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QSP 7.3-3 R9 Risk Management</w:t>
      </w:r>
    </w:p>
    <w:p>
      <w:r>
        <w:t>This is a test QSP document for deletion testing.</w:t>
      </w:r>
    </w:p>
    <w:p>
      <w:pPr>
        <w:pStyle w:val="Heading1"/>
      </w:pPr>
      <w:r>
        <w:t>3.2 Risk Management Process</w:t>
      </w:r>
    </w:p>
    <w:p>
      <w:r>
        <w:t>The organization shall establish a risk management process for medical devices.</w:t>
      </w:r>
    </w:p>
    <w:p>
      <w:pPr>
        <w:pStyle w:val="Heading1"/>
      </w:pPr>
      <w:r>
        <w:t>4.1 Risk Analysis</w:t>
      </w:r>
    </w:p>
    <w:p>
      <w:r>
        <w:t>Risk analysis shall be performed during design and development.</w:t>
      </w:r>
    </w:p>
    <w:p>
      <w:pPr>
        <w:pStyle w:val="Heading1"/>
      </w:pPr>
      <w:r>
        <w:t>4.2 Risk Evaluation</w:t>
      </w:r>
    </w:p>
    <w:p>
      <w:r>
        <w:t>Risk evaluation shall determine if risks are acceptable.</w:t>
      </w:r>
    </w:p>
    <w:p>
      <w:pPr>
        <w:pStyle w:val="Heading1"/>
      </w:pPr>
      <w:r>
        <w:t>4.2.2 Risk Control</w:t>
      </w:r>
    </w:p>
    <w:p>
      <w:r>
        <w:t>Risk control measures shall be implemented to reduce risks.</w:t>
      </w:r>
    </w:p>
    <w:p>
      <w:pPr>
        <w:pStyle w:val="Heading1"/>
      </w:pPr>
      <w:r>
        <w:t>4.3 Risk Management Report</w:t>
      </w:r>
    </w:p>
    <w:p>
      <w:r>
        <w:t>A risk management report shall be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