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AA4C" w14:textId="3A5A6E6F" w:rsidR="00E4591D" w:rsidRPr="00383FD8" w:rsidRDefault="00691003" w:rsidP="000A2A61">
      <w:pPr>
        <w:widowControl w:val="0"/>
        <w:tabs>
          <w:tab w:val="right" w:pos="9900"/>
        </w:tabs>
        <w:jc w:val="center"/>
        <w:rPr>
          <w:rFonts w:ascii="Calibri" w:hAnsi="Calibri"/>
          <w:b/>
          <w:sz w:val="28"/>
        </w:rPr>
      </w:pPr>
      <w:r>
        <w:rPr>
          <w:rFonts w:ascii="Calibri" w:hAnsi="Calibri"/>
          <w:b/>
          <w:sz w:val="28"/>
        </w:rPr>
        <w:t xml:space="preserve">  </w:t>
      </w:r>
      <w:r w:rsidR="0011115A" w:rsidRPr="00383FD8">
        <w:rPr>
          <w:rFonts w:ascii="Calibri" w:hAnsi="Calibri"/>
          <w:b/>
          <w:sz w:val="28"/>
        </w:rPr>
        <w:t>TECHNICAL DOCUMENTATION</w:t>
      </w:r>
      <w:r w:rsidR="006112ED" w:rsidRPr="00383FD8">
        <w:rPr>
          <w:rFonts w:ascii="Calibri" w:hAnsi="Calibri"/>
          <w:b/>
          <w:sz w:val="28"/>
        </w:rPr>
        <w:t xml:space="preserve"> </w:t>
      </w:r>
      <w:r w:rsidR="00A64191" w:rsidRPr="00383FD8">
        <w:rPr>
          <w:rFonts w:ascii="Calibri" w:hAnsi="Calibri"/>
          <w:b/>
          <w:sz w:val="28"/>
        </w:rPr>
        <w:t>- MDR</w:t>
      </w:r>
    </w:p>
    <w:p w14:paraId="12702A3C" w14:textId="77777777" w:rsidR="00E4591D" w:rsidRPr="00383FD8" w:rsidRDefault="00E4591D" w:rsidP="00E77C31">
      <w:pPr>
        <w:widowControl w:val="0"/>
        <w:jc w:val="both"/>
        <w:rPr>
          <w:rFonts w:ascii="Calibri" w:hAnsi="Calibri"/>
          <w:b/>
          <w:sz w:val="28"/>
        </w:rPr>
      </w:pPr>
    </w:p>
    <w:p w14:paraId="70F4D67D" w14:textId="77777777" w:rsidR="00F607C4" w:rsidRPr="00383FD8" w:rsidRDefault="00F607C4" w:rsidP="00F607C4">
      <w:pPr>
        <w:ind w:left="-450"/>
        <w:rPr>
          <w:rFonts w:asciiTheme="majorHAnsi" w:hAnsiTheme="majorHAnsi" w:cstheme="majorHAnsi"/>
          <w:sz w:val="18"/>
          <w:szCs w:val="18"/>
        </w:rPr>
      </w:pPr>
      <w:r w:rsidRPr="00383FD8">
        <w:rPr>
          <w:rFonts w:asciiTheme="majorHAnsi" w:hAnsiTheme="majorHAnsi" w:cstheme="majorHAnsi"/>
          <w:sz w:val="18"/>
          <w:szCs w:val="18"/>
        </w:rPr>
        <w:t>Approvals</w:t>
      </w:r>
    </w:p>
    <w:p w14:paraId="7BD561B5" w14:textId="77777777" w:rsidR="00F607C4" w:rsidRPr="00383FD8" w:rsidRDefault="00F607C4" w:rsidP="00F607C4">
      <w:pPr>
        <w:rPr>
          <w:rFonts w:asciiTheme="majorHAnsi" w:hAnsiTheme="majorHAnsi" w:cstheme="majorHAnsi"/>
          <w:sz w:val="18"/>
          <w:szCs w:val="18"/>
        </w:rPr>
      </w:pPr>
      <w:r w:rsidRPr="00383FD8">
        <w:rPr>
          <w:rFonts w:asciiTheme="majorHAnsi" w:hAnsiTheme="majorHAnsi" w:cstheme="majorHAnsi"/>
          <w:sz w:val="18"/>
          <w:szCs w:val="18"/>
        </w:rPr>
        <w:br/>
      </w:r>
    </w:p>
    <w:p w14:paraId="441256F6" w14:textId="77777777" w:rsidR="00F607C4" w:rsidRPr="00383FD8" w:rsidRDefault="00F607C4" w:rsidP="00F607C4">
      <w:pPr>
        <w:rPr>
          <w:rFonts w:asciiTheme="majorHAnsi" w:hAnsiTheme="majorHAnsi" w:cstheme="majorHAnsi"/>
          <w:sz w:val="18"/>
          <w:szCs w:val="18"/>
        </w:rPr>
      </w:pPr>
    </w:p>
    <w:p w14:paraId="0E9EFF1A" w14:textId="77777777" w:rsidR="00F607C4" w:rsidRPr="00383FD8" w:rsidRDefault="00F607C4" w:rsidP="00F607C4">
      <w:pPr>
        <w:pBdr>
          <w:top w:val="single" w:sz="4" w:space="1" w:color="auto"/>
        </w:pBdr>
        <w:rPr>
          <w:rFonts w:asciiTheme="majorHAnsi" w:hAnsiTheme="majorHAnsi" w:cstheme="majorHAnsi"/>
          <w:sz w:val="18"/>
          <w:szCs w:val="18"/>
        </w:rPr>
      </w:pPr>
      <w:r w:rsidRPr="00383FD8">
        <w:rPr>
          <w:rFonts w:asciiTheme="majorHAnsi" w:hAnsiTheme="majorHAnsi" w:cstheme="majorHAnsi"/>
          <w:sz w:val="18"/>
          <w:szCs w:val="18"/>
        </w:rPr>
        <w:t xml:space="preserve">V.P Regulatory Affairs </w:t>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t xml:space="preserve">             Date</w:t>
      </w:r>
    </w:p>
    <w:p w14:paraId="04AD32DC" w14:textId="77777777" w:rsidR="00F607C4" w:rsidRPr="00383FD8" w:rsidRDefault="00F607C4" w:rsidP="00F607C4">
      <w:pPr>
        <w:pBdr>
          <w:top w:val="single" w:sz="4" w:space="1" w:color="auto"/>
        </w:pBdr>
        <w:rPr>
          <w:rFonts w:asciiTheme="majorHAnsi" w:hAnsiTheme="majorHAnsi" w:cstheme="majorHAnsi"/>
          <w:sz w:val="18"/>
          <w:szCs w:val="18"/>
        </w:rPr>
      </w:pPr>
      <w:r w:rsidRPr="00383FD8">
        <w:rPr>
          <w:rFonts w:asciiTheme="majorHAnsi" w:hAnsiTheme="majorHAnsi" w:cstheme="majorHAnsi"/>
          <w:sz w:val="18"/>
          <w:szCs w:val="18"/>
        </w:rPr>
        <w:br/>
      </w:r>
      <w:r w:rsidRPr="00383FD8">
        <w:rPr>
          <w:rFonts w:asciiTheme="majorHAnsi" w:hAnsiTheme="majorHAnsi" w:cstheme="majorHAnsi"/>
          <w:sz w:val="18"/>
          <w:szCs w:val="18"/>
        </w:rPr>
        <w:br/>
      </w:r>
    </w:p>
    <w:p w14:paraId="0384CE0F" w14:textId="77777777" w:rsidR="00F607C4" w:rsidRPr="00383FD8" w:rsidRDefault="00F607C4" w:rsidP="00F607C4">
      <w:pPr>
        <w:rPr>
          <w:rFonts w:asciiTheme="majorHAnsi" w:hAnsiTheme="majorHAnsi" w:cstheme="majorHAnsi"/>
          <w:sz w:val="18"/>
          <w:szCs w:val="18"/>
        </w:rPr>
      </w:pPr>
    </w:p>
    <w:p w14:paraId="18E1C867" w14:textId="77777777" w:rsidR="00F607C4" w:rsidRPr="00383FD8" w:rsidRDefault="00F607C4" w:rsidP="00F607C4">
      <w:pPr>
        <w:pBdr>
          <w:top w:val="single" w:sz="4" w:space="1" w:color="auto"/>
        </w:pBdr>
        <w:rPr>
          <w:rFonts w:asciiTheme="majorHAnsi" w:hAnsiTheme="majorHAnsi" w:cstheme="majorHAnsi"/>
          <w:sz w:val="18"/>
          <w:szCs w:val="18"/>
        </w:rPr>
      </w:pPr>
      <w:r w:rsidRPr="00383FD8">
        <w:rPr>
          <w:rFonts w:asciiTheme="majorHAnsi" w:hAnsiTheme="majorHAnsi" w:cstheme="majorHAnsi"/>
          <w:sz w:val="18"/>
          <w:szCs w:val="18"/>
        </w:rPr>
        <w:t>Regulatory Affairs Coordinator</w:t>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t xml:space="preserve">             Date</w:t>
      </w:r>
    </w:p>
    <w:p w14:paraId="28D1DEAD" w14:textId="77777777" w:rsidR="00F607C4" w:rsidRPr="00383FD8" w:rsidRDefault="00F607C4" w:rsidP="00F607C4">
      <w:pPr>
        <w:pBdr>
          <w:top w:val="single" w:sz="4" w:space="1" w:color="auto"/>
        </w:pBdr>
        <w:rPr>
          <w:rFonts w:asciiTheme="majorHAnsi" w:hAnsiTheme="majorHAnsi" w:cstheme="majorHAnsi"/>
          <w:sz w:val="18"/>
          <w:szCs w:val="18"/>
        </w:rPr>
      </w:pPr>
      <w:r w:rsidRPr="00383FD8">
        <w:rPr>
          <w:rFonts w:asciiTheme="majorHAnsi" w:hAnsiTheme="majorHAnsi" w:cstheme="majorHAnsi"/>
          <w:sz w:val="18"/>
          <w:szCs w:val="18"/>
        </w:rPr>
        <w:br/>
      </w:r>
    </w:p>
    <w:p w14:paraId="165862B9" w14:textId="77777777" w:rsidR="00F607C4" w:rsidRPr="00383FD8" w:rsidRDefault="00F607C4" w:rsidP="00F607C4">
      <w:pPr>
        <w:ind w:left="-360"/>
        <w:rPr>
          <w:rFonts w:asciiTheme="majorHAnsi" w:hAnsiTheme="majorHAnsi" w:cstheme="majorHAnsi"/>
          <w:sz w:val="18"/>
          <w:szCs w:val="18"/>
        </w:rPr>
      </w:pPr>
      <w:r w:rsidRPr="00383FD8">
        <w:rPr>
          <w:rFonts w:asciiTheme="majorHAnsi" w:hAnsiTheme="majorHAnsi" w:cstheme="majorHAnsi"/>
          <w:sz w:val="18"/>
          <w:szCs w:val="18"/>
        </w:rPr>
        <w:br/>
      </w:r>
    </w:p>
    <w:p w14:paraId="57D01ECF" w14:textId="77777777" w:rsidR="00F607C4" w:rsidRPr="00383FD8" w:rsidRDefault="00F607C4" w:rsidP="00F607C4">
      <w:pPr>
        <w:pBdr>
          <w:top w:val="single" w:sz="4" w:space="1" w:color="auto"/>
        </w:pBdr>
        <w:rPr>
          <w:rFonts w:asciiTheme="majorHAnsi" w:hAnsiTheme="majorHAnsi" w:cstheme="majorHAnsi"/>
          <w:sz w:val="18"/>
          <w:szCs w:val="18"/>
        </w:rPr>
      </w:pPr>
      <w:r w:rsidRPr="00383FD8">
        <w:rPr>
          <w:rFonts w:asciiTheme="majorHAnsi" w:hAnsiTheme="majorHAnsi" w:cstheme="majorHAnsi"/>
          <w:sz w:val="18"/>
          <w:szCs w:val="18"/>
        </w:rPr>
        <w:t>Document Control Administrator</w:t>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r>
      <w:r w:rsidRPr="00383FD8">
        <w:rPr>
          <w:rFonts w:asciiTheme="majorHAnsi" w:hAnsiTheme="majorHAnsi" w:cstheme="majorHAnsi"/>
          <w:sz w:val="18"/>
          <w:szCs w:val="18"/>
        </w:rPr>
        <w:tab/>
        <w:t xml:space="preserve">              Date</w:t>
      </w:r>
    </w:p>
    <w:p w14:paraId="71D79F87" w14:textId="77777777" w:rsidR="00085A9F" w:rsidRPr="00383FD8" w:rsidRDefault="00085A9F" w:rsidP="00F607C4">
      <w:pPr>
        <w:pBdr>
          <w:top w:val="single" w:sz="4" w:space="1" w:color="auto"/>
        </w:pBdr>
        <w:rPr>
          <w:rFonts w:asciiTheme="majorHAnsi" w:hAnsiTheme="majorHAnsi" w:cstheme="majorHAnsi"/>
          <w:sz w:val="18"/>
          <w:szCs w:val="18"/>
        </w:rPr>
      </w:pPr>
    </w:p>
    <w:p w14:paraId="175D56DD" w14:textId="77777777" w:rsidR="00085A9F" w:rsidRPr="00383FD8" w:rsidRDefault="00085A9F" w:rsidP="00F607C4">
      <w:pPr>
        <w:pBdr>
          <w:top w:val="single" w:sz="4" w:space="1" w:color="auto"/>
        </w:pBdr>
        <w:rPr>
          <w:rFonts w:asciiTheme="majorHAnsi" w:hAnsiTheme="majorHAnsi" w:cstheme="majorHAnsi"/>
          <w:sz w:val="18"/>
          <w:szCs w:val="18"/>
        </w:rPr>
      </w:pPr>
    </w:p>
    <w:tbl>
      <w:tblPr>
        <w:tblW w:w="9863" w:type="dxa"/>
        <w:tblInd w:w="-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593"/>
        <w:gridCol w:w="1170"/>
        <w:gridCol w:w="8100"/>
      </w:tblGrid>
      <w:tr w:rsidR="00105662" w:rsidRPr="00383FD8" w14:paraId="689FEE47" w14:textId="77777777" w:rsidTr="00085A9F">
        <w:trPr>
          <w:tblHeader/>
        </w:trPr>
        <w:tc>
          <w:tcPr>
            <w:tcW w:w="593" w:type="dxa"/>
          </w:tcPr>
          <w:p w14:paraId="7FE827FC"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Rev</w:t>
            </w:r>
          </w:p>
        </w:tc>
        <w:tc>
          <w:tcPr>
            <w:tcW w:w="1170" w:type="dxa"/>
            <w:tcMar>
              <w:left w:w="43" w:type="dxa"/>
              <w:right w:w="43" w:type="dxa"/>
            </w:tcMar>
          </w:tcPr>
          <w:p w14:paraId="0852F3B3"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 xml:space="preserve">Date </w:t>
            </w:r>
          </w:p>
        </w:tc>
        <w:tc>
          <w:tcPr>
            <w:tcW w:w="8100" w:type="dxa"/>
            <w:tcMar>
              <w:left w:w="43" w:type="dxa"/>
              <w:right w:w="43" w:type="dxa"/>
            </w:tcMar>
          </w:tcPr>
          <w:p w14:paraId="715BC4F5" w14:textId="77777777" w:rsidR="00105662" w:rsidRPr="00383FD8" w:rsidRDefault="00105662" w:rsidP="00023E52">
            <w:pPr>
              <w:keepLines/>
              <w:ind w:right="-6964"/>
              <w:rPr>
                <w:rFonts w:ascii="Calibri" w:hAnsi="Calibri" w:cs="Calibri"/>
                <w:sz w:val="18"/>
                <w:szCs w:val="18"/>
              </w:rPr>
            </w:pPr>
            <w:r w:rsidRPr="00383FD8">
              <w:rPr>
                <w:rFonts w:ascii="Calibri" w:hAnsi="Calibri" w:cs="Calibri"/>
                <w:sz w:val="18"/>
                <w:szCs w:val="18"/>
              </w:rPr>
              <w:t>Change Description</w:t>
            </w:r>
          </w:p>
        </w:tc>
      </w:tr>
      <w:tr w:rsidR="00105662" w:rsidRPr="00383FD8" w14:paraId="6B682618" w14:textId="77777777" w:rsidTr="00085A9F">
        <w:tc>
          <w:tcPr>
            <w:tcW w:w="593" w:type="dxa"/>
          </w:tcPr>
          <w:p w14:paraId="5A84FC9F"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0</w:t>
            </w:r>
          </w:p>
        </w:tc>
        <w:tc>
          <w:tcPr>
            <w:tcW w:w="1170" w:type="dxa"/>
            <w:tcMar>
              <w:left w:w="43" w:type="dxa"/>
              <w:right w:w="43" w:type="dxa"/>
            </w:tcMar>
          </w:tcPr>
          <w:p w14:paraId="3ADC5001" w14:textId="77777777" w:rsidR="00105662" w:rsidRPr="00383FD8" w:rsidRDefault="00105662" w:rsidP="00023E52">
            <w:pPr>
              <w:keepLines/>
              <w:rPr>
                <w:rFonts w:ascii="Calibri" w:hAnsi="Calibri" w:cs="Calibri"/>
                <w:sz w:val="18"/>
                <w:szCs w:val="18"/>
              </w:rPr>
            </w:pPr>
          </w:p>
        </w:tc>
        <w:tc>
          <w:tcPr>
            <w:tcW w:w="8100" w:type="dxa"/>
            <w:tcMar>
              <w:left w:w="43" w:type="dxa"/>
              <w:right w:w="43" w:type="dxa"/>
            </w:tcMar>
          </w:tcPr>
          <w:p w14:paraId="30F613F3"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Initial release. Implementation of document for compliance to MDD 93/42/EEC.</w:t>
            </w:r>
          </w:p>
        </w:tc>
      </w:tr>
      <w:tr w:rsidR="00105662" w:rsidRPr="00383FD8" w14:paraId="2EA6A05C" w14:textId="77777777" w:rsidTr="00085A9F">
        <w:tc>
          <w:tcPr>
            <w:tcW w:w="593" w:type="dxa"/>
          </w:tcPr>
          <w:p w14:paraId="158A583D"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1</w:t>
            </w:r>
          </w:p>
        </w:tc>
        <w:tc>
          <w:tcPr>
            <w:tcW w:w="1170" w:type="dxa"/>
            <w:tcMar>
              <w:left w:w="43" w:type="dxa"/>
              <w:right w:w="43" w:type="dxa"/>
            </w:tcMar>
          </w:tcPr>
          <w:p w14:paraId="7767D6D3" w14:textId="77777777" w:rsidR="00105662" w:rsidRPr="00383FD8" w:rsidRDefault="00105662" w:rsidP="00023E52">
            <w:pPr>
              <w:keepLines/>
              <w:rPr>
                <w:rFonts w:ascii="Calibri" w:hAnsi="Calibri" w:cs="Calibri"/>
                <w:sz w:val="18"/>
                <w:szCs w:val="18"/>
              </w:rPr>
            </w:pPr>
          </w:p>
        </w:tc>
        <w:tc>
          <w:tcPr>
            <w:tcW w:w="8100" w:type="dxa"/>
            <w:tcMar>
              <w:left w:w="43" w:type="dxa"/>
              <w:right w:w="43" w:type="dxa"/>
            </w:tcMar>
          </w:tcPr>
          <w:p w14:paraId="65A96578"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Updated references to ISO 13485:2012</w:t>
            </w:r>
          </w:p>
        </w:tc>
      </w:tr>
      <w:tr w:rsidR="00105662" w:rsidRPr="00383FD8" w14:paraId="1921CDFE" w14:textId="77777777" w:rsidTr="00085A9F">
        <w:tc>
          <w:tcPr>
            <w:tcW w:w="593" w:type="dxa"/>
          </w:tcPr>
          <w:p w14:paraId="4962B540"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2</w:t>
            </w:r>
          </w:p>
        </w:tc>
        <w:tc>
          <w:tcPr>
            <w:tcW w:w="1170" w:type="dxa"/>
            <w:tcMar>
              <w:left w:w="43" w:type="dxa"/>
              <w:right w:w="43" w:type="dxa"/>
            </w:tcMar>
          </w:tcPr>
          <w:p w14:paraId="6AD02B31" w14:textId="77777777" w:rsidR="00105662" w:rsidRPr="00383FD8" w:rsidRDefault="00105662" w:rsidP="00023E52">
            <w:pPr>
              <w:keepLines/>
              <w:rPr>
                <w:rFonts w:ascii="Calibri" w:hAnsi="Calibri" w:cs="Calibri"/>
                <w:sz w:val="18"/>
                <w:szCs w:val="18"/>
              </w:rPr>
            </w:pPr>
          </w:p>
        </w:tc>
        <w:tc>
          <w:tcPr>
            <w:tcW w:w="8100" w:type="dxa"/>
            <w:tcMar>
              <w:left w:w="43" w:type="dxa"/>
              <w:right w:w="43" w:type="dxa"/>
            </w:tcMar>
          </w:tcPr>
          <w:p w14:paraId="4F15F9ED"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Updated sec. 2, “REFERENCE DOCUMENTS” section to reflect current publication dates.</w:t>
            </w:r>
          </w:p>
        </w:tc>
      </w:tr>
      <w:tr w:rsidR="00105662" w:rsidRPr="00383FD8" w14:paraId="61588E48" w14:textId="77777777" w:rsidTr="00085A9F">
        <w:tc>
          <w:tcPr>
            <w:tcW w:w="593" w:type="dxa"/>
          </w:tcPr>
          <w:p w14:paraId="40E85B65"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3</w:t>
            </w:r>
          </w:p>
        </w:tc>
        <w:tc>
          <w:tcPr>
            <w:tcW w:w="1170" w:type="dxa"/>
            <w:tcMar>
              <w:left w:w="43" w:type="dxa"/>
              <w:right w:w="43" w:type="dxa"/>
            </w:tcMar>
          </w:tcPr>
          <w:p w14:paraId="2D070E87"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12/06/2018</w:t>
            </w:r>
          </w:p>
        </w:tc>
        <w:tc>
          <w:tcPr>
            <w:tcW w:w="8100" w:type="dxa"/>
            <w:tcMar>
              <w:left w:w="43" w:type="dxa"/>
              <w:right w:w="43" w:type="dxa"/>
            </w:tcMar>
          </w:tcPr>
          <w:p w14:paraId="02C52CE9"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Complete rewrite and reformat.</w:t>
            </w:r>
          </w:p>
        </w:tc>
      </w:tr>
      <w:tr w:rsidR="00105662" w:rsidRPr="00383FD8" w14:paraId="2238AB24" w14:textId="77777777" w:rsidTr="00085A9F">
        <w:tc>
          <w:tcPr>
            <w:tcW w:w="593" w:type="dxa"/>
          </w:tcPr>
          <w:p w14:paraId="1D573D5F"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4</w:t>
            </w:r>
          </w:p>
        </w:tc>
        <w:tc>
          <w:tcPr>
            <w:tcW w:w="1170" w:type="dxa"/>
            <w:tcMar>
              <w:left w:w="43" w:type="dxa"/>
              <w:right w:w="43" w:type="dxa"/>
            </w:tcMar>
          </w:tcPr>
          <w:p w14:paraId="36DA2E7E"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11/26/2019</w:t>
            </w:r>
          </w:p>
        </w:tc>
        <w:tc>
          <w:tcPr>
            <w:tcW w:w="8100" w:type="dxa"/>
            <w:tcMar>
              <w:left w:w="43" w:type="dxa"/>
              <w:right w:w="43" w:type="dxa"/>
            </w:tcMar>
          </w:tcPr>
          <w:p w14:paraId="6B366E77"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 xml:space="preserve">Added signature block &amp; title. Reformatted entire document font.  Revised Attachment A – Declaration of Conformity </w:t>
            </w:r>
          </w:p>
        </w:tc>
      </w:tr>
      <w:tr w:rsidR="00105662" w:rsidRPr="00383FD8" w14:paraId="4F21755B" w14:textId="77777777" w:rsidTr="00085A9F">
        <w:tc>
          <w:tcPr>
            <w:tcW w:w="593" w:type="dxa"/>
          </w:tcPr>
          <w:p w14:paraId="730A4ABC"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5</w:t>
            </w:r>
          </w:p>
        </w:tc>
        <w:tc>
          <w:tcPr>
            <w:tcW w:w="1170" w:type="dxa"/>
            <w:tcMar>
              <w:left w:w="43" w:type="dxa"/>
              <w:right w:w="43" w:type="dxa"/>
            </w:tcMar>
          </w:tcPr>
          <w:p w14:paraId="6CE1F326"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01/14/2021</w:t>
            </w:r>
          </w:p>
        </w:tc>
        <w:tc>
          <w:tcPr>
            <w:tcW w:w="8100" w:type="dxa"/>
            <w:tcMar>
              <w:left w:w="43" w:type="dxa"/>
              <w:right w:w="43" w:type="dxa"/>
            </w:tcMar>
          </w:tcPr>
          <w:p w14:paraId="3339E560"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 xml:space="preserve">Updated attachment A: 9.1 Form 7.5-1-7-4 Rev </w:t>
            </w:r>
            <w:proofErr w:type="gramStart"/>
            <w:r w:rsidRPr="00383FD8">
              <w:rPr>
                <w:rFonts w:ascii="Calibri" w:hAnsi="Calibri" w:cs="Calibri"/>
                <w:sz w:val="18"/>
                <w:szCs w:val="18"/>
              </w:rPr>
              <w:t>3  Declaration</w:t>
            </w:r>
            <w:proofErr w:type="gramEnd"/>
            <w:r w:rsidRPr="00383FD8">
              <w:rPr>
                <w:rFonts w:ascii="Calibri" w:hAnsi="Calibri" w:cs="Calibri"/>
                <w:sz w:val="18"/>
                <w:szCs w:val="18"/>
              </w:rPr>
              <w:t xml:space="preserve"> of Conformity Class II </w:t>
            </w:r>
          </w:p>
        </w:tc>
      </w:tr>
      <w:tr w:rsidR="00105662" w:rsidRPr="00383FD8" w14:paraId="3B488C93" w14:textId="77777777" w:rsidTr="00085A9F">
        <w:tc>
          <w:tcPr>
            <w:tcW w:w="593" w:type="dxa"/>
          </w:tcPr>
          <w:p w14:paraId="51A009F6"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6</w:t>
            </w:r>
          </w:p>
        </w:tc>
        <w:tc>
          <w:tcPr>
            <w:tcW w:w="1170" w:type="dxa"/>
            <w:tcMar>
              <w:left w:w="43" w:type="dxa"/>
              <w:right w:w="43" w:type="dxa"/>
            </w:tcMar>
          </w:tcPr>
          <w:p w14:paraId="03AAFD69"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2/29/2021</w:t>
            </w:r>
          </w:p>
        </w:tc>
        <w:tc>
          <w:tcPr>
            <w:tcW w:w="8100" w:type="dxa"/>
            <w:tcMar>
              <w:left w:w="43" w:type="dxa"/>
              <w:right w:w="43" w:type="dxa"/>
            </w:tcMar>
          </w:tcPr>
          <w:p w14:paraId="51C84CDB"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Update Responsibility for Biological Review requirement – Section 6.3 - TF finding 3.7.1.01</w:t>
            </w:r>
          </w:p>
          <w:p w14:paraId="0C3951BE"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Update requirement to add Management Review reference for annual risk review to TD – Section 7.4.3.4.5.10 – TF finding 3.6.01</w:t>
            </w:r>
          </w:p>
          <w:p w14:paraId="0E0193E2"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Update requirement for device classification – Section 7.4.2.5 – TF finding 3.3.01</w:t>
            </w:r>
          </w:p>
          <w:p w14:paraId="6D92FEDE"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Update requirement to add “off the shelf” accessories and their information to the TD – Section 7.4.3.5.2.1 – TF finding 3.1.01</w:t>
            </w:r>
          </w:p>
        </w:tc>
      </w:tr>
      <w:tr w:rsidR="00105662" w:rsidRPr="00383FD8" w14:paraId="071EBA2A" w14:textId="77777777" w:rsidTr="00085A9F">
        <w:tc>
          <w:tcPr>
            <w:tcW w:w="593" w:type="dxa"/>
          </w:tcPr>
          <w:p w14:paraId="6945BBE4"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7</w:t>
            </w:r>
          </w:p>
        </w:tc>
        <w:tc>
          <w:tcPr>
            <w:tcW w:w="1170" w:type="dxa"/>
            <w:tcMar>
              <w:left w:w="43" w:type="dxa"/>
              <w:right w:w="43" w:type="dxa"/>
            </w:tcMar>
          </w:tcPr>
          <w:p w14:paraId="33460786"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10/13/21</w:t>
            </w:r>
          </w:p>
        </w:tc>
        <w:tc>
          <w:tcPr>
            <w:tcW w:w="8100" w:type="dxa"/>
            <w:tcMar>
              <w:left w:w="43" w:type="dxa"/>
              <w:right w:w="43" w:type="dxa"/>
            </w:tcMar>
          </w:tcPr>
          <w:p w14:paraId="209B7686" w14:textId="77777777" w:rsidR="00105662" w:rsidRPr="00383FD8" w:rsidRDefault="00105662" w:rsidP="00023E52">
            <w:pPr>
              <w:keepLines/>
              <w:rPr>
                <w:rFonts w:ascii="Calibri" w:hAnsi="Calibri" w:cs="Calibri"/>
                <w:sz w:val="18"/>
                <w:szCs w:val="18"/>
              </w:rPr>
            </w:pPr>
            <w:r w:rsidRPr="00383FD8">
              <w:rPr>
                <w:rFonts w:ascii="Calibri" w:hAnsi="Calibri" w:cs="Calibri"/>
                <w:sz w:val="18"/>
                <w:szCs w:val="18"/>
              </w:rPr>
              <w:t>Add clarification to TF that IFU translations to their perspective countries are the responsibilities of the distributors. Section 7.10.2</w:t>
            </w:r>
          </w:p>
        </w:tc>
      </w:tr>
      <w:tr w:rsidR="00105662" w:rsidRPr="00383FD8" w14:paraId="5B9A8573" w14:textId="77777777" w:rsidTr="00085A9F">
        <w:tc>
          <w:tcPr>
            <w:tcW w:w="593" w:type="dxa"/>
          </w:tcPr>
          <w:p w14:paraId="14D2BC98" w14:textId="51FE6BDC" w:rsidR="00105662" w:rsidRPr="00383FD8" w:rsidRDefault="00105662" w:rsidP="00023E52">
            <w:pPr>
              <w:keepLines/>
              <w:rPr>
                <w:rFonts w:ascii="Calibri" w:hAnsi="Calibri" w:cs="Calibri"/>
                <w:sz w:val="18"/>
                <w:szCs w:val="18"/>
              </w:rPr>
            </w:pPr>
            <w:r w:rsidRPr="00383FD8">
              <w:rPr>
                <w:rFonts w:ascii="Calibri" w:hAnsi="Calibri" w:cs="Calibri"/>
                <w:sz w:val="18"/>
                <w:szCs w:val="18"/>
              </w:rPr>
              <w:t>8</w:t>
            </w:r>
          </w:p>
        </w:tc>
        <w:tc>
          <w:tcPr>
            <w:tcW w:w="1170" w:type="dxa"/>
            <w:tcMar>
              <w:left w:w="43" w:type="dxa"/>
              <w:right w:w="43" w:type="dxa"/>
            </w:tcMar>
          </w:tcPr>
          <w:p w14:paraId="7399D800" w14:textId="7BAEE6E6" w:rsidR="00105662" w:rsidRPr="00383FD8" w:rsidRDefault="00105662" w:rsidP="00023E52">
            <w:pPr>
              <w:keepLines/>
              <w:rPr>
                <w:rFonts w:ascii="Calibri" w:hAnsi="Calibri" w:cs="Calibri"/>
                <w:sz w:val="18"/>
                <w:szCs w:val="18"/>
              </w:rPr>
            </w:pPr>
            <w:r w:rsidRPr="00383FD8">
              <w:rPr>
                <w:rFonts w:ascii="Calibri" w:hAnsi="Calibri" w:cs="Calibri"/>
                <w:sz w:val="18"/>
                <w:szCs w:val="18"/>
              </w:rPr>
              <w:t>5/23/25</w:t>
            </w:r>
          </w:p>
        </w:tc>
        <w:tc>
          <w:tcPr>
            <w:tcW w:w="8100" w:type="dxa"/>
            <w:tcMar>
              <w:left w:w="43" w:type="dxa"/>
              <w:right w:w="43" w:type="dxa"/>
            </w:tcMar>
          </w:tcPr>
          <w:p w14:paraId="5857A08F" w14:textId="75D22835" w:rsidR="002D3B7D" w:rsidRPr="00383FD8" w:rsidRDefault="00105662" w:rsidP="002D3B7D">
            <w:pPr>
              <w:pStyle w:val="NormalWeb"/>
              <w:spacing w:before="0" w:beforeAutospacing="0" w:after="0" w:afterAutospacing="0"/>
              <w:rPr>
                <w:rFonts w:ascii="Calibri" w:hAnsi="Calibri" w:cs="Calibri"/>
                <w:sz w:val="18"/>
                <w:szCs w:val="18"/>
              </w:rPr>
            </w:pPr>
            <w:r w:rsidRPr="00383FD8">
              <w:rPr>
                <w:rFonts w:ascii="Calibri" w:hAnsi="Calibri" w:cs="Calibri"/>
                <w:sz w:val="18"/>
                <w:szCs w:val="18"/>
              </w:rPr>
              <w:t>Update in compliance with MDR 2017/745</w:t>
            </w:r>
            <w:r w:rsidR="00142F23" w:rsidRPr="00383FD8">
              <w:rPr>
                <w:rFonts w:ascii="Calibri" w:hAnsi="Calibri" w:cs="Calibri"/>
                <w:sz w:val="18"/>
                <w:szCs w:val="18"/>
              </w:rPr>
              <w:br/>
            </w:r>
            <w:r w:rsidR="002D3B7D" w:rsidRPr="00383FD8">
              <w:rPr>
                <w:rStyle w:val="Strong"/>
                <w:rFonts w:ascii="Calibri" w:hAnsi="Calibri" w:cs="Calibri"/>
                <w:sz w:val="18"/>
                <w:szCs w:val="18"/>
              </w:rPr>
              <w:t>Regulatory Framework Migration:</w:t>
            </w:r>
            <w:r w:rsidR="002D3B7D" w:rsidRPr="00383FD8">
              <w:rPr>
                <w:rFonts w:ascii="Calibri" w:hAnsi="Calibri" w:cs="Calibri"/>
                <w:sz w:val="18"/>
                <w:szCs w:val="18"/>
              </w:rPr>
              <w:br/>
              <w:t xml:space="preserve">Complete transition from compliance with </w:t>
            </w:r>
            <w:r w:rsidR="002D3B7D" w:rsidRPr="00383FD8">
              <w:rPr>
                <w:rStyle w:val="Strong"/>
                <w:rFonts w:ascii="Calibri" w:hAnsi="Calibri" w:cs="Calibri"/>
                <w:sz w:val="18"/>
                <w:szCs w:val="18"/>
              </w:rPr>
              <w:t>MDD 93/42/EEC</w:t>
            </w:r>
            <w:r w:rsidR="002D3B7D" w:rsidRPr="00383FD8">
              <w:rPr>
                <w:rFonts w:ascii="Calibri" w:hAnsi="Calibri" w:cs="Calibri"/>
                <w:sz w:val="18"/>
                <w:szCs w:val="18"/>
              </w:rPr>
              <w:t xml:space="preserve"> to </w:t>
            </w:r>
            <w:r w:rsidR="002D3B7D" w:rsidRPr="00383FD8">
              <w:rPr>
                <w:rStyle w:val="Strong"/>
                <w:rFonts w:ascii="Calibri" w:hAnsi="Calibri" w:cs="Calibri"/>
                <w:sz w:val="18"/>
                <w:szCs w:val="18"/>
              </w:rPr>
              <w:t>MDR 2017/745</w:t>
            </w:r>
            <w:r w:rsidR="002D3B7D" w:rsidRPr="00383FD8">
              <w:rPr>
                <w:rFonts w:ascii="Calibri" w:hAnsi="Calibri" w:cs="Calibri"/>
                <w:sz w:val="18"/>
                <w:szCs w:val="18"/>
              </w:rPr>
              <w:t>, including restructuring of content around MDR Annexes I, II, III, IV, V, VI, VIII, XIII, and XIV.</w:t>
            </w:r>
          </w:p>
          <w:p w14:paraId="34B7805E" w14:textId="538CC684"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sz w:val="18"/>
                <w:szCs w:val="18"/>
              </w:rPr>
              <w:t>Scope Clarification:</w:t>
            </w:r>
            <w:r w:rsidRPr="00383FD8">
              <w:rPr>
                <w:rFonts w:ascii="Calibri" w:hAnsi="Calibri" w:cs="Calibri"/>
                <w:sz w:val="18"/>
                <w:szCs w:val="18"/>
              </w:rPr>
              <w:br/>
              <w:t xml:space="preserve">Clearly defined applicability of the procedure to </w:t>
            </w:r>
            <w:r w:rsidRPr="00383FD8">
              <w:rPr>
                <w:rStyle w:val="Strong"/>
                <w:rFonts w:ascii="Calibri" w:hAnsi="Calibri" w:cs="Calibri"/>
                <w:sz w:val="18"/>
                <w:szCs w:val="18"/>
              </w:rPr>
              <w:t>Class IIa, non-active, non-measuring, non-electronic, single-use</w:t>
            </w:r>
            <w:r w:rsidRPr="00383FD8">
              <w:rPr>
                <w:rFonts w:ascii="Calibri" w:hAnsi="Calibri" w:cs="Calibri"/>
                <w:sz w:val="18"/>
                <w:szCs w:val="18"/>
              </w:rPr>
              <w:t xml:space="preserve"> medical devices, with conformity assessment conducted under </w:t>
            </w:r>
            <w:r w:rsidRPr="00383FD8">
              <w:rPr>
                <w:rStyle w:val="Strong"/>
                <w:rFonts w:ascii="Calibri" w:hAnsi="Calibri" w:cs="Calibri"/>
                <w:sz w:val="18"/>
                <w:szCs w:val="18"/>
              </w:rPr>
              <w:t>Annex IX or XI</w:t>
            </w:r>
            <w:r w:rsidRPr="00383FD8">
              <w:rPr>
                <w:rFonts w:ascii="Calibri" w:hAnsi="Calibri" w:cs="Calibri"/>
                <w:sz w:val="18"/>
                <w:szCs w:val="18"/>
              </w:rPr>
              <w:t xml:space="preserve"> with Notified Body involvement.</w:t>
            </w:r>
          </w:p>
          <w:p w14:paraId="7EC457A2" w14:textId="21CD80C5"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sz w:val="18"/>
                <w:szCs w:val="18"/>
              </w:rPr>
              <w:t>Reference Document Section Expanded:</w:t>
            </w:r>
            <w:r w:rsidRPr="00383FD8">
              <w:rPr>
                <w:rFonts w:ascii="Calibri" w:hAnsi="Calibri" w:cs="Calibri"/>
                <w:sz w:val="18"/>
                <w:szCs w:val="18"/>
              </w:rPr>
              <w:br/>
              <w:t>Updated and expanded the list of reference documents to include MDR annexes, ISO 14971:2019, ISO 15223-1, EN 1041, MedTech Europe symbol guidance, and internal QSPs/forms relevant to TD, CER, PMS, and UDI.</w:t>
            </w:r>
          </w:p>
          <w:p w14:paraId="4D62D89D" w14:textId="1BE5F8F9"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sz w:val="18"/>
                <w:szCs w:val="18"/>
              </w:rPr>
              <w:t>MDCG Guidance Added:</w:t>
            </w:r>
            <w:r w:rsidRPr="00383FD8">
              <w:rPr>
                <w:rFonts w:ascii="Calibri" w:hAnsi="Calibri" w:cs="Calibri"/>
                <w:sz w:val="18"/>
                <w:szCs w:val="18"/>
              </w:rPr>
              <w:br/>
              <w:t xml:space="preserve">Inserted citations to </w:t>
            </w:r>
            <w:r w:rsidRPr="00383FD8">
              <w:rPr>
                <w:rStyle w:val="Strong"/>
                <w:rFonts w:ascii="Calibri" w:hAnsi="Calibri" w:cs="Calibri"/>
                <w:sz w:val="18"/>
                <w:szCs w:val="18"/>
              </w:rPr>
              <w:t>MDCG 2020-5</w:t>
            </w:r>
            <w:r w:rsidRPr="00383FD8">
              <w:rPr>
                <w:rFonts w:ascii="Calibri" w:hAnsi="Calibri" w:cs="Calibri"/>
                <w:sz w:val="18"/>
                <w:szCs w:val="18"/>
              </w:rPr>
              <w:t xml:space="preserve">, </w:t>
            </w:r>
            <w:r w:rsidRPr="00383FD8">
              <w:rPr>
                <w:rStyle w:val="Strong"/>
                <w:rFonts w:ascii="Calibri" w:hAnsi="Calibri" w:cs="Calibri"/>
                <w:sz w:val="18"/>
                <w:szCs w:val="18"/>
              </w:rPr>
              <w:t>2020-6</w:t>
            </w:r>
            <w:r w:rsidRPr="00383FD8">
              <w:rPr>
                <w:rFonts w:ascii="Calibri" w:hAnsi="Calibri" w:cs="Calibri"/>
                <w:sz w:val="18"/>
                <w:szCs w:val="18"/>
              </w:rPr>
              <w:t xml:space="preserve">, and </w:t>
            </w:r>
            <w:r w:rsidRPr="00383FD8">
              <w:rPr>
                <w:rStyle w:val="Strong"/>
                <w:rFonts w:ascii="Calibri" w:hAnsi="Calibri" w:cs="Calibri"/>
                <w:sz w:val="18"/>
                <w:szCs w:val="18"/>
              </w:rPr>
              <w:t>2020-13</w:t>
            </w:r>
            <w:r w:rsidRPr="00383FD8">
              <w:rPr>
                <w:rFonts w:ascii="Calibri" w:hAnsi="Calibri" w:cs="Calibri"/>
                <w:sz w:val="18"/>
                <w:szCs w:val="18"/>
              </w:rPr>
              <w:t xml:space="preserve"> for PMCF and Clinical Evaluation alignment with MDR expectations.</w:t>
            </w:r>
          </w:p>
          <w:p w14:paraId="641CD520" w14:textId="79BC56ED"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sz w:val="18"/>
                <w:szCs w:val="18"/>
              </w:rPr>
              <w:t>Labeling and IFU Language Updated:</w:t>
            </w:r>
            <w:r w:rsidRPr="00383FD8">
              <w:rPr>
                <w:rFonts w:ascii="Calibri" w:hAnsi="Calibri" w:cs="Calibri"/>
                <w:sz w:val="18"/>
                <w:szCs w:val="18"/>
              </w:rPr>
              <w:br/>
              <w:t>Clarified that translation responsibilities lie with distributors and that translation quality must preserve the meaning of medical instructions. CE mark sizing guidance from Annex V integrated.</w:t>
            </w:r>
          </w:p>
          <w:p w14:paraId="41292183" w14:textId="363F1AB2"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sz w:val="18"/>
                <w:szCs w:val="18"/>
              </w:rPr>
              <w:t>Terminology and Definitions Aligned with MDR Article 2:</w:t>
            </w:r>
            <w:r w:rsidRPr="00383FD8">
              <w:rPr>
                <w:rFonts w:ascii="Calibri" w:hAnsi="Calibri" w:cs="Calibri"/>
                <w:sz w:val="18"/>
                <w:szCs w:val="18"/>
              </w:rPr>
              <w:br/>
              <w:t>Overhauled and expanded the definitions section to align directly with MDR terminology.</w:t>
            </w:r>
          </w:p>
          <w:p w14:paraId="61F78637" w14:textId="2C28C1EA"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sz w:val="18"/>
                <w:szCs w:val="18"/>
              </w:rPr>
              <w:lastRenderedPageBreak/>
              <w:t>GSPR Section Updated:</w:t>
            </w:r>
            <w:r w:rsidRPr="00383FD8">
              <w:rPr>
                <w:rFonts w:ascii="Calibri" w:hAnsi="Calibri" w:cs="Calibri"/>
                <w:sz w:val="18"/>
                <w:szCs w:val="18"/>
              </w:rPr>
              <w:br/>
              <w:t xml:space="preserve">Full integration of </w:t>
            </w:r>
            <w:r w:rsidRPr="00383FD8">
              <w:rPr>
                <w:rStyle w:val="Strong"/>
                <w:rFonts w:ascii="Calibri" w:hAnsi="Calibri" w:cs="Calibri"/>
                <w:b w:val="0"/>
                <w:bCs w:val="0"/>
                <w:sz w:val="18"/>
                <w:szCs w:val="18"/>
              </w:rPr>
              <w:t>Form 9.1-2-3 GSPR Checklist</w:t>
            </w:r>
            <w:r w:rsidRPr="00383FD8">
              <w:rPr>
                <w:rFonts w:ascii="Calibri" w:hAnsi="Calibri" w:cs="Calibri"/>
                <w:sz w:val="18"/>
                <w:szCs w:val="18"/>
              </w:rPr>
              <w:t>, including justification requirements, document cross-references, and harmonized standards application.</w:t>
            </w:r>
          </w:p>
          <w:p w14:paraId="6FE4CDD6" w14:textId="5ADE4BF0"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b w:val="0"/>
                <w:bCs w:val="0"/>
                <w:sz w:val="18"/>
                <w:szCs w:val="18"/>
              </w:rPr>
              <w:t>Record Retention Reworded</w:t>
            </w:r>
            <w:r w:rsidRPr="00383FD8">
              <w:rPr>
                <w:rStyle w:val="Strong"/>
                <w:rFonts w:ascii="Calibri" w:hAnsi="Calibri" w:cs="Calibri"/>
                <w:sz w:val="18"/>
                <w:szCs w:val="18"/>
              </w:rPr>
              <w:t>:</w:t>
            </w:r>
            <w:r w:rsidRPr="00383FD8">
              <w:rPr>
                <w:rFonts w:ascii="Calibri" w:hAnsi="Calibri" w:cs="Calibri"/>
                <w:sz w:val="18"/>
                <w:szCs w:val="18"/>
              </w:rPr>
              <w:br/>
              <w:t>Updated the language to match MDR Article 10(8):</w:t>
            </w:r>
            <w:r w:rsidRPr="00383FD8">
              <w:rPr>
                <w:rFonts w:ascii="Calibri" w:hAnsi="Calibri" w:cs="Calibri"/>
                <w:sz w:val="18"/>
                <w:szCs w:val="18"/>
              </w:rPr>
              <w:br/>
            </w:r>
            <w:r w:rsidRPr="00383FD8">
              <w:rPr>
                <w:rStyle w:val="Emphasis"/>
                <w:rFonts w:ascii="Calibri" w:hAnsi="Calibri" w:cs="Calibri"/>
                <w:sz w:val="18"/>
                <w:szCs w:val="18"/>
              </w:rPr>
              <w:t>"TD must be retained for the lifetime of the device plus 10 years after the last product has been placed on the market."</w:t>
            </w:r>
          </w:p>
          <w:p w14:paraId="37B96D20" w14:textId="60E6FBD9"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b w:val="0"/>
                <w:bCs w:val="0"/>
                <w:sz w:val="18"/>
                <w:szCs w:val="18"/>
              </w:rPr>
              <w:t>Non-Applicable Content Removed or Marked (Software/Electronics):</w:t>
            </w:r>
            <w:r w:rsidRPr="00383FD8">
              <w:rPr>
                <w:rFonts w:ascii="Calibri" w:hAnsi="Calibri" w:cs="Calibri"/>
                <w:sz w:val="18"/>
                <w:szCs w:val="18"/>
              </w:rPr>
              <w:br/>
              <w:t>Removed references to software validation (EN 62304) and electrical testing (EN 60601), which were not applicable to Tulip’s product scope.</w:t>
            </w:r>
          </w:p>
          <w:p w14:paraId="5F9C2B22" w14:textId="0C50803A"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b w:val="0"/>
                <w:bCs w:val="0"/>
                <w:sz w:val="18"/>
                <w:szCs w:val="18"/>
              </w:rPr>
              <w:t>Appendix A Reformatted:</w:t>
            </w:r>
            <w:r w:rsidRPr="00383FD8">
              <w:rPr>
                <w:rFonts w:ascii="Calibri" w:hAnsi="Calibri" w:cs="Calibri"/>
                <w:sz w:val="18"/>
                <w:szCs w:val="18"/>
              </w:rPr>
              <w:br/>
              <w:t>Provided a clear MDR Annex II-based recommended table of contents for the Technical Documentation File, tailored to Class IIa devices.</w:t>
            </w:r>
          </w:p>
          <w:p w14:paraId="052F8E46" w14:textId="10D2496B" w:rsidR="002D3B7D" w:rsidRPr="00383FD8" w:rsidRDefault="002D3B7D" w:rsidP="002D3B7D">
            <w:pPr>
              <w:pStyle w:val="NormalWeb"/>
              <w:spacing w:before="0" w:beforeAutospacing="0" w:after="0" w:afterAutospacing="0"/>
              <w:rPr>
                <w:rFonts w:ascii="Calibri" w:hAnsi="Calibri" w:cs="Calibri"/>
                <w:sz w:val="18"/>
                <w:szCs w:val="18"/>
              </w:rPr>
            </w:pPr>
            <w:r w:rsidRPr="00383FD8">
              <w:rPr>
                <w:rStyle w:val="Strong"/>
                <w:rFonts w:ascii="Calibri" w:hAnsi="Calibri" w:cs="Calibri"/>
                <w:sz w:val="18"/>
                <w:szCs w:val="18"/>
              </w:rPr>
              <w:t>"NOTE:" Sections Audited and Updated:</w:t>
            </w:r>
            <w:r w:rsidRPr="00383FD8">
              <w:rPr>
                <w:rFonts w:ascii="Calibri" w:hAnsi="Calibri" w:cs="Calibri"/>
                <w:sz w:val="18"/>
                <w:szCs w:val="18"/>
              </w:rPr>
              <w:br/>
              <w:t>Reviewed all “NOTE:” statements to remove outdated language, clarify record retention responsibilities, and affirm device-specific exclusions (e.g., software, measuring functions).</w:t>
            </w:r>
          </w:p>
          <w:p w14:paraId="70006E76" w14:textId="0C71BB85" w:rsidR="00105662" w:rsidRPr="00383FD8" w:rsidRDefault="00105662" w:rsidP="00023E52">
            <w:pPr>
              <w:keepLines/>
              <w:rPr>
                <w:rFonts w:ascii="Calibri" w:hAnsi="Calibri" w:cs="Calibri"/>
                <w:sz w:val="18"/>
                <w:szCs w:val="18"/>
              </w:rPr>
            </w:pPr>
          </w:p>
        </w:tc>
      </w:tr>
      <w:tr w:rsidR="00085A9F" w:rsidRPr="00383FD8" w14:paraId="71C1C724" w14:textId="77777777" w:rsidTr="00085A9F">
        <w:tc>
          <w:tcPr>
            <w:tcW w:w="593" w:type="dxa"/>
          </w:tcPr>
          <w:p w14:paraId="176B1B5E" w14:textId="3201A7A8" w:rsidR="00085A9F" w:rsidRPr="00383FD8" w:rsidRDefault="00085A9F" w:rsidP="00023E52">
            <w:pPr>
              <w:keepLines/>
              <w:rPr>
                <w:rFonts w:ascii="Calibri" w:hAnsi="Calibri" w:cs="Calibri"/>
                <w:sz w:val="18"/>
                <w:szCs w:val="18"/>
              </w:rPr>
            </w:pPr>
            <w:r w:rsidRPr="00383FD8">
              <w:rPr>
                <w:rFonts w:ascii="Calibri" w:hAnsi="Calibri" w:cs="Calibri"/>
                <w:sz w:val="18"/>
                <w:szCs w:val="18"/>
              </w:rPr>
              <w:lastRenderedPageBreak/>
              <w:t>9</w:t>
            </w:r>
          </w:p>
        </w:tc>
        <w:tc>
          <w:tcPr>
            <w:tcW w:w="1170" w:type="dxa"/>
            <w:tcMar>
              <w:left w:w="43" w:type="dxa"/>
              <w:right w:w="43" w:type="dxa"/>
            </w:tcMar>
          </w:tcPr>
          <w:p w14:paraId="03059C4D" w14:textId="61FC725D" w:rsidR="00085A9F" w:rsidRPr="00383FD8" w:rsidRDefault="00085A9F" w:rsidP="00023E52">
            <w:pPr>
              <w:keepLines/>
              <w:rPr>
                <w:rFonts w:ascii="Calibri" w:hAnsi="Calibri" w:cs="Calibri"/>
                <w:sz w:val="18"/>
                <w:szCs w:val="18"/>
              </w:rPr>
            </w:pPr>
            <w:r w:rsidRPr="00383FD8">
              <w:rPr>
                <w:rFonts w:ascii="Calibri" w:hAnsi="Calibri" w:cs="Calibri"/>
                <w:sz w:val="18"/>
                <w:szCs w:val="18"/>
              </w:rPr>
              <w:t>7/14/2025</w:t>
            </w:r>
          </w:p>
        </w:tc>
        <w:tc>
          <w:tcPr>
            <w:tcW w:w="8100" w:type="dxa"/>
            <w:tcMar>
              <w:left w:w="43" w:type="dxa"/>
              <w:right w:w="43" w:type="dxa"/>
            </w:tcMar>
          </w:tcPr>
          <w:p w14:paraId="1C22D1AF" w14:textId="77777777" w:rsidR="00085A9F" w:rsidRPr="00383FD8" w:rsidRDefault="00085A9F" w:rsidP="002D3B7D">
            <w:pPr>
              <w:pStyle w:val="NormalWeb"/>
              <w:spacing w:before="0" w:beforeAutospacing="0" w:after="0" w:afterAutospacing="0"/>
              <w:rPr>
                <w:rFonts w:ascii="Calibri" w:hAnsi="Calibri" w:cs="Calibri"/>
                <w:sz w:val="18"/>
                <w:szCs w:val="18"/>
              </w:rPr>
            </w:pPr>
            <w:r w:rsidRPr="00383FD8">
              <w:rPr>
                <w:rFonts w:ascii="Calibri" w:hAnsi="Calibri" w:cs="Calibri"/>
                <w:sz w:val="18"/>
                <w:szCs w:val="18"/>
              </w:rPr>
              <w:t>Updated Section 5 (GSPR) to clarify the required assessment of Common Specifications (CS) in accordance with MDR Articles 2(71) and 9. Added language referencing the revised GSPR Checklist (Form 9.1-2-3 Rev 1), which now includes a column for documenting applicable CS or other regulatory references.</w:t>
            </w:r>
          </w:p>
          <w:p w14:paraId="7D1792F5" w14:textId="77777777" w:rsidR="00085A9F" w:rsidRPr="00383FD8" w:rsidRDefault="00085A9F" w:rsidP="002D3B7D">
            <w:pPr>
              <w:pStyle w:val="NormalWeb"/>
              <w:spacing w:before="0" w:beforeAutospacing="0" w:after="0" w:afterAutospacing="0"/>
              <w:rPr>
                <w:rFonts w:ascii="Calibri" w:hAnsi="Calibri" w:cs="Calibri"/>
                <w:sz w:val="18"/>
                <w:szCs w:val="18"/>
              </w:rPr>
            </w:pPr>
          </w:p>
          <w:p w14:paraId="0949DD77" w14:textId="55FA161C" w:rsidR="00085A9F" w:rsidRPr="00383FD8" w:rsidRDefault="00085A9F" w:rsidP="002D3B7D">
            <w:pPr>
              <w:pStyle w:val="NormalWeb"/>
              <w:spacing w:before="0" w:beforeAutospacing="0" w:after="0" w:afterAutospacing="0"/>
              <w:rPr>
                <w:rFonts w:ascii="Calibri" w:hAnsi="Calibri" w:cs="Calibri"/>
                <w:sz w:val="18"/>
                <w:szCs w:val="18"/>
              </w:rPr>
            </w:pPr>
            <w:r w:rsidRPr="00383FD8">
              <w:rPr>
                <w:rFonts w:ascii="Calibri" w:hAnsi="Calibri" w:cs="Calibri"/>
                <w:sz w:val="18"/>
                <w:szCs w:val="18"/>
              </w:rPr>
              <w:t>Updated Section 6 (Risk Management) to clarify RA responsibilities for annual surveillance of CS, per QSP 7.3-3 Section 7.8. Added cross-reference to Form 7.3-3-4 (Regulatory Update Log) and Management Review (QSP 5.6-1) for regulatory oversight.</w:t>
            </w:r>
          </w:p>
        </w:tc>
      </w:tr>
    </w:tbl>
    <w:p w14:paraId="3123A05D" w14:textId="77777777" w:rsidR="00E4591D" w:rsidRPr="00383FD8" w:rsidRDefault="00E4591D" w:rsidP="00E77C31">
      <w:pPr>
        <w:widowControl w:val="0"/>
        <w:jc w:val="both"/>
        <w:rPr>
          <w:rFonts w:ascii="Calibri" w:hAnsi="Calibri"/>
          <w:b/>
          <w:sz w:val="28"/>
        </w:rPr>
      </w:pPr>
    </w:p>
    <w:p w14:paraId="3ECBE461" w14:textId="77777777" w:rsidR="00E4591D" w:rsidRPr="00383FD8" w:rsidRDefault="00E4591D" w:rsidP="00E77C31">
      <w:pPr>
        <w:widowControl w:val="0"/>
        <w:jc w:val="both"/>
        <w:rPr>
          <w:rFonts w:ascii="Calibri" w:hAnsi="Calibri"/>
          <w:b/>
          <w:sz w:val="28"/>
        </w:rPr>
      </w:pPr>
    </w:p>
    <w:p w14:paraId="76892726" w14:textId="6339A88D" w:rsidR="00A96960" w:rsidRPr="00383FD8" w:rsidRDefault="00560AF6" w:rsidP="00346D3E">
      <w:pPr>
        <w:pStyle w:val="Header1"/>
        <w:numPr>
          <w:ilvl w:val="0"/>
          <w:numId w:val="37"/>
        </w:numPr>
        <w:suppressAutoHyphens w:val="0"/>
        <w:ind w:left="90" w:hanging="450"/>
        <w:rPr>
          <w:rFonts w:ascii="Calibri" w:hAnsi="Calibri"/>
          <w:sz w:val="20"/>
        </w:rPr>
      </w:pPr>
      <w:r w:rsidRPr="00383FD8">
        <w:rPr>
          <w:rFonts w:ascii="Calibri" w:hAnsi="Calibri"/>
          <w:sz w:val="20"/>
        </w:rPr>
        <w:t>PURPOSE</w:t>
      </w:r>
    </w:p>
    <w:p w14:paraId="06AFDD89" w14:textId="68D113A6" w:rsidR="00A96960" w:rsidRPr="00383FD8" w:rsidRDefault="00C912AB" w:rsidP="00346D3E">
      <w:pPr>
        <w:ind w:left="90"/>
        <w:rPr>
          <w:rFonts w:ascii="Calibri" w:hAnsi="Calibri"/>
          <w:sz w:val="18"/>
          <w:szCs w:val="18"/>
        </w:rPr>
      </w:pPr>
      <w:r w:rsidRPr="00383FD8">
        <w:rPr>
          <w:rFonts w:ascii="Calibri" w:hAnsi="Calibri" w:cs="Arial"/>
          <w:sz w:val="18"/>
          <w:szCs w:val="18"/>
        </w:rPr>
        <w:t xml:space="preserve">The purpose of this procedure is to detail the mechanism used by </w:t>
      </w:r>
      <w:r w:rsidR="000A2A61" w:rsidRPr="00383FD8">
        <w:rPr>
          <w:rFonts w:ascii="Calibri" w:hAnsi="Calibri" w:cs="Arial"/>
          <w:sz w:val="18"/>
          <w:szCs w:val="18"/>
        </w:rPr>
        <w:t>Tulip Medical Products</w:t>
      </w:r>
      <w:r w:rsidRPr="00383FD8">
        <w:rPr>
          <w:rFonts w:ascii="Calibri" w:hAnsi="Calibri" w:cs="Arial"/>
          <w:sz w:val="18"/>
          <w:szCs w:val="18"/>
        </w:rPr>
        <w:t xml:space="preserve"> to document and control the development, maintenance and monitoring of the </w:t>
      </w:r>
      <w:r w:rsidR="001D446F" w:rsidRPr="00383FD8">
        <w:rPr>
          <w:rFonts w:ascii="Calibri" w:hAnsi="Calibri" w:cs="Arial"/>
          <w:sz w:val="18"/>
          <w:szCs w:val="18"/>
        </w:rPr>
        <w:t>T</w:t>
      </w:r>
      <w:r w:rsidR="0011115A" w:rsidRPr="00383FD8">
        <w:rPr>
          <w:rFonts w:ascii="Calibri" w:hAnsi="Calibri" w:cs="Arial"/>
          <w:sz w:val="18"/>
          <w:szCs w:val="18"/>
        </w:rPr>
        <w:t xml:space="preserve">echnical </w:t>
      </w:r>
      <w:r w:rsidR="00F96A32" w:rsidRPr="00383FD8">
        <w:rPr>
          <w:rFonts w:ascii="Calibri" w:hAnsi="Calibri" w:cs="Arial"/>
          <w:sz w:val="18"/>
          <w:szCs w:val="18"/>
        </w:rPr>
        <w:t>Documentation</w:t>
      </w:r>
      <w:r w:rsidRPr="00383FD8">
        <w:rPr>
          <w:rFonts w:ascii="Calibri" w:hAnsi="Calibri" w:cs="Arial"/>
          <w:sz w:val="18"/>
          <w:szCs w:val="18"/>
        </w:rPr>
        <w:t xml:space="preserve"> </w:t>
      </w:r>
      <w:r w:rsidR="001D446F" w:rsidRPr="00383FD8">
        <w:rPr>
          <w:rFonts w:ascii="Calibri" w:hAnsi="Calibri" w:cs="Arial"/>
          <w:sz w:val="18"/>
          <w:szCs w:val="18"/>
        </w:rPr>
        <w:t xml:space="preserve">(TD) </w:t>
      </w:r>
      <w:r w:rsidRPr="00383FD8">
        <w:rPr>
          <w:rFonts w:ascii="Calibri" w:hAnsi="Calibri" w:cs="Arial"/>
          <w:sz w:val="18"/>
          <w:szCs w:val="18"/>
        </w:rPr>
        <w:t>that is required for medical device products sold within the European Communit</w:t>
      </w:r>
      <w:r w:rsidR="00132D71" w:rsidRPr="00383FD8">
        <w:rPr>
          <w:rFonts w:ascii="Calibri" w:hAnsi="Calibri" w:cs="Arial"/>
          <w:sz w:val="18"/>
          <w:szCs w:val="18"/>
        </w:rPr>
        <w:t>y</w:t>
      </w:r>
      <w:r w:rsidRPr="00383FD8">
        <w:rPr>
          <w:rFonts w:ascii="Calibri" w:hAnsi="Calibri" w:cs="Arial"/>
          <w:sz w:val="18"/>
          <w:szCs w:val="18"/>
        </w:rPr>
        <w:t xml:space="preserve">.  </w:t>
      </w:r>
      <w:r w:rsidRPr="00383FD8">
        <w:rPr>
          <w:rFonts w:ascii="Calibri" w:hAnsi="Calibri"/>
          <w:sz w:val="18"/>
          <w:szCs w:val="18"/>
        </w:rPr>
        <w:t xml:space="preserve">This procedure details the requirements for assembling the </w:t>
      </w:r>
      <w:r w:rsidR="0064272F" w:rsidRPr="00383FD8">
        <w:rPr>
          <w:rFonts w:ascii="Calibri" w:hAnsi="Calibri"/>
          <w:sz w:val="18"/>
          <w:szCs w:val="18"/>
        </w:rPr>
        <w:t>TD</w:t>
      </w:r>
      <w:r w:rsidRPr="00383FD8">
        <w:rPr>
          <w:rFonts w:ascii="Calibri" w:hAnsi="Calibri"/>
          <w:sz w:val="18"/>
          <w:szCs w:val="18"/>
        </w:rPr>
        <w:t xml:space="preserve"> </w:t>
      </w:r>
      <w:r w:rsidR="00282D30" w:rsidRPr="00383FD8">
        <w:rPr>
          <w:rFonts w:ascii="Calibri" w:hAnsi="Calibri"/>
          <w:sz w:val="18"/>
          <w:szCs w:val="18"/>
        </w:rPr>
        <w:t>for</w:t>
      </w:r>
      <w:r w:rsidRPr="00383FD8">
        <w:rPr>
          <w:rFonts w:ascii="Calibri" w:hAnsi="Calibri"/>
          <w:sz w:val="18"/>
          <w:szCs w:val="18"/>
        </w:rPr>
        <w:t xml:space="preserve"> the Medical Devices </w:t>
      </w:r>
      <w:r w:rsidR="00CB13CD" w:rsidRPr="00383FD8">
        <w:rPr>
          <w:rFonts w:ascii="Calibri" w:hAnsi="Calibri"/>
          <w:sz w:val="18"/>
          <w:szCs w:val="18"/>
        </w:rPr>
        <w:t>Regulation</w:t>
      </w:r>
      <w:r w:rsidR="0064272F" w:rsidRPr="00383FD8">
        <w:rPr>
          <w:rFonts w:ascii="Calibri" w:hAnsi="Calibri"/>
          <w:sz w:val="18"/>
          <w:szCs w:val="18"/>
        </w:rPr>
        <w:t xml:space="preserve"> (MDR)</w:t>
      </w:r>
      <w:r w:rsidR="00CB13CD" w:rsidRPr="00383FD8">
        <w:rPr>
          <w:rFonts w:ascii="Calibri" w:hAnsi="Calibri"/>
          <w:sz w:val="18"/>
          <w:szCs w:val="18"/>
        </w:rPr>
        <w:t xml:space="preserve"> (EU) 2017/745</w:t>
      </w:r>
      <w:r w:rsidRPr="00383FD8">
        <w:rPr>
          <w:rFonts w:ascii="Calibri" w:hAnsi="Calibri"/>
          <w:sz w:val="18"/>
          <w:szCs w:val="18"/>
        </w:rPr>
        <w:t>.</w:t>
      </w:r>
    </w:p>
    <w:p w14:paraId="174037DC" w14:textId="77777777" w:rsidR="00C97E68" w:rsidRPr="00383FD8" w:rsidRDefault="00C97E68" w:rsidP="00346D3E">
      <w:pPr>
        <w:ind w:left="90"/>
        <w:rPr>
          <w:rFonts w:ascii="Calibri" w:hAnsi="Calibri" w:cs="Calibri"/>
          <w:sz w:val="18"/>
          <w:szCs w:val="18"/>
        </w:rPr>
      </w:pPr>
    </w:p>
    <w:p w14:paraId="549F8032" w14:textId="40442D05" w:rsidR="003D2C5B" w:rsidRPr="00383FD8" w:rsidRDefault="003D2C5B" w:rsidP="00346D3E">
      <w:pPr>
        <w:ind w:left="90"/>
        <w:rPr>
          <w:rFonts w:ascii="Calibri" w:hAnsi="Calibri" w:cs="Calibri"/>
          <w:b/>
          <w:bCs/>
          <w:sz w:val="18"/>
          <w:szCs w:val="18"/>
        </w:rPr>
      </w:pPr>
      <w:r w:rsidRPr="00383FD8">
        <w:rPr>
          <w:rFonts w:ascii="Calibri" w:hAnsi="Calibri" w:cs="Calibri"/>
          <w:b/>
          <w:bCs/>
          <w:sz w:val="18"/>
          <w:szCs w:val="18"/>
        </w:rPr>
        <w:t>Note</w:t>
      </w:r>
      <w:r w:rsidRPr="00383FD8">
        <w:rPr>
          <w:rFonts w:ascii="Calibri" w:hAnsi="Calibri" w:cs="Calibri"/>
          <w:sz w:val="18"/>
          <w:szCs w:val="18"/>
        </w:rPr>
        <w:t xml:space="preserve">: that per Art 10(4), Manufacturers of custom-made devices are exempt from establishing </w:t>
      </w:r>
      <w:r w:rsidR="001C1251" w:rsidRPr="00383FD8">
        <w:rPr>
          <w:rFonts w:ascii="Calibri" w:hAnsi="Calibri" w:cs="Calibri"/>
          <w:sz w:val="18"/>
          <w:szCs w:val="18"/>
        </w:rPr>
        <w:t>TD</w:t>
      </w:r>
      <w:r w:rsidRPr="00383FD8">
        <w:rPr>
          <w:rFonts w:ascii="Calibri" w:hAnsi="Calibri" w:cs="Calibri"/>
          <w:sz w:val="18"/>
          <w:szCs w:val="18"/>
        </w:rPr>
        <w:t xml:space="preserve"> for those devices. Manufacturers of custom-made devices shall draw up, keep up to date and keep available for competent </w:t>
      </w:r>
      <w:r w:rsidR="00C01FFE" w:rsidRPr="00383FD8">
        <w:rPr>
          <w:rFonts w:ascii="Calibri" w:hAnsi="Calibri" w:cs="Calibri"/>
          <w:sz w:val="18"/>
          <w:szCs w:val="18"/>
        </w:rPr>
        <w:t>authorities’</w:t>
      </w:r>
      <w:r w:rsidRPr="00383FD8">
        <w:rPr>
          <w:rFonts w:ascii="Calibri" w:hAnsi="Calibri" w:cs="Calibri"/>
          <w:sz w:val="18"/>
          <w:szCs w:val="18"/>
        </w:rPr>
        <w:t xml:space="preserve"> documentation in accordance with Section 2 of </w:t>
      </w:r>
      <w:r w:rsidRPr="00383FD8">
        <w:rPr>
          <w:rFonts w:ascii="Calibri" w:hAnsi="Calibri" w:cs="Calibri"/>
          <w:b/>
          <w:bCs/>
          <w:sz w:val="18"/>
          <w:szCs w:val="18"/>
        </w:rPr>
        <w:t>Annex XIII.</w:t>
      </w:r>
    </w:p>
    <w:p w14:paraId="14F1CDC3" w14:textId="77777777" w:rsidR="00C97E68" w:rsidRPr="00383FD8" w:rsidRDefault="00C97E68" w:rsidP="00346D3E">
      <w:pPr>
        <w:ind w:left="90"/>
        <w:rPr>
          <w:rFonts w:ascii="Calibri" w:hAnsi="Calibri" w:cs="Calibri"/>
          <w:b/>
          <w:bCs/>
          <w:sz w:val="18"/>
          <w:szCs w:val="18"/>
        </w:rPr>
      </w:pPr>
    </w:p>
    <w:p w14:paraId="4DE41B64" w14:textId="183A01B9" w:rsidR="00C97E68" w:rsidRPr="00383FD8" w:rsidRDefault="00C97E68" w:rsidP="00346D3E">
      <w:pPr>
        <w:pStyle w:val="ListParagraph"/>
        <w:numPr>
          <w:ilvl w:val="0"/>
          <w:numId w:val="37"/>
        </w:numPr>
        <w:ind w:left="90" w:hanging="450"/>
        <w:rPr>
          <w:rFonts w:ascii="Calibri" w:hAnsi="Calibri" w:cs="Calibri"/>
          <w:b/>
          <w:bCs/>
          <w:sz w:val="20"/>
        </w:rPr>
      </w:pPr>
      <w:r w:rsidRPr="00383FD8">
        <w:rPr>
          <w:rFonts w:ascii="Calibri" w:hAnsi="Calibri" w:cs="Calibri"/>
          <w:b/>
          <w:bCs/>
          <w:sz w:val="20"/>
        </w:rPr>
        <w:t>SCOPE</w:t>
      </w:r>
    </w:p>
    <w:p w14:paraId="15F7EA93" w14:textId="0A3EF681" w:rsidR="00EB48C6" w:rsidRPr="00383FD8" w:rsidRDefault="00EB48C6" w:rsidP="00EB48C6">
      <w:pPr>
        <w:ind w:left="180"/>
        <w:rPr>
          <w:rFonts w:ascii="Calibri" w:hAnsi="Calibri" w:cs="Calibri"/>
          <w:b/>
          <w:bCs/>
          <w:sz w:val="18"/>
          <w:szCs w:val="18"/>
        </w:rPr>
      </w:pPr>
      <w:r w:rsidRPr="00383FD8">
        <w:rPr>
          <w:rFonts w:ascii="Calibri" w:hAnsi="Calibri" w:cs="Calibri"/>
          <w:sz w:val="18"/>
          <w:szCs w:val="18"/>
        </w:rPr>
        <w:t>This QSP applies to Class IIa medical devices that are non-active, non-measuring, non-electronic, and software-free. Devices include sterile, single-use cannulas and accessories. Conformity assessment is conducted under MDR Annex IX (or XI, as applicable) with oversight from the Notified Body.</w:t>
      </w:r>
    </w:p>
    <w:p w14:paraId="7720D172" w14:textId="77777777" w:rsidR="00C97E68" w:rsidRPr="00383FD8" w:rsidRDefault="00C97E68" w:rsidP="00346D3E">
      <w:pPr>
        <w:ind w:left="360"/>
        <w:rPr>
          <w:rFonts w:ascii="Calibri" w:hAnsi="Calibri" w:cs="Calibri"/>
          <w:sz w:val="18"/>
          <w:szCs w:val="18"/>
        </w:rPr>
      </w:pPr>
    </w:p>
    <w:p w14:paraId="4C7A31E3" w14:textId="77777777" w:rsidR="00014705" w:rsidRPr="00383FD8" w:rsidRDefault="00014705" w:rsidP="00346D3E">
      <w:pPr>
        <w:pStyle w:val="Header1"/>
        <w:numPr>
          <w:ilvl w:val="0"/>
          <w:numId w:val="37"/>
        </w:numPr>
        <w:suppressAutoHyphens w:val="0"/>
        <w:ind w:left="90" w:hanging="450"/>
        <w:rPr>
          <w:rFonts w:ascii="Calibri" w:hAnsi="Calibri" w:cs="Calibri"/>
          <w:sz w:val="20"/>
        </w:rPr>
      </w:pPr>
      <w:r w:rsidRPr="00383FD8">
        <w:rPr>
          <w:rFonts w:ascii="Calibri" w:hAnsi="Calibri" w:cs="Calibri"/>
          <w:sz w:val="20"/>
        </w:rPr>
        <w:t>Reference DOcuments</w:t>
      </w:r>
    </w:p>
    <w:tbl>
      <w:tblPr>
        <w:tblStyle w:val="TableGrid"/>
        <w:tblW w:w="999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8370"/>
      </w:tblGrid>
      <w:tr w:rsidR="00014705" w:rsidRPr="00383FD8" w14:paraId="3F7E3886" w14:textId="77777777" w:rsidTr="007638C4">
        <w:trPr>
          <w:trHeight w:val="20"/>
        </w:trPr>
        <w:tc>
          <w:tcPr>
            <w:tcW w:w="9990" w:type="dxa"/>
            <w:gridSpan w:val="2"/>
            <w:vAlign w:val="center"/>
          </w:tcPr>
          <w:p w14:paraId="06D89FFC" w14:textId="14762184"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Medical Device Regulation (MDR) (EU) 2017/745</w:t>
            </w:r>
            <w:r w:rsidR="00E52252" w:rsidRPr="00383FD8">
              <w:rPr>
                <w:rFonts w:ascii="Calibri" w:hAnsi="Calibri" w:cs="Calibri"/>
                <w:bCs/>
                <w:sz w:val="18"/>
                <w:szCs w:val="18"/>
              </w:rPr>
              <w:br/>
              <w:t>Annexes I, II, III, IV, V, VI, VIII, XIII, XIV</w:t>
            </w:r>
          </w:p>
        </w:tc>
      </w:tr>
      <w:tr w:rsidR="00014705" w:rsidRPr="00383FD8" w14:paraId="2BC043C6" w14:textId="77777777" w:rsidTr="007638C4">
        <w:trPr>
          <w:trHeight w:val="20"/>
        </w:trPr>
        <w:tc>
          <w:tcPr>
            <w:tcW w:w="9990" w:type="dxa"/>
            <w:gridSpan w:val="2"/>
            <w:vAlign w:val="center"/>
          </w:tcPr>
          <w:p w14:paraId="684B4C70"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ISO 14971:2019 Medical devices – Application of risk management to medical devices</w:t>
            </w:r>
          </w:p>
        </w:tc>
      </w:tr>
      <w:tr w:rsidR="00014705" w:rsidRPr="00383FD8" w14:paraId="0EE94438" w14:textId="77777777" w:rsidTr="007638C4">
        <w:trPr>
          <w:trHeight w:val="20"/>
        </w:trPr>
        <w:tc>
          <w:tcPr>
            <w:tcW w:w="9990" w:type="dxa"/>
            <w:gridSpan w:val="2"/>
            <w:vAlign w:val="center"/>
          </w:tcPr>
          <w:p w14:paraId="09F4C9AA"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EN ISO 15223-1:2016 Medical devices – Symbols to be used with medical device labels, labeling and information to be supplied – Part 1: General requirements</w:t>
            </w:r>
          </w:p>
        </w:tc>
      </w:tr>
      <w:tr w:rsidR="00014705" w:rsidRPr="00383FD8" w14:paraId="3DCA8FBE" w14:textId="77777777" w:rsidTr="007638C4">
        <w:trPr>
          <w:trHeight w:val="20"/>
        </w:trPr>
        <w:tc>
          <w:tcPr>
            <w:tcW w:w="9990" w:type="dxa"/>
            <w:gridSpan w:val="2"/>
            <w:vAlign w:val="center"/>
          </w:tcPr>
          <w:p w14:paraId="25EADA6F"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EN 1041:2008 Information Supplied by the Manufacturer with Medical Devices</w:t>
            </w:r>
          </w:p>
        </w:tc>
      </w:tr>
      <w:tr w:rsidR="00014705" w:rsidRPr="00383FD8" w14:paraId="2CCA4019" w14:textId="77777777" w:rsidTr="007638C4">
        <w:trPr>
          <w:trHeight w:val="20"/>
        </w:trPr>
        <w:tc>
          <w:tcPr>
            <w:tcW w:w="9990" w:type="dxa"/>
            <w:gridSpan w:val="2"/>
            <w:vAlign w:val="center"/>
          </w:tcPr>
          <w:p w14:paraId="1EF94770"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 xml:space="preserve">MedTech Europe - Use of Symbols to Indicate Compliance with the MDR (May 2019) </w:t>
            </w:r>
          </w:p>
          <w:p w14:paraId="5C365E3D" w14:textId="77777777" w:rsidR="00014705" w:rsidRPr="00383FD8" w:rsidRDefault="00014705" w:rsidP="00346D3E">
            <w:pPr>
              <w:tabs>
                <w:tab w:val="left" w:pos="900"/>
              </w:tabs>
              <w:rPr>
                <w:rFonts w:ascii="Calibri" w:hAnsi="Calibri" w:cs="Calibri"/>
                <w:bCs/>
                <w:sz w:val="18"/>
                <w:szCs w:val="18"/>
              </w:rPr>
            </w:pPr>
            <w:hyperlink r:id="rId11" w:history="1">
              <w:r w:rsidRPr="00383FD8">
                <w:rPr>
                  <w:rStyle w:val="Hyperlink"/>
                  <w:rFonts w:ascii="Calibri" w:hAnsi="Calibri" w:cs="Calibri"/>
                  <w:bCs/>
                  <w:sz w:val="18"/>
                  <w:szCs w:val="18"/>
                </w:rPr>
                <w:t>www.medtecheurope.org/resource-library/use-of-symbols-to-indicate-compliance-with-the-mdr/</w:t>
              </w:r>
            </w:hyperlink>
            <w:r w:rsidRPr="00383FD8">
              <w:rPr>
                <w:rFonts w:ascii="Calibri" w:hAnsi="Calibri" w:cs="Calibri"/>
                <w:bCs/>
                <w:sz w:val="18"/>
                <w:szCs w:val="18"/>
              </w:rPr>
              <w:t xml:space="preserve"> </w:t>
            </w:r>
          </w:p>
        </w:tc>
      </w:tr>
      <w:tr w:rsidR="00014705" w:rsidRPr="00383FD8" w14:paraId="23096BA4" w14:textId="77777777" w:rsidTr="007638C4">
        <w:trPr>
          <w:trHeight w:val="20"/>
        </w:trPr>
        <w:tc>
          <w:tcPr>
            <w:tcW w:w="1620" w:type="dxa"/>
            <w:vAlign w:val="center"/>
          </w:tcPr>
          <w:p w14:paraId="6609D52C" w14:textId="2F639550" w:rsidR="0097241F"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Form</w:t>
            </w:r>
            <w:r w:rsidR="00740FC0" w:rsidRPr="00383FD8">
              <w:rPr>
                <w:rFonts w:ascii="Calibri" w:hAnsi="Calibri" w:cs="Calibri"/>
                <w:bCs/>
                <w:sz w:val="18"/>
                <w:szCs w:val="18"/>
              </w:rPr>
              <w:t xml:space="preserve"> 7.5-1-7-3</w:t>
            </w:r>
          </w:p>
        </w:tc>
        <w:tc>
          <w:tcPr>
            <w:tcW w:w="8370" w:type="dxa"/>
            <w:vAlign w:val="center"/>
          </w:tcPr>
          <w:p w14:paraId="2243EDE0" w14:textId="7B8219CD"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Declaration of Conformity</w:t>
            </w:r>
            <w:r w:rsidR="0097241F" w:rsidRPr="00383FD8">
              <w:rPr>
                <w:rFonts w:ascii="Calibri" w:hAnsi="Calibri" w:cs="Calibri"/>
                <w:bCs/>
                <w:sz w:val="18"/>
                <w:szCs w:val="18"/>
              </w:rPr>
              <w:t xml:space="preserve"> – Class I</w:t>
            </w:r>
          </w:p>
        </w:tc>
      </w:tr>
      <w:tr w:rsidR="0097241F" w:rsidRPr="00383FD8" w14:paraId="3E76762D" w14:textId="77777777" w:rsidTr="007638C4">
        <w:trPr>
          <w:trHeight w:val="20"/>
        </w:trPr>
        <w:tc>
          <w:tcPr>
            <w:tcW w:w="1620" w:type="dxa"/>
            <w:vAlign w:val="center"/>
          </w:tcPr>
          <w:p w14:paraId="2B88E3D6" w14:textId="5688ED18" w:rsidR="0097241F" w:rsidRPr="00383FD8" w:rsidRDefault="0097241F" w:rsidP="00346D3E">
            <w:pPr>
              <w:tabs>
                <w:tab w:val="left" w:pos="900"/>
              </w:tabs>
              <w:rPr>
                <w:rFonts w:ascii="Calibri" w:hAnsi="Calibri" w:cs="Calibri"/>
                <w:bCs/>
                <w:sz w:val="18"/>
                <w:szCs w:val="18"/>
              </w:rPr>
            </w:pPr>
            <w:r w:rsidRPr="00383FD8">
              <w:rPr>
                <w:rFonts w:ascii="Calibri" w:hAnsi="Calibri" w:cs="Calibri"/>
                <w:bCs/>
                <w:sz w:val="18"/>
                <w:szCs w:val="18"/>
              </w:rPr>
              <w:t>Form 7.5-1-7-4</w:t>
            </w:r>
          </w:p>
        </w:tc>
        <w:tc>
          <w:tcPr>
            <w:tcW w:w="8370" w:type="dxa"/>
            <w:vAlign w:val="center"/>
          </w:tcPr>
          <w:p w14:paraId="3D99559E" w14:textId="7575752B" w:rsidR="0097241F" w:rsidRPr="00383FD8" w:rsidRDefault="0097241F" w:rsidP="00346D3E">
            <w:pPr>
              <w:tabs>
                <w:tab w:val="left" w:pos="900"/>
              </w:tabs>
              <w:rPr>
                <w:rFonts w:ascii="Calibri" w:hAnsi="Calibri" w:cs="Calibri"/>
                <w:bCs/>
                <w:sz w:val="18"/>
                <w:szCs w:val="18"/>
              </w:rPr>
            </w:pPr>
            <w:r w:rsidRPr="00383FD8">
              <w:rPr>
                <w:rFonts w:ascii="Calibri" w:hAnsi="Calibri" w:cs="Calibri"/>
                <w:bCs/>
                <w:sz w:val="18"/>
                <w:szCs w:val="18"/>
              </w:rPr>
              <w:t>Declaration of Conformity – Class II</w:t>
            </w:r>
          </w:p>
        </w:tc>
      </w:tr>
      <w:tr w:rsidR="00014705" w:rsidRPr="00383FD8" w14:paraId="4836062B" w14:textId="77777777" w:rsidTr="007638C4">
        <w:trPr>
          <w:trHeight w:val="20"/>
        </w:trPr>
        <w:tc>
          <w:tcPr>
            <w:tcW w:w="1620" w:type="dxa"/>
            <w:vAlign w:val="center"/>
          </w:tcPr>
          <w:p w14:paraId="3B732E12" w14:textId="35E765AF"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Form 9.1-2-</w:t>
            </w:r>
            <w:r w:rsidR="002E6793" w:rsidRPr="00383FD8">
              <w:rPr>
                <w:rFonts w:ascii="Calibri" w:hAnsi="Calibri" w:cs="Calibri"/>
                <w:bCs/>
                <w:sz w:val="18"/>
                <w:szCs w:val="18"/>
              </w:rPr>
              <w:t>3</w:t>
            </w:r>
          </w:p>
        </w:tc>
        <w:tc>
          <w:tcPr>
            <w:tcW w:w="8370" w:type="dxa"/>
            <w:vAlign w:val="center"/>
          </w:tcPr>
          <w:p w14:paraId="4CBB4AEB"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General Safety and Performance Requirements (GSPR) Checklist (Annex I)</w:t>
            </w:r>
          </w:p>
        </w:tc>
      </w:tr>
      <w:tr w:rsidR="00085A9F" w:rsidRPr="00383FD8" w14:paraId="6034156F" w14:textId="77777777" w:rsidTr="007638C4">
        <w:trPr>
          <w:trHeight w:val="20"/>
        </w:trPr>
        <w:tc>
          <w:tcPr>
            <w:tcW w:w="1620" w:type="dxa"/>
            <w:vAlign w:val="center"/>
          </w:tcPr>
          <w:p w14:paraId="77C8FC30" w14:textId="4D4EFF77" w:rsidR="00085A9F" w:rsidRPr="00383FD8" w:rsidRDefault="00085A9F" w:rsidP="00346D3E">
            <w:pPr>
              <w:tabs>
                <w:tab w:val="left" w:pos="900"/>
              </w:tabs>
              <w:rPr>
                <w:rFonts w:ascii="Calibri" w:hAnsi="Calibri" w:cs="Calibri"/>
                <w:bCs/>
                <w:sz w:val="18"/>
                <w:szCs w:val="18"/>
              </w:rPr>
            </w:pPr>
            <w:r w:rsidRPr="00383FD8">
              <w:rPr>
                <w:rFonts w:ascii="Calibri" w:hAnsi="Calibri" w:cs="Calibri"/>
                <w:bCs/>
                <w:sz w:val="18"/>
                <w:szCs w:val="18"/>
              </w:rPr>
              <w:t>Form 7.3-3-4</w:t>
            </w:r>
          </w:p>
        </w:tc>
        <w:tc>
          <w:tcPr>
            <w:tcW w:w="8370" w:type="dxa"/>
            <w:vAlign w:val="center"/>
          </w:tcPr>
          <w:p w14:paraId="747FA6EF" w14:textId="2342A943" w:rsidR="00085A9F" w:rsidRPr="00383FD8" w:rsidRDefault="00085A9F" w:rsidP="00346D3E">
            <w:pPr>
              <w:tabs>
                <w:tab w:val="left" w:pos="900"/>
              </w:tabs>
              <w:rPr>
                <w:rFonts w:ascii="Calibri" w:hAnsi="Calibri" w:cs="Calibri"/>
                <w:bCs/>
                <w:sz w:val="18"/>
                <w:szCs w:val="18"/>
              </w:rPr>
            </w:pPr>
            <w:r w:rsidRPr="00383FD8">
              <w:rPr>
                <w:rFonts w:ascii="Calibri" w:hAnsi="Calibri" w:cs="Calibri"/>
                <w:bCs/>
                <w:sz w:val="18"/>
                <w:szCs w:val="18"/>
              </w:rPr>
              <w:t>Regulatory Update Log</w:t>
            </w:r>
          </w:p>
        </w:tc>
      </w:tr>
      <w:tr w:rsidR="00014705" w:rsidRPr="00383FD8" w14:paraId="252A6EF5" w14:textId="77777777" w:rsidTr="007638C4">
        <w:trPr>
          <w:trHeight w:val="20"/>
        </w:trPr>
        <w:tc>
          <w:tcPr>
            <w:tcW w:w="1620" w:type="dxa"/>
            <w:vAlign w:val="center"/>
          </w:tcPr>
          <w:p w14:paraId="5B976F91"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lastRenderedPageBreak/>
              <w:t>QSP 4.2-1</w:t>
            </w:r>
          </w:p>
        </w:tc>
        <w:tc>
          <w:tcPr>
            <w:tcW w:w="8370" w:type="dxa"/>
            <w:vAlign w:val="center"/>
          </w:tcPr>
          <w:p w14:paraId="5BA0069C"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Document Control</w:t>
            </w:r>
          </w:p>
        </w:tc>
      </w:tr>
      <w:tr w:rsidR="00014705" w:rsidRPr="00383FD8" w14:paraId="15438F99" w14:textId="77777777" w:rsidTr="007638C4">
        <w:trPr>
          <w:trHeight w:val="20"/>
        </w:trPr>
        <w:tc>
          <w:tcPr>
            <w:tcW w:w="1620" w:type="dxa"/>
            <w:vAlign w:val="center"/>
          </w:tcPr>
          <w:p w14:paraId="67EF7023"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QSP 7.3-1</w:t>
            </w:r>
          </w:p>
        </w:tc>
        <w:tc>
          <w:tcPr>
            <w:tcW w:w="8370" w:type="dxa"/>
            <w:vAlign w:val="center"/>
          </w:tcPr>
          <w:p w14:paraId="67ADE553" w14:textId="2DF2F43A"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 xml:space="preserve">Design and </w:t>
            </w:r>
            <w:r w:rsidR="00815AAC" w:rsidRPr="00383FD8">
              <w:rPr>
                <w:rFonts w:ascii="Calibri" w:hAnsi="Calibri" w:cs="Calibri"/>
                <w:bCs/>
                <w:sz w:val="18"/>
                <w:szCs w:val="18"/>
              </w:rPr>
              <w:t>Development</w:t>
            </w:r>
          </w:p>
        </w:tc>
      </w:tr>
      <w:tr w:rsidR="00A81988" w:rsidRPr="00383FD8" w14:paraId="6E320AC4" w14:textId="77777777" w:rsidTr="007638C4">
        <w:trPr>
          <w:trHeight w:val="20"/>
        </w:trPr>
        <w:tc>
          <w:tcPr>
            <w:tcW w:w="1620" w:type="dxa"/>
            <w:vAlign w:val="center"/>
          </w:tcPr>
          <w:p w14:paraId="6A45E856" w14:textId="71F9680E" w:rsidR="00A81988" w:rsidRPr="00383FD8" w:rsidRDefault="00A81988" w:rsidP="00346D3E">
            <w:pPr>
              <w:tabs>
                <w:tab w:val="left" w:pos="900"/>
              </w:tabs>
              <w:rPr>
                <w:rFonts w:ascii="Calibri" w:hAnsi="Calibri" w:cs="Calibri"/>
                <w:bCs/>
                <w:sz w:val="18"/>
                <w:szCs w:val="18"/>
              </w:rPr>
            </w:pPr>
            <w:r w:rsidRPr="00383FD8">
              <w:rPr>
                <w:rFonts w:ascii="Calibri" w:hAnsi="Calibri" w:cs="Calibri"/>
                <w:bCs/>
                <w:sz w:val="18"/>
                <w:szCs w:val="18"/>
              </w:rPr>
              <w:t>QSP 7.3-3</w:t>
            </w:r>
          </w:p>
        </w:tc>
        <w:tc>
          <w:tcPr>
            <w:tcW w:w="8370" w:type="dxa"/>
            <w:vAlign w:val="center"/>
          </w:tcPr>
          <w:p w14:paraId="16EF1CD6" w14:textId="2D309691" w:rsidR="00A81988" w:rsidRPr="00383FD8" w:rsidRDefault="00DD72D2" w:rsidP="00346D3E">
            <w:pPr>
              <w:tabs>
                <w:tab w:val="left" w:pos="900"/>
              </w:tabs>
              <w:rPr>
                <w:rFonts w:ascii="Calibri" w:hAnsi="Calibri" w:cs="Calibri"/>
                <w:bCs/>
                <w:sz w:val="18"/>
                <w:szCs w:val="18"/>
              </w:rPr>
            </w:pPr>
            <w:r w:rsidRPr="00383FD8">
              <w:rPr>
                <w:rFonts w:ascii="Calibri" w:hAnsi="Calibri" w:cs="Calibri"/>
                <w:bCs/>
                <w:sz w:val="18"/>
                <w:szCs w:val="18"/>
              </w:rPr>
              <w:t>Risk Management</w:t>
            </w:r>
          </w:p>
        </w:tc>
      </w:tr>
      <w:tr w:rsidR="00014705" w:rsidRPr="00383FD8" w14:paraId="1898D59B" w14:textId="77777777" w:rsidTr="007638C4">
        <w:trPr>
          <w:trHeight w:val="20"/>
        </w:trPr>
        <w:tc>
          <w:tcPr>
            <w:tcW w:w="1620" w:type="dxa"/>
            <w:vAlign w:val="center"/>
          </w:tcPr>
          <w:p w14:paraId="706F4489" w14:textId="08087CFC"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QSP 9.1-1</w:t>
            </w:r>
            <w:r w:rsidR="00FF2665" w:rsidRPr="00383FD8">
              <w:rPr>
                <w:rFonts w:ascii="Calibri" w:hAnsi="Calibri" w:cs="Calibri"/>
                <w:bCs/>
                <w:sz w:val="18"/>
                <w:szCs w:val="18"/>
              </w:rPr>
              <w:t>-1</w:t>
            </w:r>
          </w:p>
        </w:tc>
        <w:tc>
          <w:tcPr>
            <w:tcW w:w="8370" w:type="dxa"/>
            <w:vAlign w:val="center"/>
          </w:tcPr>
          <w:p w14:paraId="77A5396C"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MDR Compliance Manual</w:t>
            </w:r>
          </w:p>
        </w:tc>
      </w:tr>
      <w:tr w:rsidR="00DD72D2" w:rsidRPr="00383FD8" w14:paraId="0AC16C79" w14:textId="77777777" w:rsidTr="007638C4">
        <w:trPr>
          <w:trHeight w:val="20"/>
        </w:trPr>
        <w:tc>
          <w:tcPr>
            <w:tcW w:w="1620" w:type="dxa"/>
            <w:vAlign w:val="center"/>
          </w:tcPr>
          <w:p w14:paraId="6B3F8D96" w14:textId="5C4F8C65" w:rsidR="00DD72D2" w:rsidRPr="00383FD8" w:rsidRDefault="00DD72D2" w:rsidP="00346D3E">
            <w:pPr>
              <w:tabs>
                <w:tab w:val="left" w:pos="900"/>
              </w:tabs>
              <w:rPr>
                <w:rFonts w:ascii="Calibri" w:hAnsi="Calibri" w:cs="Calibri"/>
                <w:bCs/>
                <w:sz w:val="18"/>
                <w:szCs w:val="18"/>
              </w:rPr>
            </w:pPr>
            <w:r w:rsidRPr="00383FD8">
              <w:rPr>
                <w:rFonts w:ascii="Calibri" w:hAnsi="Calibri" w:cs="Calibri"/>
                <w:bCs/>
                <w:sz w:val="18"/>
                <w:szCs w:val="18"/>
              </w:rPr>
              <w:t>QSP 9.1-4</w:t>
            </w:r>
          </w:p>
        </w:tc>
        <w:tc>
          <w:tcPr>
            <w:tcW w:w="8370" w:type="dxa"/>
            <w:vAlign w:val="center"/>
          </w:tcPr>
          <w:p w14:paraId="00279D12" w14:textId="37DCB8A3" w:rsidR="00DD72D2" w:rsidRPr="00383FD8" w:rsidRDefault="00DD72D2" w:rsidP="00346D3E">
            <w:pPr>
              <w:tabs>
                <w:tab w:val="left" w:pos="900"/>
              </w:tabs>
              <w:rPr>
                <w:rFonts w:ascii="Calibri" w:hAnsi="Calibri" w:cs="Calibri"/>
                <w:bCs/>
                <w:sz w:val="18"/>
                <w:szCs w:val="18"/>
              </w:rPr>
            </w:pPr>
            <w:r w:rsidRPr="00383FD8">
              <w:rPr>
                <w:rFonts w:ascii="Calibri" w:hAnsi="Calibri" w:cs="Calibri"/>
                <w:bCs/>
                <w:sz w:val="18"/>
                <w:szCs w:val="18"/>
              </w:rPr>
              <w:t>Development of Clinical Evaluation Report</w:t>
            </w:r>
          </w:p>
        </w:tc>
      </w:tr>
      <w:tr w:rsidR="00014705" w:rsidRPr="00383FD8" w14:paraId="2D319388" w14:textId="77777777" w:rsidTr="007638C4">
        <w:trPr>
          <w:trHeight w:val="20"/>
        </w:trPr>
        <w:tc>
          <w:tcPr>
            <w:tcW w:w="1620" w:type="dxa"/>
            <w:vAlign w:val="center"/>
          </w:tcPr>
          <w:p w14:paraId="3A47480B" w14:textId="5B919A2B"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QSP 9.1-</w:t>
            </w:r>
            <w:r w:rsidR="00243989" w:rsidRPr="00383FD8">
              <w:rPr>
                <w:rFonts w:ascii="Calibri" w:hAnsi="Calibri" w:cs="Calibri"/>
                <w:bCs/>
                <w:sz w:val="18"/>
                <w:szCs w:val="18"/>
              </w:rPr>
              <w:t>7</w:t>
            </w:r>
          </w:p>
        </w:tc>
        <w:tc>
          <w:tcPr>
            <w:tcW w:w="8370" w:type="dxa"/>
            <w:vAlign w:val="center"/>
          </w:tcPr>
          <w:p w14:paraId="5BA39254"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Post Market Surveillance (PMS) and Post-Market Clinical Follow-Up (PMCF)</w:t>
            </w:r>
          </w:p>
        </w:tc>
      </w:tr>
      <w:tr w:rsidR="00014705" w:rsidRPr="00383FD8" w14:paraId="50E5FB82" w14:textId="77777777" w:rsidTr="007638C4">
        <w:trPr>
          <w:trHeight w:val="20"/>
        </w:trPr>
        <w:tc>
          <w:tcPr>
            <w:tcW w:w="1620" w:type="dxa"/>
            <w:vAlign w:val="center"/>
          </w:tcPr>
          <w:p w14:paraId="61F59B46" w14:textId="08BEDCBD"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QSP 9.1-</w:t>
            </w:r>
            <w:r w:rsidR="0097241F" w:rsidRPr="00383FD8">
              <w:rPr>
                <w:rFonts w:ascii="Calibri" w:hAnsi="Calibri" w:cs="Calibri"/>
                <w:bCs/>
                <w:sz w:val="18"/>
                <w:szCs w:val="18"/>
              </w:rPr>
              <w:t>6</w:t>
            </w:r>
          </w:p>
        </w:tc>
        <w:tc>
          <w:tcPr>
            <w:tcW w:w="8370" w:type="dxa"/>
            <w:vAlign w:val="center"/>
          </w:tcPr>
          <w:p w14:paraId="2652C896" w14:textId="50A8890A"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Medical Device Reporting - MDR</w:t>
            </w:r>
          </w:p>
        </w:tc>
      </w:tr>
      <w:tr w:rsidR="00014705" w:rsidRPr="00383FD8" w14:paraId="69951F07" w14:textId="77777777" w:rsidTr="007638C4">
        <w:trPr>
          <w:trHeight w:val="20"/>
        </w:trPr>
        <w:tc>
          <w:tcPr>
            <w:tcW w:w="1620" w:type="dxa"/>
            <w:vAlign w:val="center"/>
          </w:tcPr>
          <w:p w14:paraId="21EE7BFA" w14:textId="6E5C10B6"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QSP 9.1-6</w:t>
            </w:r>
            <w:r w:rsidR="0097241F" w:rsidRPr="00383FD8">
              <w:rPr>
                <w:rFonts w:ascii="Calibri" w:hAnsi="Calibri" w:cs="Calibri"/>
                <w:bCs/>
                <w:sz w:val="18"/>
                <w:szCs w:val="18"/>
              </w:rPr>
              <w:t>-1</w:t>
            </w:r>
          </w:p>
        </w:tc>
        <w:tc>
          <w:tcPr>
            <w:tcW w:w="8370" w:type="dxa"/>
            <w:vAlign w:val="center"/>
          </w:tcPr>
          <w:p w14:paraId="5516DFD0"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Unique Device Identification (UDI) - MDR</w:t>
            </w:r>
          </w:p>
        </w:tc>
      </w:tr>
      <w:tr w:rsidR="00014705" w:rsidRPr="00383FD8" w14:paraId="79927AD8" w14:textId="77777777" w:rsidTr="007638C4">
        <w:trPr>
          <w:trHeight w:val="20"/>
        </w:trPr>
        <w:tc>
          <w:tcPr>
            <w:tcW w:w="1620" w:type="dxa"/>
            <w:vAlign w:val="center"/>
          </w:tcPr>
          <w:p w14:paraId="18D44209"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Appendix A</w:t>
            </w:r>
          </w:p>
        </w:tc>
        <w:tc>
          <w:tcPr>
            <w:tcW w:w="8370" w:type="dxa"/>
            <w:vAlign w:val="center"/>
          </w:tcPr>
          <w:p w14:paraId="21F61BBA" w14:textId="77777777" w:rsidR="00014705" w:rsidRPr="00383FD8" w:rsidRDefault="00014705" w:rsidP="00346D3E">
            <w:pPr>
              <w:tabs>
                <w:tab w:val="left" w:pos="900"/>
              </w:tabs>
              <w:rPr>
                <w:rFonts w:ascii="Calibri" w:hAnsi="Calibri" w:cs="Calibri"/>
                <w:bCs/>
                <w:sz w:val="18"/>
                <w:szCs w:val="18"/>
              </w:rPr>
            </w:pPr>
            <w:r w:rsidRPr="00383FD8">
              <w:rPr>
                <w:rFonts w:ascii="Calibri" w:hAnsi="Calibri" w:cs="Calibri"/>
                <w:bCs/>
                <w:sz w:val="18"/>
                <w:szCs w:val="18"/>
              </w:rPr>
              <w:t>Recommended Format for the TD Table of Contents</w:t>
            </w:r>
          </w:p>
        </w:tc>
      </w:tr>
    </w:tbl>
    <w:p w14:paraId="44419FE2" w14:textId="77777777" w:rsidR="00014705" w:rsidRPr="00383FD8" w:rsidRDefault="00014705" w:rsidP="00346D3E">
      <w:pPr>
        <w:pStyle w:val="Header1"/>
        <w:suppressAutoHyphens w:val="0"/>
        <w:ind w:left="90" w:firstLine="0"/>
        <w:rPr>
          <w:rFonts w:ascii="Calibri" w:hAnsi="Calibri" w:cs="Calibri"/>
          <w:sz w:val="20"/>
        </w:rPr>
      </w:pPr>
    </w:p>
    <w:p w14:paraId="2EC2DD81" w14:textId="6C5CBA87" w:rsidR="00230BDB" w:rsidRPr="00383FD8" w:rsidRDefault="00014705" w:rsidP="00346D3E">
      <w:pPr>
        <w:pStyle w:val="Header1"/>
        <w:numPr>
          <w:ilvl w:val="0"/>
          <w:numId w:val="37"/>
        </w:numPr>
        <w:suppressAutoHyphens w:val="0"/>
        <w:ind w:left="90" w:hanging="450"/>
        <w:rPr>
          <w:rFonts w:ascii="Calibri" w:hAnsi="Calibri" w:cs="Calibri"/>
          <w:sz w:val="20"/>
        </w:rPr>
      </w:pPr>
      <w:r w:rsidRPr="00383FD8">
        <w:rPr>
          <w:rFonts w:ascii="Calibri" w:hAnsi="Calibri" w:cs="Calibri"/>
          <w:sz w:val="20"/>
        </w:rPr>
        <w:t xml:space="preserve">Definitions </w:t>
      </w:r>
    </w:p>
    <w:p w14:paraId="1AED0E0C" w14:textId="69076505" w:rsidR="000874A3" w:rsidRPr="00383FD8" w:rsidRDefault="000874A3" w:rsidP="00346D3E">
      <w:pPr>
        <w:spacing w:after="120"/>
        <w:ind w:left="90"/>
        <w:rPr>
          <w:rFonts w:ascii="Calibri" w:hAnsi="Calibri"/>
          <w:sz w:val="18"/>
          <w:szCs w:val="18"/>
          <w:u w:val="single"/>
        </w:rPr>
      </w:pPr>
      <w:r w:rsidRPr="00383FD8">
        <w:rPr>
          <w:rFonts w:ascii="Calibri" w:hAnsi="Calibri"/>
          <w:sz w:val="18"/>
          <w:szCs w:val="18"/>
          <w:u w:val="single"/>
        </w:rPr>
        <w:t>Accessory for a medical device</w:t>
      </w:r>
      <w:r w:rsidR="0043346D" w:rsidRPr="00383FD8">
        <w:rPr>
          <w:rFonts w:ascii="Calibri" w:hAnsi="Calibri"/>
          <w:sz w:val="18"/>
          <w:szCs w:val="18"/>
          <w:u w:val="single"/>
        </w:rPr>
        <w:t xml:space="preserve"> </w:t>
      </w:r>
      <w:bookmarkStart w:id="0" w:name="_Hlk12537645"/>
      <w:r w:rsidR="0043346D" w:rsidRPr="00383FD8">
        <w:rPr>
          <w:rFonts w:ascii="Calibri" w:hAnsi="Calibri"/>
          <w:sz w:val="18"/>
          <w:szCs w:val="18"/>
          <w:u w:val="single"/>
        </w:rPr>
        <w:t>(Art. 2(2))</w:t>
      </w:r>
      <w:bookmarkEnd w:id="0"/>
      <w:r w:rsidR="00762871" w:rsidRPr="00383FD8">
        <w:rPr>
          <w:rFonts w:ascii="Calibri" w:hAnsi="Calibri"/>
          <w:sz w:val="18"/>
          <w:szCs w:val="18"/>
        </w:rPr>
        <w:t>:</w:t>
      </w:r>
      <w:r w:rsidRPr="00383FD8">
        <w:rPr>
          <w:rFonts w:ascii="Calibri" w:hAnsi="Calibri"/>
          <w:sz w:val="18"/>
          <w:szCs w:val="18"/>
        </w:rPr>
        <w:t xml:space="preserve"> </w:t>
      </w:r>
      <w:r w:rsidR="00E44255" w:rsidRPr="00383FD8">
        <w:rPr>
          <w:rFonts w:ascii="Calibri" w:hAnsi="Calibri"/>
          <w:sz w:val="18"/>
          <w:szCs w:val="18"/>
        </w:rPr>
        <w:t>a</w:t>
      </w:r>
      <w:r w:rsidRPr="00383FD8">
        <w:rPr>
          <w:rFonts w:ascii="Calibri" w:hAnsi="Calibri"/>
          <w:sz w:val="18"/>
          <w:szCs w:val="18"/>
        </w:rPr>
        <w:t>n article which, while not being a medical device in its own right, is intended by the manufacturer to be used together with one or several particular medical device(s) to specifically enable the medical device(s) to be used in accordance with its/their intended purpose(s) or to specifically and directly assist the medical functionality of the medical device(s) in terms of its/their intended purpose(s)</w:t>
      </w:r>
      <w:r w:rsidR="0064272F" w:rsidRPr="00383FD8">
        <w:rPr>
          <w:rFonts w:ascii="Calibri" w:hAnsi="Calibri"/>
          <w:sz w:val="18"/>
          <w:szCs w:val="18"/>
        </w:rPr>
        <w:t>.</w:t>
      </w:r>
      <w:r w:rsidRPr="00383FD8">
        <w:rPr>
          <w:rFonts w:ascii="Calibri" w:hAnsi="Calibri"/>
          <w:sz w:val="18"/>
          <w:szCs w:val="18"/>
          <w:u w:val="single"/>
        </w:rPr>
        <w:t xml:space="preserve"> </w:t>
      </w:r>
    </w:p>
    <w:p w14:paraId="337DD9FB" w14:textId="7D5BAD5F" w:rsidR="00B756B1" w:rsidRPr="00383FD8" w:rsidRDefault="00B756B1" w:rsidP="00346D3E">
      <w:pPr>
        <w:spacing w:after="120"/>
        <w:ind w:left="90"/>
        <w:rPr>
          <w:rFonts w:ascii="Calibri" w:hAnsi="Calibri"/>
          <w:sz w:val="18"/>
          <w:szCs w:val="18"/>
        </w:rPr>
      </w:pPr>
      <w:r w:rsidRPr="00383FD8">
        <w:rPr>
          <w:rFonts w:ascii="Calibri" w:hAnsi="Calibri"/>
          <w:sz w:val="18"/>
          <w:szCs w:val="18"/>
          <w:u w:val="single"/>
        </w:rPr>
        <w:t xml:space="preserve">Authorized </w:t>
      </w:r>
      <w:r w:rsidR="001C4BCA" w:rsidRPr="00383FD8">
        <w:rPr>
          <w:rFonts w:ascii="Calibri" w:hAnsi="Calibri"/>
          <w:sz w:val="18"/>
          <w:szCs w:val="18"/>
          <w:u w:val="single"/>
        </w:rPr>
        <w:t>r</w:t>
      </w:r>
      <w:r w:rsidRPr="00383FD8">
        <w:rPr>
          <w:rFonts w:ascii="Calibri" w:hAnsi="Calibri"/>
          <w:sz w:val="18"/>
          <w:szCs w:val="18"/>
          <w:u w:val="single"/>
        </w:rPr>
        <w:t>epresentative</w:t>
      </w:r>
      <w:r w:rsidR="0043346D" w:rsidRPr="00383FD8">
        <w:rPr>
          <w:rFonts w:ascii="Calibri" w:hAnsi="Calibri"/>
          <w:sz w:val="18"/>
          <w:szCs w:val="18"/>
          <w:u w:val="single"/>
        </w:rPr>
        <w:t xml:space="preserve"> </w:t>
      </w:r>
      <w:r w:rsidR="004315F4" w:rsidRPr="00383FD8">
        <w:rPr>
          <w:rFonts w:ascii="Calibri" w:hAnsi="Calibri"/>
          <w:sz w:val="18"/>
          <w:szCs w:val="18"/>
          <w:u w:val="single"/>
        </w:rPr>
        <w:t>(Art. 2(32))</w:t>
      </w:r>
      <w:r w:rsidR="00762871" w:rsidRPr="00383FD8">
        <w:rPr>
          <w:rFonts w:ascii="Calibri" w:hAnsi="Calibri"/>
          <w:sz w:val="18"/>
          <w:szCs w:val="18"/>
        </w:rPr>
        <w:t xml:space="preserve">: </w:t>
      </w:r>
      <w:r w:rsidR="00E44255" w:rsidRPr="00383FD8">
        <w:rPr>
          <w:rFonts w:ascii="Calibri" w:hAnsi="Calibri"/>
          <w:sz w:val="18"/>
          <w:szCs w:val="18"/>
        </w:rPr>
        <w:t>a</w:t>
      </w:r>
      <w:r w:rsidRPr="00383FD8">
        <w:rPr>
          <w:rFonts w:ascii="Calibri" w:hAnsi="Calibri"/>
          <w:sz w:val="18"/>
          <w:szCs w:val="18"/>
        </w:rPr>
        <w:t>ny natural or legal person established within the Union who has received and accepted a written mandate from a manufacturer, located outside the Union, to act on the manufacturer's behalf in relation to specified tasks with regard to the latter's obligations under the MDR</w:t>
      </w:r>
      <w:r w:rsidR="0064272F" w:rsidRPr="00383FD8">
        <w:rPr>
          <w:rFonts w:ascii="Calibri" w:hAnsi="Calibri"/>
          <w:sz w:val="18"/>
          <w:szCs w:val="18"/>
        </w:rPr>
        <w:t>.</w:t>
      </w:r>
    </w:p>
    <w:p w14:paraId="149FEB6F" w14:textId="01381306" w:rsidR="00B756B1" w:rsidRPr="00383FD8" w:rsidRDefault="00B756B1" w:rsidP="00346D3E">
      <w:pPr>
        <w:spacing w:after="120"/>
        <w:ind w:left="90"/>
        <w:rPr>
          <w:rFonts w:ascii="Calibri" w:hAnsi="Calibri"/>
          <w:sz w:val="18"/>
          <w:szCs w:val="18"/>
        </w:rPr>
      </w:pPr>
      <w:r w:rsidRPr="00383FD8">
        <w:rPr>
          <w:rFonts w:ascii="Calibri" w:hAnsi="Calibri"/>
          <w:sz w:val="18"/>
          <w:szCs w:val="18"/>
          <w:u w:val="single"/>
        </w:rPr>
        <w:t xml:space="preserve">Benefit-risk </w:t>
      </w:r>
      <w:r w:rsidR="001C4BCA" w:rsidRPr="00383FD8">
        <w:rPr>
          <w:rFonts w:ascii="Calibri" w:hAnsi="Calibri"/>
          <w:sz w:val="18"/>
          <w:szCs w:val="18"/>
          <w:u w:val="single"/>
        </w:rPr>
        <w:t>d</w:t>
      </w:r>
      <w:r w:rsidRPr="00383FD8">
        <w:rPr>
          <w:rFonts w:ascii="Calibri" w:hAnsi="Calibri"/>
          <w:sz w:val="18"/>
          <w:szCs w:val="18"/>
          <w:u w:val="single"/>
        </w:rPr>
        <w:t>etermination</w:t>
      </w:r>
      <w:r w:rsidR="00036364" w:rsidRPr="00383FD8">
        <w:rPr>
          <w:rFonts w:ascii="Calibri" w:hAnsi="Calibri"/>
          <w:sz w:val="18"/>
          <w:szCs w:val="18"/>
          <w:u w:val="single"/>
        </w:rPr>
        <w:t xml:space="preserve"> </w:t>
      </w:r>
      <w:r w:rsidR="0043346D" w:rsidRPr="00383FD8">
        <w:rPr>
          <w:rFonts w:ascii="Calibri" w:hAnsi="Calibri"/>
          <w:sz w:val="18"/>
          <w:szCs w:val="18"/>
          <w:u w:val="single"/>
        </w:rPr>
        <w:t>(Art. 2(24))</w:t>
      </w:r>
      <w:r w:rsidR="00762871" w:rsidRPr="00383FD8">
        <w:rPr>
          <w:rFonts w:ascii="Calibri" w:hAnsi="Calibri"/>
          <w:sz w:val="18"/>
          <w:szCs w:val="18"/>
        </w:rPr>
        <w:t>:</w:t>
      </w:r>
      <w:r w:rsidRPr="00383FD8">
        <w:rPr>
          <w:rFonts w:ascii="Calibri" w:hAnsi="Calibri"/>
          <w:sz w:val="18"/>
          <w:szCs w:val="18"/>
        </w:rPr>
        <w:t xml:space="preserve"> </w:t>
      </w:r>
      <w:r w:rsidR="00E44255" w:rsidRPr="00383FD8">
        <w:rPr>
          <w:rFonts w:ascii="Calibri" w:hAnsi="Calibri"/>
          <w:sz w:val="18"/>
          <w:szCs w:val="18"/>
        </w:rPr>
        <w:t>t</w:t>
      </w:r>
      <w:r w:rsidRPr="00383FD8">
        <w:rPr>
          <w:rFonts w:ascii="Calibri" w:hAnsi="Calibri"/>
          <w:sz w:val="18"/>
          <w:szCs w:val="18"/>
        </w:rPr>
        <w:t>he analysis of all assessments of benefit and risk of possible relevance for the use of the device for the intended purpose, when used in accordance with the intended purpose given by the manufacturer</w:t>
      </w:r>
      <w:r w:rsidR="0064272F" w:rsidRPr="00383FD8">
        <w:rPr>
          <w:rFonts w:ascii="Calibri" w:hAnsi="Calibri"/>
          <w:sz w:val="18"/>
          <w:szCs w:val="18"/>
        </w:rPr>
        <w:t>.</w:t>
      </w:r>
    </w:p>
    <w:p w14:paraId="79192A79" w14:textId="00F61CD8" w:rsidR="001C4BCA" w:rsidRPr="00383FD8" w:rsidRDefault="001C4BCA" w:rsidP="00346D3E">
      <w:pPr>
        <w:spacing w:after="120"/>
        <w:ind w:left="90"/>
        <w:rPr>
          <w:rFonts w:ascii="Calibri" w:hAnsi="Calibri"/>
          <w:sz w:val="18"/>
          <w:szCs w:val="18"/>
        </w:rPr>
      </w:pPr>
      <w:r w:rsidRPr="00383FD8">
        <w:rPr>
          <w:rFonts w:ascii="Calibri" w:hAnsi="Calibri"/>
          <w:sz w:val="18"/>
          <w:szCs w:val="18"/>
          <w:u w:val="single"/>
        </w:rPr>
        <w:t>CE marking</w:t>
      </w:r>
      <w:r w:rsidR="00762871" w:rsidRPr="00383FD8">
        <w:rPr>
          <w:rFonts w:ascii="Calibri" w:hAnsi="Calibri"/>
          <w:sz w:val="18"/>
          <w:szCs w:val="18"/>
        </w:rPr>
        <w:t>:</w:t>
      </w:r>
      <w:r w:rsidRPr="00383FD8">
        <w:rPr>
          <w:rFonts w:ascii="Calibri" w:hAnsi="Calibri"/>
          <w:sz w:val="18"/>
          <w:szCs w:val="18"/>
        </w:rPr>
        <w:t xml:space="preserve"> </w:t>
      </w:r>
      <w:r w:rsidR="00E44255" w:rsidRPr="00383FD8">
        <w:rPr>
          <w:rFonts w:ascii="Calibri" w:hAnsi="Calibri"/>
          <w:sz w:val="18"/>
          <w:szCs w:val="18"/>
        </w:rPr>
        <w:t>a</w:t>
      </w:r>
      <w:r w:rsidRPr="00383FD8">
        <w:rPr>
          <w:rFonts w:ascii="Calibri" w:hAnsi="Calibri"/>
          <w:sz w:val="18"/>
          <w:szCs w:val="18"/>
        </w:rPr>
        <w:t xml:space="preserve"> marking by which a manufacturer indicates that a device is in conformity with the applicable requirements set out in the MDR and other applicable EU legislation providing for its affixing</w:t>
      </w:r>
      <w:r w:rsidR="0064272F" w:rsidRPr="00383FD8">
        <w:rPr>
          <w:rFonts w:ascii="Calibri" w:hAnsi="Calibri"/>
          <w:sz w:val="18"/>
          <w:szCs w:val="18"/>
        </w:rPr>
        <w:t>.</w:t>
      </w:r>
    </w:p>
    <w:p w14:paraId="352BF35E" w14:textId="53C20A91" w:rsidR="001C4BCA" w:rsidRPr="00383FD8" w:rsidRDefault="001C4BCA" w:rsidP="00346D3E">
      <w:pPr>
        <w:tabs>
          <w:tab w:val="left" w:pos="900"/>
        </w:tabs>
        <w:spacing w:after="120"/>
        <w:ind w:left="90"/>
        <w:rPr>
          <w:rFonts w:ascii="Calibri" w:hAnsi="Calibri"/>
          <w:sz w:val="18"/>
          <w:szCs w:val="18"/>
        </w:rPr>
      </w:pPr>
      <w:r w:rsidRPr="00383FD8">
        <w:rPr>
          <w:rFonts w:ascii="Calibri" w:hAnsi="Calibri"/>
          <w:sz w:val="18"/>
          <w:szCs w:val="18"/>
          <w:u w:val="single"/>
        </w:rPr>
        <w:t xml:space="preserve">Clinical evaluation </w:t>
      </w:r>
      <w:r w:rsidR="004315F4" w:rsidRPr="00383FD8">
        <w:rPr>
          <w:rFonts w:ascii="Calibri" w:hAnsi="Calibri"/>
          <w:sz w:val="18"/>
          <w:szCs w:val="18"/>
          <w:u w:val="single"/>
        </w:rPr>
        <w:t>(Art. 2(44))</w:t>
      </w:r>
      <w:r w:rsidR="00762871" w:rsidRPr="00383FD8">
        <w:rPr>
          <w:rFonts w:ascii="Calibri" w:hAnsi="Calibri"/>
          <w:sz w:val="18"/>
          <w:szCs w:val="18"/>
        </w:rPr>
        <w:t>:</w:t>
      </w:r>
      <w:r w:rsidRPr="00383FD8">
        <w:rPr>
          <w:rFonts w:ascii="Calibri" w:hAnsi="Calibri"/>
          <w:sz w:val="18"/>
          <w:szCs w:val="18"/>
        </w:rPr>
        <w:t xml:space="preserve"> </w:t>
      </w:r>
      <w:r w:rsidR="00E44255" w:rsidRPr="00383FD8">
        <w:rPr>
          <w:rFonts w:ascii="Calibri" w:hAnsi="Calibri"/>
          <w:sz w:val="18"/>
          <w:szCs w:val="18"/>
        </w:rPr>
        <w:t>a</w:t>
      </w:r>
      <w:r w:rsidR="005F281B" w:rsidRPr="00383FD8">
        <w:rPr>
          <w:rFonts w:ascii="Calibri" w:hAnsi="Calibri"/>
          <w:sz w:val="18"/>
          <w:szCs w:val="18"/>
        </w:rPr>
        <w:t xml:space="preserve"> </w:t>
      </w:r>
      <w:r w:rsidRPr="00383FD8">
        <w:rPr>
          <w:rFonts w:ascii="Calibri" w:hAnsi="Calibri"/>
          <w:sz w:val="18"/>
          <w:szCs w:val="18"/>
        </w:rPr>
        <w:t xml:space="preserve">systematic and planned process to continuously generate, collect, </w:t>
      </w:r>
      <w:r w:rsidR="00036364" w:rsidRPr="00383FD8">
        <w:rPr>
          <w:rFonts w:ascii="Calibri" w:hAnsi="Calibri"/>
          <w:sz w:val="18"/>
          <w:szCs w:val="18"/>
        </w:rPr>
        <w:t>analyze</w:t>
      </w:r>
      <w:r w:rsidRPr="00383FD8">
        <w:rPr>
          <w:rFonts w:ascii="Calibri" w:hAnsi="Calibri"/>
          <w:sz w:val="18"/>
          <w:szCs w:val="18"/>
        </w:rPr>
        <w:t xml:space="preserve"> and assess the clinical data pertaining to a device in order to verify the safety and performance, including clinical benefits, of the device when used as intended by the manufacturer</w:t>
      </w:r>
      <w:r w:rsidR="0064272F" w:rsidRPr="00383FD8">
        <w:rPr>
          <w:rFonts w:ascii="Calibri" w:hAnsi="Calibri"/>
          <w:sz w:val="18"/>
          <w:szCs w:val="18"/>
        </w:rPr>
        <w:t>.</w:t>
      </w:r>
    </w:p>
    <w:p w14:paraId="56730BA4" w14:textId="312B85AC" w:rsidR="001C4BCA" w:rsidRPr="00383FD8" w:rsidRDefault="001C4BCA" w:rsidP="00346D3E">
      <w:pPr>
        <w:tabs>
          <w:tab w:val="left" w:pos="900"/>
        </w:tabs>
        <w:spacing w:after="120"/>
        <w:ind w:left="90"/>
        <w:rPr>
          <w:rFonts w:ascii="Calibri" w:hAnsi="Calibri"/>
          <w:sz w:val="18"/>
          <w:szCs w:val="18"/>
        </w:rPr>
      </w:pPr>
      <w:r w:rsidRPr="00383FD8">
        <w:rPr>
          <w:rFonts w:ascii="Calibri" w:hAnsi="Calibri"/>
          <w:sz w:val="18"/>
          <w:szCs w:val="18"/>
          <w:u w:val="single"/>
        </w:rPr>
        <w:t>Common specifications</w:t>
      </w:r>
      <w:r w:rsidR="00762871" w:rsidRPr="00383FD8">
        <w:rPr>
          <w:rFonts w:ascii="Calibri" w:hAnsi="Calibri"/>
          <w:sz w:val="18"/>
          <w:szCs w:val="18"/>
          <w:u w:val="single"/>
        </w:rPr>
        <w:t>:</w:t>
      </w:r>
      <w:r w:rsidRPr="00383FD8">
        <w:rPr>
          <w:rFonts w:ascii="Calibri" w:hAnsi="Calibri"/>
          <w:sz w:val="18"/>
          <w:szCs w:val="18"/>
        </w:rPr>
        <w:t xml:space="preserve"> </w:t>
      </w:r>
      <w:r w:rsidR="00E44255" w:rsidRPr="00383FD8">
        <w:rPr>
          <w:rFonts w:ascii="Calibri" w:hAnsi="Calibri"/>
          <w:sz w:val="18"/>
          <w:szCs w:val="18"/>
        </w:rPr>
        <w:t>a</w:t>
      </w:r>
      <w:r w:rsidRPr="00383FD8">
        <w:rPr>
          <w:rFonts w:ascii="Calibri" w:hAnsi="Calibri"/>
          <w:sz w:val="18"/>
          <w:szCs w:val="18"/>
        </w:rPr>
        <w:t xml:space="preserve"> set of technical and/or clinical requirements, other than a standard, that provides a means of complying with the legal obligations applicable to a device, process or system</w:t>
      </w:r>
      <w:r w:rsidR="0064272F" w:rsidRPr="00383FD8">
        <w:rPr>
          <w:rFonts w:ascii="Calibri" w:hAnsi="Calibri"/>
          <w:sz w:val="18"/>
          <w:szCs w:val="18"/>
        </w:rPr>
        <w:t>.</w:t>
      </w:r>
    </w:p>
    <w:p w14:paraId="3F61549F" w14:textId="394D466C" w:rsidR="001C4BCA" w:rsidRPr="00383FD8" w:rsidRDefault="001C4BCA" w:rsidP="00346D3E">
      <w:pPr>
        <w:spacing w:after="120"/>
        <w:ind w:left="90"/>
        <w:rPr>
          <w:rFonts w:ascii="Calibri" w:hAnsi="Calibri"/>
          <w:sz w:val="18"/>
          <w:szCs w:val="18"/>
        </w:rPr>
      </w:pPr>
      <w:r w:rsidRPr="00383FD8">
        <w:rPr>
          <w:rFonts w:ascii="Calibri" w:hAnsi="Calibri"/>
          <w:sz w:val="18"/>
          <w:szCs w:val="18"/>
          <w:u w:val="single"/>
        </w:rPr>
        <w:t>Conformity assessment</w:t>
      </w:r>
      <w:r w:rsidRPr="00383FD8">
        <w:rPr>
          <w:rFonts w:ascii="Calibri" w:hAnsi="Calibri"/>
          <w:sz w:val="18"/>
          <w:szCs w:val="18"/>
        </w:rPr>
        <w:t xml:space="preserve"> </w:t>
      </w:r>
      <w:r w:rsidR="004315F4" w:rsidRPr="00383FD8">
        <w:rPr>
          <w:rFonts w:ascii="Calibri" w:hAnsi="Calibri"/>
          <w:sz w:val="18"/>
          <w:szCs w:val="18"/>
        </w:rPr>
        <w:t>(Art. 2(40))</w:t>
      </w:r>
      <w:r w:rsidR="00762871" w:rsidRPr="00383FD8">
        <w:rPr>
          <w:rFonts w:ascii="Calibri" w:hAnsi="Calibri"/>
          <w:sz w:val="18"/>
          <w:szCs w:val="18"/>
        </w:rPr>
        <w:t>:</w:t>
      </w:r>
      <w:r w:rsidRPr="00383FD8">
        <w:rPr>
          <w:rFonts w:ascii="Calibri" w:hAnsi="Calibri"/>
          <w:sz w:val="18"/>
          <w:szCs w:val="18"/>
        </w:rPr>
        <w:t xml:space="preserve"> the process demonstrating whether the requirements of this Regulation relating to a device have been fulfilled</w:t>
      </w:r>
      <w:r w:rsidR="0064272F" w:rsidRPr="00383FD8">
        <w:rPr>
          <w:rFonts w:ascii="Calibri" w:hAnsi="Calibri"/>
          <w:sz w:val="18"/>
          <w:szCs w:val="18"/>
        </w:rPr>
        <w:t>.</w:t>
      </w:r>
    </w:p>
    <w:p w14:paraId="2F59C29A" w14:textId="2CCBD687" w:rsidR="0064272F" w:rsidRPr="00383FD8" w:rsidRDefault="0064272F" w:rsidP="00346D3E">
      <w:pPr>
        <w:spacing w:after="120"/>
        <w:ind w:left="90"/>
        <w:rPr>
          <w:rFonts w:ascii="Calibri" w:hAnsi="Calibri"/>
          <w:sz w:val="18"/>
          <w:szCs w:val="18"/>
        </w:rPr>
      </w:pPr>
      <w:r w:rsidRPr="00383FD8">
        <w:rPr>
          <w:rFonts w:ascii="Calibri" w:hAnsi="Calibri"/>
          <w:sz w:val="18"/>
          <w:szCs w:val="18"/>
          <w:u w:val="single"/>
        </w:rPr>
        <w:t>Economic Operator (EO)</w:t>
      </w:r>
      <w:r w:rsidR="00762871" w:rsidRPr="00383FD8">
        <w:rPr>
          <w:rFonts w:ascii="Calibri" w:hAnsi="Calibri"/>
          <w:sz w:val="18"/>
          <w:szCs w:val="18"/>
          <w:u w:val="single"/>
        </w:rPr>
        <w:t>:</w:t>
      </w:r>
      <w:r w:rsidRPr="00383FD8">
        <w:rPr>
          <w:rFonts w:ascii="Calibri" w:hAnsi="Calibri"/>
          <w:sz w:val="18"/>
          <w:szCs w:val="18"/>
        </w:rPr>
        <w:t xml:space="preserve"> a manufacturer, an authorized representative, an importer, a distributor or the person referred to in Art. 22(1) and 22(3).</w:t>
      </w:r>
    </w:p>
    <w:p w14:paraId="54F3A588" w14:textId="5BBB64CE" w:rsidR="00A572DD" w:rsidRPr="00383FD8" w:rsidRDefault="00A572DD" w:rsidP="00346D3E">
      <w:pPr>
        <w:adjustRightInd w:val="0"/>
        <w:snapToGrid w:val="0"/>
        <w:spacing w:after="120"/>
        <w:ind w:left="90"/>
        <w:rPr>
          <w:rFonts w:ascii="Calibri" w:hAnsi="Calibri"/>
          <w:bCs/>
          <w:sz w:val="18"/>
          <w:szCs w:val="18"/>
        </w:rPr>
      </w:pPr>
      <w:bookmarkStart w:id="1" w:name="_Hlk34366246"/>
      <w:proofErr w:type="spellStart"/>
      <w:r w:rsidRPr="00383FD8">
        <w:rPr>
          <w:rFonts w:asciiTheme="majorHAnsi" w:hAnsiTheme="majorHAnsi"/>
          <w:color w:val="000000"/>
          <w:sz w:val="18"/>
          <w:szCs w:val="18"/>
          <w:u w:val="single"/>
        </w:rPr>
        <w:t>Eudamed</w:t>
      </w:r>
      <w:proofErr w:type="spellEnd"/>
      <w:r w:rsidRPr="00383FD8">
        <w:rPr>
          <w:rFonts w:asciiTheme="majorHAnsi" w:hAnsiTheme="majorHAnsi"/>
          <w:color w:val="000000"/>
          <w:sz w:val="18"/>
          <w:szCs w:val="18"/>
          <w:u w:val="single"/>
        </w:rPr>
        <w:t>:</w:t>
      </w:r>
      <w:r w:rsidRPr="00383FD8">
        <w:rPr>
          <w:rFonts w:ascii="Calibri" w:hAnsi="Calibri"/>
          <w:b/>
          <w:sz w:val="18"/>
          <w:szCs w:val="18"/>
        </w:rPr>
        <w:t xml:space="preserve"> </w:t>
      </w:r>
      <w:r w:rsidRPr="00383FD8">
        <w:rPr>
          <w:rFonts w:ascii="Calibri" w:hAnsi="Calibri"/>
          <w:sz w:val="18"/>
          <w:szCs w:val="18"/>
        </w:rPr>
        <w:t xml:space="preserve">the European database on medical devices that integrates different electronic systems to collate and process information regarding devices on the market and the relevant economic operators, certain aspects of conformity assessment, notified bodies, certificates, clinical investigations, vigilance and market surveillance. </w:t>
      </w:r>
      <w:r w:rsidR="00352392" w:rsidRPr="00383FD8">
        <w:rPr>
          <w:rFonts w:ascii="Calibri" w:hAnsi="Calibri"/>
          <w:sz w:val="18"/>
          <w:szCs w:val="18"/>
        </w:rPr>
        <w:t>{Currently delayed until May 2022}</w:t>
      </w:r>
    </w:p>
    <w:bookmarkEnd w:id="1"/>
    <w:p w14:paraId="15A036D9" w14:textId="75ACFE21" w:rsidR="001C4BCA" w:rsidRPr="00383FD8" w:rsidRDefault="001C4BCA" w:rsidP="00346D3E">
      <w:pPr>
        <w:spacing w:after="120"/>
        <w:ind w:left="90"/>
        <w:rPr>
          <w:rFonts w:ascii="Calibri" w:hAnsi="Calibri"/>
          <w:sz w:val="18"/>
          <w:szCs w:val="18"/>
        </w:rPr>
      </w:pPr>
      <w:r w:rsidRPr="00383FD8">
        <w:rPr>
          <w:rFonts w:ascii="Calibri" w:hAnsi="Calibri"/>
          <w:sz w:val="18"/>
          <w:szCs w:val="18"/>
          <w:u w:val="single"/>
        </w:rPr>
        <w:t>Harmonized standard</w:t>
      </w:r>
      <w:r w:rsidR="00762871" w:rsidRPr="00383FD8">
        <w:rPr>
          <w:rFonts w:ascii="Calibri" w:hAnsi="Calibri"/>
          <w:sz w:val="18"/>
          <w:szCs w:val="18"/>
          <w:u w:val="single"/>
        </w:rPr>
        <w:t>:</w:t>
      </w:r>
      <w:r w:rsidRPr="00383FD8">
        <w:rPr>
          <w:rFonts w:ascii="Calibri" w:hAnsi="Calibri"/>
          <w:sz w:val="18"/>
          <w:szCs w:val="18"/>
        </w:rPr>
        <w:t xml:space="preserve"> a European standard as defined in point (1)(c) of Art</w:t>
      </w:r>
      <w:r w:rsidR="0064272F" w:rsidRPr="00383FD8">
        <w:rPr>
          <w:rFonts w:ascii="Calibri" w:hAnsi="Calibri"/>
          <w:sz w:val="18"/>
          <w:szCs w:val="18"/>
        </w:rPr>
        <w:t>.</w:t>
      </w:r>
      <w:r w:rsidRPr="00383FD8">
        <w:rPr>
          <w:rFonts w:ascii="Calibri" w:hAnsi="Calibri"/>
          <w:sz w:val="18"/>
          <w:szCs w:val="18"/>
        </w:rPr>
        <w:t xml:space="preserve"> 2 of Regulation (EU) No 1025/2012</w:t>
      </w:r>
      <w:r w:rsidR="0064272F" w:rsidRPr="00383FD8">
        <w:rPr>
          <w:rFonts w:ascii="Calibri" w:hAnsi="Calibri"/>
          <w:sz w:val="18"/>
          <w:szCs w:val="18"/>
        </w:rPr>
        <w:t>.</w:t>
      </w:r>
    </w:p>
    <w:p w14:paraId="2AE087A9" w14:textId="61289198" w:rsidR="00A64191" w:rsidRPr="00383FD8" w:rsidRDefault="00B05652" w:rsidP="00346D3E">
      <w:pPr>
        <w:spacing w:after="120"/>
        <w:ind w:left="270" w:hanging="630"/>
        <w:rPr>
          <w:rFonts w:ascii="Calibri" w:hAnsi="Calibri"/>
          <w:i/>
          <w:iCs/>
          <w:sz w:val="18"/>
          <w:szCs w:val="18"/>
        </w:rPr>
      </w:pPr>
      <w:bookmarkStart w:id="2" w:name="_Hlk36128194"/>
      <w:bookmarkStart w:id="3" w:name="_Hlk36135230"/>
      <w:r w:rsidRPr="00383FD8">
        <w:rPr>
          <w:rFonts w:ascii="Calibri" w:hAnsi="Calibri"/>
          <w:sz w:val="18"/>
          <w:szCs w:val="18"/>
          <w:u w:val="single"/>
        </w:rPr>
        <w:t>NOTE:</w:t>
      </w:r>
      <w:r w:rsidRPr="00383FD8">
        <w:rPr>
          <w:rFonts w:ascii="Calibri" w:hAnsi="Calibri"/>
          <w:sz w:val="18"/>
          <w:szCs w:val="18"/>
        </w:rPr>
        <w:tab/>
      </w:r>
      <w:r w:rsidR="00A64191" w:rsidRPr="00383FD8">
        <w:rPr>
          <w:rFonts w:ascii="Calibri" w:hAnsi="Calibri"/>
          <w:sz w:val="18"/>
          <w:szCs w:val="18"/>
        </w:rPr>
        <w:t xml:space="preserve"> There are currently no Harmonized Standards for the MDR; in this absence, current Harmonized Standards under the MDD or more recent international versions can likely be used until standards become harmonized under the MDR. Refer to QSP 4.2-1 for monitoring of MDR-related guidance documents and standards.</w:t>
      </w:r>
      <w:r w:rsidR="00A64191" w:rsidRPr="00383FD8">
        <w:rPr>
          <w:rFonts w:ascii="Calibri" w:hAnsi="Calibri"/>
          <w:i/>
          <w:iCs/>
          <w:sz w:val="18"/>
          <w:szCs w:val="18"/>
        </w:rPr>
        <w:t xml:space="preserve">     </w:t>
      </w:r>
    </w:p>
    <w:bookmarkEnd w:id="2"/>
    <w:bookmarkEnd w:id="3"/>
    <w:p w14:paraId="033081FD" w14:textId="62C9F38C" w:rsidR="00B756B1" w:rsidRPr="00383FD8" w:rsidRDefault="00B756B1" w:rsidP="00346D3E">
      <w:pPr>
        <w:spacing w:after="120"/>
        <w:ind w:left="90"/>
        <w:rPr>
          <w:rFonts w:ascii="Calibri" w:hAnsi="Calibri"/>
          <w:sz w:val="18"/>
          <w:szCs w:val="18"/>
          <w:u w:val="single"/>
        </w:rPr>
      </w:pPr>
      <w:r w:rsidRPr="00383FD8">
        <w:rPr>
          <w:rFonts w:ascii="Calibri" w:hAnsi="Calibri"/>
          <w:sz w:val="18"/>
          <w:szCs w:val="18"/>
          <w:u w:val="single"/>
        </w:rPr>
        <w:t>Intended purpose</w:t>
      </w:r>
      <w:r w:rsidRPr="00383FD8">
        <w:rPr>
          <w:rFonts w:ascii="Calibri" w:hAnsi="Calibri"/>
          <w:sz w:val="18"/>
          <w:szCs w:val="18"/>
        </w:rPr>
        <w:t xml:space="preserve"> </w:t>
      </w:r>
      <w:r w:rsidR="004315F4" w:rsidRPr="00383FD8">
        <w:rPr>
          <w:rFonts w:ascii="Calibri" w:hAnsi="Calibri"/>
          <w:sz w:val="18"/>
          <w:szCs w:val="18"/>
        </w:rPr>
        <w:t>(Art. 2(12))</w:t>
      </w:r>
      <w:r w:rsidR="00762871" w:rsidRPr="00383FD8">
        <w:rPr>
          <w:rFonts w:ascii="Calibri" w:hAnsi="Calibri"/>
          <w:sz w:val="18"/>
          <w:szCs w:val="18"/>
        </w:rPr>
        <w:t>:</w:t>
      </w:r>
      <w:r w:rsidRPr="00383FD8">
        <w:rPr>
          <w:rFonts w:ascii="Calibri" w:hAnsi="Calibri"/>
          <w:b/>
          <w:sz w:val="18"/>
          <w:szCs w:val="18"/>
        </w:rPr>
        <w:t xml:space="preserve"> </w:t>
      </w:r>
      <w:r w:rsidR="001C4BCA" w:rsidRPr="00383FD8">
        <w:rPr>
          <w:rFonts w:ascii="Calibri" w:hAnsi="Calibri"/>
          <w:sz w:val="18"/>
          <w:szCs w:val="18"/>
        </w:rPr>
        <w:t>t</w:t>
      </w:r>
      <w:r w:rsidRPr="00383FD8">
        <w:rPr>
          <w:rFonts w:ascii="Calibri" w:hAnsi="Calibri"/>
          <w:sz w:val="18"/>
          <w:szCs w:val="18"/>
        </w:rPr>
        <w:t>he use for which a device is intended according to the data supplied by the manufacturer on the label, in the instructions for use or in promotional or sales materials or statements and as specified by the manufacturer in the clinical evaluation</w:t>
      </w:r>
      <w:r w:rsidR="0064272F" w:rsidRPr="00383FD8">
        <w:rPr>
          <w:rFonts w:ascii="Calibri" w:hAnsi="Calibri"/>
          <w:sz w:val="18"/>
          <w:szCs w:val="18"/>
        </w:rPr>
        <w:t>.</w:t>
      </w:r>
    </w:p>
    <w:p w14:paraId="593FC2E9" w14:textId="3A3612CE" w:rsidR="00B756B1" w:rsidRPr="00383FD8" w:rsidRDefault="00B756B1" w:rsidP="00346D3E">
      <w:pPr>
        <w:spacing w:after="120"/>
        <w:ind w:left="90"/>
        <w:rPr>
          <w:rFonts w:ascii="Calibri" w:hAnsi="Calibri"/>
          <w:sz w:val="18"/>
          <w:szCs w:val="18"/>
          <w:u w:val="single"/>
        </w:rPr>
      </w:pPr>
      <w:r w:rsidRPr="00383FD8">
        <w:rPr>
          <w:rFonts w:ascii="Calibri" w:hAnsi="Calibri"/>
          <w:sz w:val="18"/>
          <w:szCs w:val="18"/>
          <w:u w:val="single"/>
        </w:rPr>
        <w:t>Instructions for use</w:t>
      </w:r>
      <w:r w:rsidRPr="00383FD8">
        <w:rPr>
          <w:rFonts w:ascii="Calibri" w:hAnsi="Calibri"/>
          <w:sz w:val="18"/>
          <w:szCs w:val="18"/>
        </w:rPr>
        <w:t xml:space="preserve"> </w:t>
      </w:r>
      <w:r w:rsidR="004315F4" w:rsidRPr="00383FD8">
        <w:rPr>
          <w:rFonts w:ascii="Calibri" w:hAnsi="Calibri"/>
          <w:sz w:val="18"/>
          <w:szCs w:val="18"/>
        </w:rPr>
        <w:t>(Art. 2(14))</w:t>
      </w:r>
      <w:r w:rsidR="00762871" w:rsidRPr="00383FD8">
        <w:rPr>
          <w:rFonts w:ascii="Calibri" w:hAnsi="Calibri"/>
          <w:sz w:val="18"/>
          <w:szCs w:val="18"/>
        </w:rPr>
        <w:t>:</w:t>
      </w:r>
      <w:r w:rsidRPr="00383FD8">
        <w:rPr>
          <w:rFonts w:ascii="Calibri" w:hAnsi="Calibri"/>
          <w:b/>
          <w:sz w:val="18"/>
          <w:szCs w:val="18"/>
        </w:rPr>
        <w:t xml:space="preserve"> </w:t>
      </w:r>
      <w:r w:rsidR="001C4BCA" w:rsidRPr="00383FD8">
        <w:rPr>
          <w:rFonts w:ascii="Calibri" w:hAnsi="Calibri"/>
          <w:sz w:val="18"/>
          <w:szCs w:val="18"/>
        </w:rPr>
        <w:t>t</w:t>
      </w:r>
      <w:r w:rsidRPr="00383FD8">
        <w:rPr>
          <w:rFonts w:ascii="Calibri" w:hAnsi="Calibri"/>
          <w:sz w:val="18"/>
          <w:szCs w:val="18"/>
        </w:rPr>
        <w:t>he information provided by the manufacturer to inform the user of a device's intended purpose and proper use and of any precautions to be taken</w:t>
      </w:r>
      <w:r w:rsidR="0064272F" w:rsidRPr="00383FD8">
        <w:rPr>
          <w:rFonts w:ascii="Calibri" w:hAnsi="Calibri"/>
          <w:sz w:val="18"/>
          <w:szCs w:val="18"/>
        </w:rPr>
        <w:t>.</w:t>
      </w:r>
    </w:p>
    <w:p w14:paraId="1A50ED60" w14:textId="05617529" w:rsidR="00812555" w:rsidRPr="00383FD8" w:rsidRDefault="00812555" w:rsidP="00346D3E">
      <w:pPr>
        <w:spacing w:after="120"/>
        <w:ind w:left="90"/>
        <w:rPr>
          <w:rFonts w:ascii="Calibri" w:hAnsi="Calibri"/>
          <w:sz w:val="18"/>
          <w:szCs w:val="18"/>
          <w:u w:val="single"/>
        </w:rPr>
      </w:pPr>
      <w:r w:rsidRPr="00383FD8">
        <w:rPr>
          <w:rFonts w:ascii="Calibri" w:hAnsi="Calibri"/>
          <w:sz w:val="18"/>
          <w:szCs w:val="18"/>
          <w:u w:val="single"/>
        </w:rPr>
        <w:t>Invasive device</w:t>
      </w:r>
      <w:r w:rsidRPr="00383FD8">
        <w:rPr>
          <w:rFonts w:ascii="Calibri" w:hAnsi="Calibri"/>
          <w:sz w:val="18"/>
          <w:szCs w:val="18"/>
        </w:rPr>
        <w:t xml:space="preserve"> </w:t>
      </w:r>
      <w:r w:rsidR="004315F4" w:rsidRPr="00383FD8">
        <w:rPr>
          <w:rFonts w:ascii="Calibri" w:hAnsi="Calibri"/>
          <w:sz w:val="18"/>
          <w:szCs w:val="18"/>
        </w:rPr>
        <w:t>(Art. 2(6))</w:t>
      </w:r>
      <w:r w:rsidR="00762871" w:rsidRPr="00383FD8">
        <w:rPr>
          <w:rFonts w:ascii="Calibri" w:hAnsi="Calibri"/>
          <w:sz w:val="18"/>
          <w:szCs w:val="18"/>
        </w:rPr>
        <w:t>:</w:t>
      </w:r>
      <w:r w:rsidRPr="00383FD8">
        <w:rPr>
          <w:rFonts w:ascii="Calibri" w:hAnsi="Calibri"/>
          <w:b/>
          <w:sz w:val="18"/>
          <w:szCs w:val="18"/>
        </w:rPr>
        <w:t xml:space="preserve"> </w:t>
      </w:r>
      <w:r w:rsidR="001C4BCA" w:rsidRPr="00383FD8">
        <w:rPr>
          <w:rFonts w:ascii="Calibri" w:hAnsi="Calibri"/>
          <w:sz w:val="18"/>
          <w:szCs w:val="18"/>
        </w:rPr>
        <w:t>a</w:t>
      </w:r>
      <w:r w:rsidRPr="00383FD8">
        <w:rPr>
          <w:rFonts w:ascii="Calibri" w:hAnsi="Calibri"/>
          <w:sz w:val="18"/>
          <w:szCs w:val="18"/>
        </w:rPr>
        <w:t>ny device which, in whole or in part, penetrates inside the body, either through a body orifice or through the surface of the body</w:t>
      </w:r>
      <w:r w:rsidR="0064272F" w:rsidRPr="00383FD8">
        <w:rPr>
          <w:rFonts w:ascii="Calibri" w:hAnsi="Calibri"/>
          <w:sz w:val="18"/>
          <w:szCs w:val="18"/>
        </w:rPr>
        <w:t>.</w:t>
      </w:r>
    </w:p>
    <w:p w14:paraId="4CA5FA88" w14:textId="06D860DE" w:rsidR="00B756B1" w:rsidRPr="00383FD8" w:rsidRDefault="00B756B1" w:rsidP="00346D3E">
      <w:pPr>
        <w:spacing w:after="120"/>
        <w:ind w:left="90"/>
        <w:rPr>
          <w:rFonts w:ascii="Calibri" w:hAnsi="Calibri"/>
          <w:b/>
          <w:sz w:val="18"/>
          <w:szCs w:val="18"/>
        </w:rPr>
      </w:pPr>
      <w:r w:rsidRPr="00383FD8">
        <w:rPr>
          <w:rFonts w:ascii="Calibri" w:hAnsi="Calibri"/>
          <w:sz w:val="18"/>
          <w:szCs w:val="18"/>
          <w:u w:val="single"/>
        </w:rPr>
        <w:t>Label</w:t>
      </w:r>
      <w:r w:rsidRPr="00383FD8">
        <w:rPr>
          <w:rFonts w:ascii="Calibri" w:hAnsi="Calibri"/>
          <w:b/>
          <w:sz w:val="18"/>
          <w:szCs w:val="18"/>
        </w:rPr>
        <w:t xml:space="preserve"> </w:t>
      </w:r>
      <w:r w:rsidR="004315F4" w:rsidRPr="00383FD8">
        <w:rPr>
          <w:rFonts w:ascii="Calibri" w:hAnsi="Calibri"/>
          <w:bCs/>
          <w:sz w:val="18"/>
          <w:szCs w:val="18"/>
        </w:rPr>
        <w:t>(Art. 2(13))</w:t>
      </w:r>
      <w:r w:rsidR="00762871" w:rsidRPr="00383FD8">
        <w:rPr>
          <w:rFonts w:ascii="Calibri" w:hAnsi="Calibri"/>
          <w:bCs/>
          <w:sz w:val="18"/>
          <w:szCs w:val="18"/>
        </w:rPr>
        <w:t xml:space="preserve">: </w:t>
      </w:r>
      <w:r w:rsidR="001C4BCA" w:rsidRPr="00383FD8">
        <w:rPr>
          <w:rFonts w:ascii="Calibri" w:hAnsi="Calibri"/>
          <w:sz w:val="18"/>
          <w:szCs w:val="18"/>
        </w:rPr>
        <w:t>t</w:t>
      </w:r>
      <w:r w:rsidRPr="00383FD8">
        <w:rPr>
          <w:rFonts w:ascii="Calibri" w:hAnsi="Calibri"/>
          <w:sz w:val="18"/>
          <w:szCs w:val="18"/>
        </w:rPr>
        <w:t>he written, printed or graphic information appearing either on the device itself, or on the packaging of each unit or on the packaging of multiple devices</w:t>
      </w:r>
      <w:r w:rsidR="0064272F" w:rsidRPr="00383FD8">
        <w:rPr>
          <w:rFonts w:ascii="Calibri" w:hAnsi="Calibri"/>
          <w:sz w:val="18"/>
          <w:szCs w:val="18"/>
        </w:rPr>
        <w:t>.</w:t>
      </w:r>
    </w:p>
    <w:p w14:paraId="03D18DD5" w14:textId="0C103889" w:rsidR="001C4BCA" w:rsidRPr="00383FD8" w:rsidRDefault="001C4BCA" w:rsidP="00346D3E">
      <w:pPr>
        <w:spacing w:after="120"/>
        <w:ind w:left="90"/>
        <w:rPr>
          <w:rFonts w:ascii="Calibri" w:hAnsi="Calibri"/>
          <w:b/>
          <w:sz w:val="18"/>
          <w:szCs w:val="18"/>
        </w:rPr>
      </w:pPr>
      <w:r w:rsidRPr="00383FD8">
        <w:rPr>
          <w:rFonts w:ascii="Calibri" w:hAnsi="Calibri"/>
          <w:sz w:val="18"/>
          <w:szCs w:val="18"/>
          <w:u w:val="single"/>
        </w:rPr>
        <w:lastRenderedPageBreak/>
        <w:t>Making available on the market</w:t>
      </w:r>
      <w:r w:rsidRPr="00383FD8">
        <w:rPr>
          <w:rFonts w:ascii="Calibri" w:hAnsi="Calibri"/>
          <w:b/>
          <w:sz w:val="18"/>
          <w:szCs w:val="18"/>
        </w:rPr>
        <w:t xml:space="preserve"> </w:t>
      </w:r>
      <w:r w:rsidR="0043346D" w:rsidRPr="00383FD8">
        <w:rPr>
          <w:rFonts w:ascii="Calibri" w:hAnsi="Calibri"/>
          <w:bCs/>
          <w:sz w:val="18"/>
          <w:szCs w:val="18"/>
        </w:rPr>
        <w:t>(Art. 2(27))</w:t>
      </w:r>
      <w:r w:rsidR="00762871" w:rsidRPr="00383FD8">
        <w:rPr>
          <w:rFonts w:ascii="Calibri" w:hAnsi="Calibri"/>
          <w:bCs/>
          <w:sz w:val="18"/>
          <w:szCs w:val="18"/>
        </w:rPr>
        <w:t>:</w:t>
      </w:r>
      <w:r w:rsidRPr="00383FD8">
        <w:rPr>
          <w:rFonts w:ascii="Calibri" w:hAnsi="Calibri"/>
          <w:sz w:val="18"/>
          <w:szCs w:val="18"/>
        </w:rPr>
        <w:t xml:space="preserve"> any supply of a device, other than an investigational device, for distribution, consumption or use on the Union market in the course of a commercial activity, whether in return for payment or free of charge</w:t>
      </w:r>
      <w:r w:rsidR="0064272F" w:rsidRPr="00383FD8">
        <w:rPr>
          <w:rFonts w:ascii="Calibri" w:hAnsi="Calibri"/>
          <w:sz w:val="18"/>
          <w:szCs w:val="18"/>
        </w:rPr>
        <w:t>.</w:t>
      </w:r>
    </w:p>
    <w:p w14:paraId="10B67AB3" w14:textId="1D1E9F29" w:rsidR="000874A3" w:rsidRPr="00383FD8" w:rsidRDefault="000874A3" w:rsidP="00346D3E">
      <w:pPr>
        <w:spacing w:after="120"/>
        <w:ind w:left="90"/>
        <w:rPr>
          <w:rFonts w:ascii="Calibri" w:hAnsi="Calibri"/>
          <w:b/>
          <w:sz w:val="18"/>
          <w:szCs w:val="18"/>
        </w:rPr>
      </w:pPr>
      <w:r w:rsidRPr="00383FD8">
        <w:rPr>
          <w:rFonts w:ascii="Calibri" w:hAnsi="Calibri"/>
          <w:sz w:val="18"/>
          <w:szCs w:val="18"/>
          <w:u w:val="single"/>
        </w:rPr>
        <w:t>Manufacturer</w:t>
      </w:r>
      <w:r w:rsidRPr="00383FD8">
        <w:rPr>
          <w:sz w:val="18"/>
          <w:szCs w:val="18"/>
        </w:rPr>
        <w:t xml:space="preserve"> </w:t>
      </w:r>
      <w:r w:rsidR="004315F4" w:rsidRPr="00383FD8">
        <w:rPr>
          <w:rFonts w:asciiTheme="majorHAnsi" w:hAnsiTheme="majorHAnsi" w:cstheme="majorHAnsi"/>
          <w:sz w:val="18"/>
          <w:szCs w:val="18"/>
        </w:rPr>
        <w:t>(Art. 2(30))</w:t>
      </w:r>
      <w:r w:rsidR="00762871" w:rsidRPr="00383FD8">
        <w:rPr>
          <w:rFonts w:asciiTheme="majorHAnsi" w:hAnsiTheme="majorHAnsi" w:cstheme="majorHAnsi"/>
          <w:sz w:val="18"/>
          <w:szCs w:val="18"/>
        </w:rPr>
        <w:t>:</w:t>
      </w:r>
      <w:r w:rsidRPr="00383FD8">
        <w:rPr>
          <w:rFonts w:ascii="Calibri" w:hAnsi="Calibri"/>
          <w:sz w:val="18"/>
          <w:szCs w:val="18"/>
        </w:rPr>
        <w:t xml:space="preserve"> </w:t>
      </w:r>
      <w:r w:rsidR="001C4BCA" w:rsidRPr="00383FD8">
        <w:rPr>
          <w:rFonts w:ascii="Calibri" w:hAnsi="Calibri"/>
          <w:sz w:val="18"/>
          <w:szCs w:val="18"/>
        </w:rPr>
        <w:t>a</w:t>
      </w:r>
      <w:r w:rsidRPr="00383FD8">
        <w:rPr>
          <w:rFonts w:ascii="Calibri" w:hAnsi="Calibri"/>
          <w:sz w:val="18"/>
          <w:szCs w:val="18"/>
        </w:rPr>
        <w:t xml:space="preserve"> natural or legal person who manufactures or fully refurbishes a device or has a device designed, manufactured or fully refurbished, and markets that device under its name or trademark</w:t>
      </w:r>
      <w:r w:rsidR="0064272F" w:rsidRPr="00383FD8">
        <w:rPr>
          <w:rFonts w:ascii="Calibri" w:hAnsi="Calibri"/>
          <w:sz w:val="18"/>
          <w:szCs w:val="18"/>
        </w:rPr>
        <w:t>.</w:t>
      </w:r>
    </w:p>
    <w:p w14:paraId="18CD71C5" w14:textId="73568E9E" w:rsidR="00BE44D2" w:rsidRPr="00383FD8" w:rsidRDefault="00C912AB" w:rsidP="00346D3E">
      <w:pPr>
        <w:spacing w:after="120"/>
        <w:ind w:left="90"/>
        <w:rPr>
          <w:rFonts w:ascii="Calibri" w:hAnsi="Calibri"/>
          <w:b/>
          <w:sz w:val="18"/>
          <w:szCs w:val="18"/>
        </w:rPr>
      </w:pPr>
      <w:r w:rsidRPr="00383FD8">
        <w:rPr>
          <w:rFonts w:ascii="Calibri" w:hAnsi="Calibri" w:cs="Arial"/>
          <w:sz w:val="18"/>
          <w:szCs w:val="18"/>
          <w:u w:val="single"/>
        </w:rPr>
        <w:t xml:space="preserve">Medical </w:t>
      </w:r>
      <w:r w:rsidR="001C4BCA" w:rsidRPr="00383FD8">
        <w:rPr>
          <w:rFonts w:ascii="Calibri" w:hAnsi="Calibri" w:cs="Arial"/>
          <w:sz w:val="18"/>
          <w:szCs w:val="18"/>
          <w:u w:val="single"/>
        </w:rPr>
        <w:t>d</w:t>
      </w:r>
      <w:r w:rsidRPr="00383FD8">
        <w:rPr>
          <w:rFonts w:ascii="Calibri" w:hAnsi="Calibri" w:cs="Arial"/>
          <w:sz w:val="18"/>
          <w:szCs w:val="18"/>
          <w:u w:val="single"/>
        </w:rPr>
        <w:t>evice</w:t>
      </w:r>
      <w:r w:rsidRPr="00383FD8">
        <w:rPr>
          <w:rFonts w:ascii="Calibri" w:hAnsi="Calibri" w:cs="Arial"/>
          <w:sz w:val="18"/>
          <w:szCs w:val="18"/>
        </w:rPr>
        <w:t xml:space="preserve"> </w:t>
      </w:r>
      <w:r w:rsidR="0043346D" w:rsidRPr="00383FD8">
        <w:rPr>
          <w:rFonts w:ascii="Calibri" w:hAnsi="Calibri" w:cs="Arial"/>
          <w:sz w:val="18"/>
          <w:szCs w:val="18"/>
        </w:rPr>
        <w:t>(Art. 2(1)</w:t>
      </w:r>
      <w:r w:rsidR="00762871" w:rsidRPr="00383FD8">
        <w:rPr>
          <w:rFonts w:ascii="Calibri" w:hAnsi="Calibri" w:cs="Arial"/>
          <w:sz w:val="18"/>
          <w:szCs w:val="18"/>
        </w:rPr>
        <w:t>:</w:t>
      </w:r>
      <w:r w:rsidR="001C4BCA" w:rsidRPr="00383FD8">
        <w:rPr>
          <w:rFonts w:ascii="Calibri" w:hAnsi="Calibri"/>
          <w:sz w:val="18"/>
          <w:szCs w:val="18"/>
        </w:rPr>
        <w:t xml:space="preserve"> </w:t>
      </w:r>
      <w:r w:rsidR="00E44255" w:rsidRPr="00383FD8">
        <w:rPr>
          <w:rFonts w:ascii="Calibri" w:hAnsi="Calibri" w:cs="Arial"/>
          <w:sz w:val="18"/>
          <w:szCs w:val="18"/>
        </w:rPr>
        <w:t>a</w:t>
      </w:r>
      <w:r w:rsidRPr="00383FD8">
        <w:rPr>
          <w:rFonts w:ascii="Calibri" w:hAnsi="Calibri" w:cs="Arial"/>
          <w:sz w:val="18"/>
          <w:szCs w:val="18"/>
        </w:rPr>
        <w:t>ny instrument, apparatus, appliance, software,</w:t>
      </w:r>
      <w:r w:rsidR="00282D30" w:rsidRPr="00383FD8">
        <w:rPr>
          <w:rFonts w:ascii="Calibri" w:hAnsi="Calibri" w:cs="Arial"/>
          <w:sz w:val="18"/>
          <w:szCs w:val="18"/>
        </w:rPr>
        <w:t xml:space="preserve"> </w:t>
      </w:r>
      <w:r w:rsidR="000C38C0" w:rsidRPr="00383FD8">
        <w:rPr>
          <w:rFonts w:ascii="Calibri" w:hAnsi="Calibri" w:cs="Arial"/>
          <w:sz w:val="18"/>
          <w:szCs w:val="18"/>
        </w:rPr>
        <w:t xml:space="preserve">implant, reagent, </w:t>
      </w:r>
      <w:r w:rsidRPr="00383FD8">
        <w:rPr>
          <w:rFonts w:ascii="Calibri" w:hAnsi="Calibri" w:cs="Arial"/>
          <w:sz w:val="18"/>
          <w:szCs w:val="18"/>
        </w:rPr>
        <w:t>material or other article</w:t>
      </w:r>
      <w:r w:rsidR="000C38C0" w:rsidRPr="00383FD8">
        <w:rPr>
          <w:rFonts w:ascii="Calibri" w:hAnsi="Calibri" w:cs="Arial"/>
          <w:sz w:val="18"/>
          <w:szCs w:val="18"/>
        </w:rPr>
        <w:t xml:space="preserve"> intended by the manufacturer to be used</w:t>
      </w:r>
      <w:r w:rsidRPr="00383FD8">
        <w:rPr>
          <w:rFonts w:ascii="Calibri" w:hAnsi="Calibri" w:cs="Arial"/>
          <w:sz w:val="18"/>
          <w:szCs w:val="18"/>
        </w:rPr>
        <w:t xml:space="preserve">, alone or in combination, </w:t>
      </w:r>
      <w:r w:rsidR="000C38C0" w:rsidRPr="00383FD8">
        <w:rPr>
          <w:rFonts w:ascii="Calibri" w:hAnsi="Calibri" w:cs="Arial"/>
          <w:sz w:val="18"/>
          <w:szCs w:val="18"/>
        </w:rPr>
        <w:t>for human beings for one or more of the following specific medical purposes:</w:t>
      </w:r>
    </w:p>
    <w:p w14:paraId="1C9261FE" w14:textId="243F2932" w:rsidR="00C912AB" w:rsidRPr="00383FD8" w:rsidRDefault="000C38C0" w:rsidP="00346D3E">
      <w:pPr>
        <w:pStyle w:val="ListParagraph"/>
        <w:numPr>
          <w:ilvl w:val="0"/>
          <w:numId w:val="18"/>
        </w:numPr>
        <w:spacing w:after="120"/>
        <w:ind w:left="360" w:hanging="270"/>
        <w:contextualSpacing/>
        <w:rPr>
          <w:rFonts w:asciiTheme="majorHAnsi" w:hAnsiTheme="majorHAnsi" w:cs="Lucida Sans Unicode"/>
          <w:sz w:val="18"/>
          <w:szCs w:val="18"/>
        </w:rPr>
      </w:pPr>
      <w:r w:rsidRPr="00383FD8">
        <w:rPr>
          <w:rFonts w:asciiTheme="majorHAnsi" w:hAnsiTheme="majorHAnsi" w:cs="Lucida Sans Unicode"/>
          <w:sz w:val="18"/>
          <w:szCs w:val="18"/>
        </w:rPr>
        <w:t>d</w:t>
      </w:r>
      <w:r w:rsidR="00C912AB" w:rsidRPr="00383FD8">
        <w:rPr>
          <w:rFonts w:asciiTheme="majorHAnsi" w:hAnsiTheme="majorHAnsi" w:cs="Lucida Sans Unicode"/>
          <w:sz w:val="18"/>
          <w:szCs w:val="18"/>
        </w:rPr>
        <w:t xml:space="preserve">iagnosis, prevention, monitoring, </w:t>
      </w:r>
      <w:r w:rsidRPr="00383FD8">
        <w:rPr>
          <w:rFonts w:asciiTheme="majorHAnsi" w:hAnsiTheme="majorHAnsi" w:cs="Lucida Sans Unicode"/>
          <w:sz w:val="18"/>
          <w:szCs w:val="18"/>
        </w:rPr>
        <w:t xml:space="preserve">prediction, prognosis, </w:t>
      </w:r>
      <w:r w:rsidR="00C912AB" w:rsidRPr="00383FD8">
        <w:rPr>
          <w:rFonts w:asciiTheme="majorHAnsi" w:hAnsiTheme="majorHAnsi" w:cs="Lucida Sans Unicode"/>
          <w:sz w:val="18"/>
          <w:szCs w:val="18"/>
        </w:rPr>
        <w:t>treatment or alleviation of disease</w:t>
      </w:r>
      <w:r w:rsidRPr="00383FD8">
        <w:rPr>
          <w:rFonts w:asciiTheme="majorHAnsi" w:hAnsiTheme="majorHAnsi" w:cs="Lucida Sans Unicode"/>
          <w:sz w:val="18"/>
          <w:szCs w:val="18"/>
        </w:rPr>
        <w:t>,</w:t>
      </w:r>
    </w:p>
    <w:p w14:paraId="36C6156E" w14:textId="2181416F" w:rsidR="00C912AB" w:rsidRPr="00383FD8" w:rsidRDefault="000C38C0" w:rsidP="00346D3E">
      <w:pPr>
        <w:pStyle w:val="ListParagraph"/>
        <w:numPr>
          <w:ilvl w:val="0"/>
          <w:numId w:val="18"/>
        </w:numPr>
        <w:spacing w:after="120"/>
        <w:ind w:left="360" w:hanging="270"/>
        <w:contextualSpacing/>
        <w:rPr>
          <w:rFonts w:asciiTheme="majorHAnsi" w:hAnsiTheme="majorHAnsi" w:cs="Lucida Sans Unicode"/>
          <w:sz w:val="18"/>
          <w:szCs w:val="18"/>
        </w:rPr>
      </w:pPr>
      <w:r w:rsidRPr="00383FD8">
        <w:rPr>
          <w:rFonts w:asciiTheme="majorHAnsi" w:hAnsiTheme="majorHAnsi" w:cs="Lucida Sans Unicode"/>
          <w:sz w:val="18"/>
          <w:szCs w:val="18"/>
        </w:rPr>
        <w:t>d</w:t>
      </w:r>
      <w:r w:rsidR="00C912AB" w:rsidRPr="00383FD8">
        <w:rPr>
          <w:rFonts w:asciiTheme="majorHAnsi" w:hAnsiTheme="majorHAnsi" w:cs="Lucida Sans Unicode"/>
          <w:sz w:val="18"/>
          <w:szCs w:val="18"/>
        </w:rPr>
        <w:t>iagnosis, monitoring, treatment, alleviation of</w:t>
      </w:r>
      <w:r w:rsidRPr="00383FD8">
        <w:rPr>
          <w:rFonts w:asciiTheme="majorHAnsi" w:hAnsiTheme="majorHAnsi" w:cs="Lucida Sans Unicode"/>
          <w:sz w:val="18"/>
          <w:szCs w:val="18"/>
        </w:rPr>
        <w:t>,</w:t>
      </w:r>
      <w:r w:rsidR="00C912AB" w:rsidRPr="00383FD8">
        <w:rPr>
          <w:rFonts w:asciiTheme="majorHAnsi" w:hAnsiTheme="majorHAnsi" w:cs="Lucida Sans Unicode"/>
          <w:sz w:val="18"/>
          <w:szCs w:val="18"/>
        </w:rPr>
        <w:t xml:space="preserve"> or compensation for</w:t>
      </w:r>
      <w:r w:rsidRPr="00383FD8">
        <w:rPr>
          <w:rFonts w:asciiTheme="majorHAnsi" w:hAnsiTheme="majorHAnsi" w:cs="Lucida Sans Unicode"/>
          <w:sz w:val="18"/>
          <w:szCs w:val="18"/>
        </w:rPr>
        <w:t>,</w:t>
      </w:r>
      <w:r w:rsidR="00C912AB" w:rsidRPr="00383FD8">
        <w:rPr>
          <w:rFonts w:asciiTheme="majorHAnsi" w:hAnsiTheme="majorHAnsi" w:cs="Lucida Sans Unicode"/>
          <w:sz w:val="18"/>
          <w:szCs w:val="18"/>
        </w:rPr>
        <w:t xml:space="preserve"> an injury or </w:t>
      </w:r>
      <w:r w:rsidRPr="00383FD8">
        <w:rPr>
          <w:rFonts w:asciiTheme="majorHAnsi" w:hAnsiTheme="majorHAnsi" w:cs="Lucida Sans Unicode"/>
          <w:sz w:val="18"/>
          <w:szCs w:val="18"/>
        </w:rPr>
        <w:t>disability,</w:t>
      </w:r>
    </w:p>
    <w:p w14:paraId="6830F3BA" w14:textId="3586ABA7" w:rsidR="00C912AB" w:rsidRPr="00383FD8" w:rsidRDefault="000C38C0" w:rsidP="00346D3E">
      <w:pPr>
        <w:pStyle w:val="ListParagraph"/>
        <w:numPr>
          <w:ilvl w:val="0"/>
          <w:numId w:val="18"/>
        </w:numPr>
        <w:spacing w:after="120"/>
        <w:ind w:left="360" w:hanging="270"/>
        <w:contextualSpacing/>
        <w:rPr>
          <w:rFonts w:asciiTheme="majorHAnsi" w:hAnsiTheme="majorHAnsi" w:cs="Lucida Sans Unicode"/>
          <w:sz w:val="18"/>
          <w:szCs w:val="18"/>
        </w:rPr>
      </w:pPr>
      <w:r w:rsidRPr="00383FD8">
        <w:rPr>
          <w:rFonts w:asciiTheme="majorHAnsi" w:hAnsiTheme="majorHAnsi" w:cs="Lucida Sans Unicode"/>
          <w:sz w:val="18"/>
          <w:szCs w:val="18"/>
        </w:rPr>
        <w:t>i</w:t>
      </w:r>
      <w:r w:rsidR="00C912AB" w:rsidRPr="00383FD8">
        <w:rPr>
          <w:rFonts w:asciiTheme="majorHAnsi" w:hAnsiTheme="majorHAnsi" w:cs="Lucida Sans Unicode"/>
          <w:sz w:val="18"/>
          <w:szCs w:val="18"/>
        </w:rPr>
        <w:t xml:space="preserve">nvestigation, replacement or modification of the anatomy or of a physiological </w:t>
      </w:r>
      <w:r w:rsidRPr="00383FD8">
        <w:rPr>
          <w:rFonts w:asciiTheme="majorHAnsi" w:hAnsiTheme="majorHAnsi" w:cs="Lucida Sans Unicode"/>
          <w:sz w:val="18"/>
          <w:szCs w:val="18"/>
        </w:rPr>
        <w:t xml:space="preserve">or pathological </w:t>
      </w:r>
      <w:r w:rsidR="00C912AB" w:rsidRPr="00383FD8">
        <w:rPr>
          <w:rFonts w:asciiTheme="majorHAnsi" w:hAnsiTheme="majorHAnsi" w:cs="Lucida Sans Unicode"/>
          <w:sz w:val="18"/>
          <w:szCs w:val="18"/>
        </w:rPr>
        <w:t>process</w:t>
      </w:r>
      <w:r w:rsidRPr="00383FD8">
        <w:rPr>
          <w:rFonts w:asciiTheme="majorHAnsi" w:hAnsiTheme="majorHAnsi" w:cs="Lucida Sans Unicode"/>
          <w:sz w:val="18"/>
          <w:szCs w:val="18"/>
        </w:rPr>
        <w:t xml:space="preserve"> or state,</w:t>
      </w:r>
    </w:p>
    <w:p w14:paraId="39030D73" w14:textId="62614778" w:rsidR="00C912AB" w:rsidRPr="00383FD8" w:rsidRDefault="000C38C0" w:rsidP="00346D3E">
      <w:pPr>
        <w:pStyle w:val="ListParagraph"/>
        <w:numPr>
          <w:ilvl w:val="0"/>
          <w:numId w:val="18"/>
        </w:numPr>
        <w:spacing w:after="120"/>
        <w:ind w:left="360" w:hanging="270"/>
        <w:rPr>
          <w:rFonts w:asciiTheme="majorHAnsi" w:hAnsiTheme="majorHAnsi" w:cs="Lucida Sans Unicode"/>
          <w:sz w:val="18"/>
          <w:szCs w:val="18"/>
        </w:rPr>
      </w:pPr>
      <w:r w:rsidRPr="00383FD8">
        <w:rPr>
          <w:rFonts w:asciiTheme="majorHAnsi" w:hAnsiTheme="majorHAnsi" w:cs="Lucida Sans Unicode"/>
          <w:sz w:val="18"/>
          <w:szCs w:val="18"/>
        </w:rPr>
        <w:t>providing information by means of in vitro examination of specimens derived from the human body, including organ, blood and tissue donations</w:t>
      </w:r>
      <w:r w:rsidR="003D34EF" w:rsidRPr="00383FD8">
        <w:rPr>
          <w:rFonts w:asciiTheme="majorHAnsi" w:hAnsiTheme="majorHAnsi" w:cs="Lucida Sans Unicode"/>
          <w:sz w:val="18"/>
          <w:szCs w:val="18"/>
        </w:rPr>
        <w:t>,</w:t>
      </w:r>
    </w:p>
    <w:p w14:paraId="4527B750" w14:textId="2B69AF7A" w:rsidR="00C912AB" w:rsidRPr="00383FD8" w:rsidRDefault="003D34EF" w:rsidP="00346D3E">
      <w:pPr>
        <w:spacing w:after="120"/>
        <w:ind w:left="90"/>
        <w:rPr>
          <w:rFonts w:ascii="Calibri" w:hAnsi="Calibri" w:cs="Arial"/>
          <w:sz w:val="18"/>
          <w:szCs w:val="18"/>
        </w:rPr>
      </w:pPr>
      <w:r w:rsidRPr="00383FD8">
        <w:rPr>
          <w:rFonts w:ascii="Calibri" w:hAnsi="Calibri" w:cs="Arial"/>
          <w:sz w:val="18"/>
          <w:szCs w:val="18"/>
        </w:rPr>
        <w:t>a</w:t>
      </w:r>
      <w:r w:rsidR="00C912AB" w:rsidRPr="00383FD8">
        <w:rPr>
          <w:rFonts w:ascii="Calibri" w:hAnsi="Calibri" w:cs="Arial"/>
          <w:sz w:val="18"/>
          <w:szCs w:val="18"/>
        </w:rPr>
        <w:t xml:space="preserve">nd which does not achieve its principal intended action by pharmacological, immunological or metabolic means, </w:t>
      </w:r>
      <w:r w:rsidRPr="00383FD8">
        <w:rPr>
          <w:rFonts w:ascii="Calibri" w:hAnsi="Calibri" w:cs="Arial"/>
          <w:sz w:val="18"/>
          <w:szCs w:val="18"/>
        </w:rPr>
        <w:t xml:space="preserve">in or on the human body, </w:t>
      </w:r>
      <w:r w:rsidR="00C912AB" w:rsidRPr="00383FD8">
        <w:rPr>
          <w:rFonts w:ascii="Calibri" w:hAnsi="Calibri" w:cs="Arial"/>
          <w:sz w:val="18"/>
          <w:szCs w:val="18"/>
        </w:rPr>
        <w:t>but which may be assisted in its function by such means.</w:t>
      </w:r>
    </w:p>
    <w:p w14:paraId="107DB191" w14:textId="60AA3450" w:rsidR="003D34EF" w:rsidRPr="00383FD8" w:rsidRDefault="003D34EF" w:rsidP="00346D3E">
      <w:pPr>
        <w:spacing w:after="120"/>
        <w:ind w:left="90"/>
        <w:rPr>
          <w:rFonts w:ascii="Calibri" w:hAnsi="Calibri" w:cs="Arial"/>
          <w:sz w:val="18"/>
          <w:szCs w:val="18"/>
        </w:rPr>
      </w:pPr>
      <w:r w:rsidRPr="00383FD8">
        <w:rPr>
          <w:rFonts w:ascii="Calibri" w:hAnsi="Calibri" w:cs="Arial"/>
          <w:sz w:val="18"/>
          <w:szCs w:val="18"/>
        </w:rPr>
        <w:t>The following products shall also be deemed to be medical devices:</w:t>
      </w:r>
    </w:p>
    <w:p w14:paraId="4111BDC6" w14:textId="4BAF8422" w:rsidR="003D34EF" w:rsidRPr="00383FD8" w:rsidRDefault="000874A3" w:rsidP="00346D3E">
      <w:pPr>
        <w:pStyle w:val="ListParagraph"/>
        <w:numPr>
          <w:ilvl w:val="0"/>
          <w:numId w:val="18"/>
        </w:numPr>
        <w:spacing w:after="120"/>
        <w:ind w:left="360" w:hanging="270"/>
        <w:contextualSpacing/>
        <w:rPr>
          <w:rFonts w:asciiTheme="majorHAnsi" w:hAnsiTheme="majorHAnsi" w:cs="Lucida Sans Unicode"/>
          <w:sz w:val="18"/>
          <w:szCs w:val="18"/>
        </w:rPr>
      </w:pPr>
      <w:r w:rsidRPr="00383FD8">
        <w:rPr>
          <w:rFonts w:asciiTheme="majorHAnsi" w:hAnsiTheme="majorHAnsi" w:cs="Lucida Sans Unicode"/>
          <w:sz w:val="18"/>
          <w:szCs w:val="18"/>
        </w:rPr>
        <w:t>devic</w:t>
      </w:r>
      <w:r w:rsidR="003D34EF" w:rsidRPr="00383FD8">
        <w:rPr>
          <w:rFonts w:asciiTheme="majorHAnsi" w:hAnsiTheme="majorHAnsi" w:cs="Lucida Sans Unicode"/>
          <w:sz w:val="18"/>
          <w:szCs w:val="18"/>
        </w:rPr>
        <w:t xml:space="preserve">e for the control or support of </w:t>
      </w:r>
      <w:r w:rsidR="00C01FFE" w:rsidRPr="00383FD8">
        <w:rPr>
          <w:rFonts w:asciiTheme="majorHAnsi" w:hAnsiTheme="majorHAnsi" w:cs="Lucida Sans Unicode"/>
          <w:sz w:val="18"/>
          <w:szCs w:val="18"/>
        </w:rPr>
        <w:t>conception.</w:t>
      </w:r>
    </w:p>
    <w:p w14:paraId="47363AF2" w14:textId="6696206E" w:rsidR="00812555" w:rsidRPr="00383FD8" w:rsidRDefault="003D34EF" w:rsidP="00346D3E">
      <w:pPr>
        <w:pStyle w:val="ListParagraph"/>
        <w:numPr>
          <w:ilvl w:val="0"/>
          <w:numId w:val="18"/>
        </w:numPr>
        <w:spacing w:after="120"/>
        <w:ind w:left="360" w:hanging="270"/>
        <w:rPr>
          <w:rFonts w:asciiTheme="majorHAnsi" w:hAnsiTheme="majorHAnsi" w:cs="Lucida Sans Unicode"/>
          <w:sz w:val="18"/>
          <w:szCs w:val="18"/>
        </w:rPr>
      </w:pPr>
      <w:r w:rsidRPr="00383FD8">
        <w:rPr>
          <w:rFonts w:asciiTheme="majorHAnsi" w:hAnsiTheme="majorHAnsi" w:cs="Lucida Sans Unicode"/>
          <w:sz w:val="18"/>
          <w:szCs w:val="18"/>
        </w:rPr>
        <w:t>products specifically intended for the cleaning, disinfection or sterilization of devices as referred to in MDR Article 1(4) and of those referred to in the first paragraph of this point.</w:t>
      </w:r>
    </w:p>
    <w:p w14:paraId="0DB20341" w14:textId="3A4F5300" w:rsidR="00B756B1" w:rsidRPr="00383FD8" w:rsidRDefault="00B756B1" w:rsidP="00346D3E">
      <w:pPr>
        <w:spacing w:after="120"/>
        <w:ind w:left="90"/>
        <w:rPr>
          <w:rFonts w:ascii="Calibri" w:hAnsi="Calibri"/>
          <w:sz w:val="18"/>
          <w:szCs w:val="18"/>
        </w:rPr>
      </w:pPr>
      <w:r w:rsidRPr="00383FD8">
        <w:rPr>
          <w:rFonts w:ascii="Calibri" w:hAnsi="Calibri"/>
          <w:sz w:val="18"/>
          <w:szCs w:val="18"/>
          <w:u w:val="single"/>
        </w:rPr>
        <w:t xml:space="preserve">Performance </w:t>
      </w:r>
      <w:r w:rsidR="004315F4" w:rsidRPr="00383FD8">
        <w:rPr>
          <w:rFonts w:ascii="Calibri" w:hAnsi="Calibri"/>
          <w:sz w:val="18"/>
          <w:szCs w:val="18"/>
          <w:u w:val="single"/>
        </w:rPr>
        <w:t>(Art. 2(22))</w:t>
      </w:r>
      <w:r w:rsidR="00762871" w:rsidRPr="00383FD8">
        <w:rPr>
          <w:rFonts w:ascii="Calibri" w:hAnsi="Calibri"/>
          <w:sz w:val="18"/>
          <w:szCs w:val="18"/>
        </w:rPr>
        <w:t>:</w:t>
      </w:r>
      <w:r w:rsidRPr="00383FD8">
        <w:rPr>
          <w:rFonts w:ascii="Calibri" w:hAnsi="Calibri"/>
          <w:sz w:val="18"/>
          <w:szCs w:val="18"/>
        </w:rPr>
        <w:t xml:space="preserve"> ability of a device to achieve its intended purpose as stated by the manufacturer</w:t>
      </w:r>
      <w:r w:rsidR="0064272F" w:rsidRPr="00383FD8">
        <w:rPr>
          <w:rFonts w:ascii="Calibri" w:hAnsi="Calibri"/>
          <w:sz w:val="18"/>
          <w:szCs w:val="18"/>
        </w:rPr>
        <w:t>.</w:t>
      </w:r>
    </w:p>
    <w:p w14:paraId="4BE77144" w14:textId="1C1D43E0" w:rsidR="001C4BCA" w:rsidRPr="00383FD8" w:rsidRDefault="001C4BCA" w:rsidP="00346D3E">
      <w:pPr>
        <w:spacing w:after="120"/>
        <w:ind w:left="90"/>
        <w:rPr>
          <w:rFonts w:ascii="Calibri" w:hAnsi="Calibri"/>
          <w:sz w:val="18"/>
          <w:szCs w:val="18"/>
        </w:rPr>
      </w:pPr>
      <w:r w:rsidRPr="00383FD8">
        <w:rPr>
          <w:rFonts w:ascii="Calibri" w:hAnsi="Calibri"/>
          <w:sz w:val="18"/>
          <w:szCs w:val="18"/>
          <w:u w:val="single"/>
        </w:rPr>
        <w:t xml:space="preserve">Placing on the market </w:t>
      </w:r>
      <w:r w:rsidR="004315F4" w:rsidRPr="00383FD8">
        <w:rPr>
          <w:rFonts w:ascii="Calibri" w:hAnsi="Calibri"/>
          <w:sz w:val="18"/>
          <w:szCs w:val="18"/>
          <w:u w:val="single"/>
        </w:rPr>
        <w:t>(Art. 2(28))</w:t>
      </w:r>
      <w:r w:rsidR="00762871" w:rsidRPr="00383FD8">
        <w:rPr>
          <w:rFonts w:ascii="Calibri" w:hAnsi="Calibri"/>
          <w:sz w:val="18"/>
          <w:szCs w:val="18"/>
        </w:rPr>
        <w:t>:</w:t>
      </w:r>
      <w:r w:rsidRPr="00383FD8">
        <w:rPr>
          <w:rFonts w:ascii="Calibri" w:hAnsi="Calibri"/>
          <w:sz w:val="18"/>
          <w:szCs w:val="18"/>
        </w:rPr>
        <w:t xml:space="preserve"> </w:t>
      </w:r>
      <w:r w:rsidR="00F73188" w:rsidRPr="00383FD8">
        <w:rPr>
          <w:rFonts w:ascii="Calibri" w:hAnsi="Calibri"/>
          <w:sz w:val="18"/>
          <w:szCs w:val="18"/>
        </w:rPr>
        <w:t>the</w:t>
      </w:r>
      <w:r w:rsidRPr="00383FD8">
        <w:rPr>
          <w:rFonts w:ascii="Calibri" w:hAnsi="Calibri"/>
          <w:sz w:val="18"/>
          <w:szCs w:val="18"/>
        </w:rPr>
        <w:t xml:space="preserve"> first making available of a device, other than an investigational device, on the Union market</w:t>
      </w:r>
      <w:r w:rsidR="0064272F" w:rsidRPr="00383FD8">
        <w:rPr>
          <w:rFonts w:ascii="Calibri" w:hAnsi="Calibri"/>
          <w:sz w:val="18"/>
          <w:szCs w:val="18"/>
        </w:rPr>
        <w:t>.</w:t>
      </w:r>
    </w:p>
    <w:p w14:paraId="255A5777" w14:textId="05BB1DE5" w:rsidR="001C4BCA" w:rsidRPr="00383FD8" w:rsidRDefault="001C4BCA" w:rsidP="00346D3E">
      <w:pPr>
        <w:spacing w:after="120"/>
        <w:ind w:left="90"/>
        <w:rPr>
          <w:rFonts w:ascii="Calibri" w:hAnsi="Calibri"/>
          <w:sz w:val="18"/>
          <w:szCs w:val="18"/>
        </w:rPr>
      </w:pPr>
      <w:r w:rsidRPr="00383FD8">
        <w:rPr>
          <w:rFonts w:ascii="Calibri" w:hAnsi="Calibri"/>
          <w:sz w:val="18"/>
          <w:szCs w:val="18"/>
          <w:u w:val="single"/>
        </w:rPr>
        <w:t>Post market surveillance</w:t>
      </w:r>
      <w:r w:rsidR="0064272F" w:rsidRPr="00383FD8">
        <w:rPr>
          <w:rFonts w:ascii="Calibri" w:hAnsi="Calibri"/>
          <w:sz w:val="18"/>
          <w:szCs w:val="18"/>
          <w:u w:val="single"/>
        </w:rPr>
        <w:t xml:space="preserve"> (PMS)</w:t>
      </w:r>
      <w:r w:rsidRPr="00383FD8">
        <w:rPr>
          <w:rFonts w:ascii="Calibri" w:hAnsi="Calibri"/>
          <w:sz w:val="18"/>
          <w:szCs w:val="18"/>
          <w:u w:val="single"/>
        </w:rPr>
        <w:t xml:space="preserve"> </w:t>
      </w:r>
      <w:bookmarkStart w:id="4" w:name="_Hlk12538687"/>
      <w:r w:rsidR="004315F4" w:rsidRPr="00383FD8">
        <w:rPr>
          <w:rFonts w:ascii="Calibri" w:hAnsi="Calibri"/>
          <w:sz w:val="18"/>
          <w:szCs w:val="18"/>
          <w:u w:val="single"/>
        </w:rPr>
        <w:t>(Art. 2(60))</w:t>
      </w:r>
      <w:bookmarkEnd w:id="4"/>
      <w:r w:rsidR="00762871" w:rsidRPr="00383FD8">
        <w:rPr>
          <w:rFonts w:ascii="Calibri" w:hAnsi="Calibri"/>
          <w:sz w:val="18"/>
          <w:szCs w:val="18"/>
        </w:rPr>
        <w:t>:</w:t>
      </w:r>
      <w:r w:rsidRPr="00383FD8">
        <w:rPr>
          <w:rFonts w:ascii="Calibri" w:hAnsi="Calibri"/>
          <w:sz w:val="18"/>
          <w:szCs w:val="18"/>
        </w:rPr>
        <w:t xml:space="preserve"> </w:t>
      </w:r>
      <w:r w:rsidR="00F73188" w:rsidRPr="00383FD8">
        <w:rPr>
          <w:rFonts w:ascii="Calibri" w:hAnsi="Calibri"/>
          <w:sz w:val="18"/>
          <w:szCs w:val="18"/>
        </w:rPr>
        <w:t>a</w:t>
      </w:r>
      <w:r w:rsidRPr="00383FD8">
        <w:rPr>
          <w:rFonts w:ascii="Calibri" w:hAnsi="Calibri"/>
          <w:sz w:val="18"/>
          <w:szCs w:val="18"/>
        </w:rPr>
        <w:t xml:space="preserve">ll activities carried out by manufacturers in cooperation with other </w:t>
      </w:r>
      <w:r w:rsidR="0064272F" w:rsidRPr="00383FD8">
        <w:rPr>
          <w:rFonts w:ascii="Calibri" w:hAnsi="Calibri"/>
          <w:sz w:val="18"/>
          <w:szCs w:val="18"/>
        </w:rPr>
        <w:t>EO</w:t>
      </w:r>
      <w:r w:rsidRPr="00383FD8">
        <w:rPr>
          <w:rFonts w:ascii="Calibri" w:hAnsi="Calibri"/>
          <w:sz w:val="18"/>
          <w:szCs w:val="18"/>
        </w:rPr>
        <w:t>s to institute and keep up to date a systematic procedure to proactively collect and review experience gained from devices they place on the market, make available on the market or put into service for the purpose of identifying any need to immediately apply any necessary corrective or preventive actions</w:t>
      </w:r>
      <w:r w:rsidR="0064272F" w:rsidRPr="00383FD8">
        <w:rPr>
          <w:rFonts w:ascii="Calibri" w:hAnsi="Calibri"/>
          <w:sz w:val="18"/>
          <w:szCs w:val="18"/>
        </w:rPr>
        <w:t>.</w:t>
      </w:r>
    </w:p>
    <w:p w14:paraId="22B04743" w14:textId="7D22F510" w:rsidR="00812555" w:rsidRPr="00383FD8" w:rsidRDefault="00812555" w:rsidP="00346D3E">
      <w:pPr>
        <w:spacing w:after="120"/>
        <w:ind w:left="90"/>
        <w:rPr>
          <w:rFonts w:ascii="Calibri" w:hAnsi="Calibri"/>
          <w:sz w:val="18"/>
          <w:szCs w:val="18"/>
        </w:rPr>
      </w:pPr>
      <w:r w:rsidRPr="00383FD8">
        <w:rPr>
          <w:rFonts w:ascii="Calibri" w:hAnsi="Calibri"/>
          <w:sz w:val="18"/>
          <w:szCs w:val="18"/>
          <w:u w:val="single"/>
        </w:rPr>
        <w:t xml:space="preserve">Procedure </w:t>
      </w:r>
      <w:r w:rsidR="001C4BCA" w:rsidRPr="00383FD8">
        <w:rPr>
          <w:rFonts w:ascii="Calibri" w:hAnsi="Calibri"/>
          <w:sz w:val="18"/>
          <w:szCs w:val="18"/>
          <w:u w:val="single"/>
        </w:rPr>
        <w:t>p</w:t>
      </w:r>
      <w:r w:rsidRPr="00383FD8">
        <w:rPr>
          <w:rFonts w:ascii="Calibri" w:hAnsi="Calibri"/>
          <w:sz w:val="18"/>
          <w:szCs w:val="18"/>
          <w:u w:val="single"/>
        </w:rPr>
        <w:t xml:space="preserve">ack </w:t>
      </w:r>
      <w:r w:rsidR="00EF4EC0" w:rsidRPr="00383FD8">
        <w:rPr>
          <w:rFonts w:ascii="Calibri" w:hAnsi="Calibri"/>
          <w:sz w:val="18"/>
          <w:szCs w:val="18"/>
          <w:u w:val="single"/>
        </w:rPr>
        <w:t>(Art. 2(10))</w:t>
      </w:r>
      <w:r w:rsidR="00762871" w:rsidRPr="00383FD8">
        <w:rPr>
          <w:rFonts w:ascii="Calibri" w:hAnsi="Calibri"/>
          <w:sz w:val="18"/>
          <w:szCs w:val="18"/>
        </w:rPr>
        <w:t>:</w:t>
      </w:r>
      <w:r w:rsidRPr="00383FD8">
        <w:rPr>
          <w:rFonts w:ascii="Calibri" w:hAnsi="Calibri"/>
          <w:sz w:val="18"/>
          <w:szCs w:val="18"/>
        </w:rPr>
        <w:t xml:space="preserve"> </w:t>
      </w:r>
      <w:r w:rsidR="00F73188" w:rsidRPr="00383FD8">
        <w:rPr>
          <w:rFonts w:ascii="Calibri" w:hAnsi="Calibri"/>
          <w:sz w:val="18"/>
          <w:szCs w:val="18"/>
        </w:rPr>
        <w:t xml:space="preserve">a </w:t>
      </w:r>
      <w:r w:rsidRPr="00383FD8">
        <w:rPr>
          <w:rFonts w:ascii="Calibri" w:hAnsi="Calibri"/>
          <w:sz w:val="18"/>
          <w:szCs w:val="18"/>
        </w:rPr>
        <w:t>combination of products packaged together and placed on the market with the purpose of being used for a specific medical purpose</w:t>
      </w:r>
      <w:r w:rsidR="0064272F" w:rsidRPr="00383FD8">
        <w:rPr>
          <w:rFonts w:ascii="Calibri" w:hAnsi="Calibri"/>
          <w:sz w:val="18"/>
          <w:szCs w:val="18"/>
        </w:rPr>
        <w:t>.</w:t>
      </w:r>
    </w:p>
    <w:p w14:paraId="4F055769" w14:textId="4961149A" w:rsidR="001C4BCA" w:rsidRPr="00383FD8" w:rsidRDefault="001C4BCA" w:rsidP="00346D3E">
      <w:pPr>
        <w:spacing w:after="120"/>
        <w:ind w:left="90"/>
        <w:rPr>
          <w:rFonts w:ascii="Calibri" w:hAnsi="Calibri"/>
          <w:sz w:val="18"/>
          <w:szCs w:val="18"/>
        </w:rPr>
      </w:pPr>
      <w:r w:rsidRPr="00383FD8">
        <w:rPr>
          <w:rFonts w:ascii="Calibri" w:hAnsi="Calibri"/>
          <w:sz w:val="18"/>
          <w:szCs w:val="18"/>
          <w:u w:val="single"/>
        </w:rPr>
        <w:t xml:space="preserve">Putting into service </w:t>
      </w:r>
      <w:r w:rsidR="0043346D" w:rsidRPr="00383FD8">
        <w:rPr>
          <w:rFonts w:ascii="Calibri" w:hAnsi="Calibri"/>
          <w:sz w:val="18"/>
          <w:szCs w:val="18"/>
          <w:u w:val="single"/>
        </w:rPr>
        <w:t>(Art. 2(29))</w:t>
      </w:r>
      <w:r w:rsidR="00762871" w:rsidRPr="00383FD8">
        <w:rPr>
          <w:rFonts w:ascii="Calibri" w:hAnsi="Calibri"/>
          <w:sz w:val="18"/>
          <w:szCs w:val="18"/>
        </w:rPr>
        <w:t>:</w:t>
      </w:r>
      <w:r w:rsidRPr="00383FD8">
        <w:rPr>
          <w:rFonts w:ascii="Calibri" w:hAnsi="Calibri"/>
          <w:sz w:val="18"/>
          <w:szCs w:val="18"/>
        </w:rPr>
        <w:t xml:space="preserve"> </w:t>
      </w:r>
      <w:r w:rsidR="00F73188" w:rsidRPr="00383FD8">
        <w:rPr>
          <w:rFonts w:ascii="Calibri" w:hAnsi="Calibri"/>
          <w:sz w:val="18"/>
          <w:szCs w:val="18"/>
        </w:rPr>
        <w:t>t</w:t>
      </w:r>
      <w:r w:rsidRPr="00383FD8">
        <w:rPr>
          <w:rFonts w:ascii="Calibri" w:hAnsi="Calibri"/>
          <w:sz w:val="18"/>
          <w:szCs w:val="18"/>
        </w:rPr>
        <w:t>he stage at which a device, other than an investigational device, has been made available to the final user as being ready for use on the Union market for the first time for its intended purpose</w:t>
      </w:r>
      <w:r w:rsidR="0064272F" w:rsidRPr="00383FD8">
        <w:rPr>
          <w:rFonts w:ascii="Calibri" w:hAnsi="Calibri"/>
          <w:sz w:val="18"/>
          <w:szCs w:val="18"/>
        </w:rPr>
        <w:t>.</w:t>
      </w:r>
    </w:p>
    <w:p w14:paraId="04E4A8A4" w14:textId="0450FBF1" w:rsidR="00B756B1" w:rsidRPr="00383FD8" w:rsidRDefault="00B756B1" w:rsidP="00346D3E">
      <w:pPr>
        <w:spacing w:after="120"/>
        <w:ind w:left="90"/>
        <w:rPr>
          <w:rFonts w:ascii="Calibri" w:hAnsi="Calibri"/>
          <w:sz w:val="18"/>
          <w:szCs w:val="18"/>
        </w:rPr>
      </w:pPr>
      <w:r w:rsidRPr="00383FD8">
        <w:rPr>
          <w:rFonts w:ascii="Calibri" w:hAnsi="Calibri"/>
          <w:sz w:val="18"/>
          <w:szCs w:val="18"/>
          <w:u w:val="single"/>
        </w:rPr>
        <w:t xml:space="preserve">Risk </w:t>
      </w:r>
      <w:r w:rsidR="00EF4EC0" w:rsidRPr="00383FD8">
        <w:rPr>
          <w:rFonts w:ascii="Calibri" w:hAnsi="Calibri"/>
          <w:sz w:val="18"/>
          <w:szCs w:val="18"/>
          <w:u w:val="single"/>
        </w:rPr>
        <w:t>(Art. 2(23))</w:t>
      </w:r>
      <w:r w:rsidR="00762871" w:rsidRPr="00383FD8">
        <w:rPr>
          <w:rFonts w:ascii="Calibri" w:hAnsi="Calibri"/>
          <w:sz w:val="18"/>
          <w:szCs w:val="18"/>
        </w:rPr>
        <w:t>:</w:t>
      </w:r>
      <w:r w:rsidRPr="00383FD8">
        <w:rPr>
          <w:rFonts w:ascii="Calibri" w:hAnsi="Calibri"/>
          <w:sz w:val="18"/>
          <w:szCs w:val="18"/>
        </w:rPr>
        <w:t xml:space="preserve"> </w:t>
      </w:r>
      <w:r w:rsidR="00F73188" w:rsidRPr="00383FD8">
        <w:rPr>
          <w:rFonts w:ascii="Calibri" w:hAnsi="Calibri"/>
          <w:sz w:val="18"/>
          <w:szCs w:val="18"/>
        </w:rPr>
        <w:t>t</w:t>
      </w:r>
      <w:r w:rsidRPr="00383FD8">
        <w:rPr>
          <w:rFonts w:ascii="Calibri" w:hAnsi="Calibri"/>
          <w:sz w:val="18"/>
          <w:szCs w:val="18"/>
        </w:rPr>
        <w:t>he combination of the probability of occurrence of harm and the severity of that harm</w:t>
      </w:r>
      <w:r w:rsidR="0064272F" w:rsidRPr="00383FD8">
        <w:rPr>
          <w:rFonts w:ascii="Calibri" w:hAnsi="Calibri"/>
          <w:sz w:val="18"/>
          <w:szCs w:val="18"/>
        </w:rPr>
        <w:t>.</w:t>
      </w:r>
    </w:p>
    <w:p w14:paraId="286717D2" w14:textId="4680661A" w:rsidR="00812555" w:rsidRPr="00383FD8" w:rsidRDefault="00812555" w:rsidP="00346D3E">
      <w:pPr>
        <w:spacing w:after="120"/>
        <w:ind w:left="90"/>
        <w:rPr>
          <w:rFonts w:ascii="Calibri" w:hAnsi="Calibri"/>
          <w:sz w:val="18"/>
          <w:szCs w:val="18"/>
        </w:rPr>
      </w:pPr>
      <w:r w:rsidRPr="00383FD8">
        <w:rPr>
          <w:rFonts w:ascii="Calibri" w:hAnsi="Calibri"/>
          <w:sz w:val="18"/>
          <w:szCs w:val="18"/>
          <w:u w:val="single"/>
        </w:rPr>
        <w:t xml:space="preserve">Single-use </w:t>
      </w:r>
      <w:r w:rsidR="001C4BCA" w:rsidRPr="00383FD8">
        <w:rPr>
          <w:rFonts w:ascii="Calibri" w:hAnsi="Calibri"/>
          <w:sz w:val="18"/>
          <w:szCs w:val="18"/>
          <w:u w:val="single"/>
        </w:rPr>
        <w:t>d</w:t>
      </w:r>
      <w:r w:rsidRPr="00383FD8">
        <w:rPr>
          <w:rFonts w:ascii="Calibri" w:hAnsi="Calibri"/>
          <w:sz w:val="18"/>
          <w:szCs w:val="18"/>
          <w:u w:val="single"/>
        </w:rPr>
        <w:t xml:space="preserve">evice </w:t>
      </w:r>
      <w:r w:rsidR="00EF4EC0" w:rsidRPr="00383FD8">
        <w:rPr>
          <w:rFonts w:ascii="Calibri" w:hAnsi="Calibri"/>
          <w:sz w:val="18"/>
          <w:szCs w:val="18"/>
          <w:u w:val="single"/>
        </w:rPr>
        <w:t>(Art. 2(8))</w:t>
      </w:r>
      <w:r w:rsidR="00762871" w:rsidRPr="00383FD8">
        <w:rPr>
          <w:rFonts w:ascii="Calibri" w:hAnsi="Calibri"/>
          <w:sz w:val="18"/>
          <w:szCs w:val="18"/>
        </w:rPr>
        <w:t>:</w:t>
      </w:r>
      <w:r w:rsidRPr="00383FD8">
        <w:rPr>
          <w:rFonts w:ascii="Calibri" w:hAnsi="Calibri"/>
          <w:sz w:val="18"/>
          <w:szCs w:val="18"/>
        </w:rPr>
        <w:t xml:space="preserve"> </w:t>
      </w:r>
      <w:r w:rsidR="00F73188" w:rsidRPr="00383FD8">
        <w:rPr>
          <w:rFonts w:ascii="Calibri" w:hAnsi="Calibri"/>
          <w:sz w:val="18"/>
          <w:szCs w:val="18"/>
        </w:rPr>
        <w:t xml:space="preserve">a </w:t>
      </w:r>
      <w:r w:rsidRPr="00383FD8">
        <w:rPr>
          <w:rFonts w:ascii="Calibri" w:hAnsi="Calibri"/>
          <w:sz w:val="18"/>
          <w:szCs w:val="18"/>
        </w:rPr>
        <w:t>device that is intended to be used on one individual during a single procedure</w:t>
      </w:r>
      <w:r w:rsidR="0064272F" w:rsidRPr="00383FD8">
        <w:rPr>
          <w:rFonts w:ascii="Calibri" w:hAnsi="Calibri"/>
          <w:sz w:val="18"/>
          <w:szCs w:val="18"/>
        </w:rPr>
        <w:t>.</w:t>
      </w:r>
    </w:p>
    <w:p w14:paraId="23420CB3" w14:textId="2F401D30" w:rsidR="00812555" w:rsidRPr="00383FD8" w:rsidRDefault="00812555" w:rsidP="00346D3E">
      <w:pPr>
        <w:spacing w:after="120"/>
        <w:ind w:left="90"/>
        <w:rPr>
          <w:rFonts w:ascii="Calibri" w:hAnsi="Calibri"/>
          <w:sz w:val="18"/>
          <w:szCs w:val="18"/>
        </w:rPr>
      </w:pPr>
      <w:r w:rsidRPr="00383FD8">
        <w:rPr>
          <w:rFonts w:ascii="Calibri" w:hAnsi="Calibri"/>
          <w:sz w:val="18"/>
          <w:szCs w:val="18"/>
          <w:u w:val="single"/>
        </w:rPr>
        <w:t xml:space="preserve">System </w:t>
      </w:r>
      <w:r w:rsidR="00EF4EC0" w:rsidRPr="00383FD8">
        <w:rPr>
          <w:rFonts w:ascii="Calibri" w:hAnsi="Calibri"/>
          <w:sz w:val="18"/>
          <w:szCs w:val="18"/>
          <w:u w:val="single"/>
        </w:rPr>
        <w:t>(Art. 2(11))</w:t>
      </w:r>
      <w:r w:rsidR="00762871" w:rsidRPr="00383FD8">
        <w:rPr>
          <w:rFonts w:ascii="Calibri" w:hAnsi="Calibri"/>
          <w:sz w:val="18"/>
          <w:szCs w:val="18"/>
        </w:rPr>
        <w:t>:</w:t>
      </w:r>
      <w:r w:rsidRPr="00383FD8">
        <w:rPr>
          <w:rFonts w:ascii="Calibri" w:hAnsi="Calibri"/>
          <w:sz w:val="18"/>
          <w:szCs w:val="18"/>
        </w:rPr>
        <w:t xml:space="preserve"> </w:t>
      </w:r>
      <w:r w:rsidR="00F73188" w:rsidRPr="00383FD8">
        <w:rPr>
          <w:rFonts w:ascii="Calibri" w:hAnsi="Calibri"/>
          <w:sz w:val="18"/>
          <w:szCs w:val="18"/>
        </w:rPr>
        <w:t>a</w:t>
      </w:r>
      <w:r w:rsidRPr="00383FD8">
        <w:rPr>
          <w:rFonts w:ascii="Calibri" w:hAnsi="Calibri"/>
          <w:sz w:val="18"/>
          <w:szCs w:val="18"/>
        </w:rPr>
        <w:t xml:space="preserve"> combination of products, either packaged together or not, which are intended to be inter-connected or combined to achieve a specific medical purpose</w:t>
      </w:r>
      <w:r w:rsidR="0064272F" w:rsidRPr="00383FD8">
        <w:rPr>
          <w:rFonts w:ascii="Calibri" w:hAnsi="Calibri"/>
          <w:sz w:val="18"/>
          <w:szCs w:val="18"/>
        </w:rPr>
        <w:t>.</w:t>
      </w:r>
    </w:p>
    <w:p w14:paraId="2273F817" w14:textId="2812EEDB" w:rsidR="00036364" w:rsidRPr="00383FD8" w:rsidRDefault="00C912AB" w:rsidP="00346D3E">
      <w:pPr>
        <w:spacing w:after="120"/>
        <w:ind w:left="90"/>
        <w:rPr>
          <w:rFonts w:ascii="Calibri" w:hAnsi="Calibri"/>
          <w:sz w:val="18"/>
          <w:szCs w:val="18"/>
        </w:rPr>
      </w:pPr>
      <w:r w:rsidRPr="00383FD8">
        <w:rPr>
          <w:rFonts w:ascii="Calibri" w:hAnsi="Calibri"/>
          <w:sz w:val="18"/>
          <w:szCs w:val="18"/>
          <w:u w:val="single"/>
        </w:rPr>
        <w:t xml:space="preserve">Technical </w:t>
      </w:r>
      <w:r w:rsidR="0064272F" w:rsidRPr="00383FD8">
        <w:rPr>
          <w:rFonts w:ascii="Calibri" w:hAnsi="Calibri"/>
          <w:sz w:val="18"/>
          <w:szCs w:val="18"/>
          <w:u w:val="single"/>
        </w:rPr>
        <w:t>Documentation</w:t>
      </w:r>
      <w:r w:rsidR="0043346D" w:rsidRPr="00383FD8">
        <w:rPr>
          <w:rFonts w:ascii="Calibri" w:hAnsi="Calibri"/>
          <w:sz w:val="18"/>
          <w:szCs w:val="18"/>
          <w:u w:val="single"/>
        </w:rPr>
        <w:t xml:space="preserve"> (TD)</w:t>
      </w:r>
      <w:r w:rsidR="00762871" w:rsidRPr="00383FD8">
        <w:rPr>
          <w:rFonts w:ascii="Calibri" w:hAnsi="Calibri"/>
          <w:sz w:val="18"/>
          <w:szCs w:val="18"/>
        </w:rPr>
        <w:t>:</w:t>
      </w:r>
      <w:r w:rsidRPr="00383FD8">
        <w:rPr>
          <w:rFonts w:ascii="Calibri" w:hAnsi="Calibri"/>
          <w:sz w:val="18"/>
          <w:szCs w:val="18"/>
        </w:rPr>
        <w:t xml:space="preserve"> </w:t>
      </w:r>
      <w:r w:rsidR="00F73188" w:rsidRPr="00383FD8">
        <w:rPr>
          <w:rFonts w:ascii="Calibri" w:hAnsi="Calibri"/>
          <w:sz w:val="18"/>
          <w:szCs w:val="18"/>
        </w:rPr>
        <w:t>th</w:t>
      </w:r>
      <w:r w:rsidRPr="00383FD8">
        <w:rPr>
          <w:rFonts w:ascii="Calibri" w:hAnsi="Calibri"/>
          <w:sz w:val="18"/>
          <w:szCs w:val="18"/>
        </w:rPr>
        <w:t xml:space="preserve">e name given to the </w:t>
      </w:r>
      <w:r w:rsidR="00D427BB" w:rsidRPr="00383FD8">
        <w:rPr>
          <w:rFonts w:ascii="Calibri" w:hAnsi="Calibri"/>
          <w:sz w:val="18"/>
          <w:szCs w:val="18"/>
        </w:rPr>
        <w:t xml:space="preserve">EU </w:t>
      </w:r>
      <w:r w:rsidRPr="00383FD8">
        <w:rPr>
          <w:rFonts w:ascii="Calibri" w:hAnsi="Calibri"/>
          <w:sz w:val="18"/>
          <w:szCs w:val="18"/>
        </w:rPr>
        <w:t xml:space="preserve">regulatory </w:t>
      </w:r>
      <w:r w:rsidR="0043346D" w:rsidRPr="00383FD8">
        <w:rPr>
          <w:rFonts w:ascii="Calibri" w:hAnsi="Calibri"/>
          <w:sz w:val="18"/>
          <w:szCs w:val="18"/>
        </w:rPr>
        <w:t xml:space="preserve">documentation / </w:t>
      </w:r>
      <w:r w:rsidRPr="00383FD8">
        <w:rPr>
          <w:rFonts w:ascii="Calibri" w:hAnsi="Calibri"/>
          <w:sz w:val="18"/>
          <w:szCs w:val="18"/>
        </w:rPr>
        <w:t>file for all medica</w:t>
      </w:r>
      <w:r w:rsidR="003D34EF" w:rsidRPr="00383FD8">
        <w:rPr>
          <w:rFonts w:ascii="Calibri" w:hAnsi="Calibri"/>
          <w:sz w:val="18"/>
          <w:szCs w:val="18"/>
        </w:rPr>
        <w:t>l devices</w:t>
      </w:r>
      <w:r w:rsidR="0043346D" w:rsidRPr="00383FD8">
        <w:rPr>
          <w:rFonts w:ascii="Calibri" w:hAnsi="Calibri"/>
          <w:sz w:val="18"/>
          <w:szCs w:val="18"/>
        </w:rPr>
        <w:t>.</w:t>
      </w:r>
    </w:p>
    <w:p w14:paraId="3EE8D319" w14:textId="444C1BDD" w:rsidR="00B756B1" w:rsidRPr="00383FD8" w:rsidRDefault="00B756B1" w:rsidP="00346D3E">
      <w:pPr>
        <w:spacing w:after="120"/>
        <w:ind w:left="90"/>
        <w:rPr>
          <w:rFonts w:ascii="Calibri" w:hAnsi="Calibri"/>
          <w:sz w:val="18"/>
          <w:szCs w:val="18"/>
        </w:rPr>
      </w:pPr>
      <w:r w:rsidRPr="00383FD8">
        <w:rPr>
          <w:rFonts w:ascii="Calibri" w:hAnsi="Calibri"/>
          <w:sz w:val="18"/>
          <w:szCs w:val="18"/>
          <w:u w:val="single"/>
        </w:rPr>
        <w:t xml:space="preserve">Unique </w:t>
      </w:r>
      <w:r w:rsidR="001C4BCA" w:rsidRPr="00383FD8">
        <w:rPr>
          <w:rFonts w:ascii="Calibri" w:hAnsi="Calibri"/>
          <w:sz w:val="18"/>
          <w:szCs w:val="18"/>
          <w:u w:val="single"/>
        </w:rPr>
        <w:t>d</w:t>
      </w:r>
      <w:r w:rsidRPr="00383FD8">
        <w:rPr>
          <w:rFonts w:ascii="Calibri" w:hAnsi="Calibri"/>
          <w:sz w:val="18"/>
          <w:szCs w:val="18"/>
          <w:u w:val="single"/>
        </w:rPr>
        <w:t xml:space="preserve">evice </w:t>
      </w:r>
      <w:r w:rsidR="001C4BCA" w:rsidRPr="00383FD8">
        <w:rPr>
          <w:rFonts w:ascii="Calibri" w:hAnsi="Calibri"/>
          <w:sz w:val="18"/>
          <w:szCs w:val="18"/>
          <w:u w:val="single"/>
        </w:rPr>
        <w:t>i</w:t>
      </w:r>
      <w:r w:rsidRPr="00383FD8">
        <w:rPr>
          <w:rFonts w:ascii="Calibri" w:hAnsi="Calibri"/>
          <w:sz w:val="18"/>
          <w:szCs w:val="18"/>
          <w:u w:val="single"/>
        </w:rPr>
        <w:t>dentifier (UDI)</w:t>
      </w:r>
      <w:r w:rsidR="0043346D" w:rsidRPr="00383FD8">
        <w:rPr>
          <w:sz w:val="18"/>
          <w:szCs w:val="18"/>
          <w:u w:val="single"/>
        </w:rPr>
        <w:t xml:space="preserve"> </w:t>
      </w:r>
      <w:r w:rsidR="0043346D" w:rsidRPr="00383FD8">
        <w:rPr>
          <w:rFonts w:ascii="Calibri" w:hAnsi="Calibri"/>
          <w:sz w:val="18"/>
          <w:szCs w:val="18"/>
          <w:u w:val="single"/>
        </w:rPr>
        <w:t>(Art. 2(15))</w:t>
      </w:r>
      <w:r w:rsidR="00762871" w:rsidRPr="00383FD8">
        <w:rPr>
          <w:rFonts w:ascii="Calibri" w:hAnsi="Calibri"/>
          <w:sz w:val="18"/>
          <w:szCs w:val="18"/>
        </w:rPr>
        <w:t>:</w:t>
      </w:r>
      <w:r w:rsidRPr="00383FD8">
        <w:rPr>
          <w:rFonts w:ascii="Calibri" w:hAnsi="Calibri"/>
          <w:sz w:val="18"/>
          <w:szCs w:val="18"/>
        </w:rPr>
        <w:t xml:space="preserve"> </w:t>
      </w:r>
      <w:r w:rsidR="00F73188" w:rsidRPr="00383FD8">
        <w:rPr>
          <w:rFonts w:ascii="Calibri" w:hAnsi="Calibri"/>
          <w:sz w:val="18"/>
          <w:szCs w:val="18"/>
        </w:rPr>
        <w:t>a</w:t>
      </w:r>
      <w:r w:rsidRPr="00383FD8">
        <w:rPr>
          <w:rFonts w:ascii="Calibri" w:hAnsi="Calibri"/>
          <w:sz w:val="18"/>
          <w:szCs w:val="18"/>
        </w:rPr>
        <w:t xml:space="preserve"> series of numeric or alphanumeric characters that is created through internationally accepted device identification and coding standards and that allows unambiguous identification of specific devices on the market</w:t>
      </w:r>
      <w:r w:rsidR="0043346D" w:rsidRPr="00383FD8">
        <w:rPr>
          <w:rFonts w:ascii="Calibri" w:hAnsi="Calibri"/>
          <w:sz w:val="18"/>
          <w:szCs w:val="18"/>
        </w:rPr>
        <w:t>.</w:t>
      </w:r>
    </w:p>
    <w:p w14:paraId="57304B61" w14:textId="7F4D5081" w:rsidR="00FB01AF" w:rsidRPr="00383FD8" w:rsidRDefault="00ED50C4" w:rsidP="00346D3E">
      <w:pPr>
        <w:pStyle w:val="Header1"/>
        <w:numPr>
          <w:ilvl w:val="0"/>
          <w:numId w:val="37"/>
        </w:numPr>
        <w:suppressAutoHyphens w:val="0"/>
        <w:ind w:left="90" w:hanging="450"/>
        <w:rPr>
          <w:rFonts w:ascii="Calibri" w:hAnsi="Calibri" w:cs="Calibri"/>
          <w:sz w:val="20"/>
        </w:rPr>
      </w:pPr>
      <w:r w:rsidRPr="00383FD8">
        <w:rPr>
          <w:rFonts w:ascii="Calibri" w:hAnsi="Calibri" w:cs="Calibri"/>
          <w:sz w:val="20"/>
        </w:rPr>
        <w:t>ABBREVIATIONS</w:t>
      </w:r>
      <w:r w:rsidR="00FB01AF" w:rsidRPr="00383FD8">
        <w:rPr>
          <w:rFonts w:ascii="Calibri" w:hAnsi="Calibri" w:cs="Calibri"/>
          <w:sz w:val="20"/>
        </w:rPr>
        <w:t xml:space="preserve"> </w:t>
      </w:r>
    </w:p>
    <w:p w14:paraId="46BA2B01" w14:textId="77777777" w:rsidR="00843110" w:rsidRPr="00383FD8" w:rsidRDefault="00843110" w:rsidP="00346D3E">
      <w:pPr>
        <w:ind w:left="90"/>
        <w:rPr>
          <w:rFonts w:ascii="Calibri" w:hAnsi="Calibri"/>
          <w:sz w:val="18"/>
          <w:szCs w:val="18"/>
        </w:rPr>
      </w:pPr>
      <w:r w:rsidRPr="00383FD8">
        <w:rPr>
          <w:rFonts w:ascii="Calibri" w:hAnsi="Calibri"/>
          <w:sz w:val="18"/>
          <w:szCs w:val="18"/>
        </w:rPr>
        <w:t>AR – Authorized Representative</w:t>
      </w:r>
    </w:p>
    <w:p w14:paraId="381AFD60" w14:textId="77777777" w:rsidR="00FC04B7" w:rsidRPr="00383FD8" w:rsidRDefault="00C912AB" w:rsidP="00346D3E">
      <w:pPr>
        <w:ind w:left="90"/>
        <w:rPr>
          <w:rFonts w:ascii="Calibri" w:hAnsi="Calibri"/>
          <w:sz w:val="18"/>
          <w:szCs w:val="18"/>
        </w:rPr>
      </w:pPr>
      <w:r w:rsidRPr="00383FD8">
        <w:rPr>
          <w:rFonts w:ascii="Calibri" w:hAnsi="Calibri"/>
          <w:sz w:val="18"/>
          <w:szCs w:val="18"/>
        </w:rPr>
        <w:t>CA – Competent Authority</w:t>
      </w:r>
    </w:p>
    <w:p w14:paraId="76D8568B" w14:textId="77777777" w:rsidR="00FF3998" w:rsidRPr="00383FD8" w:rsidRDefault="00FF3998" w:rsidP="00346D3E">
      <w:pPr>
        <w:ind w:left="90"/>
        <w:rPr>
          <w:rFonts w:ascii="Calibri" w:hAnsi="Calibri"/>
          <w:sz w:val="18"/>
          <w:szCs w:val="18"/>
        </w:rPr>
      </w:pPr>
      <w:r w:rsidRPr="00383FD8">
        <w:rPr>
          <w:rFonts w:ascii="Calibri" w:hAnsi="Calibri"/>
          <w:sz w:val="18"/>
          <w:szCs w:val="18"/>
        </w:rPr>
        <w:t>CEP – Clinical Evaluation Plan</w:t>
      </w:r>
    </w:p>
    <w:p w14:paraId="10B4EB61" w14:textId="1A92E826" w:rsidR="00FF3998" w:rsidRPr="00383FD8" w:rsidRDefault="00FF3998" w:rsidP="00346D3E">
      <w:pPr>
        <w:ind w:left="90"/>
        <w:rPr>
          <w:rFonts w:ascii="Calibri" w:hAnsi="Calibri"/>
          <w:sz w:val="18"/>
          <w:szCs w:val="18"/>
        </w:rPr>
      </w:pPr>
      <w:r w:rsidRPr="00383FD8">
        <w:rPr>
          <w:rFonts w:ascii="Calibri" w:hAnsi="Calibri"/>
          <w:sz w:val="18"/>
          <w:szCs w:val="18"/>
        </w:rPr>
        <w:t xml:space="preserve">CER – Clinical </w:t>
      </w:r>
      <w:r w:rsidR="00036364" w:rsidRPr="00383FD8">
        <w:rPr>
          <w:rFonts w:ascii="Calibri" w:hAnsi="Calibri"/>
          <w:sz w:val="18"/>
          <w:szCs w:val="18"/>
        </w:rPr>
        <w:t>Evaluation</w:t>
      </w:r>
      <w:r w:rsidRPr="00383FD8">
        <w:rPr>
          <w:rFonts w:ascii="Calibri" w:hAnsi="Calibri"/>
          <w:sz w:val="18"/>
          <w:szCs w:val="18"/>
        </w:rPr>
        <w:t xml:space="preserve"> Report</w:t>
      </w:r>
    </w:p>
    <w:p w14:paraId="4BF06882" w14:textId="54553999" w:rsidR="001C4BCA" w:rsidRPr="00383FD8" w:rsidRDefault="001C4BCA" w:rsidP="00346D3E">
      <w:pPr>
        <w:ind w:left="90"/>
        <w:rPr>
          <w:rFonts w:ascii="Calibri" w:hAnsi="Calibri"/>
          <w:sz w:val="18"/>
          <w:szCs w:val="18"/>
        </w:rPr>
      </w:pPr>
      <w:r w:rsidRPr="00383FD8">
        <w:rPr>
          <w:rFonts w:ascii="Calibri" w:hAnsi="Calibri"/>
          <w:sz w:val="18"/>
          <w:szCs w:val="18"/>
        </w:rPr>
        <w:t>CS – Common specification</w:t>
      </w:r>
    </w:p>
    <w:p w14:paraId="65595432" w14:textId="08D62E80" w:rsidR="00DE7D9D" w:rsidRPr="00383FD8" w:rsidRDefault="00DE7D9D" w:rsidP="00346D3E">
      <w:pPr>
        <w:ind w:left="90"/>
        <w:rPr>
          <w:rFonts w:ascii="Calibri" w:hAnsi="Calibri"/>
          <w:sz w:val="18"/>
          <w:szCs w:val="18"/>
        </w:rPr>
      </w:pPr>
      <w:r w:rsidRPr="00383FD8">
        <w:rPr>
          <w:rFonts w:ascii="Calibri" w:hAnsi="Calibri"/>
          <w:sz w:val="18"/>
          <w:szCs w:val="18"/>
        </w:rPr>
        <w:t>DoC – Declaration of Conformity</w:t>
      </w:r>
    </w:p>
    <w:p w14:paraId="798F544C" w14:textId="77777777" w:rsidR="00EF4EC0" w:rsidRPr="00383FD8" w:rsidRDefault="00EF4EC0" w:rsidP="00346D3E">
      <w:pPr>
        <w:ind w:left="90"/>
        <w:rPr>
          <w:rFonts w:ascii="Calibri" w:hAnsi="Calibri"/>
          <w:sz w:val="18"/>
          <w:szCs w:val="18"/>
        </w:rPr>
      </w:pPr>
      <w:r w:rsidRPr="00383FD8">
        <w:rPr>
          <w:rFonts w:ascii="Calibri" w:hAnsi="Calibri"/>
          <w:sz w:val="18"/>
          <w:szCs w:val="18"/>
        </w:rPr>
        <w:t>EO – Economic Operator</w:t>
      </w:r>
    </w:p>
    <w:p w14:paraId="024372EF" w14:textId="501610CC" w:rsidR="001C4BCA" w:rsidRPr="00383FD8" w:rsidRDefault="001C4BCA" w:rsidP="00346D3E">
      <w:pPr>
        <w:ind w:left="90"/>
        <w:rPr>
          <w:rFonts w:ascii="Calibri" w:hAnsi="Calibri"/>
          <w:sz w:val="18"/>
          <w:szCs w:val="18"/>
        </w:rPr>
      </w:pPr>
      <w:r w:rsidRPr="00383FD8">
        <w:rPr>
          <w:rFonts w:ascii="Calibri" w:hAnsi="Calibri"/>
          <w:sz w:val="18"/>
          <w:szCs w:val="18"/>
        </w:rPr>
        <w:t>GSPR – General Safety and Performance Requirements</w:t>
      </w:r>
    </w:p>
    <w:p w14:paraId="3BEEAF27" w14:textId="77777777" w:rsidR="00745B76" w:rsidRPr="00383FD8" w:rsidRDefault="00745B76" w:rsidP="00346D3E">
      <w:pPr>
        <w:ind w:left="90"/>
        <w:rPr>
          <w:rFonts w:ascii="Calibri" w:hAnsi="Calibri"/>
          <w:sz w:val="18"/>
          <w:szCs w:val="18"/>
        </w:rPr>
      </w:pPr>
      <w:r w:rsidRPr="00383FD8">
        <w:rPr>
          <w:rFonts w:ascii="Calibri" w:hAnsi="Calibri"/>
          <w:sz w:val="18"/>
          <w:szCs w:val="18"/>
        </w:rPr>
        <w:t>IFU – Instructions for Use</w:t>
      </w:r>
    </w:p>
    <w:p w14:paraId="0DD2AFEB" w14:textId="79A27C3C" w:rsidR="00F13DD3" w:rsidRPr="00383FD8" w:rsidRDefault="00745B76" w:rsidP="00346D3E">
      <w:pPr>
        <w:ind w:left="90"/>
        <w:rPr>
          <w:rFonts w:ascii="Calibri" w:hAnsi="Calibri"/>
          <w:sz w:val="18"/>
          <w:szCs w:val="18"/>
        </w:rPr>
      </w:pPr>
      <w:r w:rsidRPr="00383FD8">
        <w:rPr>
          <w:rFonts w:ascii="Calibri" w:hAnsi="Calibri"/>
          <w:sz w:val="18"/>
          <w:szCs w:val="18"/>
        </w:rPr>
        <w:t>MD</w:t>
      </w:r>
      <w:r w:rsidR="003D34EF" w:rsidRPr="00383FD8">
        <w:rPr>
          <w:rFonts w:ascii="Calibri" w:hAnsi="Calibri"/>
          <w:sz w:val="18"/>
          <w:szCs w:val="18"/>
        </w:rPr>
        <w:t>R</w:t>
      </w:r>
      <w:r w:rsidRPr="00383FD8">
        <w:rPr>
          <w:rFonts w:ascii="Calibri" w:hAnsi="Calibri"/>
          <w:sz w:val="18"/>
          <w:szCs w:val="18"/>
        </w:rPr>
        <w:t xml:space="preserve"> – Medical Devices </w:t>
      </w:r>
      <w:r w:rsidR="003D34EF" w:rsidRPr="00383FD8">
        <w:rPr>
          <w:rFonts w:ascii="Calibri" w:hAnsi="Calibri"/>
          <w:sz w:val="18"/>
          <w:szCs w:val="18"/>
        </w:rPr>
        <w:t>Regulation</w:t>
      </w:r>
    </w:p>
    <w:p w14:paraId="4BCB3E2F" w14:textId="1E64FCE7" w:rsidR="008D5186" w:rsidRPr="00383FD8" w:rsidRDefault="008D5186" w:rsidP="00346D3E">
      <w:pPr>
        <w:ind w:left="90"/>
        <w:rPr>
          <w:rFonts w:ascii="Calibri" w:hAnsi="Calibri"/>
          <w:sz w:val="18"/>
          <w:szCs w:val="18"/>
        </w:rPr>
      </w:pPr>
      <w:r w:rsidRPr="00383FD8">
        <w:rPr>
          <w:rFonts w:ascii="Calibri" w:hAnsi="Calibri"/>
          <w:sz w:val="18"/>
          <w:szCs w:val="18"/>
        </w:rPr>
        <w:t>PMCF – Post Market Clinical Follow-up</w:t>
      </w:r>
    </w:p>
    <w:p w14:paraId="6E3F31A8" w14:textId="10E0AAF6" w:rsidR="00EF4EC0" w:rsidRPr="00383FD8" w:rsidRDefault="00EF4EC0" w:rsidP="00346D3E">
      <w:pPr>
        <w:ind w:left="90"/>
        <w:rPr>
          <w:rFonts w:ascii="Calibri" w:hAnsi="Calibri"/>
          <w:sz w:val="18"/>
          <w:szCs w:val="18"/>
        </w:rPr>
      </w:pPr>
      <w:r w:rsidRPr="00383FD8">
        <w:rPr>
          <w:rFonts w:ascii="Calibri" w:hAnsi="Calibri"/>
          <w:sz w:val="18"/>
          <w:szCs w:val="18"/>
        </w:rPr>
        <w:t xml:space="preserve">PMS – Post Market </w:t>
      </w:r>
      <w:r w:rsidR="00036364" w:rsidRPr="00383FD8">
        <w:rPr>
          <w:rFonts w:ascii="Calibri" w:hAnsi="Calibri"/>
          <w:sz w:val="18"/>
          <w:szCs w:val="18"/>
        </w:rPr>
        <w:t>Surveillance</w:t>
      </w:r>
    </w:p>
    <w:p w14:paraId="196BEC10" w14:textId="160B58D7" w:rsidR="00EF4EC0" w:rsidRPr="00383FD8" w:rsidRDefault="00EF4EC0" w:rsidP="00346D3E">
      <w:pPr>
        <w:ind w:left="90"/>
        <w:rPr>
          <w:rFonts w:ascii="Calibri" w:hAnsi="Calibri"/>
          <w:sz w:val="18"/>
          <w:szCs w:val="18"/>
        </w:rPr>
      </w:pPr>
      <w:r w:rsidRPr="00383FD8">
        <w:rPr>
          <w:rFonts w:ascii="Calibri" w:hAnsi="Calibri"/>
          <w:sz w:val="18"/>
          <w:szCs w:val="18"/>
        </w:rPr>
        <w:lastRenderedPageBreak/>
        <w:t xml:space="preserve">PRRC - </w:t>
      </w:r>
      <w:r w:rsidR="00036364" w:rsidRPr="00383FD8">
        <w:rPr>
          <w:rFonts w:ascii="Calibri" w:hAnsi="Calibri"/>
          <w:sz w:val="18"/>
          <w:szCs w:val="18"/>
        </w:rPr>
        <w:t>Person</w:t>
      </w:r>
      <w:r w:rsidRPr="00383FD8">
        <w:rPr>
          <w:rFonts w:ascii="Calibri" w:hAnsi="Calibri"/>
          <w:sz w:val="18"/>
          <w:szCs w:val="18"/>
        </w:rPr>
        <w:t xml:space="preserve"> Responsible for Regulatory Compliance </w:t>
      </w:r>
    </w:p>
    <w:p w14:paraId="74089B9F" w14:textId="02462431" w:rsidR="00FE0EC9" w:rsidRPr="00383FD8" w:rsidRDefault="00FE0EC9" w:rsidP="00346D3E">
      <w:pPr>
        <w:ind w:left="90"/>
        <w:rPr>
          <w:rFonts w:ascii="Calibri" w:hAnsi="Calibri"/>
          <w:sz w:val="18"/>
          <w:szCs w:val="18"/>
        </w:rPr>
      </w:pPr>
      <w:r w:rsidRPr="00383FD8">
        <w:rPr>
          <w:rFonts w:ascii="Calibri" w:hAnsi="Calibri"/>
          <w:sz w:val="18"/>
          <w:szCs w:val="18"/>
        </w:rPr>
        <w:t>QM</w:t>
      </w:r>
      <w:r w:rsidR="00265EF4" w:rsidRPr="00383FD8">
        <w:rPr>
          <w:rFonts w:ascii="Calibri" w:hAnsi="Calibri"/>
          <w:sz w:val="18"/>
          <w:szCs w:val="18"/>
        </w:rPr>
        <w:t>S</w:t>
      </w:r>
      <w:r w:rsidRPr="00383FD8">
        <w:rPr>
          <w:rFonts w:ascii="Calibri" w:hAnsi="Calibri"/>
          <w:sz w:val="18"/>
          <w:szCs w:val="18"/>
        </w:rPr>
        <w:t xml:space="preserve"> – Quality Management</w:t>
      </w:r>
      <w:r w:rsidR="00265EF4" w:rsidRPr="00383FD8">
        <w:rPr>
          <w:rFonts w:ascii="Calibri" w:hAnsi="Calibri"/>
          <w:sz w:val="18"/>
          <w:szCs w:val="18"/>
        </w:rPr>
        <w:t xml:space="preserve"> System</w:t>
      </w:r>
    </w:p>
    <w:p w14:paraId="5101BC95" w14:textId="76C2638A" w:rsidR="00EF4EC0" w:rsidRPr="00383FD8" w:rsidRDefault="00EF4EC0" w:rsidP="00346D3E">
      <w:pPr>
        <w:ind w:left="90"/>
        <w:rPr>
          <w:rFonts w:ascii="Calibri" w:hAnsi="Calibri"/>
          <w:sz w:val="18"/>
          <w:szCs w:val="18"/>
        </w:rPr>
      </w:pPr>
      <w:r w:rsidRPr="00383FD8">
        <w:rPr>
          <w:rFonts w:ascii="Calibri" w:hAnsi="Calibri"/>
          <w:sz w:val="18"/>
          <w:szCs w:val="18"/>
        </w:rPr>
        <w:t xml:space="preserve">TD – Technical Documentation </w:t>
      </w:r>
    </w:p>
    <w:p w14:paraId="25B1F8EA" w14:textId="77777777" w:rsidR="00FB01AF" w:rsidRPr="00383FD8" w:rsidRDefault="00FB01AF" w:rsidP="00346D3E">
      <w:pPr>
        <w:ind w:left="90"/>
        <w:rPr>
          <w:rFonts w:ascii="Calibri" w:hAnsi="Calibri"/>
          <w:sz w:val="18"/>
          <w:szCs w:val="18"/>
        </w:rPr>
      </w:pPr>
    </w:p>
    <w:p w14:paraId="7BABBBAD" w14:textId="535F409E" w:rsidR="002E6793" w:rsidRPr="00383FD8" w:rsidRDefault="00FB01AF" w:rsidP="00DC7F15">
      <w:pPr>
        <w:pStyle w:val="Header1"/>
        <w:numPr>
          <w:ilvl w:val="0"/>
          <w:numId w:val="95"/>
        </w:numPr>
        <w:suppressAutoHyphens w:val="0"/>
        <w:spacing w:after="120"/>
        <w:ind w:left="90" w:hanging="450"/>
        <w:rPr>
          <w:rFonts w:asciiTheme="majorHAnsi" w:hAnsiTheme="majorHAnsi" w:cstheme="majorHAnsi"/>
          <w:sz w:val="20"/>
        </w:rPr>
      </w:pPr>
      <w:r w:rsidRPr="00383FD8">
        <w:rPr>
          <w:rFonts w:ascii="Calibri" w:hAnsi="Calibri" w:cs="Calibri"/>
          <w:sz w:val="20"/>
        </w:rPr>
        <w:t>Responsibilitie</w:t>
      </w:r>
      <w:r w:rsidR="002E6793" w:rsidRPr="00383FD8">
        <w:rPr>
          <w:rFonts w:ascii="Calibri" w:hAnsi="Calibri" w:cs="Calibri"/>
          <w:sz w:val="20"/>
        </w:rPr>
        <w:t xml:space="preserve">s </w:t>
      </w:r>
    </w:p>
    <w:p w14:paraId="26357AAA" w14:textId="0A958284" w:rsidR="00DC7F15" w:rsidRPr="00383FD8" w:rsidRDefault="008C41F3" w:rsidP="00DC7F15">
      <w:pPr>
        <w:pStyle w:val="Header1"/>
        <w:numPr>
          <w:ilvl w:val="1"/>
          <w:numId w:val="95"/>
        </w:numPr>
        <w:suppressAutoHyphens w:val="0"/>
        <w:spacing w:after="120"/>
        <w:ind w:left="540" w:hanging="450"/>
        <w:rPr>
          <w:rFonts w:ascii="Calibri" w:hAnsi="Calibri" w:cs="Calibri"/>
          <w:b w:val="0"/>
          <w:sz w:val="18"/>
          <w:szCs w:val="18"/>
        </w:rPr>
      </w:pPr>
      <w:r w:rsidRPr="00383FD8">
        <w:rPr>
          <w:rFonts w:ascii="Calibri" w:hAnsi="Calibri" w:cs="Calibri"/>
          <w:b w:val="0"/>
          <w:caps w:val="0"/>
          <w:sz w:val="18"/>
          <w:szCs w:val="18"/>
        </w:rPr>
        <w:t>The PRRC is responsible for ensuring that</w:t>
      </w:r>
    </w:p>
    <w:p w14:paraId="52CB40D8" w14:textId="45460873" w:rsidR="00DC7F15" w:rsidRPr="00383FD8" w:rsidRDefault="008C41F3" w:rsidP="00DC7F15">
      <w:pPr>
        <w:pStyle w:val="Header1"/>
        <w:numPr>
          <w:ilvl w:val="2"/>
          <w:numId w:val="95"/>
        </w:numPr>
        <w:suppressAutoHyphens w:val="0"/>
        <w:spacing w:after="120"/>
        <w:ind w:left="1170" w:hanging="630"/>
        <w:rPr>
          <w:rFonts w:ascii="Calibri" w:hAnsi="Calibri" w:cs="Calibri"/>
          <w:b w:val="0"/>
          <w:sz w:val="18"/>
          <w:szCs w:val="18"/>
        </w:rPr>
      </w:pPr>
      <w:r w:rsidRPr="00383FD8">
        <w:rPr>
          <w:rFonts w:ascii="Calibri" w:hAnsi="Calibri" w:cs="Calibri"/>
          <w:b w:val="0"/>
          <w:caps w:val="0"/>
          <w:sz w:val="18"/>
          <w:szCs w:val="18"/>
        </w:rPr>
        <w:t>The conformity</w:t>
      </w:r>
      <w:r w:rsidR="00745B76" w:rsidRPr="00383FD8">
        <w:rPr>
          <w:rFonts w:ascii="Calibri" w:hAnsi="Calibri" w:cs="Calibri"/>
          <w:b w:val="0"/>
          <w:sz w:val="18"/>
          <w:szCs w:val="18"/>
        </w:rPr>
        <w:t xml:space="preserve"> </w:t>
      </w:r>
      <w:r w:rsidRPr="00383FD8">
        <w:rPr>
          <w:rFonts w:ascii="Calibri" w:hAnsi="Calibri" w:cs="Calibri"/>
          <w:b w:val="0"/>
          <w:caps w:val="0"/>
          <w:sz w:val="18"/>
          <w:szCs w:val="18"/>
        </w:rPr>
        <w:t xml:space="preserve">of the device is appropriately checked, in accordance with the QMS under which the devices are manufactured, before a device is </w:t>
      </w:r>
      <w:r w:rsidR="00C01FFE" w:rsidRPr="00383FD8">
        <w:rPr>
          <w:rFonts w:ascii="Calibri" w:hAnsi="Calibri" w:cs="Calibri"/>
          <w:b w:val="0"/>
          <w:caps w:val="0"/>
          <w:sz w:val="18"/>
          <w:szCs w:val="18"/>
        </w:rPr>
        <w:t>released.</w:t>
      </w:r>
    </w:p>
    <w:p w14:paraId="653151C9" w14:textId="217862BB" w:rsidR="00DC7F15" w:rsidRPr="00383FD8" w:rsidRDefault="008C41F3" w:rsidP="00DC7F15">
      <w:pPr>
        <w:pStyle w:val="Header1"/>
        <w:numPr>
          <w:ilvl w:val="2"/>
          <w:numId w:val="95"/>
        </w:numPr>
        <w:suppressAutoHyphens w:val="0"/>
        <w:spacing w:after="120"/>
        <w:ind w:left="1170" w:hanging="630"/>
        <w:rPr>
          <w:rFonts w:ascii="Calibri" w:hAnsi="Calibri" w:cs="Calibri"/>
          <w:b w:val="0"/>
          <w:sz w:val="18"/>
          <w:szCs w:val="18"/>
        </w:rPr>
      </w:pPr>
      <w:r w:rsidRPr="00383FD8">
        <w:rPr>
          <w:rFonts w:ascii="Calibri" w:hAnsi="Calibri" w:cs="Calibri"/>
          <w:b w:val="0"/>
          <w:caps w:val="0"/>
          <w:sz w:val="18"/>
          <w:szCs w:val="18"/>
        </w:rPr>
        <w:t xml:space="preserve">The td and </w:t>
      </w:r>
      <w:r w:rsidR="00C01FFE" w:rsidRPr="00383FD8">
        <w:rPr>
          <w:rFonts w:ascii="Calibri" w:hAnsi="Calibri" w:cs="Calibri"/>
          <w:b w:val="0"/>
          <w:caps w:val="0"/>
          <w:sz w:val="18"/>
          <w:szCs w:val="18"/>
        </w:rPr>
        <w:t>EU</w:t>
      </w:r>
      <w:r w:rsidRPr="00383FD8">
        <w:rPr>
          <w:rFonts w:ascii="Calibri" w:hAnsi="Calibri" w:cs="Calibri"/>
          <w:b w:val="0"/>
          <w:caps w:val="0"/>
          <w:sz w:val="18"/>
          <w:szCs w:val="18"/>
        </w:rPr>
        <w:t xml:space="preserve"> doc are drawn up and kept </w:t>
      </w:r>
      <w:r w:rsidR="00C01FFE" w:rsidRPr="00383FD8">
        <w:rPr>
          <w:rFonts w:ascii="Calibri" w:hAnsi="Calibri" w:cs="Calibri"/>
          <w:b w:val="0"/>
          <w:caps w:val="0"/>
          <w:sz w:val="18"/>
          <w:szCs w:val="18"/>
        </w:rPr>
        <w:t>up to date</w:t>
      </w:r>
      <w:r w:rsidRPr="00383FD8">
        <w:rPr>
          <w:rFonts w:ascii="Calibri" w:hAnsi="Calibri" w:cs="Calibri"/>
          <w:b w:val="0"/>
          <w:caps w:val="0"/>
          <w:sz w:val="18"/>
          <w:szCs w:val="18"/>
        </w:rPr>
        <w:t>; and</w:t>
      </w:r>
    </w:p>
    <w:p w14:paraId="2326FB2D" w14:textId="0629FB36" w:rsidR="00DC7F15" w:rsidRPr="00383FD8" w:rsidRDefault="008C41F3" w:rsidP="00DC7F15">
      <w:pPr>
        <w:pStyle w:val="Header1"/>
        <w:numPr>
          <w:ilvl w:val="2"/>
          <w:numId w:val="95"/>
        </w:numPr>
        <w:suppressAutoHyphens w:val="0"/>
        <w:spacing w:after="120"/>
        <w:ind w:left="1170" w:hanging="630"/>
        <w:rPr>
          <w:rFonts w:ascii="Calibri" w:hAnsi="Calibri" w:cs="Calibri"/>
          <w:b w:val="0"/>
          <w:sz w:val="18"/>
          <w:szCs w:val="18"/>
        </w:rPr>
      </w:pPr>
      <w:r w:rsidRPr="00383FD8">
        <w:rPr>
          <w:rFonts w:ascii="Calibri" w:hAnsi="Calibri" w:cs="Calibri"/>
          <w:b w:val="0"/>
          <w:caps w:val="0"/>
          <w:sz w:val="18"/>
          <w:szCs w:val="18"/>
        </w:rPr>
        <w:t xml:space="preserve">The </w:t>
      </w:r>
      <w:r w:rsidR="00C01FFE" w:rsidRPr="00383FD8">
        <w:rPr>
          <w:rFonts w:ascii="Calibri" w:hAnsi="Calibri" w:cs="Calibri"/>
          <w:b w:val="0"/>
          <w:caps w:val="0"/>
          <w:sz w:val="18"/>
          <w:szCs w:val="18"/>
        </w:rPr>
        <w:t>PMS</w:t>
      </w:r>
      <w:r w:rsidRPr="00383FD8">
        <w:rPr>
          <w:rFonts w:ascii="Calibri" w:hAnsi="Calibri" w:cs="Calibri"/>
          <w:b w:val="0"/>
          <w:caps w:val="0"/>
          <w:sz w:val="18"/>
          <w:szCs w:val="18"/>
        </w:rPr>
        <w:t xml:space="preserve"> obligations are complied with in accordance with MDR Art</w:t>
      </w:r>
      <w:r w:rsidR="001B1267" w:rsidRPr="00383FD8">
        <w:rPr>
          <w:rFonts w:ascii="Calibri" w:hAnsi="Calibri" w:cs="Calibri"/>
          <w:b w:val="0"/>
          <w:sz w:val="18"/>
          <w:szCs w:val="18"/>
        </w:rPr>
        <w:t>.</w:t>
      </w:r>
      <w:r w:rsidR="000B19A6" w:rsidRPr="00383FD8">
        <w:rPr>
          <w:rFonts w:ascii="Calibri" w:hAnsi="Calibri" w:cs="Calibri"/>
          <w:b w:val="0"/>
          <w:sz w:val="18"/>
          <w:szCs w:val="18"/>
        </w:rPr>
        <w:t xml:space="preserve"> 10(10).</w:t>
      </w:r>
    </w:p>
    <w:p w14:paraId="11672F02" w14:textId="263C725A" w:rsidR="00DC7F15" w:rsidRPr="00383FD8" w:rsidRDefault="008C41F3" w:rsidP="00DC7F15">
      <w:pPr>
        <w:pStyle w:val="Header1"/>
        <w:numPr>
          <w:ilvl w:val="1"/>
          <w:numId w:val="95"/>
        </w:numPr>
        <w:suppressAutoHyphens w:val="0"/>
        <w:spacing w:after="120"/>
        <w:ind w:left="540" w:hanging="450"/>
        <w:rPr>
          <w:rFonts w:ascii="Calibri" w:hAnsi="Calibri" w:cs="Calibri"/>
          <w:b w:val="0"/>
          <w:sz w:val="18"/>
          <w:szCs w:val="18"/>
        </w:rPr>
      </w:pPr>
      <w:r w:rsidRPr="00383FD8">
        <w:rPr>
          <w:rFonts w:ascii="Calibri" w:hAnsi="Calibri" w:cs="Calibri"/>
          <w:b w:val="0"/>
          <w:caps w:val="0"/>
          <w:sz w:val="18"/>
          <w:szCs w:val="18"/>
        </w:rPr>
        <w:t>The product development team and quality will assist with the assembly of the td during the design and development of products.</w:t>
      </w:r>
    </w:p>
    <w:p w14:paraId="3AB0437E" w14:textId="1F956D2D" w:rsidR="00745B76" w:rsidRPr="00383FD8" w:rsidRDefault="008C41F3" w:rsidP="00DC7F15">
      <w:pPr>
        <w:pStyle w:val="Header1"/>
        <w:numPr>
          <w:ilvl w:val="1"/>
          <w:numId w:val="95"/>
        </w:numPr>
        <w:suppressAutoHyphens w:val="0"/>
        <w:spacing w:after="120"/>
        <w:ind w:left="540" w:hanging="450"/>
        <w:rPr>
          <w:rFonts w:ascii="Calibri" w:hAnsi="Calibri" w:cs="Calibri"/>
          <w:b w:val="0"/>
          <w:sz w:val="18"/>
          <w:szCs w:val="18"/>
        </w:rPr>
      </w:pPr>
      <w:r w:rsidRPr="00383FD8">
        <w:rPr>
          <w:rFonts w:ascii="Calibri" w:hAnsi="Calibri" w:cs="Calibri"/>
          <w:b w:val="0"/>
          <w:caps w:val="0"/>
          <w:sz w:val="18"/>
          <w:szCs w:val="18"/>
        </w:rPr>
        <w:t>It is the responsibility of the product development team</w:t>
      </w:r>
      <w:r w:rsidR="00D86BA4" w:rsidRPr="00383FD8">
        <w:rPr>
          <w:rFonts w:ascii="Calibri" w:hAnsi="Calibri" w:cs="Calibri"/>
          <w:b w:val="0"/>
          <w:sz w:val="18"/>
          <w:szCs w:val="18"/>
        </w:rPr>
        <w:t xml:space="preserve"> </w:t>
      </w:r>
      <w:r w:rsidRPr="00383FD8">
        <w:rPr>
          <w:rFonts w:ascii="Calibri" w:hAnsi="Calibri" w:cs="Calibri"/>
          <w:b w:val="0"/>
          <w:caps w:val="0"/>
          <w:sz w:val="18"/>
          <w:szCs w:val="18"/>
        </w:rPr>
        <w:t>for design and development to provide the necessary information and safety analysis for incorporation into the td</w:t>
      </w:r>
      <w:r w:rsidR="00745B76" w:rsidRPr="00383FD8">
        <w:rPr>
          <w:rFonts w:ascii="Calibri" w:hAnsi="Calibri" w:cs="Calibri"/>
          <w:b w:val="0"/>
          <w:sz w:val="18"/>
          <w:szCs w:val="18"/>
        </w:rPr>
        <w:t>.</w:t>
      </w:r>
    </w:p>
    <w:p w14:paraId="39894E17" w14:textId="4AA53D32" w:rsidR="002E6793" w:rsidRPr="00383FD8" w:rsidRDefault="00FB01AF" w:rsidP="00D3305D">
      <w:pPr>
        <w:pStyle w:val="Header1"/>
        <w:numPr>
          <w:ilvl w:val="0"/>
          <w:numId w:val="95"/>
        </w:numPr>
        <w:suppressAutoHyphens w:val="0"/>
        <w:ind w:left="90" w:hanging="450"/>
        <w:rPr>
          <w:rFonts w:ascii="Calibri" w:hAnsi="Calibri" w:cs="Calibri"/>
          <w:sz w:val="20"/>
        </w:rPr>
      </w:pPr>
      <w:bookmarkStart w:id="5" w:name="ga6"/>
      <w:bookmarkEnd w:id="5"/>
      <w:r w:rsidRPr="00383FD8">
        <w:rPr>
          <w:rFonts w:ascii="Calibri" w:hAnsi="Calibri" w:cs="Calibri"/>
          <w:sz w:val="20"/>
        </w:rPr>
        <w:t>Procedures</w:t>
      </w:r>
    </w:p>
    <w:p w14:paraId="5C351AA2" w14:textId="7FDB02C2" w:rsidR="002455BE" w:rsidRPr="00383FD8" w:rsidRDefault="00745B76" w:rsidP="00D3305D">
      <w:pPr>
        <w:pStyle w:val="ListParagraph"/>
        <w:numPr>
          <w:ilvl w:val="1"/>
          <w:numId w:val="95"/>
        </w:numPr>
        <w:ind w:left="540" w:hanging="450"/>
        <w:rPr>
          <w:rFonts w:ascii="Calibri" w:hAnsi="Calibri" w:cs="Calibri"/>
          <w:bCs/>
          <w:sz w:val="18"/>
          <w:szCs w:val="18"/>
        </w:rPr>
      </w:pPr>
      <w:r w:rsidRPr="00383FD8">
        <w:rPr>
          <w:rFonts w:ascii="Calibri" w:hAnsi="Calibri" w:cs="Calibri"/>
          <w:bCs/>
          <w:sz w:val="18"/>
          <w:szCs w:val="18"/>
        </w:rPr>
        <w:t>T</w:t>
      </w:r>
      <w:r w:rsidR="001B1267" w:rsidRPr="00383FD8">
        <w:rPr>
          <w:rFonts w:ascii="Calibri" w:hAnsi="Calibri" w:cs="Calibri"/>
          <w:bCs/>
          <w:sz w:val="18"/>
          <w:szCs w:val="18"/>
        </w:rPr>
        <w:t>D</w:t>
      </w:r>
      <w:r w:rsidR="0011115A" w:rsidRPr="00383FD8">
        <w:rPr>
          <w:rFonts w:ascii="Calibri" w:hAnsi="Calibri" w:cs="Calibri"/>
          <w:bCs/>
          <w:sz w:val="18"/>
          <w:szCs w:val="18"/>
        </w:rPr>
        <w:t xml:space="preserve"> is</w:t>
      </w:r>
      <w:r w:rsidRPr="00383FD8">
        <w:rPr>
          <w:rFonts w:ascii="Calibri" w:hAnsi="Calibri" w:cs="Calibri"/>
          <w:bCs/>
          <w:sz w:val="18"/>
          <w:szCs w:val="18"/>
        </w:rPr>
        <w:t xml:space="preserve"> only required for </w:t>
      </w:r>
      <w:r w:rsidR="00843110" w:rsidRPr="00383FD8">
        <w:rPr>
          <w:rFonts w:ascii="Calibri" w:hAnsi="Calibri" w:cs="Calibri"/>
          <w:bCs/>
          <w:sz w:val="18"/>
          <w:szCs w:val="18"/>
        </w:rPr>
        <w:t>m</w:t>
      </w:r>
      <w:r w:rsidRPr="00383FD8">
        <w:rPr>
          <w:rFonts w:ascii="Calibri" w:hAnsi="Calibri" w:cs="Calibri"/>
          <w:bCs/>
          <w:sz w:val="18"/>
          <w:szCs w:val="18"/>
        </w:rPr>
        <w:t xml:space="preserve">edical </w:t>
      </w:r>
      <w:r w:rsidR="00843110" w:rsidRPr="00383FD8">
        <w:rPr>
          <w:rFonts w:ascii="Calibri" w:hAnsi="Calibri" w:cs="Calibri"/>
          <w:bCs/>
          <w:sz w:val="18"/>
          <w:szCs w:val="18"/>
        </w:rPr>
        <w:t>d</w:t>
      </w:r>
      <w:r w:rsidRPr="00383FD8">
        <w:rPr>
          <w:rFonts w:ascii="Calibri" w:hAnsi="Calibri" w:cs="Calibri"/>
          <w:bCs/>
          <w:sz w:val="18"/>
          <w:szCs w:val="18"/>
        </w:rPr>
        <w:t>evices that are distributed in the European Economic Area (EEA) and Switzerland.</w:t>
      </w:r>
    </w:p>
    <w:p w14:paraId="6BAD2712" w14:textId="77777777" w:rsidR="00ED50C4" w:rsidRPr="00383FD8" w:rsidRDefault="00ED50C4" w:rsidP="00C37638">
      <w:pPr>
        <w:pStyle w:val="ListParagraph"/>
        <w:ind w:left="540"/>
        <w:rPr>
          <w:rFonts w:ascii="Calibri" w:hAnsi="Calibri" w:cs="Calibri"/>
          <w:bCs/>
          <w:sz w:val="18"/>
          <w:szCs w:val="18"/>
        </w:rPr>
      </w:pPr>
    </w:p>
    <w:p w14:paraId="7C4B8D5E" w14:textId="6EA134E3" w:rsidR="00745B76" w:rsidRPr="00383FD8" w:rsidRDefault="00E67C4C" w:rsidP="00D3305D">
      <w:pPr>
        <w:pStyle w:val="ListParagraph"/>
        <w:numPr>
          <w:ilvl w:val="1"/>
          <w:numId w:val="95"/>
        </w:numPr>
        <w:ind w:left="540" w:hanging="450"/>
        <w:rPr>
          <w:rFonts w:ascii="Calibri" w:hAnsi="Calibri" w:cs="Calibri"/>
          <w:bCs/>
          <w:sz w:val="18"/>
          <w:szCs w:val="18"/>
        </w:rPr>
      </w:pPr>
      <w:r w:rsidRPr="00383FD8">
        <w:rPr>
          <w:rFonts w:ascii="Calibri" w:hAnsi="Calibri" w:cs="Calibri"/>
          <w:bCs/>
          <w:sz w:val="18"/>
          <w:szCs w:val="18"/>
        </w:rPr>
        <w:t xml:space="preserve">Medical Device Designation and </w:t>
      </w:r>
      <w:r w:rsidR="00745B76" w:rsidRPr="00383FD8">
        <w:rPr>
          <w:rFonts w:ascii="Calibri" w:hAnsi="Calibri" w:cs="Calibri"/>
          <w:bCs/>
          <w:sz w:val="18"/>
          <w:szCs w:val="18"/>
        </w:rPr>
        <w:t>Device Classification</w:t>
      </w:r>
    </w:p>
    <w:p w14:paraId="5CA28E6F" w14:textId="111597D6" w:rsidR="00E67C4C" w:rsidRPr="00383FD8" w:rsidRDefault="00E67C4C" w:rsidP="00D3305D">
      <w:pPr>
        <w:numPr>
          <w:ilvl w:val="2"/>
          <w:numId w:val="95"/>
        </w:numPr>
        <w:ind w:left="1170" w:hanging="630"/>
        <w:rPr>
          <w:rFonts w:ascii="Calibri" w:hAnsi="Calibri" w:cs="Calibri"/>
          <w:bCs/>
          <w:sz w:val="18"/>
          <w:szCs w:val="18"/>
        </w:rPr>
      </w:pPr>
      <w:r w:rsidRPr="00383FD8">
        <w:rPr>
          <w:rFonts w:ascii="Calibri" w:hAnsi="Calibri" w:cs="Calibri"/>
          <w:bCs/>
          <w:sz w:val="18"/>
          <w:szCs w:val="18"/>
        </w:rPr>
        <w:t>Each product is assessed to determine whether it meets the definition of a medical device or accessory as defined in Art</w:t>
      </w:r>
      <w:r w:rsidR="001B1267" w:rsidRPr="00383FD8">
        <w:rPr>
          <w:rFonts w:ascii="Calibri" w:hAnsi="Calibri" w:cs="Calibri"/>
          <w:bCs/>
          <w:sz w:val="18"/>
          <w:szCs w:val="18"/>
        </w:rPr>
        <w:t>.</w:t>
      </w:r>
      <w:r w:rsidRPr="00383FD8">
        <w:rPr>
          <w:rFonts w:ascii="Calibri" w:hAnsi="Calibri" w:cs="Calibri"/>
          <w:bCs/>
          <w:sz w:val="18"/>
          <w:szCs w:val="18"/>
        </w:rPr>
        <w:t xml:space="preserve"> </w:t>
      </w:r>
      <w:r w:rsidR="0006386B" w:rsidRPr="00383FD8">
        <w:rPr>
          <w:rFonts w:ascii="Calibri" w:hAnsi="Calibri" w:cs="Calibri"/>
          <w:bCs/>
          <w:sz w:val="18"/>
          <w:szCs w:val="18"/>
        </w:rPr>
        <w:t>2.</w:t>
      </w:r>
    </w:p>
    <w:p w14:paraId="5E237392" w14:textId="4A7ADD08" w:rsidR="00D86BA4" w:rsidRPr="00383FD8" w:rsidRDefault="00D86BA4" w:rsidP="00D3305D">
      <w:pPr>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[Manufacturer’s] </w:t>
      </w:r>
      <w:r w:rsidR="00E67C4C" w:rsidRPr="00383FD8">
        <w:rPr>
          <w:rFonts w:ascii="Calibri" w:hAnsi="Calibri" w:cs="Calibri"/>
          <w:bCs/>
          <w:sz w:val="18"/>
          <w:szCs w:val="18"/>
        </w:rPr>
        <w:t>medical device</w:t>
      </w:r>
      <w:r w:rsidRPr="00383FD8">
        <w:rPr>
          <w:rFonts w:ascii="Calibri" w:hAnsi="Calibri" w:cs="Calibri"/>
          <w:bCs/>
          <w:sz w:val="18"/>
          <w:szCs w:val="18"/>
        </w:rPr>
        <w:t xml:space="preserve">(s) </w:t>
      </w:r>
      <w:r w:rsidR="00B565A5" w:rsidRPr="00383FD8">
        <w:rPr>
          <w:rFonts w:ascii="Calibri" w:hAnsi="Calibri" w:cs="Calibri"/>
          <w:bCs/>
          <w:sz w:val="18"/>
          <w:szCs w:val="18"/>
        </w:rPr>
        <w:t>has/</w:t>
      </w:r>
      <w:r w:rsidRPr="00383FD8">
        <w:rPr>
          <w:rFonts w:ascii="Calibri" w:hAnsi="Calibri" w:cs="Calibri"/>
          <w:bCs/>
          <w:sz w:val="18"/>
          <w:szCs w:val="18"/>
        </w:rPr>
        <w:t xml:space="preserve">have been </w:t>
      </w:r>
      <w:r w:rsidR="00E67C4C" w:rsidRPr="00383FD8">
        <w:rPr>
          <w:rFonts w:ascii="Calibri" w:hAnsi="Calibri" w:cs="Calibri"/>
          <w:bCs/>
          <w:sz w:val="18"/>
          <w:szCs w:val="18"/>
        </w:rPr>
        <w:t xml:space="preserve">classified </w:t>
      </w:r>
      <w:r w:rsidRPr="00383FD8">
        <w:rPr>
          <w:rFonts w:ascii="Calibri" w:hAnsi="Calibri" w:cs="Calibri"/>
          <w:bCs/>
          <w:sz w:val="18"/>
          <w:szCs w:val="18"/>
        </w:rPr>
        <w:t xml:space="preserve">as Class I self-certified </w:t>
      </w:r>
      <w:r w:rsidR="00E67C4C" w:rsidRPr="00383FD8">
        <w:rPr>
          <w:rFonts w:ascii="Calibri" w:hAnsi="Calibri" w:cs="Calibri"/>
          <w:bCs/>
          <w:sz w:val="18"/>
          <w:szCs w:val="18"/>
        </w:rPr>
        <w:t xml:space="preserve">per </w:t>
      </w:r>
      <w:bookmarkStart w:id="6" w:name="_Hlk34372216"/>
      <w:r w:rsidR="00036364" w:rsidRPr="00383FD8">
        <w:rPr>
          <w:rFonts w:ascii="Calibri" w:hAnsi="Calibri" w:cs="Calibri"/>
          <w:bCs/>
          <w:sz w:val="18"/>
          <w:szCs w:val="18"/>
        </w:rPr>
        <w:t xml:space="preserve">MDR </w:t>
      </w:r>
      <w:r w:rsidR="00E67C4C" w:rsidRPr="00383FD8">
        <w:rPr>
          <w:rFonts w:ascii="Calibri" w:hAnsi="Calibri" w:cs="Calibri"/>
          <w:bCs/>
          <w:sz w:val="18"/>
          <w:szCs w:val="18"/>
        </w:rPr>
        <w:t>Annex VIII Classification Rules.</w:t>
      </w:r>
      <w:bookmarkEnd w:id="6"/>
      <w:r w:rsidR="00E67C4C" w:rsidRPr="00383FD8">
        <w:rPr>
          <w:rFonts w:ascii="Calibri" w:hAnsi="Calibri" w:cs="Calibri"/>
          <w:bCs/>
          <w:sz w:val="18"/>
          <w:szCs w:val="18"/>
        </w:rPr>
        <w:t xml:space="preserve"> </w:t>
      </w:r>
    </w:p>
    <w:p w14:paraId="1A50EB4A" w14:textId="667E4842" w:rsidR="00D86BA4" w:rsidRPr="00383FD8" w:rsidRDefault="00745B76" w:rsidP="00D3305D">
      <w:pPr>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If </w:t>
      </w:r>
      <w:r w:rsidR="00D86BA4" w:rsidRPr="00383FD8">
        <w:rPr>
          <w:rFonts w:ascii="Calibri" w:hAnsi="Calibri" w:cs="Calibri"/>
          <w:bCs/>
          <w:sz w:val="18"/>
          <w:szCs w:val="18"/>
        </w:rPr>
        <w:t>changes are made to devices or new devices developed</w:t>
      </w:r>
      <w:r w:rsidR="00B565A5" w:rsidRPr="00383FD8">
        <w:rPr>
          <w:rFonts w:ascii="Calibri" w:hAnsi="Calibri" w:cs="Calibri"/>
          <w:bCs/>
          <w:sz w:val="18"/>
          <w:szCs w:val="18"/>
        </w:rPr>
        <w:t>,</w:t>
      </w:r>
      <w:r w:rsidR="00D86BA4" w:rsidRPr="00383FD8">
        <w:rPr>
          <w:rFonts w:ascii="Calibri" w:hAnsi="Calibri" w:cs="Calibri"/>
          <w:bCs/>
          <w:sz w:val="18"/>
          <w:szCs w:val="18"/>
        </w:rPr>
        <w:t xml:space="preserve"> review for </w:t>
      </w:r>
      <w:r w:rsidR="00146A7E" w:rsidRPr="00383FD8">
        <w:rPr>
          <w:rFonts w:ascii="Calibri" w:hAnsi="Calibri" w:cs="Calibri"/>
          <w:bCs/>
          <w:sz w:val="18"/>
          <w:szCs w:val="18"/>
        </w:rPr>
        <w:t xml:space="preserve">the </w:t>
      </w:r>
      <w:r w:rsidRPr="00383FD8">
        <w:rPr>
          <w:rFonts w:ascii="Calibri" w:hAnsi="Calibri" w:cs="Calibri"/>
          <w:bCs/>
          <w:sz w:val="18"/>
          <w:szCs w:val="18"/>
        </w:rPr>
        <w:t xml:space="preserve">appropriate </w:t>
      </w:r>
      <w:r w:rsidR="00D86BA4" w:rsidRPr="00383FD8">
        <w:rPr>
          <w:rFonts w:ascii="Calibri" w:hAnsi="Calibri" w:cs="Calibri"/>
          <w:bCs/>
          <w:sz w:val="18"/>
          <w:szCs w:val="18"/>
        </w:rPr>
        <w:t xml:space="preserve">medical device </w:t>
      </w:r>
      <w:r w:rsidRPr="00383FD8">
        <w:rPr>
          <w:rFonts w:ascii="Calibri" w:hAnsi="Calibri" w:cs="Calibri"/>
          <w:bCs/>
          <w:sz w:val="18"/>
          <w:szCs w:val="18"/>
        </w:rPr>
        <w:t>classification</w:t>
      </w:r>
      <w:r w:rsidR="00D86BA4" w:rsidRPr="00383FD8">
        <w:rPr>
          <w:rFonts w:ascii="Calibri" w:hAnsi="Calibri" w:cs="Calibri"/>
          <w:bCs/>
          <w:sz w:val="18"/>
          <w:szCs w:val="18"/>
        </w:rPr>
        <w:t>, per MDR Annex VIII Classification Rules. If assistance is needed:</w:t>
      </w:r>
    </w:p>
    <w:p w14:paraId="17FD029C" w14:textId="5B5D516F" w:rsidR="00C061E3" w:rsidRPr="00383FD8" w:rsidRDefault="00745B76" w:rsidP="00C37638">
      <w:pPr>
        <w:pStyle w:val="ListParagraph"/>
        <w:numPr>
          <w:ilvl w:val="0"/>
          <w:numId w:val="42"/>
        </w:numPr>
        <w:ind w:left="1440" w:hanging="270"/>
        <w:contextualSpacing/>
        <w:rPr>
          <w:rFonts w:ascii="Calibri" w:hAnsi="Calibri" w:cs="Calibri"/>
          <w:bCs/>
          <w:sz w:val="18"/>
          <w:szCs w:val="18"/>
        </w:rPr>
      </w:pPr>
      <w:r w:rsidRPr="00383FD8">
        <w:rPr>
          <w:rFonts w:ascii="Calibri" w:hAnsi="Calibri" w:cs="Calibri"/>
          <w:bCs/>
          <w:sz w:val="18"/>
          <w:szCs w:val="18"/>
        </w:rPr>
        <w:t>Consult existing guidance,</w:t>
      </w:r>
    </w:p>
    <w:p w14:paraId="7190EA9A" w14:textId="0BB278A4" w:rsidR="00745B76" w:rsidRPr="00383FD8" w:rsidRDefault="00DD4F2D" w:rsidP="00C37638">
      <w:pPr>
        <w:pStyle w:val="ListParagraph"/>
        <w:numPr>
          <w:ilvl w:val="0"/>
          <w:numId w:val="42"/>
        </w:numPr>
        <w:ind w:left="1440" w:hanging="270"/>
        <w:contextualSpacing/>
        <w:rPr>
          <w:rFonts w:ascii="Calibri" w:hAnsi="Calibri" w:cs="Calibri"/>
          <w:bCs/>
          <w:sz w:val="18"/>
          <w:szCs w:val="18"/>
        </w:rPr>
      </w:pPr>
      <w:r w:rsidRPr="00383FD8">
        <w:rPr>
          <w:rFonts w:ascii="Calibri" w:hAnsi="Calibri" w:cs="Calibri"/>
          <w:bCs/>
          <w:sz w:val="18"/>
          <w:szCs w:val="18"/>
        </w:rPr>
        <w:t>Consult with</w:t>
      </w:r>
      <w:r w:rsidR="00745B76" w:rsidRPr="00383FD8">
        <w:rPr>
          <w:rFonts w:ascii="Calibri" w:hAnsi="Calibri" w:cs="Calibri"/>
          <w:bCs/>
          <w:sz w:val="18"/>
          <w:szCs w:val="18"/>
        </w:rPr>
        <w:t xml:space="preserve"> selected </w:t>
      </w:r>
      <w:r w:rsidR="00843110" w:rsidRPr="00383FD8">
        <w:rPr>
          <w:rFonts w:ascii="Calibri" w:hAnsi="Calibri" w:cs="Calibri"/>
          <w:bCs/>
          <w:sz w:val="18"/>
          <w:szCs w:val="18"/>
        </w:rPr>
        <w:t xml:space="preserve">CA </w:t>
      </w:r>
      <w:r w:rsidR="00745B76" w:rsidRPr="00383FD8">
        <w:rPr>
          <w:rFonts w:ascii="Calibri" w:hAnsi="Calibri" w:cs="Calibri"/>
          <w:bCs/>
          <w:sz w:val="18"/>
          <w:szCs w:val="18"/>
        </w:rPr>
        <w:t>for a ruling, and/or</w:t>
      </w:r>
    </w:p>
    <w:p w14:paraId="5F850822" w14:textId="03E7FDD2" w:rsidR="00745B76" w:rsidRPr="00383FD8" w:rsidRDefault="00DD4F2D" w:rsidP="00C37638">
      <w:pPr>
        <w:pStyle w:val="ListParagraph"/>
        <w:numPr>
          <w:ilvl w:val="0"/>
          <w:numId w:val="42"/>
        </w:numPr>
        <w:ind w:left="1440" w:hanging="270"/>
        <w:rPr>
          <w:rFonts w:ascii="Calibri" w:hAnsi="Calibri" w:cs="Calibri"/>
          <w:bCs/>
          <w:sz w:val="18"/>
          <w:szCs w:val="18"/>
        </w:rPr>
      </w:pPr>
      <w:r w:rsidRPr="00383FD8">
        <w:rPr>
          <w:rFonts w:ascii="Calibri" w:hAnsi="Calibri" w:cs="Calibri"/>
          <w:bCs/>
          <w:sz w:val="18"/>
          <w:szCs w:val="18"/>
        </w:rPr>
        <w:t xml:space="preserve">Consult with </w:t>
      </w:r>
      <w:r w:rsidR="001B1267" w:rsidRPr="00383FD8">
        <w:rPr>
          <w:rFonts w:ascii="Calibri" w:hAnsi="Calibri" w:cs="Calibri"/>
          <w:bCs/>
          <w:sz w:val="18"/>
          <w:szCs w:val="18"/>
        </w:rPr>
        <w:t>our</w:t>
      </w:r>
      <w:r w:rsidRPr="00383FD8">
        <w:rPr>
          <w:rFonts w:ascii="Calibri" w:hAnsi="Calibri" w:cs="Calibri"/>
          <w:bCs/>
          <w:sz w:val="18"/>
          <w:szCs w:val="18"/>
        </w:rPr>
        <w:t xml:space="preserve"> </w:t>
      </w:r>
      <w:r w:rsidR="00843110" w:rsidRPr="00383FD8">
        <w:rPr>
          <w:rFonts w:ascii="Calibri" w:hAnsi="Calibri" w:cs="Calibri"/>
          <w:bCs/>
          <w:sz w:val="18"/>
          <w:szCs w:val="18"/>
        </w:rPr>
        <w:t xml:space="preserve">AR </w:t>
      </w:r>
      <w:r w:rsidR="00745B76" w:rsidRPr="00383FD8">
        <w:rPr>
          <w:rFonts w:ascii="Calibri" w:hAnsi="Calibri" w:cs="Calibri"/>
          <w:bCs/>
          <w:sz w:val="18"/>
          <w:szCs w:val="18"/>
        </w:rPr>
        <w:t>for input.</w:t>
      </w:r>
    </w:p>
    <w:p w14:paraId="53BF3FA4" w14:textId="77777777" w:rsidR="00ED50C4" w:rsidRPr="00383FD8" w:rsidRDefault="00ED50C4" w:rsidP="00C37638">
      <w:pPr>
        <w:pStyle w:val="ListParagraph"/>
        <w:ind w:left="1440"/>
        <w:rPr>
          <w:rFonts w:ascii="Calibri" w:hAnsi="Calibri" w:cs="Calibri"/>
          <w:bCs/>
          <w:sz w:val="18"/>
          <w:szCs w:val="18"/>
        </w:rPr>
      </w:pPr>
    </w:p>
    <w:p w14:paraId="1C6F4E1C" w14:textId="77777777" w:rsidR="00ED50C4" w:rsidRPr="00383FD8" w:rsidRDefault="00E67C4C" w:rsidP="00D3305D">
      <w:pPr>
        <w:pStyle w:val="ListParagraph"/>
        <w:numPr>
          <w:ilvl w:val="1"/>
          <w:numId w:val="95"/>
        </w:numPr>
        <w:ind w:left="540" w:hanging="450"/>
        <w:rPr>
          <w:rFonts w:ascii="Calibri" w:hAnsi="Calibri" w:cs="Calibri"/>
          <w:bCs/>
          <w:sz w:val="18"/>
          <w:szCs w:val="18"/>
        </w:rPr>
      </w:pPr>
      <w:r w:rsidRPr="00383FD8">
        <w:rPr>
          <w:rFonts w:ascii="Calibri" w:hAnsi="Calibri" w:cs="Calibri"/>
          <w:bCs/>
          <w:sz w:val="18"/>
          <w:szCs w:val="18"/>
        </w:rPr>
        <w:t>Conformity Assessment Procedures</w:t>
      </w:r>
      <w:r w:rsidR="009B7729" w:rsidRPr="00383FD8">
        <w:rPr>
          <w:rFonts w:ascii="Calibri" w:hAnsi="Calibri" w:cs="Calibri"/>
          <w:bCs/>
          <w:sz w:val="18"/>
          <w:szCs w:val="18"/>
        </w:rPr>
        <w:t xml:space="preserve"> (Art. 52)</w:t>
      </w:r>
    </w:p>
    <w:p w14:paraId="1AA73A1C" w14:textId="77777777" w:rsidR="0057313B" w:rsidRPr="00383FD8" w:rsidRDefault="00FA25BB"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Class </w:t>
      </w:r>
      <w:proofErr w:type="spellStart"/>
      <w:r w:rsidR="0057313B" w:rsidRPr="00383FD8">
        <w:rPr>
          <w:rFonts w:ascii="Calibri" w:hAnsi="Calibri" w:cs="Calibri"/>
          <w:sz w:val="18"/>
          <w:szCs w:val="18"/>
        </w:rPr>
        <w:t>Class</w:t>
      </w:r>
      <w:proofErr w:type="spellEnd"/>
      <w:r w:rsidR="0057313B" w:rsidRPr="00383FD8">
        <w:rPr>
          <w:rFonts w:ascii="Calibri" w:hAnsi="Calibri" w:cs="Calibri"/>
          <w:sz w:val="18"/>
          <w:szCs w:val="18"/>
        </w:rPr>
        <w:t xml:space="preserve"> IIa devices require TD in accordance with Annexes II and III and are subject to conformity assessment under Annex IX (or XI, if applicable) with involvement of a Notified Body.</w:t>
      </w:r>
      <w:r w:rsidR="0057313B" w:rsidRPr="00383FD8">
        <w:rPr>
          <w:rFonts w:ascii="Calibri" w:hAnsi="Calibri" w:cs="Calibri"/>
          <w:bCs/>
          <w:sz w:val="18"/>
          <w:szCs w:val="18"/>
        </w:rPr>
        <w:t xml:space="preserve"> </w:t>
      </w:r>
    </w:p>
    <w:p w14:paraId="5F481A48" w14:textId="77777777" w:rsidR="00FB18F8" w:rsidRPr="00383FD8" w:rsidRDefault="00FB18F8" w:rsidP="00C37638">
      <w:pPr>
        <w:ind w:left="270" w:hanging="630"/>
        <w:rPr>
          <w:rFonts w:ascii="Calibri" w:hAnsi="Calibri" w:cs="Calibri"/>
          <w:bCs/>
          <w:sz w:val="18"/>
          <w:szCs w:val="18"/>
        </w:rPr>
      </w:pPr>
    </w:p>
    <w:p w14:paraId="73447DB3" w14:textId="1D737B31" w:rsidR="00AC181E" w:rsidRPr="00383FD8" w:rsidRDefault="00F126B9"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The recommended format for the </w:t>
      </w:r>
      <w:r w:rsidR="002D09A8" w:rsidRPr="00383FD8">
        <w:rPr>
          <w:rFonts w:ascii="Calibri" w:hAnsi="Calibri" w:cs="Calibri"/>
          <w:bCs/>
          <w:sz w:val="18"/>
          <w:szCs w:val="18"/>
        </w:rPr>
        <w:t>TD</w:t>
      </w:r>
      <w:r w:rsidRPr="00383FD8">
        <w:rPr>
          <w:rFonts w:ascii="Calibri" w:hAnsi="Calibri" w:cs="Calibri"/>
          <w:bCs/>
          <w:sz w:val="18"/>
          <w:szCs w:val="18"/>
        </w:rPr>
        <w:t xml:space="preserve"> </w:t>
      </w:r>
      <w:r w:rsidR="002D09A8" w:rsidRPr="00383FD8">
        <w:rPr>
          <w:rFonts w:ascii="Calibri" w:hAnsi="Calibri" w:cs="Calibri"/>
          <w:bCs/>
          <w:sz w:val="18"/>
          <w:szCs w:val="18"/>
        </w:rPr>
        <w:t>F</w:t>
      </w:r>
      <w:r w:rsidRPr="00383FD8">
        <w:rPr>
          <w:rFonts w:ascii="Calibri" w:hAnsi="Calibri" w:cs="Calibri"/>
          <w:bCs/>
          <w:sz w:val="18"/>
          <w:szCs w:val="18"/>
        </w:rPr>
        <w:t xml:space="preserve">ile is described </w:t>
      </w:r>
      <w:r w:rsidR="00AE6E30" w:rsidRPr="00383FD8">
        <w:rPr>
          <w:rFonts w:ascii="Calibri" w:hAnsi="Calibri" w:cs="Calibri"/>
          <w:bCs/>
          <w:sz w:val="18"/>
          <w:szCs w:val="18"/>
        </w:rPr>
        <w:t xml:space="preserve">below, identifying the </w:t>
      </w:r>
      <w:r w:rsidRPr="00383FD8">
        <w:rPr>
          <w:rFonts w:ascii="Calibri" w:hAnsi="Calibri" w:cs="Calibri"/>
          <w:bCs/>
          <w:sz w:val="18"/>
          <w:szCs w:val="18"/>
        </w:rPr>
        <w:t>different sections</w:t>
      </w:r>
      <w:r w:rsidR="00AE6E30" w:rsidRPr="00383FD8">
        <w:rPr>
          <w:rFonts w:ascii="Calibri" w:hAnsi="Calibri" w:cs="Calibri"/>
          <w:bCs/>
          <w:sz w:val="18"/>
          <w:szCs w:val="18"/>
        </w:rPr>
        <w:t xml:space="preserve"> to be included</w:t>
      </w:r>
      <w:r w:rsidRPr="00383FD8">
        <w:rPr>
          <w:rFonts w:ascii="Calibri" w:hAnsi="Calibri" w:cs="Calibri"/>
          <w:bCs/>
          <w:sz w:val="18"/>
          <w:szCs w:val="18"/>
        </w:rPr>
        <w:t xml:space="preserve">. The </w:t>
      </w:r>
      <w:r w:rsidR="007414C0" w:rsidRPr="00383FD8">
        <w:rPr>
          <w:rFonts w:ascii="Calibri" w:hAnsi="Calibri" w:cs="Calibri"/>
          <w:bCs/>
          <w:sz w:val="18"/>
          <w:szCs w:val="18"/>
        </w:rPr>
        <w:t>t</w:t>
      </w:r>
      <w:r w:rsidRPr="00383FD8">
        <w:rPr>
          <w:rFonts w:ascii="Calibri" w:hAnsi="Calibri" w:cs="Calibri"/>
          <w:bCs/>
          <w:sz w:val="18"/>
          <w:szCs w:val="18"/>
        </w:rPr>
        <w:t xml:space="preserve">able of </w:t>
      </w:r>
      <w:r w:rsidR="007414C0" w:rsidRPr="00383FD8">
        <w:rPr>
          <w:rFonts w:ascii="Calibri" w:hAnsi="Calibri" w:cs="Calibri"/>
          <w:bCs/>
          <w:sz w:val="18"/>
          <w:szCs w:val="18"/>
        </w:rPr>
        <w:t>c</w:t>
      </w:r>
      <w:r w:rsidRPr="00383FD8">
        <w:rPr>
          <w:rFonts w:ascii="Calibri" w:hAnsi="Calibri" w:cs="Calibri"/>
          <w:bCs/>
          <w:sz w:val="18"/>
          <w:szCs w:val="18"/>
        </w:rPr>
        <w:t>ontents for the recommended format is included as Appendix A</w:t>
      </w:r>
      <w:r w:rsidR="00AB2EE9" w:rsidRPr="00383FD8">
        <w:rPr>
          <w:rFonts w:ascii="Calibri" w:hAnsi="Calibri" w:cs="Calibri"/>
          <w:bCs/>
          <w:sz w:val="18"/>
          <w:szCs w:val="18"/>
        </w:rPr>
        <w:t>.</w:t>
      </w:r>
    </w:p>
    <w:p w14:paraId="25971FFC" w14:textId="5507714C" w:rsidR="00AC181E" w:rsidRPr="00383FD8" w:rsidRDefault="00F126B9"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The format of the </w:t>
      </w:r>
      <w:r w:rsidR="002D09A8" w:rsidRPr="00383FD8">
        <w:rPr>
          <w:rFonts w:ascii="Calibri" w:hAnsi="Calibri" w:cs="Calibri"/>
          <w:bCs/>
          <w:sz w:val="18"/>
          <w:szCs w:val="18"/>
        </w:rPr>
        <w:t>TD F</w:t>
      </w:r>
      <w:r w:rsidRPr="00383FD8">
        <w:rPr>
          <w:rFonts w:ascii="Calibri" w:hAnsi="Calibri" w:cs="Calibri"/>
          <w:bCs/>
          <w:sz w:val="18"/>
          <w:szCs w:val="18"/>
        </w:rPr>
        <w:t xml:space="preserve">ile does not have to be exact, </w:t>
      </w:r>
      <w:r w:rsidR="009735F4" w:rsidRPr="00383FD8">
        <w:rPr>
          <w:rFonts w:ascii="Calibri" w:hAnsi="Calibri" w:cs="Calibri"/>
          <w:bCs/>
          <w:sz w:val="18"/>
          <w:szCs w:val="18"/>
        </w:rPr>
        <w:t xml:space="preserve">although the information must be presented in a clear, organized, readily searchable and unambiguous manner and shall include in particular the elements listed in Annex II. </w:t>
      </w:r>
    </w:p>
    <w:p w14:paraId="32633529" w14:textId="5BE85E21" w:rsidR="00AD1C0B" w:rsidRPr="00383FD8" w:rsidRDefault="00F126B9"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pacing w:val="-3"/>
          <w:sz w:val="18"/>
          <w:szCs w:val="18"/>
        </w:rPr>
        <w:t>Cover Sheet contents</w:t>
      </w:r>
    </w:p>
    <w:p w14:paraId="22FB3818" w14:textId="4AF2F84B" w:rsidR="004660F3" w:rsidRPr="00383FD8" w:rsidRDefault="00F126B9"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The Cover Page </w:t>
      </w:r>
      <w:r w:rsidR="00FA25BB" w:rsidRPr="00383FD8">
        <w:rPr>
          <w:rFonts w:ascii="Calibri" w:hAnsi="Calibri" w:cs="Calibri"/>
          <w:bCs/>
          <w:sz w:val="18"/>
          <w:szCs w:val="18"/>
        </w:rPr>
        <w:t xml:space="preserve">will </w:t>
      </w:r>
      <w:r w:rsidRPr="00383FD8">
        <w:rPr>
          <w:rFonts w:ascii="Calibri" w:hAnsi="Calibri" w:cs="Calibri"/>
          <w:bCs/>
          <w:sz w:val="18"/>
          <w:szCs w:val="18"/>
        </w:rPr>
        <w:t xml:space="preserve">indicate the document is the </w:t>
      </w:r>
      <w:r w:rsidR="002D09A8" w:rsidRPr="00383FD8">
        <w:rPr>
          <w:rFonts w:ascii="Calibri" w:hAnsi="Calibri" w:cs="Calibri"/>
          <w:bCs/>
          <w:sz w:val="18"/>
          <w:szCs w:val="18"/>
        </w:rPr>
        <w:t>TD F</w:t>
      </w:r>
      <w:r w:rsidRPr="00383FD8">
        <w:rPr>
          <w:rFonts w:ascii="Calibri" w:hAnsi="Calibri" w:cs="Calibri"/>
          <w:bCs/>
          <w:sz w:val="18"/>
          <w:szCs w:val="18"/>
        </w:rPr>
        <w:t>ile, medical device product line (family or product), revision level, issue date, and company name.</w:t>
      </w:r>
    </w:p>
    <w:p w14:paraId="1AA3AE2A" w14:textId="03743A23" w:rsidR="004660F3" w:rsidRPr="00383FD8" w:rsidRDefault="007414C0"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The r</w:t>
      </w:r>
      <w:r w:rsidR="00F126B9" w:rsidRPr="00383FD8">
        <w:rPr>
          <w:rFonts w:ascii="Calibri" w:hAnsi="Calibri" w:cs="Calibri"/>
          <w:bCs/>
          <w:sz w:val="18"/>
          <w:szCs w:val="18"/>
        </w:rPr>
        <w:t xml:space="preserve">evision </w:t>
      </w:r>
      <w:r w:rsidRPr="00383FD8">
        <w:rPr>
          <w:rFonts w:ascii="Calibri" w:hAnsi="Calibri" w:cs="Calibri"/>
          <w:bCs/>
          <w:sz w:val="18"/>
          <w:szCs w:val="18"/>
        </w:rPr>
        <w:t>p</w:t>
      </w:r>
      <w:r w:rsidR="00F126B9" w:rsidRPr="00383FD8">
        <w:rPr>
          <w:rFonts w:ascii="Calibri" w:hAnsi="Calibri" w:cs="Calibri"/>
          <w:bCs/>
          <w:sz w:val="18"/>
          <w:szCs w:val="18"/>
        </w:rPr>
        <w:t xml:space="preserve">age identifies the revision level of </w:t>
      </w:r>
      <w:r w:rsidRPr="00383FD8">
        <w:rPr>
          <w:rFonts w:ascii="Calibri" w:hAnsi="Calibri" w:cs="Calibri"/>
          <w:bCs/>
          <w:sz w:val="18"/>
          <w:szCs w:val="18"/>
        </w:rPr>
        <w:t xml:space="preserve">the file </w:t>
      </w:r>
      <w:r w:rsidR="00F126B9" w:rsidRPr="00383FD8">
        <w:rPr>
          <w:rFonts w:ascii="Calibri" w:hAnsi="Calibri" w:cs="Calibri"/>
          <w:bCs/>
          <w:sz w:val="18"/>
          <w:szCs w:val="18"/>
        </w:rPr>
        <w:t xml:space="preserve">as well as </w:t>
      </w:r>
      <w:r w:rsidR="00F85FE8" w:rsidRPr="00383FD8">
        <w:rPr>
          <w:rFonts w:ascii="Calibri" w:hAnsi="Calibri" w:cs="Calibri"/>
          <w:bCs/>
          <w:sz w:val="18"/>
          <w:szCs w:val="18"/>
        </w:rPr>
        <w:t>provides</w:t>
      </w:r>
      <w:r w:rsidR="00F126B9" w:rsidRPr="00383FD8">
        <w:rPr>
          <w:rFonts w:ascii="Calibri" w:hAnsi="Calibri" w:cs="Calibri"/>
          <w:bCs/>
          <w:sz w:val="18"/>
          <w:szCs w:val="18"/>
        </w:rPr>
        <w:t xml:space="preserve"> a short description for any subsequent revisions</w:t>
      </w:r>
      <w:r w:rsidR="004660F3" w:rsidRPr="00383FD8">
        <w:rPr>
          <w:rFonts w:ascii="Calibri" w:hAnsi="Calibri" w:cs="Calibri"/>
          <w:bCs/>
          <w:sz w:val="18"/>
          <w:szCs w:val="18"/>
        </w:rPr>
        <w:t>.</w:t>
      </w:r>
    </w:p>
    <w:p w14:paraId="699B1594" w14:textId="77777777" w:rsidR="00B05652" w:rsidRPr="00383FD8" w:rsidRDefault="00B05652" w:rsidP="00C37638">
      <w:pPr>
        <w:pStyle w:val="ListParagraph"/>
        <w:ind w:left="1890"/>
        <w:rPr>
          <w:rFonts w:ascii="Calibri" w:hAnsi="Calibri" w:cs="Calibri"/>
          <w:bCs/>
          <w:sz w:val="18"/>
          <w:szCs w:val="18"/>
        </w:rPr>
      </w:pPr>
    </w:p>
    <w:p w14:paraId="145D32A3" w14:textId="4167627D" w:rsidR="00AD1C0B" w:rsidRPr="00383FD8" w:rsidRDefault="0057236C" w:rsidP="00D3305D">
      <w:pPr>
        <w:pStyle w:val="ListParagraph"/>
        <w:numPr>
          <w:ilvl w:val="1"/>
          <w:numId w:val="95"/>
        </w:numPr>
        <w:ind w:left="540" w:hanging="450"/>
        <w:rPr>
          <w:rFonts w:ascii="Calibri" w:hAnsi="Calibri" w:cs="Calibri"/>
          <w:bCs/>
          <w:sz w:val="18"/>
          <w:szCs w:val="18"/>
        </w:rPr>
      </w:pPr>
      <w:r w:rsidRPr="00383FD8">
        <w:rPr>
          <w:rFonts w:ascii="Calibri" w:hAnsi="Calibri" w:cs="Calibri"/>
          <w:bCs/>
          <w:sz w:val="18"/>
          <w:szCs w:val="18"/>
        </w:rPr>
        <w:t xml:space="preserve">SECTION 1 - </w:t>
      </w:r>
      <w:r w:rsidR="00F126B9" w:rsidRPr="00383FD8">
        <w:rPr>
          <w:rFonts w:ascii="Calibri" w:hAnsi="Calibri" w:cs="Calibri"/>
          <w:bCs/>
          <w:sz w:val="18"/>
          <w:szCs w:val="18"/>
        </w:rPr>
        <w:t>ADMINISTRATIVE SECTION</w:t>
      </w:r>
    </w:p>
    <w:p w14:paraId="566C6597" w14:textId="77777777" w:rsidR="00AD1C0B" w:rsidRPr="00383FD8" w:rsidRDefault="00F126B9"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Name and address of the manufacturer</w:t>
      </w:r>
      <w:r w:rsidR="004660F3" w:rsidRPr="00383FD8">
        <w:rPr>
          <w:rFonts w:ascii="Calibri" w:hAnsi="Calibri" w:cs="Calibri"/>
          <w:bCs/>
          <w:sz w:val="18"/>
          <w:szCs w:val="18"/>
        </w:rPr>
        <w:t>.</w:t>
      </w:r>
    </w:p>
    <w:p w14:paraId="17822B8C" w14:textId="31A43146" w:rsidR="00AD1C0B" w:rsidRPr="00383FD8" w:rsidRDefault="00F126B9"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Name and address of the A</w:t>
      </w:r>
      <w:r w:rsidR="00FA25BB" w:rsidRPr="00383FD8">
        <w:rPr>
          <w:rFonts w:ascii="Calibri" w:hAnsi="Calibri" w:cs="Calibri"/>
          <w:bCs/>
          <w:sz w:val="18"/>
          <w:szCs w:val="18"/>
        </w:rPr>
        <w:t>R</w:t>
      </w:r>
      <w:r w:rsidRPr="00383FD8">
        <w:rPr>
          <w:rFonts w:ascii="Calibri" w:hAnsi="Calibri" w:cs="Calibri"/>
          <w:bCs/>
          <w:sz w:val="18"/>
          <w:szCs w:val="18"/>
        </w:rPr>
        <w:t>, if relevant</w:t>
      </w:r>
      <w:r w:rsidR="00D86BA4" w:rsidRPr="00383FD8">
        <w:rPr>
          <w:rFonts w:ascii="Calibri" w:hAnsi="Calibri" w:cs="Calibri"/>
          <w:bCs/>
          <w:sz w:val="18"/>
          <w:szCs w:val="18"/>
        </w:rPr>
        <w:t xml:space="preserve"> (</w:t>
      </w:r>
      <w:r w:rsidR="00B565A5" w:rsidRPr="00383FD8">
        <w:rPr>
          <w:rFonts w:ascii="Calibri" w:hAnsi="Calibri" w:cs="Calibri"/>
          <w:bCs/>
          <w:sz w:val="18"/>
          <w:szCs w:val="18"/>
        </w:rPr>
        <w:t xml:space="preserve">manufacturer is </w:t>
      </w:r>
      <w:r w:rsidR="00D86BA4" w:rsidRPr="00383FD8">
        <w:rPr>
          <w:rFonts w:ascii="Calibri" w:hAnsi="Calibri" w:cs="Calibri"/>
          <w:bCs/>
          <w:sz w:val="18"/>
          <w:szCs w:val="18"/>
        </w:rPr>
        <w:t>outside of the EU)</w:t>
      </w:r>
      <w:r w:rsidRPr="00383FD8">
        <w:rPr>
          <w:rFonts w:ascii="Calibri" w:hAnsi="Calibri" w:cs="Calibri"/>
          <w:bCs/>
          <w:sz w:val="18"/>
          <w:szCs w:val="18"/>
        </w:rPr>
        <w:t>.</w:t>
      </w:r>
    </w:p>
    <w:p w14:paraId="1C8C71DA" w14:textId="1ECC9D4E" w:rsidR="00331D8C" w:rsidRPr="00383FD8" w:rsidRDefault="00331D8C"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Declaration of Conformity</w:t>
      </w:r>
      <w:r w:rsidR="00DE7D9D" w:rsidRPr="00383FD8">
        <w:rPr>
          <w:rFonts w:ascii="Calibri" w:hAnsi="Calibri" w:cs="Calibri"/>
          <w:bCs/>
          <w:sz w:val="18"/>
          <w:szCs w:val="18"/>
        </w:rPr>
        <w:t xml:space="preserve"> (DoC)</w:t>
      </w:r>
      <w:r w:rsidR="00B565A5" w:rsidRPr="00383FD8">
        <w:rPr>
          <w:rFonts w:ascii="Calibri" w:hAnsi="Calibri" w:cs="Calibri"/>
          <w:bCs/>
          <w:sz w:val="18"/>
          <w:szCs w:val="18"/>
        </w:rPr>
        <w:t xml:space="preserve"> (Annex IV).</w:t>
      </w:r>
    </w:p>
    <w:p w14:paraId="0CD8862E" w14:textId="13F5AFD0" w:rsidR="00AE6E30" w:rsidRPr="00383FD8" w:rsidRDefault="00DE7D9D"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There is no required format for the DoC as long as all of the required information is present </w:t>
      </w:r>
    </w:p>
    <w:p w14:paraId="52F885BF" w14:textId="5B444211" w:rsidR="004660F3" w:rsidRPr="00383FD8" w:rsidRDefault="00DE7D9D"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A template DoC is available: </w:t>
      </w:r>
      <w:r w:rsidR="00D062BE" w:rsidRPr="00383FD8">
        <w:rPr>
          <w:rFonts w:ascii="Calibri" w:hAnsi="Calibri" w:cs="Calibri"/>
          <w:bCs/>
          <w:sz w:val="18"/>
          <w:szCs w:val="18"/>
        </w:rPr>
        <w:t xml:space="preserve">Form 7.5-1-7-3 </w:t>
      </w:r>
      <w:r w:rsidR="009735F4" w:rsidRPr="00383FD8">
        <w:rPr>
          <w:rFonts w:ascii="Calibri" w:hAnsi="Calibri" w:cs="Calibri"/>
          <w:bCs/>
          <w:sz w:val="18"/>
          <w:szCs w:val="18"/>
        </w:rPr>
        <w:t>(Class I self-certified)</w:t>
      </w:r>
      <w:r w:rsidR="004E0381" w:rsidRPr="00383FD8">
        <w:rPr>
          <w:rFonts w:ascii="Calibri" w:hAnsi="Calibri" w:cs="Calibri"/>
          <w:bCs/>
          <w:sz w:val="18"/>
          <w:szCs w:val="18"/>
        </w:rPr>
        <w:t>.</w:t>
      </w:r>
    </w:p>
    <w:p w14:paraId="56821A38" w14:textId="23AA6158" w:rsidR="00DE7D9D" w:rsidRPr="00383FD8" w:rsidRDefault="00DE7D9D"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The DoC must contain a statement that the device is in conformity with the MDR. If other EU Directives</w:t>
      </w:r>
      <w:r w:rsidR="00A90049" w:rsidRPr="00383FD8">
        <w:rPr>
          <w:rFonts w:ascii="Calibri" w:hAnsi="Calibri" w:cs="Calibri"/>
          <w:bCs/>
          <w:sz w:val="18"/>
          <w:szCs w:val="18"/>
        </w:rPr>
        <w:t xml:space="preserve"> </w:t>
      </w:r>
      <w:r w:rsidRPr="00383FD8">
        <w:rPr>
          <w:rFonts w:ascii="Calibri" w:hAnsi="Calibri" w:cs="Calibri"/>
          <w:bCs/>
          <w:sz w:val="18"/>
          <w:szCs w:val="18"/>
        </w:rPr>
        <w:t>/</w:t>
      </w:r>
      <w:r w:rsidR="00A90049" w:rsidRPr="00383FD8">
        <w:rPr>
          <w:rFonts w:ascii="Calibri" w:hAnsi="Calibri" w:cs="Calibri"/>
          <w:bCs/>
          <w:sz w:val="18"/>
          <w:szCs w:val="18"/>
        </w:rPr>
        <w:t xml:space="preserve"> </w:t>
      </w:r>
      <w:r w:rsidRPr="00383FD8">
        <w:rPr>
          <w:rFonts w:ascii="Calibri" w:hAnsi="Calibri" w:cs="Calibri"/>
          <w:bCs/>
          <w:sz w:val="18"/>
          <w:szCs w:val="18"/>
        </w:rPr>
        <w:t>Regulations are also applicable, these must also be referenced on the same DoC.</w:t>
      </w:r>
    </w:p>
    <w:p w14:paraId="232FCA27" w14:textId="74F77B45" w:rsidR="004660F3" w:rsidRPr="00383FD8" w:rsidRDefault="00331D8C"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A copy of the </w:t>
      </w:r>
      <w:r w:rsidR="00DE7D9D" w:rsidRPr="00383FD8">
        <w:rPr>
          <w:rFonts w:ascii="Calibri" w:hAnsi="Calibri" w:cs="Calibri"/>
          <w:bCs/>
          <w:sz w:val="18"/>
          <w:szCs w:val="18"/>
        </w:rPr>
        <w:t>DoC</w:t>
      </w:r>
      <w:r w:rsidRPr="00383FD8">
        <w:rPr>
          <w:rFonts w:ascii="Calibri" w:hAnsi="Calibri" w:cs="Calibri"/>
          <w:bCs/>
          <w:sz w:val="18"/>
          <w:szCs w:val="18"/>
        </w:rPr>
        <w:t xml:space="preserve"> </w:t>
      </w:r>
      <w:r w:rsidR="00DD4F2D" w:rsidRPr="00383FD8">
        <w:rPr>
          <w:rFonts w:ascii="Calibri" w:hAnsi="Calibri" w:cs="Calibri"/>
          <w:bCs/>
          <w:sz w:val="18"/>
          <w:szCs w:val="18"/>
        </w:rPr>
        <w:t xml:space="preserve">will </w:t>
      </w:r>
      <w:r w:rsidRPr="00383FD8">
        <w:rPr>
          <w:rFonts w:ascii="Calibri" w:hAnsi="Calibri" w:cs="Calibri"/>
          <w:bCs/>
          <w:sz w:val="18"/>
          <w:szCs w:val="18"/>
        </w:rPr>
        <w:t xml:space="preserve">be provided to the </w:t>
      </w:r>
      <w:r w:rsidR="00DE7D9D" w:rsidRPr="00383FD8">
        <w:rPr>
          <w:rFonts w:ascii="Calibri" w:hAnsi="Calibri" w:cs="Calibri"/>
          <w:bCs/>
          <w:sz w:val="18"/>
          <w:szCs w:val="18"/>
        </w:rPr>
        <w:t>AR</w:t>
      </w:r>
      <w:r w:rsidRPr="00383FD8">
        <w:rPr>
          <w:rFonts w:ascii="Calibri" w:hAnsi="Calibri" w:cs="Calibri"/>
          <w:bCs/>
          <w:sz w:val="18"/>
          <w:szCs w:val="18"/>
        </w:rPr>
        <w:t xml:space="preserve"> for the product as well as each </w:t>
      </w:r>
      <w:r w:rsidR="00A90049" w:rsidRPr="00383FD8">
        <w:rPr>
          <w:rFonts w:ascii="Calibri" w:hAnsi="Calibri" w:cs="Calibri"/>
          <w:bCs/>
          <w:sz w:val="18"/>
          <w:szCs w:val="18"/>
        </w:rPr>
        <w:t xml:space="preserve">Importer / </w:t>
      </w:r>
      <w:r w:rsidRPr="00383FD8">
        <w:rPr>
          <w:rFonts w:ascii="Calibri" w:hAnsi="Calibri" w:cs="Calibri"/>
          <w:bCs/>
          <w:sz w:val="18"/>
          <w:szCs w:val="18"/>
        </w:rPr>
        <w:t xml:space="preserve">Distributor of the product in </w:t>
      </w:r>
      <w:r w:rsidR="00970D5B" w:rsidRPr="00383FD8">
        <w:rPr>
          <w:rFonts w:ascii="Calibri" w:hAnsi="Calibri" w:cs="Calibri"/>
          <w:bCs/>
          <w:sz w:val="18"/>
          <w:szCs w:val="18"/>
        </w:rPr>
        <w:t>the EU</w:t>
      </w:r>
      <w:r w:rsidRPr="00383FD8">
        <w:rPr>
          <w:rFonts w:ascii="Calibri" w:hAnsi="Calibri" w:cs="Calibri"/>
          <w:bCs/>
          <w:sz w:val="18"/>
          <w:szCs w:val="18"/>
        </w:rPr>
        <w:t>.</w:t>
      </w:r>
    </w:p>
    <w:p w14:paraId="7B6B04DE" w14:textId="0D46F6F8" w:rsidR="004660F3" w:rsidRPr="00383FD8" w:rsidRDefault="00331D8C"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lastRenderedPageBreak/>
        <w:t xml:space="preserve">To reduce possible customs delays, a copy of the </w:t>
      </w:r>
      <w:r w:rsidR="00DE7D9D" w:rsidRPr="00383FD8">
        <w:rPr>
          <w:rFonts w:ascii="Calibri" w:hAnsi="Calibri" w:cs="Calibri"/>
          <w:bCs/>
          <w:sz w:val="18"/>
          <w:szCs w:val="18"/>
        </w:rPr>
        <w:t>DoC can</w:t>
      </w:r>
      <w:r w:rsidRPr="00383FD8">
        <w:rPr>
          <w:rFonts w:ascii="Calibri" w:hAnsi="Calibri" w:cs="Calibri"/>
          <w:bCs/>
          <w:sz w:val="18"/>
          <w:szCs w:val="18"/>
        </w:rPr>
        <w:t xml:space="preserve"> be provided with each shipment – this is not mandatory.</w:t>
      </w:r>
    </w:p>
    <w:p w14:paraId="6D26FB59" w14:textId="4D657019" w:rsidR="00331D8C" w:rsidRPr="00383FD8" w:rsidRDefault="00FE0EC9"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The status of the </w:t>
      </w:r>
      <w:r w:rsidR="00265EF4" w:rsidRPr="00383FD8">
        <w:rPr>
          <w:rFonts w:ascii="Calibri" w:hAnsi="Calibri" w:cs="Calibri"/>
          <w:bCs/>
          <w:sz w:val="18"/>
          <w:szCs w:val="18"/>
        </w:rPr>
        <w:t xml:space="preserve">QMS </w:t>
      </w:r>
      <w:r w:rsidRPr="00383FD8">
        <w:rPr>
          <w:rFonts w:ascii="Calibri" w:hAnsi="Calibri" w:cs="Calibri"/>
          <w:bCs/>
          <w:sz w:val="18"/>
          <w:szCs w:val="18"/>
        </w:rPr>
        <w:t>is discussed as well as key QM</w:t>
      </w:r>
      <w:r w:rsidR="00265EF4" w:rsidRPr="00383FD8">
        <w:rPr>
          <w:rFonts w:ascii="Calibri" w:hAnsi="Calibri" w:cs="Calibri"/>
          <w:bCs/>
          <w:sz w:val="18"/>
          <w:szCs w:val="18"/>
        </w:rPr>
        <w:t>S</w:t>
      </w:r>
      <w:r w:rsidRPr="00383FD8">
        <w:rPr>
          <w:rFonts w:ascii="Calibri" w:hAnsi="Calibri" w:cs="Calibri"/>
          <w:bCs/>
          <w:sz w:val="18"/>
          <w:szCs w:val="18"/>
        </w:rPr>
        <w:t xml:space="preserve"> procedures. A list of procedures can be provided </w:t>
      </w:r>
      <w:r w:rsidR="00970D5B" w:rsidRPr="00383FD8">
        <w:rPr>
          <w:rFonts w:ascii="Calibri" w:hAnsi="Calibri" w:cs="Calibri"/>
          <w:bCs/>
          <w:sz w:val="18"/>
          <w:szCs w:val="18"/>
        </w:rPr>
        <w:t xml:space="preserve">as </w:t>
      </w:r>
      <w:r w:rsidRPr="00383FD8">
        <w:rPr>
          <w:rFonts w:ascii="Calibri" w:hAnsi="Calibri" w:cs="Calibri"/>
          <w:bCs/>
          <w:sz w:val="18"/>
          <w:szCs w:val="18"/>
        </w:rPr>
        <w:t xml:space="preserve">an appendix </w:t>
      </w:r>
      <w:r w:rsidR="00970D5B" w:rsidRPr="00383FD8">
        <w:rPr>
          <w:rFonts w:ascii="Calibri" w:hAnsi="Calibri" w:cs="Calibri"/>
          <w:bCs/>
          <w:sz w:val="18"/>
          <w:szCs w:val="18"/>
        </w:rPr>
        <w:t>to</w:t>
      </w:r>
      <w:r w:rsidRPr="00383FD8">
        <w:rPr>
          <w:rFonts w:ascii="Calibri" w:hAnsi="Calibri" w:cs="Calibri"/>
          <w:bCs/>
          <w:sz w:val="18"/>
          <w:szCs w:val="18"/>
        </w:rPr>
        <w:t xml:space="preserve"> the </w:t>
      </w:r>
      <w:r w:rsidR="002D09A8" w:rsidRPr="00383FD8">
        <w:rPr>
          <w:rFonts w:ascii="Calibri" w:hAnsi="Calibri" w:cs="Calibri"/>
          <w:bCs/>
          <w:sz w:val="18"/>
          <w:szCs w:val="18"/>
        </w:rPr>
        <w:t>TD F</w:t>
      </w:r>
      <w:r w:rsidRPr="00383FD8">
        <w:rPr>
          <w:rFonts w:ascii="Calibri" w:hAnsi="Calibri" w:cs="Calibri"/>
          <w:bCs/>
          <w:sz w:val="18"/>
          <w:szCs w:val="18"/>
        </w:rPr>
        <w:t xml:space="preserve">ile. </w:t>
      </w:r>
    </w:p>
    <w:p w14:paraId="0B856C49" w14:textId="74D0862C" w:rsidR="00331D8C" w:rsidRPr="00383FD8" w:rsidRDefault="00FE0EC9"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A statement regarding </w:t>
      </w:r>
      <w:r w:rsidR="002D09A8" w:rsidRPr="00383FD8">
        <w:rPr>
          <w:rFonts w:ascii="Calibri" w:hAnsi="Calibri" w:cs="Calibri"/>
          <w:bCs/>
          <w:sz w:val="18"/>
          <w:szCs w:val="18"/>
        </w:rPr>
        <w:t>TD F</w:t>
      </w:r>
      <w:r w:rsidRPr="00383FD8">
        <w:rPr>
          <w:rFonts w:ascii="Calibri" w:hAnsi="Calibri" w:cs="Calibri"/>
          <w:bCs/>
          <w:sz w:val="18"/>
          <w:szCs w:val="18"/>
        </w:rPr>
        <w:t>ile development, review and changes should be included.</w:t>
      </w:r>
    </w:p>
    <w:p w14:paraId="0A2F650F" w14:textId="77777777" w:rsidR="00421C8F" w:rsidRPr="00383FD8" w:rsidRDefault="00421C8F" w:rsidP="00C37638">
      <w:pPr>
        <w:pStyle w:val="ListParagraph"/>
        <w:ind w:left="1170"/>
        <w:rPr>
          <w:rFonts w:ascii="Calibri" w:hAnsi="Calibri" w:cs="Calibri"/>
          <w:bCs/>
          <w:sz w:val="18"/>
          <w:szCs w:val="18"/>
        </w:rPr>
      </w:pPr>
    </w:p>
    <w:p w14:paraId="60CACC1A" w14:textId="7482289B" w:rsidR="00A400B3" w:rsidRPr="00383FD8" w:rsidRDefault="00331D8C" w:rsidP="00D3305D">
      <w:pPr>
        <w:pStyle w:val="ListParagraph"/>
        <w:numPr>
          <w:ilvl w:val="1"/>
          <w:numId w:val="95"/>
        </w:numPr>
        <w:ind w:left="540" w:hanging="450"/>
        <w:rPr>
          <w:rFonts w:ascii="Calibri" w:hAnsi="Calibri" w:cs="Calibri"/>
          <w:bCs/>
          <w:sz w:val="18"/>
          <w:szCs w:val="18"/>
        </w:rPr>
      </w:pPr>
      <w:r w:rsidRPr="00383FD8">
        <w:rPr>
          <w:rFonts w:ascii="Calibri" w:hAnsi="Calibri" w:cs="Calibri"/>
          <w:bCs/>
          <w:sz w:val="18"/>
          <w:szCs w:val="18"/>
        </w:rPr>
        <w:t xml:space="preserve">SECTION </w:t>
      </w:r>
      <w:r w:rsidR="0057236C" w:rsidRPr="00383FD8">
        <w:rPr>
          <w:rFonts w:ascii="Calibri" w:hAnsi="Calibri" w:cs="Calibri"/>
          <w:bCs/>
          <w:sz w:val="18"/>
          <w:szCs w:val="18"/>
        </w:rPr>
        <w:t>2</w:t>
      </w:r>
      <w:r w:rsidRPr="00383FD8">
        <w:rPr>
          <w:rFonts w:ascii="Calibri" w:hAnsi="Calibri" w:cs="Calibri"/>
          <w:bCs/>
          <w:sz w:val="18"/>
          <w:szCs w:val="18"/>
        </w:rPr>
        <w:t xml:space="preserve"> – DEVICE DESCRIPTION AND SPECIFICATION</w:t>
      </w:r>
      <w:r w:rsidR="0044149F" w:rsidRPr="00383FD8">
        <w:rPr>
          <w:rFonts w:ascii="Calibri" w:hAnsi="Calibri" w:cs="Calibri"/>
          <w:bCs/>
          <w:sz w:val="18"/>
          <w:szCs w:val="18"/>
        </w:rPr>
        <w:t>, INCLUDING VARIANTS AND ACCESSORIES</w:t>
      </w:r>
    </w:p>
    <w:p w14:paraId="5F04F462" w14:textId="77777777" w:rsidR="00A400B3" w:rsidRPr="00383FD8" w:rsidRDefault="000570DB"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Device Description</w:t>
      </w:r>
    </w:p>
    <w:p w14:paraId="3BF28FBB" w14:textId="5CF8AD6B" w:rsidR="00903C28" w:rsidRPr="00383FD8" w:rsidRDefault="00903C2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Trade name and general description</w:t>
      </w:r>
      <w:r w:rsidR="000570DB" w:rsidRPr="00383FD8">
        <w:rPr>
          <w:rFonts w:ascii="Calibri" w:hAnsi="Calibri" w:cs="Calibri"/>
          <w:bCs/>
          <w:sz w:val="18"/>
          <w:szCs w:val="18"/>
        </w:rPr>
        <w:t xml:space="preserve"> of the </w:t>
      </w:r>
      <w:r w:rsidR="004E0381" w:rsidRPr="00383FD8">
        <w:rPr>
          <w:rFonts w:ascii="Calibri" w:hAnsi="Calibri" w:cs="Calibri"/>
          <w:bCs/>
          <w:sz w:val="18"/>
          <w:szCs w:val="18"/>
        </w:rPr>
        <w:t>device / device</w:t>
      </w:r>
      <w:r w:rsidR="000570DB" w:rsidRPr="00383FD8">
        <w:rPr>
          <w:rFonts w:ascii="Calibri" w:hAnsi="Calibri" w:cs="Calibri"/>
          <w:bCs/>
          <w:sz w:val="18"/>
          <w:szCs w:val="18"/>
        </w:rPr>
        <w:t xml:space="preserve"> family</w:t>
      </w:r>
      <w:r w:rsidRPr="00383FD8">
        <w:rPr>
          <w:rFonts w:ascii="Calibri" w:hAnsi="Calibri" w:cs="Calibri"/>
          <w:bCs/>
          <w:sz w:val="18"/>
          <w:szCs w:val="18"/>
        </w:rPr>
        <w:t xml:space="preserve"> including its intended purpose and intended users</w:t>
      </w:r>
      <w:r w:rsidR="000570DB" w:rsidRPr="00383FD8">
        <w:rPr>
          <w:rFonts w:ascii="Calibri" w:hAnsi="Calibri" w:cs="Calibri"/>
          <w:bCs/>
          <w:sz w:val="18"/>
          <w:szCs w:val="18"/>
        </w:rPr>
        <w:t xml:space="preserve">. </w:t>
      </w:r>
    </w:p>
    <w:p w14:paraId="5C2045DE" w14:textId="327EBBE9" w:rsidR="00A400B3" w:rsidRPr="00383FD8" w:rsidRDefault="000570DB" w:rsidP="00C37638">
      <w:pPr>
        <w:pStyle w:val="ListParagraph"/>
        <w:numPr>
          <w:ilvl w:val="4"/>
          <w:numId w:val="43"/>
        </w:numPr>
        <w:ind w:left="2070" w:hanging="180"/>
        <w:rPr>
          <w:rFonts w:ascii="Calibri" w:hAnsi="Calibri" w:cs="Calibri"/>
          <w:bCs/>
          <w:sz w:val="18"/>
          <w:szCs w:val="18"/>
        </w:rPr>
      </w:pPr>
      <w:r w:rsidRPr="00383FD8">
        <w:rPr>
          <w:rFonts w:ascii="Calibri" w:hAnsi="Calibri" w:cs="Calibri"/>
          <w:bCs/>
          <w:sz w:val="18"/>
          <w:szCs w:val="18"/>
        </w:rPr>
        <w:t xml:space="preserve">To be considered as a product family, all the products considered for one </w:t>
      </w:r>
      <w:r w:rsidR="002D09A8" w:rsidRPr="00383FD8">
        <w:rPr>
          <w:rFonts w:ascii="Calibri" w:hAnsi="Calibri" w:cs="Calibri"/>
          <w:bCs/>
          <w:sz w:val="18"/>
          <w:szCs w:val="18"/>
        </w:rPr>
        <w:t>TD F</w:t>
      </w:r>
      <w:r w:rsidRPr="00383FD8">
        <w:rPr>
          <w:rFonts w:ascii="Calibri" w:hAnsi="Calibri" w:cs="Calibri"/>
          <w:bCs/>
          <w:sz w:val="18"/>
          <w:szCs w:val="18"/>
        </w:rPr>
        <w:t xml:space="preserve">ile must share design, function, and components. If the </w:t>
      </w:r>
      <w:r w:rsidR="002D09A8" w:rsidRPr="00383FD8">
        <w:rPr>
          <w:rFonts w:ascii="Calibri" w:hAnsi="Calibri" w:cs="Calibri"/>
          <w:bCs/>
          <w:sz w:val="18"/>
          <w:szCs w:val="18"/>
        </w:rPr>
        <w:t>TD</w:t>
      </w:r>
      <w:r w:rsidRPr="00383FD8">
        <w:rPr>
          <w:rFonts w:ascii="Calibri" w:hAnsi="Calibri" w:cs="Calibri"/>
          <w:bCs/>
          <w:sz w:val="18"/>
          <w:szCs w:val="18"/>
        </w:rPr>
        <w:t xml:space="preserve"> is to cover a family of related </w:t>
      </w:r>
      <w:r w:rsidR="004E0381" w:rsidRPr="00383FD8">
        <w:rPr>
          <w:rFonts w:ascii="Calibri" w:hAnsi="Calibri" w:cs="Calibri"/>
          <w:bCs/>
          <w:sz w:val="18"/>
          <w:szCs w:val="18"/>
        </w:rPr>
        <w:t>devices</w:t>
      </w:r>
      <w:r w:rsidRPr="00383FD8">
        <w:rPr>
          <w:rFonts w:ascii="Calibri" w:hAnsi="Calibri" w:cs="Calibri"/>
          <w:bCs/>
          <w:sz w:val="18"/>
          <w:szCs w:val="18"/>
        </w:rPr>
        <w:t xml:space="preserve">, then the justification must be included why these </w:t>
      </w:r>
      <w:r w:rsidR="004E0381" w:rsidRPr="00383FD8">
        <w:rPr>
          <w:rFonts w:ascii="Calibri" w:hAnsi="Calibri" w:cs="Calibri"/>
          <w:bCs/>
          <w:sz w:val="18"/>
          <w:szCs w:val="18"/>
        </w:rPr>
        <w:t>device</w:t>
      </w:r>
      <w:r w:rsidRPr="00383FD8">
        <w:rPr>
          <w:rFonts w:ascii="Calibri" w:hAnsi="Calibri" w:cs="Calibri"/>
          <w:bCs/>
          <w:sz w:val="18"/>
          <w:szCs w:val="18"/>
        </w:rPr>
        <w:t>s are a family</w:t>
      </w:r>
      <w:r w:rsidR="00A400B3" w:rsidRPr="00383FD8">
        <w:rPr>
          <w:rFonts w:ascii="Calibri" w:hAnsi="Calibri" w:cs="Calibri"/>
          <w:bCs/>
          <w:sz w:val="18"/>
          <w:szCs w:val="18"/>
        </w:rPr>
        <w:t>.</w:t>
      </w:r>
    </w:p>
    <w:p w14:paraId="4B57AF9E" w14:textId="005ABC51" w:rsidR="00903C28" w:rsidRPr="00383FD8" w:rsidRDefault="00903C2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Provide the Basic UDI-DI as referred to in </w:t>
      </w:r>
      <w:r w:rsidR="00AE6E30" w:rsidRPr="00383FD8">
        <w:rPr>
          <w:rFonts w:ascii="Calibri" w:hAnsi="Calibri" w:cs="Calibri"/>
          <w:bCs/>
          <w:sz w:val="18"/>
          <w:szCs w:val="18"/>
        </w:rPr>
        <w:t xml:space="preserve">Annex VI </w:t>
      </w:r>
      <w:r w:rsidRPr="00383FD8">
        <w:rPr>
          <w:rFonts w:ascii="Calibri" w:hAnsi="Calibri" w:cs="Calibri"/>
          <w:bCs/>
          <w:sz w:val="18"/>
          <w:szCs w:val="18"/>
        </w:rPr>
        <w:t>Part C assigned by the manufacturer to the device</w:t>
      </w:r>
      <w:r w:rsidR="00AE6E30" w:rsidRPr="00383FD8">
        <w:rPr>
          <w:rFonts w:ascii="Calibri" w:hAnsi="Calibri" w:cs="Calibri"/>
          <w:bCs/>
          <w:sz w:val="18"/>
          <w:szCs w:val="18"/>
        </w:rPr>
        <w:t>,</w:t>
      </w:r>
      <w:r w:rsidRPr="00383FD8">
        <w:rPr>
          <w:rFonts w:ascii="Calibri" w:hAnsi="Calibri" w:cs="Calibri"/>
          <w:bCs/>
          <w:sz w:val="18"/>
          <w:szCs w:val="18"/>
        </w:rPr>
        <w:t xml:space="preserve"> as soon as identification of this device becomes </w:t>
      </w:r>
      <w:r w:rsidR="00AE6E30" w:rsidRPr="00383FD8">
        <w:rPr>
          <w:rFonts w:ascii="Calibri" w:hAnsi="Calibri" w:cs="Calibri"/>
          <w:bCs/>
          <w:sz w:val="18"/>
          <w:szCs w:val="18"/>
        </w:rPr>
        <w:t xml:space="preserve">available </w:t>
      </w:r>
      <w:r w:rsidRPr="00383FD8">
        <w:rPr>
          <w:rFonts w:ascii="Calibri" w:hAnsi="Calibri" w:cs="Calibri"/>
          <w:bCs/>
          <w:sz w:val="18"/>
          <w:szCs w:val="18"/>
        </w:rPr>
        <w:t>based on a UDI system, or otherwise a clear identification by means of product code, catalogue number or other unambiguous reference allowing traceability.</w:t>
      </w:r>
    </w:p>
    <w:p w14:paraId="17D4A852" w14:textId="5A609D61" w:rsidR="00EC6215" w:rsidRPr="00383FD8" w:rsidRDefault="00EC6215" w:rsidP="00D3305D">
      <w:pPr>
        <w:pStyle w:val="ListParagraph"/>
        <w:numPr>
          <w:ilvl w:val="3"/>
          <w:numId w:val="95"/>
        </w:numPr>
        <w:ind w:left="1890"/>
        <w:rPr>
          <w:rFonts w:ascii="Calibri" w:hAnsi="Calibri" w:cs="Calibri"/>
          <w:bCs/>
          <w:sz w:val="18"/>
          <w:szCs w:val="18"/>
        </w:rPr>
      </w:pPr>
      <w:bookmarkStart w:id="7" w:name="_Hlk34376310"/>
      <w:r w:rsidRPr="00383FD8">
        <w:rPr>
          <w:rFonts w:ascii="Calibri" w:hAnsi="Calibri" w:cs="Calibri"/>
          <w:bCs/>
          <w:sz w:val="18"/>
          <w:szCs w:val="18"/>
        </w:rPr>
        <w:t xml:space="preserve">Include or refer to an </w:t>
      </w:r>
      <w:proofErr w:type="gramStart"/>
      <w:r w:rsidR="00C01FFE" w:rsidRPr="00383FD8">
        <w:rPr>
          <w:rFonts w:ascii="Calibri" w:hAnsi="Calibri" w:cs="Calibri"/>
          <w:bCs/>
          <w:sz w:val="18"/>
          <w:szCs w:val="18"/>
        </w:rPr>
        <w:t>up to date</w:t>
      </w:r>
      <w:proofErr w:type="gramEnd"/>
      <w:r w:rsidRPr="00383FD8">
        <w:rPr>
          <w:rFonts w:ascii="Calibri" w:hAnsi="Calibri" w:cs="Calibri"/>
          <w:bCs/>
          <w:sz w:val="18"/>
          <w:szCs w:val="18"/>
        </w:rPr>
        <w:t xml:space="preserve"> list of all UDIs that have been assigned to the devices in the device family. </w:t>
      </w:r>
    </w:p>
    <w:bookmarkEnd w:id="7"/>
    <w:p w14:paraId="769E7FF3" w14:textId="7C198571" w:rsidR="000570DB" w:rsidRPr="00383FD8" w:rsidRDefault="00903C2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Describe the</w:t>
      </w:r>
      <w:r w:rsidR="000570DB" w:rsidRPr="00383FD8">
        <w:rPr>
          <w:rFonts w:ascii="Calibri" w:hAnsi="Calibri" w:cs="Calibri"/>
          <w:bCs/>
          <w:sz w:val="18"/>
          <w:szCs w:val="18"/>
        </w:rPr>
        <w:t xml:space="preserve"> </w:t>
      </w:r>
      <w:r w:rsidR="004E0381" w:rsidRPr="00383FD8">
        <w:rPr>
          <w:rFonts w:ascii="Calibri" w:hAnsi="Calibri" w:cs="Calibri"/>
          <w:bCs/>
          <w:sz w:val="18"/>
          <w:szCs w:val="18"/>
        </w:rPr>
        <w:t xml:space="preserve">intended </w:t>
      </w:r>
      <w:r w:rsidRPr="00383FD8">
        <w:rPr>
          <w:rFonts w:ascii="Calibri" w:hAnsi="Calibri" w:cs="Calibri"/>
          <w:bCs/>
          <w:sz w:val="18"/>
          <w:szCs w:val="18"/>
        </w:rPr>
        <w:t>patient population and medical conditions, indications for use, contraindications, and warnings.</w:t>
      </w:r>
    </w:p>
    <w:p w14:paraId="384EC7A5" w14:textId="009DCE0D" w:rsidR="00903C28" w:rsidRPr="00383FD8" w:rsidRDefault="00903C28" w:rsidP="00C37638">
      <w:pPr>
        <w:pStyle w:val="ListParagraph"/>
        <w:numPr>
          <w:ilvl w:val="0"/>
          <w:numId w:val="43"/>
        </w:numPr>
        <w:ind w:left="2070" w:hanging="180"/>
        <w:rPr>
          <w:rFonts w:ascii="Calibri" w:hAnsi="Calibri" w:cs="Calibri"/>
          <w:bCs/>
          <w:sz w:val="18"/>
          <w:szCs w:val="18"/>
        </w:rPr>
      </w:pPr>
      <w:r w:rsidRPr="00383FD8">
        <w:rPr>
          <w:rFonts w:ascii="Calibri" w:hAnsi="Calibri" w:cs="Calibri"/>
          <w:bCs/>
          <w:sz w:val="18"/>
          <w:szCs w:val="18"/>
        </w:rPr>
        <w:t xml:space="preserve">These </w:t>
      </w:r>
      <w:r w:rsidR="002D09A8" w:rsidRPr="00383FD8">
        <w:rPr>
          <w:rFonts w:ascii="Calibri" w:hAnsi="Calibri" w:cs="Calibri"/>
          <w:bCs/>
          <w:sz w:val="18"/>
          <w:szCs w:val="18"/>
        </w:rPr>
        <w:t xml:space="preserve">must </w:t>
      </w:r>
      <w:r w:rsidRPr="00383FD8">
        <w:rPr>
          <w:rFonts w:ascii="Calibri" w:hAnsi="Calibri" w:cs="Calibri"/>
          <w:bCs/>
          <w:sz w:val="18"/>
          <w:szCs w:val="18"/>
        </w:rPr>
        <w:t xml:space="preserve">match that indicated in the instructions for use. </w:t>
      </w:r>
    </w:p>
    <w:p w14:paraId="38542165" w14:textId="721A05B1" w:rsidR="000570DB" w:rsidRPr="00383FD8" w:rsidRDefault="00C01FFE"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Principles of operation and mode of action</w:t>
      </w:r>
      <w:r w:rsidR="004E0381" w:rsidRPr="00383FD8">
        <w:rPr>
          <w:rFonts w:ascii="Calibri" w:hAnsi="Calibri" w:cs="Calibri"/>
          <w:bCs/>
          <w:sz w:val="18"/>
          <w:szCs w:val="18"/>
        </w:rPr>
        <w:t xml:space="preserve"> scientifically demonstrated if necessary. </w:t>
      </w:r>
    </w:p>
    <w:p w14:paraId="04AE1CBA" w14:textId="71A51205" w:rsidR="00903C28" w:rsidRPr="00383FD8" w:rsidRDefault="00903C2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A rationale for the qualification of the product as a medical device.</w:t>
      </w:r>
    </w:p>
    <w:p w14:paraId="2690CF02" w14:textId="3DEC9239" w:rsidR="00903C28" w:rsidRPr="00383FD8" w:rsidRDefault="00903C2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The </w:t>
      </w:r>
      <w:r w:rsidR="0057236C" w:rsidRPr="00383FD8">
        <w:rPr>
          <w:rFonts w:ascii="Calibri" w:hAnsi="Calibri" w:cs="Calibri"/>
          <w:bCs/>
          <w:sz w:val="18"/>
          <w:szCs w:val="18"/>
        </w:rPr>
        <w:t xml:space="preserve">risk </w:t>
      </w:r>
      <w:r w:rsidRPr="00383FD8">
        <w:rPr>
          <w:rFonts w:ascii="Calibri" w:hAnsi="Calibri" w:cs="Calibri"/>
          <w:bCs/>
          <w:sz w:val="18"/>
          <w:szCs w:val="18"/>
        </w:rPr>
        <w:t xml:space="preserve">classification </w:t>
      </w:r>
      <w:r w:rsidR="0057236C" w:rsidRPr="00383FD8">
        <w:rPr>
          <w:rFonts w:ascii="Calibri" w:hAnsi="Calibri" w:cs="Calibri"/>
          <w:bCs/>
          <w:sz w:val="18"/>
          <w:szCs w:val="18"/>
        </w:rPr>
        <w:t xml:space="preserve">of the device </w:t>
      </w:r>
      <w:r w:rsidR="004E0381" w:rsidRPr="00383FD8">
        <w:rPr>
          <w:rFonts w:ascii="Calibri" w:hAnsi="Calibri" w:cs="Calibri"/>
          <w:bCs/>
          <w:sz w:val="18"/>
          <w:szCs w:val="18"/>
        </w:rPr>
        <w:t>and</w:t>
      </w:r>
      <w:r w:rsidRPr="00383FD8">
        <w:rPr>
          <w:rFonts w:ascii="Calibri" w:hAnsi="Calibri" w:cs="Calibri"/>
          <w:bCs/>
          <w:sz w:val="18"/>
          <w:szCs w:val="18"/>
        </w:rPr>
        <w:t xml:space="preserve"> the justification</w:t>
      </w:r>
      <w:r w:rsidR="004E0381" w:rsidRPr="00383FD8">
        <w:rPr>
          <w:rFonts w:ascii="Calibri" w:hAnsi="Calibri" w:cs="Calibri"/>
          <w:bCs/>
          <w:sz w:val="18"/>
          <w:szCs w:val="18"/>
        </w:rPr>
        <w:t xml:space="preserve"> for the classification rule(s) applied</w:t>
      </w:r>
      <w:r w:rsidRPr="00383FD8">
        <w:rPr>
          <w:rFonts w:ascii="Calibri" w:hAnsi="Calibri" w:cs="Calibri"/>
          <w:bCs/>
          <w:sz w:val="18"/>
          <w:szCs w:val="18"/>
        </w:rPr>
        <w:t>.</w:t>
      </w:r>
    </w:p>
    <w:p w14:paraId="0E91F5DD" w14:textId="77777777" w:rsidR="000570DB" w:rsidRPr="00383FD8" w:rsidRDefault="000570DB"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Explanation of novel features.</w:t>
      </w:r>
    </w:p>
    <w:p w14:paraId="1091CE6B" w14:textId="77777777" w:rsidR="000570DB" w:rsidRPr="00383FD8" w:rsidRDefault="000570DB"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List of accessories, other medical devices, other products not medical devices which are intended to be used with the device. These can be provided a list or in a table format. Identify all accessories that are used for the particular device or family of devices.</w:t>
      </w:r>
    </w:p>
    <w:p w14:paraId="44A89C03" w14:textId="042EED5F" w:rsidR="000570DB" w:rsidRPr="00383FD8" w:rsidRDefault="000570DB"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List of various configurations</w:t>
      </w:r>
      <w:r w:rsidR="00A90049" w:rsidRPr="00383FD8">
        <w:rPr>
          <w:rFonts w:ascii="Calibri" w:hAnsi="Calibri" w:cs="Calibri"/>
          <w:bCs/>
          <w:sz w:val="18"/>
          <w:szCs w:val="18"/>
        </w:rPr>
        <w:t xml:space="preserve"> </w:t>
      </w:r>
      <w:r w:rsidRPr="00383FD8">
        <w:rPr>
          <w:rFonts w:ascii="Calibri" w:hAnsi="Calibri" w:cs="Calibri"/>
          <w:bCs/>
          <w:sz w:val="18"/>
          <w:szCs w:val="18"/>
        </w:rPr>
        <w:t>/</w:t>
      </w:r>
      <w:r w:rsidR="00A90049" w:rsidRPr="00383FD8">
        <w:rPr>
          <w:rFonts w:ascii="Calibri" w:hAnsi="Calibri" w:cs="Calibri"/>
          <w:bCs/>
          <w:sz w:val="18"/>
          <w:szCs w:val="18"/>
        </w:rPr>
        <w:t xml:space="preserve"> </w:t>
      </w:r>
      <w:r w:rsidRPr="00383FD8">
        <w:rPr>
          <w:rFonts w:ascii="Calibri" w:hAnsi="Calibri" w:cs="Calibri"/>
          <w:bCs/>
          <w:sz w:val="18"/>
          <w:szCs w:val="18"/>
        </w:rPr>
        <w:t>variants</w:t>
      </w:r>
      <w:r w:rsidR="00A90049" w:rsidRPr="00383FD8">
        <w:rPr>
          <w:rFonts w:ascii="Calibri" w:hAnsi="Calibri" w:cs="Calibri"/>
          <w:bCs/>
          <w:sz w:val="18"/>
          <w:szCs w:val="18"/>
        </w:rPr>
        <w:t xml:space="preserve"> </w:t>
      </w:r>
      <w:r w:rsidRPr="00383FD8">
        <w:rPr>
          <w:rFonts w:ascii="Calibri" w:hAnsi="Calibri" w:cs="Calibri"/>
          <w:bCs/>
          <w:sz w:val="18"/>
          <w:szCs w:val="18"/>
        </w:rPr>
        <w:t>/</w:t>
      </w:r>
      <w:r w:rsidR="00A90049" w:rsidRPr="00383FD8">
        <w:rPr>
          <w:rFonts w:ascii="Calibri" w:hAnsi="Calibri" w:cs="Calibri"/>
          <w:bCs/>
          <w:sz w:val="18"/>
          <w:szCs w:val="18"/>
        </w:rPr>
        <w:t xml:space="preserve"> </w:t>
      </w:r>
      <w:r w:rsidRPr="00383FD8">
        <w:rPr>
          <w:rFonts w:ascii="Calibri" w:hAnsi="Calibri" w:cs="Calibri"/>
          <w:bCs/>
          <w:sz w:val="18"/>
          <w:szCs w:val="18"/>
        </w:rPr>
        <w:t>models of the device.</w:t>
      </w:r>
    </w:p>
    <w:p w14:paraId="13760153" w14:textId="246F68C1" w:rsidR="000570DB" w:rsidRPr="00383FD8" w:rsidRDefault="000570DB"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Description</w:t>
      </w:r>
      <w:r w:rsidR="006802FF" w:rsidRPr="00383FD8">
        <w:rPr>
          <w:rFonts w:ascii="Calibri" w:hAnsi="Calibri" w:cs="Calibri"/>
          <w:bCs/>
          <w:sz w:val="18"/>
          <w:szCs w:val="18"/>
        </w:rPr>
        <w:t xml:space="preserve"> of</w:t>
      </w:r>
      <w:r w:rsidRPr="00383FD8">
        <w:rPr>
          <w:rFonts w:ascii="Calibri" w:hAnsi="Calibri" w:cs="Calibri"/>
          <w:bCs/>
          <w:sz w:val="18"/>
          <w:szCs w:val="18"/>
        </w:rPr>
        <w:t xml:space="preserve"> key functional elements.</w:t>
      </w:r>
    </w:p>
    <w:p w14:paraId="1CB8BAA2" w14:textId="28E24DE9" w:rsidR="008860E6" w:rsidRPr="00383FD8" w:rsidRDefault="006802FF" w:rsidP="00C37638">
      <w:pPr>
        <w:numPr>
          <w:ilvl w:val="0"/>
          <w:numId w:val="9"/>
        </w:numPr>
        <w:ind w:left="2070" w:hanging="180"/>
        <w:rPr>
          <w:rFonts w:ascii="Calibri" w:hAnsi="Calibri" w:cs="Calibri"/>
          <w:bCs/>
          <w:sz w:val="18"/>
          <w:szCs w:val="18"/>
        </w:rPr>
      </w:pPr>
      <w:r w:rsidRPr="00383FD8">
        <w:rPr>
          <w:rFonts w:ascii="Calibri" w:hAnsi="Calibri" w:cs="Calibri"/>
          <w:bCs/>
          <w:sz w:val="18"/>
          <w:szCs w:val="18"/>
        </w:rPr>
        <w:t xml:space="preserve">Describe </w:t>
      </w:r>
      <w:r w:rsidR="00A90049" w:rsidRPr="00383FD8">
        <w:rPr>
          <w:rFonts w:ascii="Calibri" w:hAnsi="Calibri" w:cs="Calibri"/>
          <w:bCs/>
          <w:sz w:val="18"/>
          <w:szCs w:val="18"/>
        </w:rPr>
        <w:t>the device(s)’</w:t>
      </w:r>
      <w:r w:rsidRPr="00383FD8">
        <w:rPr>
          <w:rFonts w:ascii="Calibri" w:hAnsi="Calibri" w:cs="Calibri"/>
          <w:bCs/>
          <w:sz w:val="18"/>
          <w:szCs w:val="18"/>
        </w:rPr>
        <w:t xml:space="preserve"> parts/components, formulation, composition, functionality and, where relevant, </w:t>
      </w:r>
      <w:r w:rsidR="00A90049" w:rsidRPr="00383FD8">
        <w:rPr>
          <w:rFonts w:ascii="Calibri" w:hAnsi="Calibri" w:cs="Calibri"/>
          <w:bCs/>
          <w:sz w:val="18"/>
          <w:szCs w:val="18"/>
        </w:rPr>
        <w:t>the</w:t>
      </w:r>
      <w:r w:rsidRPr="00383FD8">
        <w:rPr>
          <w:rFonts w:ascii="Calibri" w:hAnsi="Calibri" w:cs="Calibri"/>
          <w:bCs/>
          <w:sz w:val="18"/>
          <w:szCs w:val="18"/>
        </w:rPr>
        <w:t xml:space="preserve"> qualitative and quantitative composition. </w:t>
      </w:r>
    </w:p>
    <w:p w14:paraId="2141A2B0" w14:textId="3B8AA9D7" w:rsidR="006802FF" w:rsidRPr="00383FD8" w:rsidRDefault="006802FF" w:rsidP="00C37638">
      <w:pPr>
        <w:numPr>
          <w:ilvl w:val="0"/>
          <w:numId w:val="9"/>
        </w:numPr>
        <w:ind w:left="2070" w:hanging="180"/>
        <w:rPr>
          <w:rFonts w:ascii="Calibri" w:hAnsi="Calibri" w:cs="Calibri"/>
          <w:bCs/>
          <w:sz w:val="18"/>
          <w:szCs w:val="18"/>
        </w:rPr>
      </w:pPr>
      <w:r w:rsidRPr="00383FD8">
        <w:rPr>
          <w:rFonts w:ascii="Calibri" w:hAnsi="Calibri" w:cs="Calibri"/>
          <w:bCs/>
          <w:sz w:val="18"/>
          <w:szCs w:val="18"/>
        </w:rPr>
        <w:t xml:space="preserve">Where appropriate, this </w:t>
      </w:r>
      <w:r w:rsidR="008860E6" w:rsidRPr="00383FD8">
        <w:rPr>
          <w:rFonts w:ascii="Calibri" w:hAnsi="Calibri" w:cs="Calibri"/>
          <w:bCs/>
          <w:sz w:val="18"/>
          <w:szCs w:val="18"/>
        </w:rPr>
        <w:t>can</w:t>
      </w:r>
      <w:r w:rsidRPr="00383FD8">
        <w:rPr>
          <w:rFonts w:ascii="Calibri" w:hAnsi="Calibri" w:cs="Calibri"/>
          <w:bCs/>
          <w:sz w:val="18"/>
          <w:szCs w:val="18"/>
        </w:rPr>
        <w:t xml:space="preserve"> include labeled pictorial representations (e.g. diagrams, photographs, and drawings), clearly indicating key parts/components, including sufficient explanation to understand the drawings and diagrams</w:t>
      </w:r>
      <w:r w:rsidR="008860E6" w:rsidRPr="00383FD8">
        <w:rPr>
          <w:rFonts w:ascii="Calibri" w:hAnsi="Calibri" w:cs="Calibri"/>
          <w:bCs/>
          <w:sz w:val="18"/>
          <w:szCs w:val="18"/>
        </w:rPr>
        <w:t>.</w:t>
      </w:r>
    </w:p>
    <w:p w14:paraId="311D85A6" w14:textId="1E092D4D" w:rsidR="000570DB" w:rsidRPr="00383FD8" w:rsidRDefault="000570DB"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Description </w:t>
      </w:r>
      <w:r w:rsidR="006802FF" w:rsidRPr="00383FD8">
        <w:rPr>
          <w:rFonts w:ascii="Calibri" w:hAnsi="Calibri" w:cs="Calibri"/>
          <w:bCs/>
          <w:sz w:val="18"/>
          <w:szCs w:val="18"/>
        </w:rPr>
        <w:t xml:space="preserve">of raw </w:t>
      </w:r>
      <w:r w:rsidRPr="00383FD8">
        <w:rPr>
          <w:rFonts w:ascii="Calibri" w:hAnsi="Calibri" w:cs="Calibri"/>
          <w:bCs/>
          <w:sz w:val="18"/>
          <w:szCs w:val="18"/>
        </w:rPr>
        <w:t xml:space="preserve">materials incorporated into key functional elements </w:t>
      </w:r>
      <w:r w:rsidR="006802FF" w:rsidRPr="00383FD8">
        <w:rPr>
          <w:rFonts w:ascii="Calibri" w:hAnsi="Calibri" w:cs="Calibri"/>
          <w:bCs/>
          <w:sz w:val="18"/>
          <w:szCs w:val="18"/>
        </w:rPr>
        <w:t xml:space="preserve">which have either direct or </w:t>
      </w:r>
      <w:r w:rsidRPr="00383FD8">
        <w:rPr>
          <w:rFonts w:ascii="Calibri" w:hAnsi="Calibri" w:cs="Calibri"/>
          <w:bCs/>
          <w:sz w:val="18"/>
          <w:szCs w:val="18"/>
        </w:rPr>
        <w:t xml:space="preserve">indirect contact </w:t>
      </w:r>
      <w:r w:rsidR="006802FF" w:rsidRPr="00383FD8">
        <w:rPr>
          <w:rFonts w:ascii="Calibri" w:hAnsi="Calibri" w:cs="Calibri"/>
          <w:bCs/>
          <w:sz w:val="18"/>
          <w:szCs w:val="18"/>
        </w:rPr>
        <w:t xml:space="preserve">with the </w:t>
      </w:r>
      <w:r w:rsidRPr="00383FD8">
        <w:rPr>
          <w:rFonts w:ascii="Calibri" w:hAnsi="Calibri" w:cs="Calibri"/>
          <w:bCs/>
          <w:sz w:val="18"/>
          <w:szCs w:val="18"/>
        </w:rPr>
        <w:t>human body.</w:t>
      </w:r>
    </w:p>
    <w:p w14:paraId="549D097F" w14:textId="232D16B5" w:rsidR="000570DB" w:rsidRPr="00383FD8" w:rsidRDefault="006802FF"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List technical specifications, such as features, dimensions and performance attributes, of the device and any variants/configurations and accessories that would typically appear in the product specification made available to the user, for example in brochures, catalogues and similar publications.</w:t>
      </w:r>
    </w:p>
    <w:p w14:paraId="4D69A622" w14:textId="77777777" w:rsidR="004660F3" w:rsidRPr="00383FD8" w:rsidRDefault="00A435C8"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Reference to Similar and Previous Generations of the Device</w:t>
      </w:r>
    </w:p>
    <w:p w14:paraId="69173F24" w14:textId="11A01CDF" w:rsidR="00A435C8" w:rsidRPr="00383FD8" w:rsidRDefault="00A435C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Review manufacturer’s previous generations of the device, if </w:t>
      </w:r>
      <w:r w:rsidR="006802FF" w:rsidRPr="00383FD8">
        <w:rPr>
          <w:rFonts w:ascii="Calibri" w:hAnsi="Calibri" w:cs="Calibri"/>
          <w:bCs/>
          <w:sz w:val="18"/>
          <w:szCs w:val="18"/>
        </w:rPr>
        <w:t>existent</w:t>
      </w:r>
      <w:r w:rsidRPr="00383FD8">
        <w:rPr>
          <w:rFonts w:ascii="Calibri" w:hAnsi="Calibri" w:cs="Calibri"/>
          <w:bCs/>
          <w:sz w:val="18"/>
          <w:szCs w:val="18"/>
        </w:rPr>
        <w:t>.</w:t>
      </w:r>
    </w:p>
    <w:p w14:paraId="3BDE2B49" w14:textId="77777777" w:rsidR="00A435C8" w:rsidRPr="00383FD8" w:rsidRDefault="00A435C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Discussion of similar devices available on local or international markets.</w:t>
      </w:r>
    </w:p>
    <w:p w14:paraId="596DC60B" w14:textId="77777777" w:rsidR="00FB18F8" w:rsidRPr="00383FD8" w:rsidRDefault="00FB18F8" w:rsidP="00C37638">
      <w:pPr>
        <w:pStyle w:val="ListParagraph"/>
        <w:ind w:left="1890"/>
        <w:rPr>
          <w:rFonts w:ascii="Calibri" w:hAnsi="Calibri" w:cs="Calibri"/>
          <w:bCs/>
          <w:sz w:val="18"/>
          <w:szCs w:val="18"/>
        </w:rPr>
      </w:pPr>
    </w:p>
    <w:p w14:paraId="13FE61B9" w14:textId="37B27178" w:rsidR="004660F3" w:rsidRPr="00383FD8" w:rsidRDefault="00A435C8" w:rsidP="00D3305D">
      <w:pPr>
        <w:pStyle w:val="ListParagraph"/>
        <w:numPr>
          <w:ilvl w:val="1"/>
          <w:numId w:val="95"/>
        </w:numPr>
        <w:ind w:left="540" w:hanging="450"/>
        <w:rPr>
          <w:rFonts w:ascii="Calibri" w:hAnsi="Calibri" w:cs="Calibri"/>
          <w:bCs/>
          <w:sz w:val="18"/>
          <w:szCs w:val="18"/>
        </w:rPr>
      </w:pPr>
      <w:bookmarkStart w:id="8" w:name="_Hlk36134655"/>
      <w:r w:rsidRPr="00383FD8">
        <w:rPr>
          <w:rFonts w:ascii="Calibri" w:hAnsi="Calibri" w:cs="Calibri"/>
          <w:bCs/>
          <w:sz w:val="18"/>
          <w:szCs w:val="18"/>
        </w:rPr>
        <w:t xml:space="preserve">SECTION </w:t>
      </w:r>
      <w:r w:rsidR="0057236C" w:rsidRPr="00383FD8">
        <w:rPr>
          <w:rFonts w:ascii="Calibri" w:hAnsi="Calibri" w:cs="Calibri"/>
          <w:bCs/>
          <w:sz w:val="18"/>
          <w:szCs w:val="18"/>
        </w:rPr>
        <w:t>3</w:t>
      </w:r>
      <w:r w:rsidRPr="00383FD8">
        <w:rPr>
          <w:rFonts w:ascii="Calibri" w:hAnsi="Calibri" w:cs="Calibri"/>
          <w:bCs/>
          <w:sz w:val="18"/>
          <w:szCs w:val="18"/>
        </w:rPr>
        <w:t xml:space="preserve"> </w:t>
      </w:r>
      <w:r w:rsidR="0044149F" w:rsidRPr="00383FD8">
        <w:rPr>
          <w:rFonts w:ascii="Calibri" w:hAnsi="Calibri" w:cs="Calibri"/>
          <w:bCs/>
          <w:sz w:val="18"/>
          <w:szCs w:val="18"/>
        </w:rPr>
        <w:t>–</w:t>
      </w:r>
      <w:r w:rsidRPr="00383FD8">
        <w:rPr>
          <w:rFonts w:ascii="Calibri" w:hAnsi="Calibri" w:cs="Calibri"/>
          <w:bCs/>
          <w:sz w:val="18"/>
          <w:szCs w:val="18"/>
        </w:rPr>
        <w:t xml:space="preserve"> </w:t>
      </w:r>
      <w:r w:rsidR="0044149F" w:rsidRPr="00383FD8">
        <w:rPr>
          <w:rFonts w:ascii="Calibri" w:hAnsi="Calibri" w:cs="Calibri"/>
          <w:bCs/>
          <w:sz w:val="18"/>
          <w:szCs w:val="18"/>
        </w:rPr>
        <w:t>INFORMATION SUPPLIED BY THE MANUFACTURER</w:t>
      </w:r>
    </w:p>
    <w:p w14:paraId="20F7A68A" w14:textId="4D0225F0" w:rsidR="004660F3" w:rsidRPr="00383FD8" w:rsidRDefault="00A435C8" w:rsidP="00D3305D">
      <w:pPr>
        <w:numPr>
          <w:ilvl w:val="2"/>
          <w:numId w:val="95"/>
        </w:numPr>
        <w:ind w:left="1170" w:hanging="630"/>
        <w:rPr>
          <w:rFonts w:ascii="Calibri" w:hAnsi="Calibri" w:cs="Calibri"/>
          <w:bCs/>
          <w:sz w:val="18"/>
          <w:szCs w:val="18"/>
        </w:rPr>
      </w:pPr>
      <w:r w:rsidRPr="00383FD8">
        <w:rPr>
          <w:rFonts w:ascii="Calibri" w:hAnsi="Calibri" w:cs="Calibri"/>
          <w:bCs/>
          <w:sz w:val="18"/>
          <w:szCs w:val="18"/>
        </w:rPr>
        <w:t>Include complete</w:t>
      </w:r>
      <w:r w:rsidR="004E0381" w:rsidRPr="00383FD8">
        <w:rPr>
          <w:rFonts w:ascii="Calibri" w:hAnsi="Calibri" w:cs="Calibri"/>
          <w:bCs/>
          <w:sz w:val="18"/>
          <w:szCs w:val="18"/>
        </w:rPr>
        <w:t xml:space="preserve"> set of </w:t>
      </w:r>
      <w:r w:rsidRPr="00383FD8">
        <w:rPr>
          <w:rFonts w:ascii="Calibri" w:hAnsi="Calibri" w:cs="Calibri"/>
          <w:bCs/>
          <w:sz w:val="18"/>
          <w:szCs w:val="18"/>
        </w:rPr>
        <w:t>labeling</w:t>
      </w:r>
      <w:r w:rsidR="004E0381" w:rsidRPr="00383FD8">
        <w:rPr>
          <w:rFonts w:ascii="Calibri" w:hAnsi="Calibri" w:cs="Calibri"/>
          <w:bCs/>
          <w:sz w:val="18"/>
          <w:szCs w:val="18"/>
        </w:rPr>
        <w:t>:</w:t>
      </w:r>
      <w:r w:rsidRPr="00383FD8">
        <w:rPr>
          <w:rFonts w:ascii="Calibri" w:hAnsi="Calibri" w:cs="Calibri"/>
          <w:bCs/>
          <w:sz w:val="18"/>
          <w:szCs w:val="18"/>
        </w:rPr>
        <w:t xml:space="preserve"> labels on the device and packaging, Instructions for Use (IFU), and promotional materials</w:t>
      </w:r>
      <w:r w:rsidR="004660F3" w:rsidRPr="00383FD8">
        <w:rPr>
          <w:rFonts w:ascii="Calibri" w:hAnsi="Calibri" w:cs="Calibri"/>
          <w:bCs/>
          <w:sz w:val="18"/>
          <w:szCs w:val="18"/>
        </w:rPr>
        <w:t>.</w:t>
      </w:r>
    </w:p>
    <w:p w14:paraId="57BCB5AD" w14:textId="7DF25399" w:rsidR="004660F3" w:rsidRPr="00383FD8" w:rsidRDefault="00707CA8" w:rsidP="00D3305D">
      <w:pPr>
        <w:numPr>
          <w:ilvl w:val="2"/>
          <w:numId w:val="95"/>
        </w:numPr>
        <w:ind w:left="1170" w:hanging="630"/>
        <w:rPr>
          <w:rFonts w:ascii="Calibri" w:hAnsi="Calibri" w:cs="Calibri"/>
          <w:bCs/>
          <w:sz w:val="18"/>
          <w:szCs w:val="18"/>
        </w:rPr>
      </w:pPr>
      <w:r w:rsidRPr="00383FD8">
        <w:rPr>
          <w:rFonts w:ascii="Calibri" w:hAnsi="Calibri" w:cs="Calibri"/>
          <w:bCs/>
          <w:sz w:val="18"/>
          <w:szCs w:val="18"/>
        </w:rPr>
        <w:t>The I</w:t>
      </w:r>
      <w:r w:rsidR="00A435C8" w:rsidRPr="00383FD8">
        <w:rPr>
          <w:rFonts w:ascii="Calibri" w:hAnsi="Calibri" w:cs="Calibri"/>
          <w:bCs/>
          <w:sz w:val="18"/>
          <w:szCs w:val="18"/>
        </w:rPr>
        <w:t xml:space="preserve">nstructions for </w:t>
      </w:r>
      <w:r w:rsidRPr="00383FD8">
        <w:rPr>
          <w:rFonts w:ascii="Calibri" w:hAnsi="Calibri" w:cs="Calibri"/>
          <w:bCs/>
          <w:sz w:val="18"/>
          <w:szCs w:val="18"/>
        </w:rPr>
        <w:t>U</w:t>
      </w:r>
      <w:r w:rsidR="00A435C8" w:rsidRPr="00383FD8">
        <w:rPr>
          <w:rFonts w:ascii="Calibri" w:hAnsi="Calibri" w:cs="Calibri"/>
          <w:bCs/>
          <w:sz w:val="18"/>
          <w:szCs w:val="18"/>
        </w:rPr>
        <w:t xml:space="preserve">se </w:t>
      </w:r>
      <w:r w:rsidR="0044149F" w:rsidRPr="00383FD8">
        <w:rPr>
          <w:rFonts w:ascii="Calibri" w:hAnsi="Calibri" w:cs="Calibri"/>
          <w:bCs/>
          <w:sz w:val="18"/>
          <w:szCs w:val="18"/>
        </w:rPr>
        <w:t xml:space="preserve">and labels </w:t>
      </w:r>
      <w:r w:rsidR="002D09A8" w:rsidRPr="00383FD8">
        <w:rPr>
          <w:rFonts w:ascii="Calibri" w:hAnsi="Calibri" w:cs="Calibri"/>
          <w:bCs/>
          <w:sz w:val="18"/>
          <w:szCs w:val="18"/>
        </w:rPr>
        <w:t xml:space="preserve">are </w:t>
      </w:r>
      <w:r w:rsidR="00A435C8" w:rsidRPr="00383FD8">
        <w:rPr>
          <w:rFonts w:ascii="Calibri" w:hAnsi="Calibri" w:cs="Calibri"/>
          <w:bCs/>
          <w:sz w:val="18"/>
          <w:szCs w:val="18"/>
        </w:rPr>
        <w:t xml:space="preserve">be developed in English, </w:t>
      </w:r>
      <w:r w:rsidR="00D427BB" w:rsidRPr="00383FD8">
        <w:rPr>
          <w:rFonts w:ascii="Calibri" w:hAnsi="Calibri" w:cs="Calibri"/>
          <w:bCs/>
          <w:sz w:val="18"/>
          <w:szCs w:val="18"/>
        </w:rPr>
        <w:t xml:space="preserve">reviewed by the AR </w:t>
      </w:r>
      <w:r w:rsidR="00A435C8" w:rsidRPr="00383FD8">
        <w:rPr>
          <w:rFonts w:ascii="Calibri" w:hAnsi="Calibri" w:cs="Calibri"/>
          <w:bCs/>
          <w:sz w:val="18"/>
          <w:szCs w:val="18"/>
        </w:rPr>
        <w:t xml:space="preserve">for </w:t>
      </w:r>
      <w:r w:rsidR="00E97E32" w:rsidRPr="00383FD8">
        <w:rPr>
          <w:rFonts w:ascii="Calibri" w:hAnsi="Calibri" w:cs="Calibri"/>
          <w:bCs/>
          <w:sz w:val="18"/>
          <w:szCs w:val="18"/>
        </w:rPr>
        <w:t>completeness</w:t>
      </w:r>
      <w:r w:rsidR="00A435C8" w:rsidRPr="00383FD8">
        <w:rPr>
          <w:rFonts w:ascii="Calibri" w:hAnsi="Calibri" w:cs="Calibri"/>
          <w:bCs/>
          <w:sz w:val="18"/>
          <w:szCs w:val="18"/>
        </w:rPr>
        <w:t xml:space="preserve">, </w:t>
      </w:r>
      <w:r w:rsidR="00B545EC" w:rsidRPr="00383FD8">
        <w:rPr>
          <w:rFonts w:ascii="Calibri" w:hAnsi="Calibri" w:cs="Calibri"/>
          <w:bCs/>
          <w:sz w:val="18"/>
          <w:szCs w:val="18"/>
        </w:rPr>
        <w:t>and then</w:t>
      </w:r>
      <w:r w:rsidR="00A435C8" w:rsidRPr="00383FD8">
        <w:rPr>
          <w:rFonts w:ascii="Calibri" w:hAnsi="Calibri" w:cs="Calibri"/>
          <w:bCs/>
          <w:sz w:val="18"/>
          <w:szCs w:val="18"/>
        </w:rPr>
        <w:t xml:space="preserve"> translated to the language</w:t>
      </w:r>
      <w:r w:rsidR="0044149F" w:rsidRPr="00383FD8">
        <w:rPr>
          <w:rFonts w:ascii="Calibri" w:hAnsi="Calibri" w:cs="Calibri"/>
          <w:bCs/>
          <w:sz w:val="18"/>
          <w:szCs w:val="18"/>
        </w:rPr>
        <w:t>(</w:t>
      </w:r>
      <w:r w:rsidR="00A435C8" w:rsidRPr="00383FD8">
        <w:rPr>
          <w:rFonts w:ascii="Calibri" w:hAnsi="Calibri" w:cs="Calibri"/>
          <w:bCs/>
          <w:sz w:val="18"/>
          <w:szCs w:val="18"/>
        </w:rPr>
        <w:t>s</w:t>
      </w:r>
      <w:r w:rsidR="0044149F" w:rsidRPr="00383FD8">
        <w:rPr>
          <w:rFonts w:ascii="Calibri" w:hAnsi="Calibri" w:cs="Calibri"/>
          <w:bCs/>
          <w:sz w:val="18"/>
          <w:szCs w:val="18"/>
        </w:rPr>
        <w:t>)</w:t>
      </w:r>
      <w:r w:rsidR="00A435C8" w:rsidRPr="00383FD8">
        <w:rPr>
          <w:rFonts w:ascii="Calibri" w:hAnsi="Calibri" w:cs="Calibri"/>
          <w:bCs/>
          <w:sz w:val="18"/>
          <w:szCs w:val="18"/>
        </w:rPr>
        <w:t xml:space="preserve"> </w:t>
      </w:r>
      <w:r w:rsidR="0044149F" w:rsidRPr="00383FD8">
        <w:rPr>
          <w:rFonts w:ascii="Calibri" w:hAnsi="Calibri" w:cs="Calibri"/>
          <w:bCs/>
          <w:sz w:val="18"/>
          <w:szCs w:val="18"/>
        </w:rPr>
        <w:t>where</w:t>
      </w:r>
      <w:r w:rsidR="00A435C8" w:rsidRPr="00383FD8">
        <w:rPr>
          <w:rFonts w:ascii="Calibri" w:hAnsi="Calibri" w:cs="Calibri"/>
          <w:bCs/>
          <w:sz w:val="18"/>
          <w:szCs w:val="18"/>
        </w:rPr>
        <w:t xml:space="preserve"> the device will be placed on the market</w:t>
      </w:r>
      <w:r w:rsidR="004660F3" w:rsidRPr="00383FD8">
        <w:rPr>
          <w:rFonts w:ascii="Calibri" w:hAnsi="Calibri" w:cs="Calibri"/>
          <w:bCs/>
          <w:sz w:val="18"/>
          <w:szCs w:val="18"/>
        </w:rPr>
        <w:t>.</w:t>
      </w:r>
    </w:p>
    <w:p w14:paraId="7D929ADD" w14:textId="2B017862" w:rsidR="004660F3" w:rsidRPr="00383FD8" w:rsidRDefault="00A435C8" w:rsidP="00D3305D">
      <w:pPr>
        <w:numPr>
          <w:ilvl w:val="2"/>
          <w:numId w:val="95"/>
        </w:numPr>
        <w:ind w:left="1170" w:hanging="630"/>
        <w:rPr>
          <w:rFonts w:ascii="Calibri" w:hAnsi="Calibri" w:cs="Calibri"/>
          <w:bCs/>
          <w:sz w:val="18"/>
          <w:szCs w:val="18"/>
        </w:rPr>
      </w:pPr>
      <w:r w:rsidRPr="00383FD8">
        <w:rPr>
          <w:rFonts w:ascii="Calibri" w:hAnsi="Calibri" w:cs="Calibri"/>
          <w:bCs/>
          <w:sz w:val="18"/>
          <w:szCs w:val="18"/>
        </w:rPr>
        <w:t>Consider the use of internationa</w:t>
      </w:r>
      <w:r w:rsidR="00CC507D" w:rsidRPr="00383FD8">
        <w:rPr>
          <w:rFonts w:ascii="Calibri" w:hAnsi="Calibri" w:cs="Calibri"/>
          <w:bCs/>
          <w:sz w:val="18"/>
          <w:szCs w:val="18"/>
        </w:rPr>
        <w:t xml:space="preserve">lly accepted symbols from EN ISO 15223-1 </w:t>
      </w:r>
      <w:r w:rsidR="00A90049" w:rsidRPr="00383FD8">
        <w:rPr>
          <w:rFonts w:ascii="Calibri" w:hAnsi="Calibri" w:cs="Calibri"/>
          <w:bCs/>
          <w:sz w:val="18"/>
          <w:szCs w:val="18"/>
        </w:rPr>
        <w:t xml:space="preserve">and the MedTech Europe guidance </w:t>
      </w:r>
      <w:r w:rsidRPr="00383FD8">
        <w:rPr>
          <w:rFonts w:ascii="Calibri" w:hAnsi="Calibri" w:cs="Calibri"/>
          <w:bCs/>
          <w:sz w:val="18"/>
          <w:szCs w:val="18"/>
        </w:rPr>
        <w:t>in lieu of text</w:t>
      </w:r>
      <w:r w:rsidR="008860E6" w:rsidRPr="00383FD8">
        <w:rPr>
          <w:rFonts w:ascii="Calibri" w:hAnsi="Calibri" w:cs="Calibri"/>
          <w:bCs/>
          <w:sz w:val="18"/>
          <w:szCs w:val="18"/>
        </w:rPr>
        <w:t xml:space="preserve">. </w:t>
      </w:r>
      <w:r w:rsidRPr="00383FD8">
        <w:rPr>
          <w:rFonts w:ascii="Calibri" w:hAnsi="Calibri" w:cs="Calibri"/>
          <w:bCs/>
          <w:sz w:val="18"/>
          <w:szCs w:val="18"/>
        </w:rPr>
        <w:t xml:space="preserve"> Refer to EN</w:t>
      </w:r>
      <w:r w:rsidR="0044149F" w:rsidRPr="00383FD8">
        <w:rPr>
          <w:rFonts w:ascii="Calibri" w:hAnsi="Calibri" w:cs="Calibri"/>
          <w:bCs/>
          <w:sz w:val="18"/>
          <w:szCs w:val="18"/>
        </w:rPr>
        <w:t xml:space="preserve"> </w:t>
      </w:r>
      <w:r w:rsidRPr="00383FD8">
        <w:rPr>
          <w:rFonts w:ascii="Calibri" w:hAnsi="Calibri" w:cs="Calibri"/>
          <w:bCs/>
          <w:sz w:val="18"/>
          <w:szCs w:val="18"/>
        </w:rPr>
        <w:t>1041 for additional information on the Instructions for Use.</w:t>
      </w:r>
    </w:p>
    <w:p w14:paraId="16B95D5A" w14:textId="77777777" w:rsidR="00FB18F8" w:rsidRPr="00383FD8" w:rsidRDefault="00FB18F8" w:rsidP="00C37638">
      <w:pPr>
        <w:ind w:left="1170"/>
        <w:rPr>
          <w:rFonts w:ascii="Calibri" w:hAnsi="Calibri" w:cs="Calibri"/>
          <w:bCs/>
          <w:sz w:val="18"/>
          <w:szCs w:val="18"/>
        </w:rPr>
      </w:pPr>
    </w:p>
    <w:p w14:paraId="47A60963" w14:textId="683A0202" w:rsidR="008860E6" w:rsidRPr="00383FD8" w:rsidRDefault="00FB18F8" w:rsidP="00C37638">
      <w:pPr>
        <w:pStyle w:val="ListParagraph"/>
        <w:ind w:left="270" w:hanging="630"/>
        <w:rPr>
          <w:rFonts w:ascii="Calibri" w:hAnsi="Calibri" w:cs="Calibri"/>
          <w:bCs/>
          <w:sz w:val="18"/>
          <w:szCs w:val="18"/>
        </w:rPr>
      </w:pPr>
      <w:r w:rsidRPr="00383FD8">
        <w:rPr>
          <w:rFonts w:ascii="Calibri" w:hAnsi="Calibri" w:cs="Calibri"/>
          <w:bCs/>
          <w:sz w:val="18"/>
          <w:szCs w:val="18"/>
          <w:u w:val="single"/>
        </w:rPr>
        <w:t>NOTE:</w:t>
      </w:r>
      <w:r w:rsidR="008860E6" w:rsidRPr="00383FD8">
        <w:rPr>
          <w:rFonts w:ascii="Calibri" w:hAnsi="Calibri" w:cs="Calibri"/>
          <w:bCs/>
          <w:sz w:val="18"/>
          <w:szCs w:val="18"/>
        </w:rPr>
        <w:t xml:space="preserve"> </w:t>
      </w:r>
      <w:r w:rsidRPr="00383FD8">
        <w:rPr>
          <w:rFonts w:ascii="Calibri" w:hAnsi="Calibri" w:cs="Calibri"/>
          <w:bCs/>
          <w:sz w:val="18"/>
          <w:szCs w:val="18"/>
        </w:rPr>
        <w:tab/>
      </w:r>
      <w:r w:rsidR="008860E6" w:rsidRPr="00383FD8">
        <w:rPr>
          <w:rFonts w:ascii="Calibri" w:hAnsi="Calibri" w:cs="Calibri"/>
          <w:bCs/>
          <w:sz w:val="18"/>
          <w:szCs w:val="18"/>
        </w:rPr>
        <w:t xml:space="preserve">Refer to QSP </w:t>
      </w:r>
      <w:r w:rsidR="005953D5" w:rsidRPr="00383FD8">
        <w:rPr>
          <w:rFonts w:ascii="Calibri" w:hAnsi="Calibri" w:cs="Calibri"/>
          <w:bCs/>
          <w:sz w:val="18"/>
          <w:szCs w:val="18"/>
        </w:rPr>
        <w:t>9.1-1</w:t>
      </w:r>
      <w:r w:rsidR="0002350C" w:rsidRPr="00383FD8">
        <w:rPr>
          <w:rFonts w:ascii="Calibri" w:hAnsi="Calibri" w:cs="Calibri"/>
          <w:bCs/>
          <w:sz w:val="18"/>
          <w:szCs w:val="18"/>
        </w:rPr>
        <w:t>-1</w:t>
      </w:r>
      <w:r w:rsidR="008860E6" w:rsidRPr="00383FD8">
        <w:rPr>
          <w:rFonts w:ascii="Calibri" w:hAnsi="Calibri" w:cs="Calibri"/>
          <w:bCs/>
          <w:sz w:val="18"/>
          <w:szCs w:val="18"/>
        </w:rPr>
        <w:t xml:space="preserve"> </w:t>
      </w:r>
      <w:r w:rsidR="005953D5" w:rsidRPr="00383FD8">
        <w:rPr>
          <w:rFonts w:ascii="Calibri" w:eastAsia="DengXian" w:hAnsi="Calibri" w:cs="Calibri"/>
          <w:bCs/>
          <w:sz w:val="18"/>
          <w:szCs w:val="18"/>
          <w:lang w:eastAsia="zh-CN"/>
        </w:rPr>
        <w:t>MDR Compliance Manual for</w:t>
      </w:r>
      <w:r w:rsidR="008860E6" w:rsidRPr="00383FD8">
        <w:rPr>
          <w:rFonts w:ascii="Calibri" w:hAnsi="Calibri" w:cs="Calibri"/>
          <w:bCs/>
          <w:sz w:val="18"/>
          <w:szCs w:val="18"/>
        </w:rPr>
        <w:t xml:space="preserve"> further details</w:t>
      </w:r>
      <w:r w:rsidR="005953D5" w:rsidRPr="00383FD8">
        <w:rPr>
          <w:rFonts w:ascii="Calibri" w:hAnsi="Calibri" w:cs="Calibri"/>
          <w:bCs/>
          <w:sz w:val="18"/>
          <w:szCs w:val="18"/>
        </w:rPr>
        <w:t xml:space="preserve"> on labeling</w:t>
      </w:r>
      <w:r w:rsidR="008860E6" w:rsidRPr="00383FD8">
        <w:rPr>
          <w:rFonts w:ascii="Calibri" w:hAnsi="Calibri" w:cs="Calibri"/>
          <w:bCs/>
          <w:sz w:val="18"/>
          <w:szCs w:val="18"/>
        </w:rPr>
        <w:t>.</w:t>
      </w:r>
    </w:p>
    <w:p w14:paraId="3144AABA" w14:textId="77777777" w:rsidR="00FB18F8" w:rsidRPr="00383FD8" w:rsidRDefault="00FB18F8" w:rsidP="00C37638">
      <w:pPr>
        <w:pStyle w:val="ListParagraph"/>
        <w:ind w:left="270" w:hanging="630"/>
        <w:rPr>
          <w:rFonts w:ascii="Calibri" w:hAnsi="Calibri" w:cs="Calibri"/>
          <w:bCs/>
          <w:sz w:val="18"/>
          <w:szCs w:val="18"/>
        </w:rPr>
      </w:pPr>
    </w:p>
    <w:bookmarkEnd w:id="8"/>
    <w:p w14:paraId="545B1ADA" w14:textId="0E3F4FC4" w:rsidR="0044149F" w:rsidRPr="00383FD8" w:rsidRDefault="00A435C8" w:rsidP="00D3305D">
      <w:pPr>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As translation of the </w:t>
      </w:r>
      <w:r w:rsidR="008860E6" w:rsidRPr="00383FD8">
        <w:rPr>
          <w:rFonts w:ascii="Calibri" w:hAnsi="Calibri" w:cs="Calibri"/>
          <w:bCs/>
          <w:sz w:val="18"/>
          <w:szCs w:val="18"/>
        </w:rPr>
        <w:t>product labeling</w:t>
      </w:r>
      <w:r w:rsidRPr="00383FD8">
        <w:rPr>
          <w:rFonts w:ascii="Calibri" w:hAnsi="Calibri" w:cs="Calibri"/>
          <w:bCs/>
          <w:sz w:val="18"/>
          <w:szCs w:val="18"/>
        </w:rPr>
        <w:t xml:space="preserve"> can create errors, be careful to use recognized and medical device experienced translation services to ensure the meaning of the instructions are not inadvertently modified. </w:t>
      </w:r>
    </w:p>
    <w:p w14:paraId="7C4C1B80" w14:textId="64A287BC" w:rsidR="006E09C1" w:rsidRPr="00383FD8" w:rsidRDefault="006E09C1" w:rsidP="00BD5EB2">
      <w:pPr>
        <w:ind w:left="1170"/>
        <w:rPr>
          <w:rFonts w:ascii="Calibri" w:hAnsi="Calibri" w:cs="Calibri"/>
          <w:bCs/>
          <w:sz w:val="18"/>
          <w:szCs w:val="18"/>
        </w:rPr>
      </w:pPr>
    </w:p>
    <w:p w14:paraId="267155C4" w14:textId="192A982B" w:rsidR="009E0EF3" w:rsidRPr="00383FD8" w:rsidRDefault="004D7F6A" w:rsidP="006E376D">
      <w:pPr>
        <w:numPr>
          <w:ilvl w:val="2"/>
          <w:numId w:val="95"/>
        </w:numPr>
        <w:ind w:left="270" w:hanging="630"/>
        <w:rPr>
          <w:rFonts w:ascii="Calibri" w:hAnsi="Calibri" w:cs="Calibri"/>
          <w:bCs/>
          <w:sz w:val="18"/>
          <w:szCs w:val="18"/>
        </w:rPr>
      </w:pPr>
      <w:r w:rsidRPr="00383FD8">
        <w:rPr>
          <w:rFonts w:ascii="Calibri" w:hAnsi="Calibri" w:cs="Calibri"/>
          <w:bCs/>
          <w:sz w:val="18"/>
          <w:szCs w:val="18"/>
        </w:rPr>
        <w:t xml:space="preserve">Refer to Annex </w:t>
      </w:r>
      <w:r w:rsidR="0044149F" w:rsidRPr="00383FD8">
        <w:rPr>
          <w:rFonts w:ascii="Calibri" w:hAnsi="Calibri" w:cs="Calibri"/>
          <w:bCs/>
          <w:sz w:val="18"/>
          <w:szCs w:val="18"/>
        </w:rPr>
        <w:t>V</w:t>
      </w:r>
      <w:r w:rsidR="009E0EF3" w:rsidRPr="00383FD8">
        <w:rPr>
          <w:rFonts w:ascii="Calibri" w:hAnsi="Calibri" w:cs="Calibri"/>
          <w:bCs/>
          <w:sz w:val="18"/>
          <w:szCs w:val="18"/>
        </w:rPr>
        <w:t xml:space="preserve"> of the </w:t>
      </w:r>
      <w:r w:rsidR="0044149F" w:rsidRPr="00383FD8">
        <w:rPr>
          <w:rFonts w:ascii="Calibri" w:hAnsi="Calibri" w:cs="Calibri"/>
          <w:bCs/>
          <w:sz w:val="18"/>
          <w:szCs w:val="18"/>
        </w:rPr>
        <w:t>MDR</w:t>
      </w:r>
      <w:r w:rsidR="009E0EF3" w:rsidRPr="00383FD8">
        <w:rPr>
          <w:rFonts w:ascii="Calibri" w:hAnsi="Calibri" w:cs="Calibri"/>
          <w:bCs/>
          <w:spacing w:val="-3"/>
          <w:sz w:val="18"/>
          <w:szCs w:val="18"/>
        </w:rPr>
        <w:t xml:space="preserve"> for regulations on the size proportions of the CE </w:t>
      </w:r>
      <w:r w:rsidR="00970D5B" w:rsidRPr="00383FD8">
        <w:rPr>
          <w:rFonts w:ascii="Calibri" w:hAnsi="Calibri" w:cs="Calibri"/>
          <w:bCs/>
          <w:spacing w:val="-3"/>
          <w:sz w:val="18"/>
          <w:szCs w:val="18"/>
        </w:rPr>
        <w:t>mark</w:t>
      </w:r>
      <w:r w:rsidR="009E0EF3" w:rsidRPr="00383FD8">
        <w:rPr>
          <w:rFonts w:ascii="Calibri" w:hAnsi="Calibri" w:cs="Calibri"/>
          <w:bCs/>
          <w:spacing w:val="-3"/>
          <w:sz w:val="18"/>
          <w:szCs w:val="18"/>
        </w:rPr>
        <w:t>.</w:t>
      </w:r>
      <w:r w:rsidR="009E0EF3" w:rsidRPr="00383FD8">
        <w:rPr>
          <w:rFonts w:ascii="Calibri" w:hAnsi="Calibri" w:cs="Calibri"/>
          <w:bCs/>
          <w:sz w:val="18"/>
          <w:szCs w:val="18"/>
        </w:rPr>
        <w:t xml:space="preserve">  </w:t>
      </w:r>
    </w:p>
    <w:p w14:paraId="1A557973" w14:textId="77777777" w:rsidR="00E83E10" w:rsidRPr="00383FD8" w:rsidRDefault="00E83E10" w:rsidP="00C37638">
      <w:pPr>
        <w:rPr>
          <w:rFonts w:ascii="Calibri" w:hAnsi="Calibri" w:cs="Calibri"/>
          <w:bCs/>
          <w:sz w:val="18"/>
          <w:szCs w:val="18"/>
        </w:rPr>
      </w:pPr>
    </w:p>
    <w:p w14:paraId="6A222245" w14:textId="155FED7D" w:rsidR="00E83E10" w:rsidRPr="00383FD8" w:rsidRDefault="00E83E10" w:rsidP="00D3305D">
      <w:pPr>
        <w:pStyle w:val="ListParagraph"/>
        <w:numPr>
          <w:ilvl w:val="1"/>
          <w:numId w:val="95"/>
        </w:numPr>
        <w:ind w:left="540" w:hanging="450"/>
        <w:rPr>
          <w:rFonts w:ascii="Calibri" w:hAnsi="Calibri" w:cs="Calibri"/>
          <w:bCs/>
          <w:sz w:val="18"/>
          <w:szCs w:val="18"/>
        </w:rPr>
      </w:pPr>
      <w:r w:rsidRPr="00383FD8">
        <w:rPr>
          <w:rFonts w:ascii="Calibri" w:hAnsi="Calibri" w:cs="Calibri"/>
          <w:bCs/>
          <w:sz w:val="18"/>
          <w:szCs w:val="18"/>
        </w:rPr>
        <w:t>SECTION 4 – DESIGN AND MANUFACTURING INFORMATION</w:t>
      </w:r>
    </w:p>
    <w:p w14:paraId="7E6AC549" w14:textId="7C699B97" w:rsidR="00A435C8" w:rsidRPr="00383FD8" w:rsidRDefault="00A435C8"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Device Design</w:t>
      </w:r>
      <w:r w:rsidR="00C52BF2" w:rsidRPr="00383FD8">
        <w:rPr>
          <w:rFonts w:ascii="Calibri" w:hAnsi="Calibri" w:cs="Calibri"/>
          <w:bCs/>
          <w:sz w:val="18"/>
          <w:szCs w:val="18"/>
        </w:rPr>
        <w:t xml:space="preserve"> </w:t>
      </w:r>
    </w:p>
    <w:p w14:paraId="77270DD7" w14:textId="6EE0CFF9" w:rsidR="008860E6" w:rsidRPr="00383FD8" w:rsidRDefault="00A435C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General description of design stages, </w:t>
      </w:r>
      <w:r w:rsidR="008860E6" w:rsidRPr="00383FD8">
        <w:rPr>
          <w:rFonts w:ascii="Calibri" w:hAnsi="Calibri" w:cs="Calibri"/>
          <w:bCs/>
          <w:sz w:val="18"/>
          <w:szCs w:val="18"/>
        </w:rPr>
        <w:t xml:space="preserve">with </w:t>
      </w:r>
      <w:r w:rsidRPr="00383FD8">
        <w:rPr>
          <w:rFonts w:ascii="Calibri" w:hAnsi="Calibri" w:cs="Calibri"/>
          <w:bCs/>
          <w:sz w:val="18"/>
          <w:szCs w:val="18"/>
        </w:rPr>
        <w:t>flow chart</w:t>
      </w:r>
      <w:r w:rsidR="008860E6" w:rsidRPr="00383FD8">
        <w:rPr>
          <w:rFonts w:ascii="Calibri" w:hAnsi="Calibri" w:cs="Calibri"/>
          <w:bCs/>
          <w:sz w:val="18"/>
          <w:szCs w:val="18"/>
        </w:rPr>
        <w:t>, as applicable</w:t>
      </w:r>
      <w:r w:rsidR="00B545EC" w:rsidRPr="00383FD8">
        <w:rPr>
          <w:rFonts w:ascii="Calibri" w:hAnsi="Calibri" w:cs="Calibri"/>
          <w:bCs/>
          <w:sz w:val="18"/>
          <w:szCs w:val="18"/>
        </w:rPr>
        <w:t>.</w:t>
      </w:r>
      <w:r w:rsidRPr="00383FD8">
        <w:rPr>
          <w:rFonts w:ascii="Calibri" w:hAnsi="Calibri" w:cs="Calibri"/>
          <w:bCs/>
          <w:sz w:val="18"/>
          <w:szCs w:val="18"/>
        </w:rPr>
        <w:t xml:space="preserve"> These can be provided </w:t>
      </w:r>
      <w:r w:rsidR="00B545EC" w:rsidRPr="00383FD8">
        <w:rPr>
          <w:rFonts w:ascii="Calibri" w:hAnsi="Calibri" w:cs="Calibri"/>
          <w:bCs/>
          <w:sz w:val="18"/>
          <w:szCs w:val="18"/>
        </w:rPr>
        <w:t xml:space="preserve">as </w:t>
      </w:r>
      <w:r w:rsidRPr="00383FD8">
        <w:rPr>
          <w:rFonts w:ascii="Calibri" w:hAnsi="Calibri" w:cs="Calibri"/>
          <w:bCs/>
          <w:sz w:val="18"/>
          <w:szCs w:val="18"/>
        </w:rPr>
        <w:t xml:space="preserve">a list or in a table format.  </w:t>
      </w:r>
    </w:p>
    <w:p w14:paraId="74830BBA" w14:textId="77777777" w:rsidR="00C52BF2" w:rsidRPr="00383FD8" w:rsidRDefault="00A435C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Identify those design specifications that are applicable to the development of this medical device. </w:t>
      </w:r>
    </w:p>
    <w:p w14:paraId="02B5A7C8" w14:textId="77777777" w:rsidR="00E83E10" w:rsidRPr="00383FD8" w:rsidRDefault="00E83E10" w:rsidP="00C37638">
      <w:pPr>
        <w:pStyle w:val="ListParagraph"/>
        <w:ind w:left="1890"/>
        <w:rPr>
          <w:rFonts w:ascii="Calibri" w:hAnsi="Calibri" w:cs="Calibri"/>
          <w:bCs/>
          <w:sz w:val="18"/>
          <w:szCs w:val="18"/>
        </w:rPr>
      </w:pPr>
    </w:p>
    <w:p w14:paraId="0DEEE858" w14:textId="6F41C295" w:rsidR="00A435C8" w:rsidRPr="00383FD8" w:rsidRDefault="00E83E10" w:rsidP="00C37638">
      <w:pPr>
        <w:ind w:left="270" w:hanging="630"/>
        <w:rPr>
          <w:rFonts w:ascii="Calibri" w:hAnsi="Calibri" w:cs="Calibri"/>
          <w:bCs/>
          <w:sz w:val="18"/>
          <w:szCs w:val="18"/>
        </w:rPr>
      </w:pPr>
      <w:r w:rsidRPr="00383FD8">
        <w:rPr>
          <w:rFonts w:ascii="Calibri" w:hAnsi="Calibri" w:cs="Calibri"/>
          <w:bCs/>
          <w:sz w:val="18"/>
          <w:szCs w:val="18"/>
          <w:u w:val="single"/>
        </w:rPr>
        <w:t>NOTE:</w:t>
      </w:r>
      <w:r w:rsidRPr="00383FD8">
        <w:rPr>
          <w:rFonts w:ascii="Calibri" w:hAnsi="Calibri" w:cs="Calibri"/>
          <w:bCs/>
          <w:sz w:val="18"/>
          <w:szCs w:val="18"/>
        </w:rPr>
        <w:tab/>
      </w:r>
      <w:r w:rsidR="00A435C8" w:rsidRPr="00383FD8">
        <w:rPr>
          <w:rFonts w:ascii="Calibri" w:hAnsi="Calibri" w:cs="Calibri"/>
          <w:bCs/>
          <w:sz w:val="18"/>
          <w:szCs w:val="18"/>
        </w:rPr>
        <w:t>The proof of burden is on the manufacturer.  If required for any litigation, evidence must be shown that risks have been adequately assessed and test data shown to provide confirmation of design.</w:t>
      </w:r>
    </w:p>
    <w:p w14:paraId="30AF1B39" w14:textId="77777777" w:rsidR="00E73BDD" w:rsidRPr="00383FD8" w:rsidRDefault="00E73BDD" w:rsidP="00C37638">
      <w:pPr>
        <w:ind w:left="270" w:hanging="630"/>
        <w:rPr>
          <w:rFonts w:ascii="Calibri" w:hAnsi="Calibri" w:cs="Calibri"/>
          <w:bCs/>
          <w:sz w:val="18"/>
          <w:szCs w:val="18"/>
        </w:rPr>
      </w:pPr>
    </w:p>
    <w:p w14:paraId="21542993" w14:textId="7E19DDA8" w:rsidR="00A435C8" w:rsidRPr="00383FD8" w:rsidRDefault="00A435C8"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Manufacturing Process</w:t>
      </w:r>
    </w:p>
    <w:p w14:paraId="34CBA952" w14:textId="5E1F254F" w:rsidR="00A435C8" w:rsidRPr="00383FD8" w:rsidRDefault="00A435C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General description of manufacturing processes. Process flow chart</w:t>
      </w:r>
      <w:r w:rsidR="008860E6" w:rsidRPr="00383FD8">
        <w:rPr>
          <w:rFonts w:ascii="Calibri" w:hAnsi="Calibri" w:cs="Calibri"/>
          <w:bCs/>
          <w:sz w:val="18"/>
          <w:szCs w:val="18"/>
        </w:rPr>
        <w:t xml:space="preserve"> showing</w:t>
      </w:r>
      <w:r w:rsidRPr="00383FD8">
        <w:rPr>
          <w:rFonts w:ascii="Calibri" w:hAnsi="Calibri" w:cs="Calibri"/>
          <w:bCs/>
          <w:sz w:val="18"/>
          <w:szCs w:val="18"/>
        </w:rPr>
        <w:t xml:space="preserve"> overview production, assembly, </w:t>
      </w:r>
      <w:r w:rsidR="00152CBC" w:rsidRPr="00383FD8">
        <w:rPr>
          <w:rFonts w:ascii="Calibri" w:hAnsi="Calibri" w:cs="Calibri"/>
          <w:bCs/>
          <w:sz w:val="18"/>
          <w:szCs w:val="18"/>
        </w:rPr>
        <w:t xml:space="preserve">continuous monitoring, </w:t>
      </w:r>
      <w:r w:rsidRPr="00383FD8">
        <w:rPr>
          <w:rFonts w:ascii="Calibri" w:hAnsi="Calibri" w:cs="Calibri"/>
          <w:bCs/>
          <w:sz w:val="18"/>
          <w:szCs w:val="18"/>
        </w:rPr>
        <w:t>final product testing, packaging, finished medical device</w:t>
      </w:r>
      <w:r w:rsidR="008860E6" w:rsidRPr="00383FD8">
        <w:rPr>
          <w:rFonts w:ascii="Calibri" w:hAnsi="Calibri" w:cs="Calibri"/>
          <w:bCs/>
          <w:sz w:val="18"/>
          <w:szCs w:val="18"/>
        </w:rPr>
        <w:t xml:space="preserve"> or descriptions of each</w:t>
      </w:r>
      <w:r w:rsidRPr="00383FD8">
        <w:rPr>
          <w:rFonts w:ascii="Calibri" w:hAnsi="Calibri" w:cs="Calibri"/>
          <w:bCs/>
          <w:sz w:val="18"/>
          <w:szCs w:val="18"/>
        </w:rPr>
        <w:t>.</w:t>
      </w:r>
    </w:p>
    <w:p w14:paraId="57E72F89" w14:textId="24098B88" w:rsidR="00265EF4" w:rsidRPr="00383FD8" w:rsidRDefault="00265EF4"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 xml:space="preserve">Provide validation </w:t>
      </w:r>
      <w:r w:rsidR="00152CBC" w:rsidRPr="00383FD8">
        <w:rPr>
          <w:rFonts w:ascii="Calibri" w:hAnsi="Calibri" w:cs="Calibri"/>
          <w:bCs/>
          <w:sz w:val="18"/>
          <w:szCs w:val="18"/>
        </w:rPr>
        <w:t>information for</w:t>
      </w:r>
      <w:r w:rsidRPr="00383FD8">
        <w:rPr>
          <w:rFonts w:ascii="Calibri" w:hAnsi="Calibri" w:cs="Calibri"/>
          <w:bCs/>
          <w:sz w:val="18"/>
          <w:szCs w:val="18"/>
        </w:rPr>
        <w:t xml:space="preserve"> the manufacturing processes</w:t>
      </w:r>
      <w:r w:rsidR="00C52BF2" w:rsidRPr="00383FD8">
        <w:rPr>
          <w:rFonts w:ascii="Calibri" w:hAnsi="Calibri" w:cs="Calibri"/>
          <w:bCs/>
          <w:sz w:val="18"/>
          <w:szCs w:val="18"/>
        </w:rPr>
        <w:t>, as applicable</w:t>
      </w:r>
      <w:r w:rsidRPr="00383FD8">
        <w:rPr>
          <w:rFonts w:ascii="Calibri" w:hAnsi="Calibri" w:cs="Calibri"/>
          <w:bCs/>
          <w:sz w:val="18"/>
          <w:szCs w:val="18"/>
        </w:rPr>
        <w:t xml:space="preserve">. </w:t>
      </w:r>
    </w:p>
    <w:p w14:paraId="042B7C1E" w14:textId="0A3F50B7" w:rsidR="00A435C8" w:rsidRPr="00383FD8" w:rsidRDefault="00A435C8"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Design and Manufacturing Sites</w:t>
      </w:r>
    </w:p>
    <w:p w14:paraId="6F2E35CE" w14:textId="058A5146" w:rsidR="00265EF4" w:rsidRPr="00383FD8" w:rsidRDefault="00152CBC"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I</w:t>
      </w:r>
      <w:r w:rsidR="00265EF4" w:rsidRPr="00383FD8">
        <w:rPr>
          <w:rFonts w:ascii="Calibri" w:hAnsi="Calibri" w:cs="Calibri"/>
          <w:bCs/>
          <w:sz w:val="18"/>
          <w:szCs w:val="18"/>
        </w:rPr>
        <w:t>dentify all sites, including suppliers and sub-contractors, where design and manufacturing activities are performed.</w:t>
      </w:r>
    </w:p>
    <w:p w14:paraId="262AEDFB" w14:textId="0D679230" w:rsidR="00265EF4" w:rsidRPr="00383FD8" w:rsidRDefault="00A435C8" w:rsidP="00C37638">
      <w:pPr>
        <w:pStyle w:val="ListParagraph"/>
        <w:numPr>
          <w:ilvl w:val="0"/>
          <w:numId w:val="65"/>
        </w:numPr>
        <w:ind w:left="2070" w:hanging="180"/>
        <w:rPr>
          <w:rFonts w:ascii="Calibri" w:hAnsi="Calibri" w:cs="Calibri"/>
          <w:bCs/>
          <w:sz w:val="18"/>
          <w:szCs w:val="18"/>
        </w:rPr>
      </w:pPr>
      <w:r w:rsidRPr="00383FD8">
        <w:rPr>
          <w:rFonts w:ascii="Calibri" w:hAnsi="Calibri" w:cs="Calibri"/>
          <w:bCs/>
          <w:sz w:val="18"/>
          <w:szCs w:val="18"/>
        </w:rPr>
        <w:t xml:space="preserve">If these sites possess </w:t>
      </w:r>
      <w:r w:rsidR="00A90049" w:rsidRPr="00383FD8">
        <w:rPr>
          <w:rFonts w:ascii="Calibri" w:hAnsi="Calibri" w:cs="Calibri"/>
          <w:bCs/>
          <w:sz w:val="18"/>
          <w:szCs w:val="18"/>
        </w:rPr>
        <w:t>QMS</w:t>
      </w:r>
      <w:r w:rsidRPr="00383FD8">
        <w:rPr>
          <w:rFonts w:ascii="Calibri" w:hAnsi="Calibri" w:cs="Calibri"/>
          <w:bCs/>
          <w:sz w:val="18"/>
          <w:szCs w:val="18"/>
        </w:rPr>
        <w:t xml:space="preserve"> or similar certifications</w:t>
      </w:r>
      <w:r w:rsidR="00152CBC" w:rsidRPr="00383FD8">
        <w:rPr>
          <w:rFonts w:ascii="Calibri" w:hAnsi="Calibri" w:cs="Calibri"/>
          <w:bCs/>
          <w:sz w:val="18"/>
          <w:szCs w:val="18"/>
        </w:rPr>
        <w:t xml:space="preserve"> </w:t>
      </w:r>
      <w:r w:rsidRPr="00383FD8">
        <w:rPr>
          <w:rFonts w:ascii="Calibri" w:hAnsi="Calibri" w:cs="Calibri"/>
          <w:bCs/>
          <w:sz w:val="18"/>
          <w:szCs w:val="18"/>
        </w:rPr>
        <w:t>/</w:t>
      </w:r>
      <w:r w:rsidR="00152CBC" w:rsidRPr="00383FD8">
        <w:rPr>
          <w:rFonts w:ascii="Calibri" w:hAnsi="Calibri" w:cs="Calibri"/>
          <w:bCs/>
          <w:sz w:val="18"/>
          <w:szCs w:val="18"/>
        </w:rPr>
        <w:t xml:space="preserve"> </w:t>
      </w:r>
      <w:r w:rsidRPr="00383FD8">
        <w:rPr>
          <w:rFonts w:ascii="Calibri" w:hAnsi="Calibri" w:cs="Calibri"/>
          <w:bCs/>
          <w:sz w:val="18"/>
          <w:szCs w:val="18"/>
        </w:rPr>
        <w:t xml:space="preserve">registrations, this </w:t>
      </w:r>
      <w:r w:rsidR="002D09A8" w:rsidRPr="00383FD8">
        <w:rPr>
          <w:rFonts w:ascii="Calibri" w:hAnsi="Calibri" w:cs="Calibri"/>
          <w:bCs/>
          <w:sz w:val="18"/>
          <w:szCs w:val="18"/>
        </w:rPr>
        <w:t xml:space="preserve">will </w:t>
      </w:r>
      <w:r w:rsidRPr="00383FD8">
        <w:rPr>
          <w:rFonts w:ascii="Calibri" w:hAnsi="Calibri" w:cs="Calibri"/>
          <w:bCs/>
          <w:sz w:val="18"/>
          <w:szCs w:val="18"/>
        </w:rPr>
        <w:t xml:space="preserve">be indicated and the certificates </w:t>
      </w:r>
      <w:r w:rsidR="00152CBC" w:rsidRPr="00383FD8">
        <w:rPr>
          <w:rFonts w:ascii="Calibri" w:hAnsi="Calibri" w:cs="Calibri"/>
          <w:bCs/>
          <w:sz w:val="18"/>
          <w:szCs w:val="18"/>
        </w:rPr>
        <w:t>referenced</w:t>
      </w:r>
      <w:r w:rsidRPr="00383FD8">
        <w:rPr>
          <w:rFonts w:ascii="Calibri" w:hAnsi="Calibri" w:cs="Calibri"/>
          <w:bCs/>
          <w:sz w:val="18"/>
          <w:szCs w:val="18"/>
        </w:rPr>
        <w:t>.</w:t>
      </w:r>
    </w:p>
    <w:p w14:paraId="74043EBF" w14:textId="77777777" w:rsidR="00E73BDD" w:rsidRPr="00383FD8" w:rsidRDefault="00E73BDD" w:rsidP="00C37638">
      <w:pPr>
        <w:pStyle w:val="ListParagraph"/>
        <w:ind w:left="2070"/>
        <w:rPr>
          <w:rFonts w:ascii="Calibri" w:hAnsi="Calibri" w:cs="Calibri"/>
          <w:bCs/>
          <w:sz w:val="18"/>
          <w:szCs w:val="18"/>
        </w:rPr>
      </w:pPr>
    </w:p>
    <w:p w14:paraId="080D86F2" w14:textId="689F0F85" w:rsidR="00265EF4" w:rsidRPr="00383FD8" w:rsidRDefault="00E73BDD" w:rsidP="00C37638">
      <w:pPr>
        <w:ind w:left="270" w:hanging="630"/>
        <w:rPr>
          <w:rFonts w:ascii="Calibri" w:hAnsi="Calibri" w:cs="Calibri"/>
          <w:bCs/>
          <w:sz w:val="18"/>
          <w:szCs w:val="18"/>
        </w:rPr>
      </w:pPr>
      <w:r w:rsidRPr="00383FD8">
        <w:rPr>
          <w:rFonts w:ascii="Calibri" w:hAnsi="Calibri" w:cs="Calibri"/>
          <w:bCs/>
          <w:sz w:val="18"/>
          <w:szCs w:val="18"/>
          <w:u w:val="single"/>
        </w:rPr>
        <w:t>NOTE:</w:t>
      </w:r>
      <w:r w:rsidRPr="00383FD8">
        <w:rPr>
          <w:rFonts w:ascii="Calibri" w:hAnsi="Calibri" w:cs="Calibri"/>
          <w:bCs/>
          <w:sz w:val="18"/>
          <w:szCs w:val="18"/>
        </w:rPr>
        <w:tab/>
      </w:r>
      <w:r w:rsidR="00C52BF2" w:rsidRPr="00383FD8">
        <w:rPr>
          <w:rFonts w:ascii="Calibri" w:hAnsi="Calibri" w:cs="Calibri"/>
          <w:bCs/>
          <w:sz w:val="18"/>
          <w:szCs w:val="18"/>
        </w:rPr>
        <w:t xml:space="preserve"> These should be reviewed as part of the annual TD review </w:t>
      </w:r>
      <w:r w:rsidR="00265EF4" w:rsidRPr="00383FD8">
        <w:rPr>
          <w:rFonts w:ascii="Calibri" w:hAnsi="Calibri" w:cs="Calibri"/>
          <w:bCs/>
          <w:sz w:val="18"/>
          <w:szCs w:val="18"/>
        </w:rPr>
        <w:t xml:space="preserve">to ensure they are still valid. </w:t>
      </w:r>
    </w:p>
    <w:p w14:paraId="7E746A1B" w14:textId="77777777" w:rsidR="00E73BDD" w:rsidRPr="00383FD8" w:rsidRDefault="00E73BDD" w:rsidP="00C37638">
      <w:pPr>
        <w:ind w:left="1080"/>
        <w:rPr>
          <w:rFonts w:ascii="Calibri" w:hAnsi="Calibri" w:cs="Calibri"/>
          <w:bCs/>
          <w:sz w:val="18"/>
          <w:szCs w:val="18"/>
        </w:rPr>
      </w:pPr>
    </w:p>
    <w:p w14:paraId="55F6630F" w14:textId="07B61F04" w:rsidR="00416624" w:rsidRPr="00383FD8" w:rsidRDefault="00E73BDD" w:rsidP="00D3305D">
      <w:pPr>
        <w:pStyle w:val="ListParagraph"/>
        <w:numPr>
          <w:ilvl w:val="1"/>
          <w:numId w:val="95"/>
        </w:numPr>
        <w:ind w:left="540" w:hanging="450"/>
        <w:rPr>
          <w:rFonts w:ascii="Calibri" w:hAnsi="Calibri" w:cs="Calibri"/>
          <w:bCs/>
          <w:sz w:val="18"/>
          <w:szCs w:val="18"/>
        </w:rPr>
      </w:pPr>
      <w:r w:rsidRPr="00383FD8">
        <w:rPr>
          <w:rFonts w:ascii="Calibri" w:hAnsi="Calibri" w:cs="Calibri"/>
          <w:bCs/>
          <w:sz w:val="18"/>
          <w:szCs w:val="18"/>
        </w:rPr>
        <w:t xml:space="preserve">SECTION </w:t>
      </w:r>
      <w:r w:rsidR="0057236C" w:rsidRPr="00383FD8">
        <w:rPr>
          <w:rFonts w:ascii="Calibri" w:hAnsi="Calibri" w:cs="Calibri"/>
          <w:bCs/>
          <w:sz w:val="18"/>
          <w:szCs w:val="18"/>
        </w:rPr>
        <w:t>5</w:t>
      </w:r>
      <w:r w:rsidR="00A435C8" w:rsidRPr="00383FD8">
        <w:rPr>
          <w:rFonts w:ascii="Calibri" w:hAnsi="Calibri" w:cs="Calibri"/>
          <w:bCs/>
          <w:sz w:val="18"/>
          <w:szCs w:val="18"/>
        </w:rPr>
        <w:t xml:space="preserve"> – </w:t>
      </w:r>
      <w:r w:rsidR="00C473EF" w:rsidRPr="00383FD8">
        <w:rPr>
          <w:rFonts w:ascii="Calibri" w:hAnsi="Calibri" w:cs="Calibri"/>
          <w:bCs/>
          <w:sz w:val="18"/>
          <w:szCs w:val="18"/>
        </w:rPr>
        <w:t>GENERAL SAFETY AND PERFORMANCE REQUIREMENTS</w:t>
      </w:r>
      <w:r w:rsidR="00A150D0" w:rsidRPr="00383FD8">
        <w:rPr>
          <w:rFonts w:ascii="Calibri" w:hAnsi="Calibri" w:cs="Calibri"/>
          <w:bCs/>
          <w:sz w:val="18"/>
          <w:szCs w:val="18"/>
        </w:rPr>
        <w:t xml:space="preserve"> (G</w:t>
      </w:r>
      <w:r w:rsidR="00085A9F" w:rsidRPr="00383FD8">
        <w:rPr>
          <w:rFonts w:ascii="Calibri" w:hAnsi="Calibri" w:cs="Calibri"/>
          <w:bCs/>
          <w:sz w:val="18"/>
          <w:szCs w:val="18"/>
        </w:rPr>
        <w:t>S</w:t>
      </w:r>
      <w:r w:rsidR="00A150D0" w:rsidRPr="00383FD8">
        <w:rPr>
          <w:rFonts w:ascii="Calibri" w:hAnsi="Calibri" w:cs="Calibri"/>
          <w:bCs/>
          <w:sz w:val="18"/>
          <w:szCs w:val="18"/>
        </w:rPr>
        <w:t>P</w:t>
      </w:r>
      <w:r w:rsidR="00085A9F" w:rsidRPr="00383FD8">
        <w:rPr>
          <w:rFonts w:ascii="Calibri" w:hAnsi="Calibri" w:cs="Calibri"/>
          <w:bCs/>
          <w:sz w:val="18"/>
          <w:szCs w:val="18"/>
        </w:rPr>
        <w:t>R</w:t>
      </w:r>
      <w:r w:rsidR="00A150D0" w:rsidRPr="00383FD8">
        <w:rPr>
          <w:rFonts w:ascii="Calibri" w:hAnsi="Calibri" w:cs="Calibri"/>
          <w:bCs/>
          <w:sz w:val="18"/>
          <w:szCs w:val="18"/>
        </w:rPr>
        <w:t>)</w:t>
      </w:r>
    </w:p>
    <w:p w14:paraId="5CCB1FC4" w14:textId="77461F16" w:rsidR="00FD4BA8" w:rsidRPr="00383FD8" w:rsidRDefault="00FD4BA8"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The </w:t>
      </w:r>
      <w:r w:rsidR="00C473EF" w:rsidRPr="00383FD8">
        <w:rPr>
          <w:rFonts w:ascii="Calibri" w:hAnsi="Calibri" w:cs="Calibri"/>
          <w:bCs/>
          <w:sz w:val="18"/>
          <w:szCs w:val="18"/>
        </w:rPr>
        <w:t>GSPR are</w:t>
      </w:r>
      <w:r w:rsidRPr="00383FD8">
        <w:rPr>
          <w:rFonts w:ascii="Calibri" w:hAnsi="Calibri" w:cs="Calibri"/>
          <w:bCs/>
          <w:sz w:val="18"/>
          <w:szCs w:val="18"/>
        </w:rPr>
        <w:t xml:space="preserve"> taken from</w:t>
      </w:r>
      <w:r w:rsidR="00152CBC" w:rsidRPr="00383FD8">
        <w:rPr>
          <w:rFonts w:ascii="Calibri" w:hAnsi="Calibri" w:cs="Calibri"/>
          <w:bCs/>
          <w:sz w:val="18"/>
          <w:szCs w:val="18"/>
        </w:rPr>
        <w:t xml:space="preserve"> MDR</w:t>
      </w:r>
      <w:r w:rsidRPr="00383FD8">
        <w:rPr>
          <w:rFonts w:ascii="Calibri" w:hAnsi="Calibri" w:cs="Calibri"/>
          <w:bCs/>
          <w:sz w:val="18"/>
          <w:szCs w:val="18"/>
        </w:rPr>
        <w:t xml:space="preserve"> A</w:t>
      </w:r>
      <w:r w:rsidR="006833F4" w:rsidRPr="00383FD8">
        <w:rPr>
          <w:rFonts w:ascii="Calibri" w:hAnsi="Calibri" w:cs="Calibri"/>
          <w:bCs/>
          <w:sz w:val="18"/>
          <w:szCs w:val="18"/>
        </w:rPr>
        <w:t xml:space="preserve">nnex </w:t>
      </w:r>
      <w:r w:rsidR="005B7442" w:rsidRPr="00383FD8">
        <w:rPr>
          <w:rFonts w:ascii="Calibri" w:hAnsi="Calibri" w:cs="Calibri"/>
          <w:bCs/>
          <w:sz w:val="18"/>
          <w:szCs w:val="18"/>
        </w:rPr>
        <w:t>I</w:t>
      </w:r>
      <w:r w:rsidR="006833F4" w:rsidRPr="00383FD8">
        <w:rPr>
          <w:rFonts w:ascii="Calibri" w:hAnsi="Calibri" w:cs="Calibri"/>
          <w:bCs/>
          <w:sz w:val="18"/>
          <w:szCs w:val="18"/>
        </w:rPr>
        <w:t>. Refer to Form 9.</w:t>
      </w:r>
      <w:r w:rsidR="00C52BF2" w:rsidRPr="00383FD8">
        <w:rPr>
          <w:rFonts w:ascii="Calibri" w:hAnsi="Calibri" w:cs="Calibri"/>
          <w:bCs/>
          <w:sz w:val="18"/>
          <w:szCs w:val="18"/>
        </w:rPr>
        <w:t>1-2-</w:t>
      </w:r>
      <w:r w:rsidR="00A81988" w:rsidRPr="00383FD8">
        <w:rPr>
          <w:rFonts w:ascii="Calibri" w:hAnsi="Calibri" w:cs="Calibri"/>
          <w:bCs/>
          <w:sz w:val="18"/>
          <w:szCs w:val="18"/>
        </w:rPr>
        <w:t>3</w:t>
      </w:r>
      <w:r w:rsidRPr="00383FD8">
        <w:rPr>
          <w:rFonts w:ascii="Calibri" w:hAnsi="Calibri" w:cs="Calibri"/>
          <w:bCs/>
          <w:sz w:val="18"/>
          <w:szCs w:val="18"/>
        </w:rPr>
        <w:t xml:space="preserve"> </w:t>
      </w:r>
      <w:r w:rsidR="00A150D0" w:rsidRPr="00383FD8">
        <w:rPr>
          <w:rFonts w:ascii="Calibri" w:hAnsi="Calibri" w:cs="Calibri"/>
          <w:bCs/>
          <w:sz w:val="18"/>
          <w:szCs w:val="18"/>
        </w:rPr>
        <w:t>GSPR</w:t>
      </w:r>
      <w:r w:rsidR="00CA6304" w:rsidRPr="00383FD8">
        <w:rPr>
          <w:rFonts w:ascii="Calibri" w:hAnsi="Calibri" w:cs="Calibri"/>
          <w:bCs/>
          <w:sz w:val="18"/>
          <w:szCs w:val="18"/>
        </w:rPr>
        <w:t xml:space="preserve"> Checklist</w:t>
      </w:r>
      <w:r w:rsidRPr="00383FD8">
        <w:rPr>
          <w:rFonts w:ascii="Calibri" w:hAnsi="Calibri" w:cs="Calibri"/>
          <w:bCs/>
          <w:sz w:val="18"/>
          <w:szCs w:val="18"/>
        </w:rPr>
        <w:t>.</w:t>
      </w:r>
    </w:p>
    <w:p w14:paraId="0D53A1F2" w14:textId="74B55415" w:rsidR="00085A9F" w:rsidRPr="00383FD8" w:rsidRDefault="00085A9F" w:rsidP="00D3305D">
      <w:pPr>
        <w:pStyle w:val="ListParagraph"/>
        <w:numPr>
          <w:ilvl w:val="2"/>
          <w:numId w:val="95"/>
        </w:numPr>
        <w:ind w:left="1170" w:hanging="630"/>
        <w:rPr>
          <w:rFonts w:ascii="Calibri" w:hAnsi="Calibri" w:cs="Calibri"/>
          <w:bCs/>
          <w:sz w:val="18"/>
          <w:szCs w:val="18"/>
        </w:rPr>
      </w:pPr>
      <w:r w:rsidRPr="00383FD8">
        <w:rPr>
          <w:rFonts w:ascii="Calibri" w:hAnsi="Calibri" w:cs="Calibri"/>
          <w:sz w:val="18"/>
          <w:szCs w:val="18"/>
        </w:rPr>
        <w:t>Common Specifications (CS) as defined in MDR Article 2(71) and Article 9 shall be assessed during the preparation and review of the GSPR checklist.</w:t>
      </w:r>
      <w:r w:rsidRPr="00383FD8">
        <w:rPr>
          <w:rFonts w:ascii="Calibri" w:hAnsi="Calibri" w:cs="Calibri"/>
          <w:sz w:val="18"/>
          <w:szCs w:val="18"/>
        </w:rPr>
        <w:br/>
        <w:t>Where applicable, CS must be used in place of or in addition to harmonized standards. The GSPR checklist (Form 9.1-2-3) includes a dedicated column for documenting relevant CS, MDCG guidance, or other authoritative references.</w:t>
      </w:r>
      <w:r w:rsidRPr="00383FD8">
        <w:rPr>
          <w:rFonts w:ascii="Calibri" w:hAnsi="Calibri" w:cs="Calibri"/>
          <w:sz w:val="18"/>
          <w:szCs w:val="18"/>
        </w:rPr>
        <w:br/>
        <w:t>Responsibility for identifying applicable CS rests with the Regulatory Affairs team in consultation with Risk Management (QSP 7.3-3), and justification for inclusion or exclusion shall be documented in the checklist.</w:t>
      </w:r>
    </w:p>
    <w:p w14:paraId="778E81BC" w14:textId="6DA47FCA" w:rsidR="00FD4BA8" w:rsidRPr="00383FD8" w:rsidRDefault="00FD4BA8"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Each element of the </w:t>
      </w:r>
      <w:r w:rsidR="00C473EF" w:rsidRPr="00383FD8">
        <w:rPr>
          <w:rFonts w:ascii="Calibri" w:hAnsi="Calibri" w:cs="Calibri"/>
          <w:bCs/>
          <w:sz w:val="18"/>
          <w:szCs w:val="18"/>
        </w:rPr>
        <w:t>GSPR is</w:t>
      </w:r>
      <w:r w:rsidRPr="00383FD8">
        <w:rPr>
          <w:rFonts w:ascii="Calibri" w:hAnsi="Calibri" w:cs="Calibri"/>
          <w:bCs/>
          <w:sz w:val="18"/>
          <w:szCs w:val="18"/>
        </w:rPr>
        <w:t xml:space="preserve"> assessed for the product / family of products. In each requirement, the intention is to identify how the manufacturer complies with each relevant requirement as well as reduce risk as </w:t>
      </w:r>
      <w:r w:rsidR="00152CBC" w:rsidRPr="00383FD8">
        <w:rPr>
          <w:rFonts w:ascii="Calibri" w:hAnsi="Calibri" w:cs="Calibri"/>
          <w:bCs/>
          <w:sz w:val="18"/>
          <w:szCs w:val="18"/>
        </w:rPr>
        <w:t>reduce risks as far as possible without adversely affecting the benefit-risk ratio</w:t>
      </w:r>
      <w:r w:rsidRPr="00383FD8">
        <w:rPr>
          <w:rFonts w:ascii="Calibri" w:hAnsi="Calibri" w:cs="Calibri"/>
          <w:bCs/>
          <w:sz w:val="18"/>
          <w:szCs w:val="18"/>
        </w:rPr>
        <w:t>.</w:t>
      </w:r>
    </w:p>
    <w:p w14:paraId="3113F9D7" w14:textId="6744C264" w:rsidR="00FD4BA8" w:rsidRPr="00383FD8" w:rsidRDefault="006833F4"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Obtain Form 9.</w:t>
      </w:r>
      <w:r w:rsidR="00C52BF2" w:rsidRPr="00383FD8">
        <w:rPr>
          <w:rFonts w:ascii="Calibri" w:hAnsi="Calibri" w:cs="Calibri"/>
          <w:bCs/>
          <w:sz w:val="18"/>
          <w:szCs w:val="18"/>
        </w:rPr>
        <w:t>1-2-</w:t>
      </w:r>
      <w:r w:rsidR="00A81988" w:rsidRPr="00383FD8">
        <w:rPr>
          <w:rFonts w:ascii="Calibri" w:hAnsi="Calibri" w:cs="Calibri"/>
          <w:bCs/>
          <w:sz w:val="18"/>
          <w:szCs w:val="18"/>
        </w:rPr>
        <w:t>3</w:t>
      </w:r>
      <w:r w:rsidR="00FD4BA8" w:rsidRPr="00383FD8">
        <w:rPr>
          <w:rFonts w:ascii="Calibri" w:hAnsi="Calibri" w:cs="Calibri"/>
          <w:bCs/>
          <w:sz w:val="18"/>
          <w:szCs w:val="18"/>
        </w:rPr>
        <w:t xml:space="preserve"> </w:t>
      </w:r>
      <w:r w:rsidR="00967D70" w:rsidRPr="00383FD8">
        <w:rPr>
          <w:rFonts w:ascii="Calibri" w:hAnsi="Calibri" w:cs="Calibri"/>
          <w:bCs/>
          <w:sz w:val="18"/>
          <w:szCs w:val="18"/>
        </w:rPr>
        <w:t>GSPR</w:t>
      </w:r>
      <w:r w:rsidR="00FD4BA8" w:rsidRPr="00383FD8">
        <w:rPr>
          <w:rFonts w:ascii="Calibri" w:hAnsi="Calibri" w:cs="Calibri"/>
          <w:bCs/>
          <w:sz w:val="18"/>
          <w:szCs w:val="18"/>
        </w:rPr>
        <w:t xml:space="preserve"> </w:t>
      </w:r>
      <w:r w:rsidR="00CA6304" w:rsidRPr="00383FD8">
        <w:rPr>
          <w:rFonts w:ascii="Calibri" w:hAnsi="Calibri" w:cs="Calibri"/>
          <w:bCs/>
          <w:sz w:val="18"/>
          <w:szCs w:val="18"/>
        </w:rPr>
        <w:t xml:space="preserve">Checklist </w:t>
      </w:r>
      <w:r w:rsidR="00FD4BA8" w:rsidRPr="00383FD8">
        <w:rPr>
          <w:rFonts w:ascii="Calibri" w:hAnsi="Calibri" w:cs="Calibri"/>
          <w:bCs/>
          <w:sz w:val="18"/>
          <w:szCs w:val="18"/>
        </w:rPr>
        <w:t>and complete the data for each item:</w:t>
      </w:r>
    </w:p>
    <w:p w14:paraId="6A02FF6E" w14:textId="77777777" w:rsidR="00A90049" w:rsidRPr="00383FD8" w:rsidRDefault="00B076E3"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Compliance</w:t>
      </w:r>
      <w:r w:rsidR="00FD4BA8" w:rsidRPr="00383FD8">
        <w:rPr>
          <w:rFonts w:ascii="Calibri" w:hAnsi="Calibri" w:cs="Calibri"/>
          <w:bCs/>
          <w:sz w:val="18"/>
          <w:szCs w:val="18"/>
        </w:rPr>
        <w:t xml:space="preserve"> Column:</w:t>
      </w:r>
    </w:p>
    <w:p w14:paraId="66648059" w14:textId="1583528F" w:rsidR="00FD4BA8" w:rsidRPr="00383FD8" w:rsidRDefault="00967D70" w:rsidP="00C37638">
      <w:pPr>
        <w:pStyle w:val="ListParagraph"/>
        <w:numPr>
          <w:ilvl w:val="3"/>
          <w:numId w:val="71"/>
        </w:numPr>
        <w:ind w:left="2070" w:hanging="180"/>
        <w:rPr>
          <w:rFonts w:ascii="Calibri" w:hAnsi="Calibri" w:cs="Calibri"/>
          <w:bCs/>
          <w:sz w:val="18"/>
          <w:szCs w:val="18"/>
        </w:rPr>
      </w:pPr>
      <w:r w:rsidRPr="00383FD8">
        <w:rPr>
          <w:rFonts w:ascii="Calibri" w:hAnsi="Calibri" w:cs="Calibri"/>
          <w:bCs/>
          <w:sz w:val="18"/>
          <w:szCs w:val="18"/>
        </w:rPr>
        <w:t>Each GSPR</w:t>
      </w:r>
      <w:r w:rsidR="00FD4BA8" w:rsidRPr="00383FD8">
        <w:rPr>
          <w:rFonts w:ascii="Calibri" w:hAnsi="Calibri" w:cs="Calibri"/>
          <w:bCs/>
          <w:sz w:val="18"/>
          <w:szCs w:val="18"/>
        </w:rPr>
        <w:t xml:space="preserve"> must </w:t>
      </w:r>
      <w:r w:rsidRPr="00383FD8">
        <w:rPr>
          <w:rFonts w:ascii="Calibri" w:hAnsi="Calibri" w:cs="Calibri"/>
          <w:bCs/>
          <w:sz w:val="18"/>
          <w:szCs w:val="18"/>
        </w:rPr>
        <w:t xml:space="preserve">be assessed to </w:t>
      </w:r>
      <w:r w:rsidR="00FD4BA8" w:rsidRPr="00383FD8">
        <w:rPr>
          <w:rFonts w:ascii="Calibri" w:hAnsi="Calibri" w:cs="Calibri"/>
          <w:bCs/>
          <w:sz w:val="18"/>
          <w:szCs w:val="18"/>
        </w:rPr>
        <w:t xml:space="preserve">ascertain if </w:t>
      </w:r>
      <w:r w:rsidR="00C473EF" w:rsidRPr="00383FD8">
        <w:rPr>
          <w:rFonts w:ascii="Calibri" w:hAnsi="Calibri" w:cs="Calibri"/>
          <w:bCs/>
          <w:sz w:val="18"/>
          <w:szCs w:val="18"/>
        </w:rPr>
        <w:t>it is applicable to the subject device/device family</w:t>
      </w:r>
      <w:r w:rsidR="00B076E3" w:rsidRPr="00383FD8">
        <w:rPr>
          <w:rFonts w:ascii="Calibri" w:hAnsi="Calibri" w:cs="Calibri"/>
          <w:bCs/>
          <w:sz w:val="18"/>
          <w:szCs w:val="18"/>
        </w:rPr>
        <w:t xml:space="preserve"> and if the device </w:t>
      </w:r>
      <w:proofErr w:type="gramStart"/>
      <w:r w:rsidR="00B076E3" w:rsidRPr="00383FD8">
        <w:rPr>
          <w:rFonts w:ascii="Calibri" w:hAnsi="Calibri" w:cs="Calibri"/>
          <w:bCs/>
          <w:sz w:val="18"/>
          <w:szCs w:val="18"/>
        </w:rPr>
        <w:t>is in compliance</w:t>
      </w:r>
      <w:proofErr w:type="gramEnd"/>
      <w:r w:rsidR="00B076E3" w:rsidRPr="00383FD8">
        <w:rPr>
          <w:rFonts w:ascii="Calibri" w:hAnsi="Calibri" w:cs="Calibri"/>
          <w:bCs/>
          <w:sz w:val="18"/>
          <w:szCs w:val="18"/>
        </w:rPr>
        <w:t xml:space="preserve"> </w:t>
      </w:r>
      <w:r w:rsidR="00FD4BA8" w:rsidRPr="00383FD8">
        <w:rPr>
          <w:rFonts w:ascii="Calibri" w:hAnsi="Calibri" w:cs="Calibri"/>
          <w:bCs/>
          <w:sz w:val="18"/>
          <w:szCs w:val="18"/>
        </w:rPr>
        <w:t>for each requirement</w:t>
      </w:r>
      <w:r w:rsidR="00B076E3" w:rsidRPr="00383FD8">
        <w:rPr>
          <w:rFonts w:ascii="Calibri" w:hAnsi="Calibri" w:cs="Calibri"/>
          <w:bCs/>
          <w:sz w:val="18"/>
          <w:szCs w:val="18"/>
        </w:rPr>
        <w:t xml:space="preserve"> (Y/N/NA)</w:t>
      </w:r>
      <w:r w:rsidR="00FD4BA8" w:rsidRPr="00383FD8">
        <w:rPr>
          <w:rFonts w:ascii="Calibri" w:hAnsi="Calibri" w:cs="Calibri"/>
          <w:bCs/>
          <w:sz w:val="18"/>
          <w:szCs w:val="18"/>
        </w:rPr>
        <w:t xml:space="preserve">. The completed </w:t>
      </w:r>
      <w:r w:rsidR="00B076E3" w:rsidRPr="00383FD8">
        <w:rPr>
          <w:rFonts w:ascii="Calibri" w:hAnsi="Calibri" w:cs="Calibri"/>
          <w:bCs/>
          <w:sz w:val="18"/>
          <w:szCs w:val="18"/>
        </w:rPr>
        <w:t>GSPR</w:t>
      </w:r>
      <w:r w:rsidR="00FD4BA8" w:rsidRPr="00383FD8">
        <w:rPr>
          <w:rFonts w:ascii="Calibri" w:hAnsi="Calibri" w:cs="Calibri"/>
          <w:bCs/>
          <w:sz w:val="18"/>
          <w:szCs w:val="18"/>
        </w:rPr>
        <w:t xml:space="preserve"> must be fully compliant.</w:t>
      </w:r>
    </w:p>
    <w:p w14:paraId="4797A2DE" w14:textId="0162B84A" w:rsidR="00A90049" w:rsidRPr="00383FD8" w:rsidRDefault="00FD4BA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Applied Standards/</w:t>
      </w:r>
      <w:r w:rsidR="00967D70" w:rsidRPr="00383FD8">
        <w:rPr>
          <w:rFonts w:ascii="Calibri" w:hAnsi="Calibri" w:cs="Calibri"/>
          <w:bCs/>
          <w:sz w:val="18"/>
          <w:szCs w:val="18"/>
        </w:rPr>
        <w:t>CSs</w:t>
      </w:r>
      <w:r w:rsidRPr="00383FD8">
        <w:rPr>
          <w:rFonts w:ascii="Calibri" w:hAnsi="Calibri" w:cs="Calibri"/>
          <w:bCs/>
          <w:sz w:val="18"/>
          <w:szCs w:val="18"/>
        </w:rPr>
        <w:t>/Guidance Document</w:t>
      </w:r>
      <w:r w:rsidR="00A90049" w:rsidRPr="00383FD8">
        <w:rPr>
          <w:rFonts w:ascii="Calibri" w:hAnsi="Calibri" w:cs="Calibri"/>
          <w:bCs/>
          <w:sz w:val="18"/>
          <w:szCs w:val="18"/>
        </w:rPr>
        <w:t>s</w:t>
      </w:r>
      <w:r w:rsidRPr="00383FD8">
        <w:rPr>
          <w:rFonts w:ascii="Calibri" w:hAnsi="Calibri" w:cs="Calibri"/>
          <w:bCs/>
          <w:sz w:val="18"/>
          <w:szCs w:val="18"/>
        </w:rPr>
        <w:t xml:space="preserve"> Column:</w:t>
      </w:r>
    </w:p>
    <w:p w14:paraId="389CCEF8" w14:textId="04B24F44" w:rsidR="00FD4BA8" w:rsidRPr="00383FD8" w:rsidRDefault="00FD4BA8" w:rsidP="00C37638">
      <w:pPr>
        <w:pStyle w:val="ListParagraph"/>
        <w:numPr>
          <w:ilvl w:val="0"/>
          <w:numId w:val="73"/>
        </w:numPr>
        <w:ind w:left="2070" w:hanging="180"/>
        <w:rPr>
          <w:rFonts w:ascii="Calibri" w:hAnsi="Calibri" w:cs="Calibri"/>
          <w:bCs/>
          <w:sz w:val="18"/>
          <w:szCs w:val="18"/>
        </w:rPr>
      </w:pPr>
      <w:r w:rsidRPr="00383FD8">
        <w:rPr>
          <w:rFonts w:ascii="Calibri" w:hAnsi="Calibri" w:cs="Calibri"/>
          <w:bCs/>
          <w:sz w:val="18"/>
          <w:szCs w:val="18"/>
        </w:rPr>
        <w:t>In this column list any/all stan</w:t>
      </w:r>
      <w:r w:rsidR="00F17285" w:rsidRPr="00383FD8">
        <w:rPr>
          <w:rFonts w:ascii="Calibri" w:hAnsi="Calibri" w:cs="Calibri"/>
          <w:bCs/>
          <w:sz w:val="18"/>
          <w:szCs w:val="18"/>
        </w:rPr>
        <w:t xml:space="preserve">dards, </w:t>
      </w:r>
      <w:r w:rsidR="00967D70" w:rsidRPr="00383FD8">
        <w:rPr>
          <w:rFonts w:ascii="Calibri" w:hAnsi="Calibri" w:cs="Calibri"/>
          <w:bCs/>
          <w:sz w:val="18"/>
          <w:szCs w:val="18"/>
        </w:rPr>
        <w:t>CSs</w:t>
      </w:r>
      <w:r w:rsidR="00C473EF" w:rsidRPr="00383FD8">
        <w:rPr>
          <w:rFonts w:ascii="Calibri" w:hAnsi="Calibri" w:cs="Calibri"/>
          <w:bCs/>
          <w:sz w:val="18"/>
          <w:szCs w:val="18"/>
        </w:rPr>
        <w:t xml:space="preserve">, </w:t>
      </w:r>
      <w:r w:rsidR="00F17285" w:rsidRPr="00383FD8">
        <w:rPr>
          <w:rFonts w:ascii="Calibri" w:hAnsi="Calibri" w:cs="Calibri"/>
          <w:bCs/>
          <w:sz w:val="18"/>
          <w:szCs w:val="18"/>
        </w:rPr>
        <w:t>guidance documents, etc.,</w:t>
      </w:r>
      <w:r w:rsidRPr="00383FD8">
        <w:rPr>
          <w:rFonts w:ascii="Calibri" w:hAnsi="Calibri" w:cs="Calibri"/>
          <w:bCs/>
          <w:sz w:val="18"/>
          <w:szCs w:val="18"/>
        </w:rPr>
        <w:t xml:space="preserve"> that device is compliant with.</w:t>
      </w:r>
    </w:p>
    <w:p w14:paraId="6FA9FF21" w14:textId="2FEC0C0D" w:rsidR="00A90049" w:rsidRPr="00383FD8" w:rsidRDefault="00FD4BA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Complying Documents Column:</w:t>
      </w:r>
    </w:p>
    <w:p w14:paraId="72BCC480" w14:textId="0B095356" w:rsidR="00FD4BA8" w:rsidRPr="00383FD8" w:rsidRDefault="00FD4BA8" w:rsidP="00C37638">
      <w:pPr>
        <w:pStyle w:val="ListParagraph"/>
        <w:numPr>
          <w:ilvl w:val="0"/>
          <w:numId w:val="73"/>
        </w:numPr>
        <w:ind w:left="2070" w:hanging="180"/>
        <w:rPr>
          <w:rFonts w:ascii="Calibri" w:hAnsi="Calibri" w:cs="Calibri"/>
          <w:bCs/>
          <w:sz w:val="18"/>
          <w:szCs w:val="18"/>
        </w:rPr>
      </w:pPr>
      <w:r w:rsidRPr="00383FD8">
        <w:rPr>
          <w:rFonts w:ascii="Calibri" w:hAnsi="Calibri" w:cs="Calibri"/>
          <w:bCs/>
          <w:sz w:val="18"/>
          <w:szCs w:val="18"/>
        </w:rPr>
        <w:t xml:space="preserve">List </w:t>
      </w:r>
      <w:r w:rsidR="003D2C5B" w:rsidRPr="00383FD8">
        <w:rPr>
          <w:rFonts w:ascii="Calibri" w:hAnsi="Calibri" w:cs="Calibri"/>
          <w:bCs/>
          <w:sz w:val="18"/>
          <w:szCs w:val="18"/>
        </w:rPr>
        <w:t xml:space="preserve">the precise identity of </w:t>
      </w:r>
      <w:r w:rsidRPr="00383FD8">
        <w:rPr>
          <w:rFonts w:ascii="Calibri" w:hAnsi="Calibri" w:cs="Calibri"/>
          <w:bCs/>
          <w:sz w:val="18"/>
          <w:szCs w:val="18"/>
        </w:rPr>
        <w:t xml:space="preserve">all </w:t>
      </w:r>
      <w:r w:rsidR="00E011DE" w:rsidRPr="00383FD8">
        <w:rPr>
          <w:rFonts w:ascii="Calibri" w:hAnsi="Calibri" w:cs="Calibri"/>
          <w:bCs/>
          <w:sz w:val="18"/>
          <w:szCs w:val="18"/>
        </w:rPr>
        <w:t xml:space="preserve">specific </w:t>
      </w:r>
      <w:r w:rsidRPr="00383FD8">
        <w:rPr>
          <w:rFonts w:ascii="Calibri" w:hAnsi="Calibri" w:cs="Calibri"/>
          <w:bCs/>
          <w:sz w:val="18"/>
          <w:szCs w:val="18"/>
        </w:rPr>
        <w:t>documents</w:t>
      </w:r>
      <w:r w:rsidR="00E011DE" w:rsidRPr="00383FD8">
        <w:rPr>
          <w:rFonts w:ascii="Calibri" w:hAnsi="Calibri" w:cs="Calibri"/>
          <w:bCs/>
          <w:sz w:val="18"/>
          <w:szCs w:val="18"/>
        </w:rPr>
        <w:t xml:space="preserve"> </w:t>
      </w:r>
      <w:r w:rsidRPr="00383FD8">
        <w:rPr>
          <w:rFonts w:ascii="Calibri" w:hAnsi="Calibri" w:cs="Calibri"/>
          <w:bCs/>
          <w:sz w:val="18"/>
          <w:szCs w:val="18"/>
        </w:rPr>
        <w:t>/</w:t>
      </w:r>
      <w:r w:rsidR="00E011DE" w:rsidRPr="00383FD8">
        <w:rPr>
          <w:rFonts w:ascii="Calibri" w:hAnsi="Calibri" w:cs="Calibri"/>
          <w:bCs/>
          <w:sz w:val="18"/>
          <w:szCs w:val="18"/>
        </w:rPr>
        <w:t xml:space="preserve"> </w:t>
      </w:r>
      <w:r w:rsidRPr="00383FD8">
        <w:rPr>
          <w:rFonts w:ascii="Calibri" w:hAnsi="Calibri" w:cs="Calibri"/>
          <w:bCs/>
          <w:sz w:val="18"/>
          <w:szCs w:val="18"/>
        </w:rPr>
        <w:t>test reports</w:t>
      </w:r>
      <w:r w:rsidR="00E011DE" w:rsidRPr="00383FD8">
        <w:rPr>
          <w:rFonts w:ascii="Calibri" w:hAnsi="Calibri" w:cs="Calibri"/>
          <w:bCs/>
          <w:sz w:val="18"/>
          <w:szCs w:val="18"/>
        </w:rPr>
        <w:t xml:space="preserve"> </w:t>
      </w:r>
      <w:r w:rsidRPr="00383FD8">
        <w:rPr>
          <w:rFonts w:ascii="Calibri" w:hAnsi="Calibri" w:cs="Calibri"/>
          <w:bCs/>
          <w:sz w:val="18"/>
          <w:szCs w:val="18"/>
        </w:rPr>
        <w:t>/</w:t>
      </w:r>
      <w:r w:rsidR="00E011DE" w:rsidRPr="00383FD8">
        <w:rPr>
          <w:rFonts w:ascii="Calibri" w:hAnsi="Calibri" w:cs="Calibri"/>
          <w:bCs/>
          <w:sz w:val="18"/>
          <w:szCs w:val="18"/>
        </w:rPr>
        <w:t xml:space="preserve"> </w:t>
      </w:r>
      <w:r w:rsidRPr="00383FD8">
        <w:rPr>
          <w:rFonts w:ascii="Calibri" w:hAnsi="Calibri" w:cs="Calibri"/>
          <w:bCs/>
          <w:sz w:val="18"/>
          <w:szCs w:val="18"/>
        </w:rPr>
        <w:t>etc.</w:t>
      </w:r>
      <w:r w:rsidR="00E011DE" w:rsidRPr="00383FD8">
        <w:rPr>
          <w:rFonts w:ascii="Calibri" w:hAnsi="Calibri" w:cs="Calibri"/>
          <w:bCs/>
          <w:sz w:val="18"/>
          <w:szCs w:val="18"/>
        </w:rPr>
        <w:t xml:space="preserve"> (including version</w:t>
      </w:r>
      <w:r w:rsidR="001C785D" w:rsidRPr="00383FD8">
        <w:rPr>
          <w:rFonts w:ascii="Calibri" w:hAnsi="Calibri" w:cs="Calibri"/>
          <w:bCs/>
          <w:sz w:val="18"/>
          <w:szCs w:val="18"/>
        </w:rPr>
        <w:t>, at least with the first time listed</w:t>
      </w:r>
      <w:r w:rsidR="00E011DE" w:rsidRPr="00383FD8">
        <w:rPr>
          <w:rFonts w:ascii="Calibri" w:hAnsi="Calibri" w:cs="Calibri"/>
          <w:bCs/>
          <w:sz w:val="18"/>
          <w:szCs w:val="18"/>
        </w:rPr>
        <w:t>)</w:t>
      </w:r>
      <w:r w:rsidRPr="00383FD8">
        <w:rPr>
          <w:rFonts w:ascii="Calibri" w:hAnsi="Calibri" w:cs="Calibri"/>
          <w:bCs/>
          <w:sz w:val="18"/>
          <w:szCs w:val="18"/>
        </w:rPr>
        <w:t xml:space="preserve"> that demonstrate compliance with </w:t>
      </w:r>
      <w:r w:rsidR="00E011DE" w:rsidRPr="00383FD8">
        <w:rPr>
          <w:rFonts w:ascii="Calibri" w:hAnsi="Calibri" w:cs="Calibri"/>
          <w:bCs/>
          <w:sz w:val="18"/>
          <w:szCs w:val="18"/>
        </w:rPr>
        <w:t xml:space="preserve">each applicable GSPR as well as </w:t>
      </w:r>
      <w:r w:rsidRPr="00383FD8">
        <w:rPr>
          <w:rFonts w:ascii="Calibri" w:hAnsi="Calibri" w:cs="Calibri"/>
          <w:bCs/>
          <w:sz w:val="18"/>
          <w:szCs w:val="18"/>
        </w:rPr>
        <w:t xml:space="preserve">the </w:t>
      </w:r>
      <w:r w:rsidR="00E011DE" w:rsidRPr="00383FD8">
        <w:rPr>
          <w:rFonts w:ascii="Calibri" w:hAnsi="Calibri" w:cs="Calibri"/>
          <w:bCs/>
          <w:sz w:val="18"/>
          <w:szCs w:val="18"/>
        </w:rPr>
        <w:t xml:space="preserve">harmonized / other </w:t>
      </w:r>
      <w:r w:rsidRPr="00383FD8">
        <w:rPr>
          <w:rFonts w:ascii="Calibri" w:hAnsi="Calibri" w:cs="Calibri"/>
          <w:bCs/>
          <w:sz w:val="18"/>
          <w:szCs w:val="18"/>
        </w:rPr>
        <w:t>standards</w:t>
      </w:r>
      <w:r w:rsidR="00E011DE" w:rsidRPr="00383FD8">
        <w:rPr>
          <w:rFonts w:ascii="Calibri" w:hAnsi="Calibri" w:cs="Calibri"/>
          <w:bCs/>
          <w:sz w:val="18"/>
          <w:szCs w:val="18"/>
        </w:rPr>
        <w:t xml:space="preserve"> </w:t>
      </w:r>
      <w:r w:rsidRPr="00383FD8">
        <w:rPr>
          <w:rFonts w:ascii="Calibri" w:hAnsi="Calibri" w:cs="Calibri"/>
          <w:bCs/>
          <w:sz w:val="18"/>
          <w:szCs w:val="18"/>
        </w:rPr>
        <w:t>/</w:t>
      </w:r>
      <w:r w:rsidR="00E011DE" w:rsidRPr="00383FD8">
        <w:rPr>
          <w:rFonts w:ascii="Calibri" w:hAnsi="Calibri" w:cs="Calibri"/>
          <w:bCs/>
          <w:sz w:val="18"/>
          <w:szCs w:val="18"/>
        </w:rPr>
        <w:t xml:space="preserve"> </w:t>
      </w:r>
      <w:r w:rsidR="00967D70" w:rsidRPr="00383FD8">
        <w:rPr>
          <w:rFonts w:ascii="Calibri" w:hAnsi="Calibri" w:cs="Calibri"/>
          <w:bCs/>
          <w:sz w:val="18"/>
          <w:szCs w:val="18"/>
        </w:rPr>
        <w:t>CS</w:t>
      </w:r>
      <w:r w:rsidR="00E011DE" w:rsidRPr="00383FD8">
        <w:rPr>
          <w:rFonts w:ascii="Calibri" w:hAnsi="Calibri" w:cs="Calibri"/>
          <w:bCs/>
          <w:sz w:val="18"/>
          <w:szCs w:val="18"/>
        </w:rPr>
        <w:t xml:space="preserve"> </w:t>
      </w:r>
      <w:r w:rsidR="00967D70" w:rsidRPr="00383FD8">
        <w:rPr>
          <w:rFonts w:ascii="Calibri" w:hAnsi="Calibri" w:cs="Calibri"/>
          <w:bCs/>
          <w:sz w:val="18"/>
          <w:szCs w:val="18"/>
        </w:rPr>
        <w:t>/</w:t>
      </w:r>
      <w:r w:rsidR="00E011DE" w:rsidRPr="00383FD8">
        <w:rPr>
          <w:rFonts w:ascii="Calibri" w:hAnsi="Calibri" w:cs="Calibri"/>
          <w:bCs/>
          <w:sz w:val="18"/>
          <w:szCs w:val="18"/>
        </w:rPr>
        <w:t xml:space="preserve"> </w:t>
      </w:r>
      <w:r w:rsidRPr="00383FD8">
        <w:rPr>
          <w:rFonts w:ascii="Calibri" w:hAnsi="Calibri" w:cs="Calibri"/>
          <w:bCs/>
          <w:sz w:val="18"/>
          <w:szCs w:val="18"/>
        </w:rPr>
        <w:t xml:space="preserve">guidance </w:t>
      </w:r>
      <w:r w:rsidR="00967D70" w:rsidRPr="00383FD8">
        <w:rPr>
          <w:rFonts w:ascii="Calibri" w:hAnsi="Calibri" w:cs="Calibri"/>
          <w:bCs/>
          <w:sz w:val="18"/>
          <w:szCs w:val="18"/>
        </w:rPr>
        <w:t xml:space="preserve">documents </w:t>
      </w:r>
      <w:r w:rsidRPr="00383FD8">
        <w:rPr>
          <w:rFonts w:ascii="Calibri" w:hAnsi="Calibri" w:cs="Calibri"/>
          <w:bCs/>
          <w:sz w:val="18"/>
          <w:szCs w:val="18"/>
        </w:rPr>
        <w:t>referenced</w:t>
      </w:r>
      <w:r w:rsidR="00E011DE" w:rsidRPr="00383FD8">
        <w:rPr>
          <w:rFonts w:ascii="Calibri" w:hAnsi="Calibri" w:cs="Calibri"/>
          <w:bCs/>
          <w:sz w:val="18"/>
          <w:szCs w:val="18"/>
        </w:rPr>
        <w:t>.</w:t>
      </w:r>
    </w:p>
    <w:p w14:paraId="58D60104" w14:textId="0F45DE44" w:rsidR="00A90049" w:rsidRPr="00383FD8" w:rsidRDefault="00FD4BA8" w:rsidP="00D3305D">
      <w:pPr>
        <w:pStyle w:val="ListParagraph"/>
        <w:numPr>
          <w:ilvl w:val="3"/>
          <w:numId w:val="95"/>
        </w:numPr>
        <w:ind w:left="1890"/>
        <w:rPr>
          <w:rFonts w:ascii="Calibri" w:hAnsi="Calibri" w:cs="Calibri"/>
          <w:bCs/>
          <w:sz w:val="18"/>
          <w:szCs w:val="18"/>
        </w:rPr>
      </w:pPr>
      <w:r w:rsidRPr="00383FD8">
        <w:rPr>
          <w:rFonts w:ascii="Calibri" w:hAnsi="Calibri" w:cs="Calibri"/>
          <w:bCs/>
          <w:sz w:val="18"/>
          <w:szCs w:val="18"/>
        </w:rPr>
        <w:t>Location Column</w:t>
      </w:r>
      <w:r w:rsidR="00A90049" w:rsidRPr="00383FD8">
        <w:rPr>
          <w:rFonts w:ascii="Calibri" w:hAnsi="Calibri" w:cs="Calibri"/>
          <w:bCs/>
          <w:sz w:val="18"/>
          <w:szCs w:val="18"/>
        </w:rPr>
        <w:t>:</w:t>
      </w:r>
    </w:p>
    <w:p w14:paraId="4ECB5C7C" w14:textId="7FCEC6B5" w:rsidR="00FD4BA8" w:rsidRPr="00383FD8" w:rsidRDefault="00FD4BA8" w:rsidP="00C37638">
      <w:pPr>
        <w:pStyle w:val="ListParagraph"/>
        <w:numPr>
          <w:ilvl w:val="0"/>
          <w:numId w:val="73"/>
        </w:numPr>
        <w:ind w:left="2070" w:hanging="180"/>
        <w:rPr>
          <w:rFonts w:ascii="Calibri" w:hAnsi="Calibri" w:cs="Calibri"/>
          <w:bCs/>
          <w:sz w:val="18"/>
          <w:szCs w:val="18"/>
        </w:rPr>
      </w:pPr>
      <w:r w:rsidRPr="00383FD8">
        <w:rPr>
          <w:rFonts w:ascii="Calibri" w:hAnsi="Calibri" w:cs="Calibri"/>
          <w:bCs/>
          <w:sz w:val="18"/>
          <w:szCs w:val="18"/>
        </w:rPr>
        <w:t>Identify the location of the documents, test reports, etc. listed in the previous column.</w:t>
      </w:r>
    </w:p>
    <w:p w14:paraId="42DB9B47" w14:textId="5C041B5C" w:rsidR="00FD4BA8" w:rsidRPr="00383FD8" w:rsidRDefault="00FD4BA8"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Each </w:t>
      </w:r>
      <w:r w:rsidR="00C473EF" w:rsidRPr="00383FD8">
        <w:rPr>
          <w:rFonts w:ascii="Calibri" w:hAnsi="Calibri" w:cs="Calibri"/>
          <w:bCs/>
          <w:sz w:val="18"/>
          <w:szCs w:val="18"/>
        </w:rPr>
        <w:t xml:space="preserve">GSPR </w:t>
      </w:r>
      <w:r w:rsidRPr="00383FD8">
        <w:rPr>
          <w:rFonts w:ascii="Calibri" w:hAnsi="Calibri" w:cs="Calibri"/>
          <w:bCs/>
          <w:sz w:val="18"/>
          <w:szCs w:val="18"/>
        </w:rPr>
        <w:t xml:space="preserve">must be justified.  If </w:t>
      </w:r>
      <w:r w:rsidR="00967D70" w:rsidRPr="00383FD8">
        <w:rPr>
          <w:rFonts w:ascii="Calibri" w:hAnsi="Calibri" w:cs="Calibri"/>
          <w:bCs/>
          <w:sz w:val="18"/>
          <w:szCs w:val="18"/>
        </w:rPr>
        <w:t xml:space="preserve">a </w:t>
      </w:r>
      <w:r w:rsidR="00A90049" w:rsidRPr="00383FD8">
        <w:rPr>
          <w:rFonts w:ascii="Calibri" w:hAnsi="Calibri" w:cs="Calibri"/>
          <w:bCs/>
          <w:sz w:val="18"/>
          <w:szCs w:val="18"/>
        </w:rPr>
        <w:t>requirement is</w:t>
      </w:r>
      <w:r w:rsidRPr="00383FD8">
        <w:rPr>
          <w:rFonts w:ascii="Calibri" w:hAnsi="Calibri" w:cs="Calibri"/>
          <w:bCs/>
          <w:sz w:val="18"/>
          <w:szCs w:val="18"/>
        </w:rPr>
        <w:t xml:space="preserve"> not applicable to your device, then state NA and why it is not applicable in the </w:t>
      </w:r>
      <w:r w:rsidR="00967D70" w:rsidRPr="00383FD8">
        <w:rPr>
          <w:rFonts w:ascii="Calibri" w:hAnsi="Calibri" w:cs="Calibri"/>
          <w:bCs/>
          <w:sz w:val="18"/>
          <w:szCs w:val="18"/>
        </w:rPr>
        <w:t>‘</w:t>
      </w:r>
      <w:r w:rsidR="00B076E3" w:rsidRPr="00383FD8">
        <w:rPr>
          <w:rFonts w:ascii="Calibri" w:hAnsi="Calibri" w:cs="Calibri"/>
          <w:bCs/>
          <w:sz w:val="18"/>
          <w:szCs w:val="18"/>
        </w:rPr>
        <w:t>Applied Standards</w:t>
      </w:r>
      <w:r w:rsidR="00967D70" w:rsidRPr="00383FD8">
        <w:rPr>
          <w:rFonts w:ascii="Calibri" w:hAnsi="Calibri" w:cs="Calibri"/>
          <w:bCs/>
          <w:sz w:val="18"/>
          <w:szCs w:val="18"/>
        </w:rPr>
        <w:t xml:space="preserve"> /</w:t>
      </w:r>
      <w:r w:rsidR="00B076E3" w:rsidRPr="00383FD8">
        <w:rPr>
          <w:rFonts w:ascii="Calibri" w:hAnsi="Calibri" w:cs="Calibri"/>
          <w:bCs/>
          <w:sz w:val="18"/>
          <w:szCs w:val="18"/>
        </w:rPr>
        <w:t xml:space="preserve"> C</w:t>
      </w:r>
      <w:r w:rsidR="00967D70" w:rsidRPr="00383FD8">
        <w:rPr>
          <w:rFonts w:ascii="Calibri" w:hAnsi="Calibri" w:cs="Calibri"/>
          <w:bCs/>
          <w:sz w:val="18"/>
          <w:szCs w:val="18"/>
        </w:rPr>
        <w:t>Ss /</w:t>
      </w:r>
      <w:r w:rsidR="00B076E3" w:rsidRPr="00383FD8">
        <w:rPr>
          <w:rFonts w:ascii="Calibri" w:hAnsi="Calibri" w:cs="Calibri"/>
          <w:bCs/>
          <w:sz w:val="18"/>
          <w:szCs w:val="18"/>
        </w:rPr>
        <w:t xml:space="preserve"> Guidance Documents</w:t>
      </w:r>
      <w:r w:rsidR="00967D70" w:rsidRPr="00383FD8">
        <w:rPr>
          <w:rFonts w:ascii="Calibri" w:hAnsi="Calibri" w:cs="Calibri"/>
          <w:bCs/>
          <w:sz w:val="18"/>
          <w:szCs w:val="18"/>
        </w:rPr>
        <w:t>’</w:t>
      </w:r>
      <w:r w:rsidRPr="00383FD8">
        <w:rPr>
          <w:rFonts w:ascii="Calibri" w:hAnsi="Calibri" w:cs="Calibri"/>
          <w:bCs/>
          <w:sz w:val="18"/>
          <w:szCs w:val="18"/>
        </w:rPr>
        <w:t xml:space="preserve"> column.  It is not suitable to make a claim </w:t>
      </w:r>
      <w:r w:rsidR="00C473EF" w:rsidRPr="00383FD8">
        <w:rPr>
          <w:rFonts w:ascii="Calibri" w:hAnsi="Calibri" w:cs="Calibri"/>
          <w:bCs/>
          <w:sz w:val="18"/>
          <w:szCs w:val="18"/>
        </w:rPr>
        <w:t xml:space="preserve">of non-applicability </w:t>
      </w:r>
      <w:r w:rsidRPr="00383FD8">
        <w:rPr>
          <w:rFonts w:ascii="Calibri" w:hAnsi="Calibri" w:cs="Calibri"/>
          <w:bCs/>
          <w:sz w:val="18"/>
          <w:szCs w:val="18"/>
        </w:rPr>
        <w:t xml:space="preserve">without </w:t>
      </w:r>
      <w:r w:rsidR="00967D70" w:rsidRPr="00383FD8">
        <w:rPr>
          <w:rFonts w:ascii="Calibri" w:hAnsi="Calibri" w:cs="Calibri"/>
          <w:bCs/>
          <w:sz w:val="18"/>
          <w:szCs w:val="18"/>
        </w:rPr>
        <w:t xml:space="preserve">providing </w:t>
      </w:r>
      <w:r w:rsidRPr="00383FD8">
        <w:rPr>
          <w:rFonts w:ascii="Calibri" w:hAnsi="Calibri" w:cs="Calibri"/>
          <w:bCs/>
          <w:sz w:val="18"/>
          <w:szCs w:val="18"/>
        </w:rPr>
        <w:t>a justification.</w:t>
      </w:r>
    </w:p>
    <w:p w14:paraId="33707C07" w14:textId="10C2AC32" w:rsidR="00FD4BA8" w:rsidRPr="00383FD8" w:rsidRDefault="00FD4BA8"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Assign the </w:t>
      </w:r>
      <w:r w:rsidR="00C473EF" w:rsidRPr="00383FD8">
        <w:rPr>
          <w:rFonts w:ascii="Calibri" w:hAnsi="Calibri" w:cs="Calibri"/>
          <w:bCs/>
          <w:sz w:val="18"/>
          <w:szCs w:val="18"/>
        </w:rPr>
        <w:t>GSPR</w:t>
      </w:r>
      <w:r w:rsidRPr="00383FD8">
        <w:rPr>
          <w:rFonts w:ascii="Calibri" w:hAnsi="Calibri" w:cs="Calibri"/>
          <w:bCs/>
          <w:sz w:val="18"/>
          <w:szCs w:val="18"/>
        </w:rPr>
        <w:t xml:space="preserve"> a document number and revision level according to </w:t>
      </w:r>
      <w:r w:rsidR="00C52BF2" w:rsidRPr="00383FD8">
        <w:rPr>
          <w:rFonts w:ascii="Calibri" w:hAnsi="Calibri" w:cs="Calibri"/>
          <w:bCs/>
          <w:sz w:val="18"/>
          <w:szCs w:val="18"/>
        </w:rPr>
        <w:t>Document Control process or process for numbering product related documents.</w:t>
      </w:r>
    </w:p>
    <w:p w14:paraId="375D70A3" w14:textId="77777777" w:rsidR="00416624" w:rsidRPr="00383FD8" w:rsidRDefault="00416624" w:rsidP="00C37638">
      <w:pPr>
        <w:pStyle w:val="ListParagraph"/>
        <w:ind w:left="1170"/>
        <w:rPr>
          <w:rFonts w:ascii="Calibri" w:hAnsi="Calibri" w:cs="Calibri"/>
          <w:bCs/>
          <w:sz w:val="18"/>
          <w:szCs w:val="18"/>
        </w:rPr>
      </w:pPr>
    </w:p>
    <w:p w14:paraId="7D52D468" w14:textId="46E0E4F7" w:rsidR="00FD4BA8" w:rsidRPr="00383FD8" w:rsidRDefault="00FD4BA8" w:rsidP="00D3305D">
      <w:pPr>
        <w:pStyle w:val="ListParagraph"/>
        <w:numPr>
          <w:ilvl w:val="1"/>
          <w:numId w:val="95"/>
        </w:numPr>
        <w:ind w:left="540" w:hanging="450"/>
        <w:rPr>
          <w:rFonts w:ascii="Calibri" w:hAnsi="Calibri" w:cs="Calibri"/>
          <w:bCs/>
          <w:sz w:val="18"/>
          <w:szCs w:val="18"/>
        </w:rPr>
      </w:pPr>
      <w:r w:rsidRPr="00383FD8">
        <w:rPr>
          <w:rFonts w:ascii="Calibri" w:hAnsi="Calibri" w:cs="Calibri"/>
          <w:bCs/>
          <w:sz w:val="18"/>
          <w:szCs w:val="18"/>
        </w:rPr>
        <w:t>SECTION</w:t>
      </w:r>
      <w:r w:rsidR="0011115A" w:rsidRPr="00383FD8">
        <w:rPr>
          <w:rFonts w:ascii="Calibri" w:hAnsi="Calibri" w:cs="Calibri"/>
          <w:bCs/>
          <w:sz w:val="18"/>
          <w:szCs w:val="18"/>
        </w:rPr>
        <w:t xml:space="preserve"> </w:t>
      </w:r>
      <w:r w:rsidR="0057236C" w:rsidRPr="00383FD8">
        <w:rPr>
          <w:rFonts w:ascii="Calibri" w:hAnsi="Calibri" w:cs="Calibri"/>
          <w:bCs/>
          <w:sz w:val="18"/>
          <w:szCs w:val="18"/>
        </w:rPr>
        <w:t>6</w:t>
      </w:r>
      <w:r w:rsidRPr="00383FD8">
        <w:rPr>
          <w:rFonts w:ascii="Calibri" w:hAnsi="Calibri" w:cs="Calibri"/>
          <w:bCs/>
          <w:sz w:val="18"/>
          <w:szCs w:val="18"/>
        </w:rPr>
        <w:t xml:space="preserve"> – </w:t>
      </w:r>
      <w:r w:rsidR="00B076E3" w:rsidRPr="00383FD8">
        <w:rPr>
          <w:rFonts w:ascii="Calibri" w:hAnsi="Calibri" w:cs="Calibri"/>
          <w:bCs/>
          <w:sz w:val="18"/>
          <w:szCs w:val="18"/>
        </w:rPr>
        <w:t>BENEFIT-RISK ANALYSIS AND RISK MANAGEMENT</w:t>
      </w:r>
    </w:p>
    <w:p w14:paraId="6BFFC1B4" w14:textId="5FA2C50A" w:rsidR="00FD4BA8" w:rsidRPr="00383FD8" w:rsidRDefault="00E011DE"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Include a s</w:t>
      </w:r>
      <w:r w:rsidR="00FD4BA8" w:rsidRPr="00383FD8">
        <w:rPr>
          <w:rFonts w:ascii="Calibri" w:hAnsi="Calibri" w:cs="Calibri"/>
          <w:bCs/>
          <w:sz w:val="18"/>
          <w:szCs w:val="18"/>
        </w:rPr>
        <w:t>ummary of risks identified during risk analysis process and discussion how risks have been controlled or mitigated to an acceptable level. Conducting a risk analysis and risk management is mandatory.</w:t>
      </w:r>
      <w:r w:rsidR="00CC507D" w:rsidRPr="00383FD8">
        <w:rPr>
          <w:rFonts w:ascii="Calibri" w:hAnsi="Calibri" w:cs="Calibri"/>
          <w:bCs/>
          <w:sz w:val="18"/>
          <w:szCs w:val="18"/>
        </w:rPr>
        <w:t xml:space="preserve">  EN </w:t>
      </w:r>
      <w:r w:rsidR="00FD4BA8" w:rsidRPr="00383FD8">
        <w:rPr>
          <w:rFonts w:ascii="Calibri" w:hAnsi="Calibri" w:cs="Calibri"/>
          <w:bCs/>
          <w:sz w:val="18"/>
          <w:szCs w:val="18"/>
        </w:rPr>
        <w:t>ISO 14971 is the applicable standard to follow.</w:t>
      </w:r>
      <w:r w:rsidR="00967D70" w:rsidRPr="00383FD8">
        <w:rPr>
          <w:rFonts w:ascii="Calibri" w:hAnsi="Calibri" w:cs="Calibri"/>
          <w:bCs/>
          <w:sz w:val="18"/>
          <w:szCs w:val="18"/>
        </w:rPr>
        <w:t xml:space="preserve">  </w:t>
      </w:r>
      <w:r w:rsidR="00FD4BA8" w:rsidRPr="00383FD8">
        <w:rPr>
          <w:rFonts w:ascii="Calibri" w:hAnsi="Calibri" w:cs="Calibri"/>
          <w:bCs/>
          <w:sz w:val="18"/>
          <w:szCs w:val="18"/>
        </w:rPr>
        <w:t>Refer to QSP 7.3-</w:t>
      </w:r>
      <w:r w:rsidR="00DD72D2" w:rsidRPr="00383FD8">
        <w:rPr>
          <w:rFonts w:ascii="Calibri" w:hAnsi="Calibri" w:cs="Calibri"/>
          <w:bCs/>
          <w:sz w:val="18"/>
          <w:szCs w:val="18"/>
        </w:rPr>
        <w:t>3</w:t>
      </w:r>
      <w:r w:rsidR="00C52BF2" w:rsidRPr="00383FD8">
        <w:rPr>
          <w:rFonts w:ascii="Calibri" w:hAnsi="Calibri" w:cs="Calibri"/>
          <w:bCs/>
          <w:sz w:val="18"/>
          <w:szCs w:val="18"/>
        </w:rPr>
        <w:t xml:space="preserve"> </w:t>
      </w:r>
      <w:r w:rsidR="00FD4BA8" w:rsidRPr="00383FD8">
        <w:rPr>
          <w:rFonts w:ascii="Calibri" w:hAnsi="Calibri" w:cs="Calibri"/>
          <w:bCs/>
          <w:sz w:val="18"/>
          <w:szCs w:val="18"/>
        </w:rPr>
        <w:t>Risk Management</w:t>
      </w:r>
      <w:r w:rsidR="009E0EF3" w:rsidRPr="00383FD8">
        <w:rPr>
          <w:rFonts w:ascii="Calibri" w:hAnsi="Calibri" w:cs="Calibri"/>
          <w:bCs/>
          <w:sz w:val="18"/>
          <w:szCs w:val="18"/>
        </w:rPr>
        <w:t>.</w:t>
      </w:r>
    </w:p>
    <w:p w14:paraId="3588C697" w14:textId="27591F4C" w:rsidR="00085A9F" w:rsidRPr="00383FD8" w:rsidRDefault="00085A9F" w:rsidP="00D3305D">
      <w:pPr>
        <w:pStyle w:val="ListParagraph"/>
        <w:numPr>
          <w:ilvl w:val="2"/>
          <w:numId w:val="95"/>
        </w:numPr>
        <w:ind w:left="1170" w:hanging="630"/>
        <w:rPr>
          <w:rFonts w:ascii="Calibri" w:hAnsi="Calibri" w:cs="Calibri"/>
          <w:bCs/>
          <w:sz w:val="18"/>
          <w:szCs w:val="18"/>
        </w:rPr>
      </w:pPr>
      <w:r w:rsidRPr="00383FD8">
        <w:rPr>
          <w:rFonts w:ascii="Calibri" w:hAnsi="Calibri" w:cs="Calibri"/>
          <w:sz w:val="18"/>
          <w:szCs w:val="18"/>
        </w:rPr>
        <w:t xml:space="preserve">Regulatory Affairs shall perform annual surveillance to identify changes in Common Specifications and related regulatory guidance, as described in QSP 7.3-3 Section 7.8. Any impact to GSPR conformity or residual risk shall be </w:t>
      </w:r>
      <w:r w:rsidRPr="00383FD8">
        <w:rPr>
          <w:rFonts w:ascii="Calibri" w:hAnsi="Calibri" w:cs="Calibri"/>
          <w:sz w:val="18"/>
          <w:szCs w:val="18"/>
        </w:rPr>
        <w:lastRenderedPageBreak/>
        <w:t>assessed collaboratively with the Risk Management team and documented in Form 7.3-3-4 – Regulatory Update Log.</w:t>
      </w:r>
      <w:r w:rsidRPr="00383FD8">
        <w:rPr>
          <w:rFonts w:ascii="Calibri" w:hAnsi="Calibri" w:cs="Calibri"/>
          <w:sz w:val="18"/>
          <w:szCs w:val="18"/>
        </w:rPr>
        <w:br/>
        <w:t>The Technical Documentation shall be updated accordingly, and Management Review (QSP 5.6-1) shall be used to ensure oversight and implementation.</w:t>
      </w:r>
    </w:p>
    <w:p w14:paraId="4DB6F639" w14:textId="0A5C96D3" w:rsidR="00FD4BA8" w:rsidRPr="00383FD8" w:rsidRDefault="00E011DE"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Briefly describe t</w:t>
      </w:r>
      <w:r w:rsidR="00FD4BA8" w:rsidRPr="00383FD8">
        <w:rPr>
          <w:rFonts w:ascii="Calibri" w:hAnsi="Calibri" w:cs="Calibri"/>
          <w:bCs/>
          <w:sz w:val="18"/>
          <w:szCs w:val="18"/>
        </w:rPr>
        <w:t xml:space="preserve">he </w:t>
      </w:r>
      <w:r w:rsidR="00B076E3" w:rsidRPr="00383FD8">
        <w:rPr>
          <w:rFonts w:ascii="Calibri" w:hAnsi="Calibri" w:cs="Calibri"/>
          <w:bCs/>
          <w:sz w:val="18"/>
          <w:szCs w:val="18"/>
        </w:rPr>
        <w:t>r</w:t>
      </w:r>
      <w:r w:rsidR="00FD4BA8" w:rsidRPr="00383FD8">
        <w:rPr>
          <w:rFonts w:ascii="Calibri" w:hAnsi="Calibri" w:cs="Calibri"/>
          <w:bCs/>
          <w:sz w:val="18"/>
          <w:szCs w:val="18"/>
        </w:rPr>
        <w:t xml:space="preserve">isk </w:t>
      </w:r>
      <w:r w:rsidR="00B076E3" w:rsidRPr="00383FD8">
        <w:rPr>
          <w:rFonts w:ascii="Calibri" w:hAnsi="Calibri" w:cs="Calibri"/>
          <w:bCs/>
          <w:sz w:val="18"/>
          <w:szCs w:val="18"/>
        </w:rPr>
        <w:t>m</w:t>
      </w:r>
      <w:r w:rsidR="00FD4BA8" w:rsidRPr="00383FD8">
        <w:rPr>
          <w:rFonts w:ascii="Calibri" w:hAnsi="Calibri" w:cs="Calibri"/>
          <w:bCs/>
          <w:sz w:val="18"/>
          <w:szCs w:val="18"/>
        </w:rPr>
        <w:t xml:space="preserve">anagement process in this </w:t>
      </w:r>
      <w:r w:rsidR="00DD72D2" w:rsidRPr="00383FD8">
        <w:rPr>
          <w:rFonts w:ascii="Calibri" w:hAnsi="Calibri" w:cs="Calibri"/>
          <w:bCs/>
          <w:sz w:val="18"/>
          <w:szCs w:val="18"/>
        </w:rPr>
        <w:t>section and</w:t>
      </w:r>
      <w:r w:rsidRPr="00383FD8">
        <w:rPr>
          <w:rFonts w:ascii="Calibri" w:hAnsi="Calibri" w:cs="Calibri"/>
          <w:bCs/>
          <w:sz w:val="18"/>
          <w:szCs w:val="18"/>
        </w:rPr>
        <w:t xml:space="preserve"> reference </w:t>
      </w:r>
      <w:r w:rsidR="00FD4BA8" w:rsidRPr="00383FD8">
        <w:rPr>
          <w:rFonts w:ascii="Calibri" w:hAnsi="Calibri" w:cs="Calibri"/>
          <w:bCs/>
          <w:sz w:val="18"/>
          <w:szCs w:val="18"/>
        </w:rPr>
        <w:t xml:space="preserve">the location of the </w:t>
      </w:r>
      <w:r w:rsidR="00B076E3" w:rsidRPr="00383FD8">
        <w:rPr>
          <w:rFonts w:ascii="Calibri" w:hAnsi="Calibri" w:cs="Calibri"/>
          <w:bCs/>
          <w:sz w:val="18"/>
          <w:szCs w:val="18"/>
        </w:rPr>
        <w:t>R</w:t>
      </w:r>
      <w:r w:rsidR="00FD4BA8" w:rsidRPr="00383FD8">
        <w:rPr>
          <w:rFonts w:ascii="Calibri" w:hAnsi="Calibri" w:cs="Calibri"/>
          <w:bCs/>
          <w:sz w:val="18"/>
          <w:szCs w:val="18"/>
        </w:rPr>
        <w:t xml:space="preserve">isk </w:t>
      </w:r>
      <w:r w:rsidR="00B076E3" w:rsidRPr="00383FD8">
        <w:rPr>
          <w:rFonts w:ascii="Calibri" w:hAnsi="Calibri" w:cs="Calibri"/>
          <w:bCs/>
          <w:sz w:val="18"/>
          <w:szCs w:val="18"/>
        </w:rPr>
        <w:t>Management</w:t>
      </w:r>
      <w:r w:rsidR="00FD4BA8" w:rsidRPr="00383FD8">
        <w:rPr>
          <w:rFonts w:ascii="Calibri" w:hAnsi="Calibri" w:cs="Calibri"/>
          <w:bCs/>
          <w:sz w:val="18"/>
          <w:szCs w:val="18"/>
        </w:rPr>
        <w:t xml:space="preserve"> File.</w:t>
      </w:r>
    </w:p>
    <w:p w14:paraId="7F10CED5" w14:textId="026DF245" w:rsidR="00FD4BA8" w:rsidRPr="00383FD8" w:rsidRDefault="00FD4BA8" w:rsidP="00D3305D">
      <w:pPr>
        <w:pStyle w:val="ListParagraph"/>
        <w:numPr>
          <w:ilvl w:val="2"/>
          <w:numId w:val="95"/>
        </w:numPr>
        <w:ind w:left="1170" w:hanging="630"/>
        <w:rPr>
          <w:rFonts w:ascii="Calibri" w:hAnsi="Calibri" w:cs="Calibri"/>
          <w:bCs/>
          <w:sz w:val="18"/>
          <w:szCs w:val="18"/>
        </w:rPr>
      </w:pPr>
      <w:r w:rsidRPr="00383FD8">
        <w:rPr>
          <w:rFonts w:ascii="Calibri" w:hAnsi="Calibri" w:cs="Calibri"/>
          <w:bCs/>
          <w:sz w:val="18"/>
          <w:szCs w:val="18"/>
        </w:rPr>
        <w:t xml:space="preserve">The Risk Analysis must be conducted by personnel with knowledge and experience appropriate to the assigned task.  This includes as appropriate, experience and knowledge of the medical device and its use and risk management </w:t>
      </w:r>
      <w:r w:rsidR="007C2E41" w:rsidRPr="00383FD8">
        <w:rPr>
          <w:rFonts w:ascii="Calibri" w:hAnsi="Calibri" w:cs="Calibri"/>
          <w:bCs/>
          <w:sz w:val="18"/>
          <w:szCs w:val="18"/>
        </w:rPr>
        <w:t>CER/PMF</w:t>
      </w:r>
      <w:r w:rsidR="00DD72D2" w:rsidRPr="00383FD8">
        <w:rPr>
          <w:rFonts w:ascii="Calibri" w:hAnsi="Calibri" w:cs="Calibri"/>
          <w:bCs/>
          <w:sz w:val="18"/>
          <w:szCs w:val="18"/>
        </w:rPr>
        <w:t xml:space="preserve"> </w:t>
      </w:r>
      <w:r w:rsidRPr="00383FD8">
        <w:rPr>
          <w:rFonts w:ascii="Calibri" w:hAnsi="Calibri" w:cs="Calibri"/>
          <w:bCs/>
          <w:sz w:val="18"/>
          <w:szCs w:val="18"/>
        </w:rPr>
        <w:t>techniques.  Records of the appropriate qualifications must be maintained</w:t>
      </w:r>
      <w:r w:rsidR="00E011DE" w:rsidRPr="00383FD8">
        <w:rPr>
          <w:rFonts w:ascii="Calibri" w:hAnsi="Calibri" w:cs="Calibri"/>
          <w:bCs/>
          <w:sz w:val="18"/>
          <w:szCs w:val="18"/>
        </w:rPr>
        <w:t xml:space="preserve"> within the QMS.</w:t>
      </w:r>
    </w:p>
    <w:p w14:paraId="020AA54B" w14:textId="77777777" w:rsidR="0047452E" w:rsidRPr="00383FD8" w:rsidRDefault="0047452E" w:rsidP="00C37638">
      <w:pPr>
        <w:pStyle w:val="ListParagraph"/>
        <w:ind w:left="1170"/>
        <w:rPr>
          <w:rFonts w:ascii="Calibri" w:hAnsi="Calibri" w:cs="Calibri"/>
          <w:bCs/>
          <w:sz w:val="18"/>
          <w:szCs w:val="18"/>
        </w:rPr>
      </w:pPr>
    </w:p>
    <w:p w14:paraId="42DBB152" w14:textId="6ED040E8" w:rsidR="00FD4BA8" w:rsidRPr="00383FD8" w:rsidRDefault="00FD4BA8" w:rsidP="00D3305D">
      <w:pPr>
        <w:pStyle w:val="ListParagraph"/>
        <w:keepNext/>
        <w:numPr>
          <w:ilvl w:val="1"/>
          <w:numId w:val="95"/>
        </w:numPr>
        <w:ind w:left="540" w:hanging="450"/>
        <w:rPr>
          <w:rFonts w:ascii="Calibri" w:hAnsi="Calibri" w:cs="Calibri"/>
          <w:bCs/>
          <w:sz w:val="18"/>
          <w:szCs w:val="18"/>
        </w:rPr>
      </w:pPr>
      <w:r w:rsidRPr="00383FD8">
        <w:rPr>
          <w:rFonts w:ascii="Calibri" w:hAnsi="Calibri" w:cs="Calibri"/>
          <w:bCs/>
          <w:sz w:val="18"/>
          <w:szCs w:val="18"/>
        </w:rPr>
        <w:t xml:space="preserve">SECTION </w:t>
      </w:r>
      <w:r w:rsidR="0057236C" w:rsidRPr="00383FD8">
        <w:rPr>
          <w:rFonts w:ascii="Calibri" w:hAnsi="Calibri" w:cs="Calibri"/>
          <w:bCs/>
          <w:sz w:val="18"/>
          <w:szCs w:val="18"/>
        </w:rPr>
        <w:t>7</w:t>
      </w:r>
      <w:r w:rsidRPr="00383FD8">
        <w:rPr>
          <w:rFonts w:ascii="Calibri" w:hAnsi="Calibri" w:cs="Calibri"/>
          <w:bCs/>
          <w:sz w:val="18"/>
          <w:szCs w:val="18"/>
        </w:rPr>
        <w:t xml:space="preserve"> – PRODUCT VERIFICATION AND VALIDATION</w:t>
      </w:r>
    </w:p>
    <w:p w14:paraId="012E7F05" w14:textId="155C5A67" w:rsidR="00FD4BA8" w:rsidRPr="00383FD8" w:rsidRDefault="00934CBC" w:rsidP="00D3305D">
      <w:pPr>
        <w:pStyle w:val="ListParagraph"/>
        <w:keepNext/>
        <w:numPr>
          <w:ilvl w:val="2"/>
          <w:numId w:val="95"/>
        </w:numPr>
        <w:ind w:left="1170" w:hanging="630"/>
        <w:rPr>
          <w:rFonts w:ascii="Calibri" w:hAnsi="Calibri" w:cs="Calibri"/>
          <w:bCs/>
          <w:sz w:val="18"/>
          <w:szCs w:val="18"/>
        </w:rPr>
      </w:pPr>
      <w:r w:rsidRPr="00383FD8">
        <w:rPr>
          <w:rFonts w:ascii="Calibri" w:hAnsi="Calibri" w:cs="Calibri"/>
          <w:bCs/>
          <w:sz w:val="18"/>
          <w:szCs w:val="18"/>
        </w:rPr>
        <w:t>Pre-Clinical</w:t>
      </w:r>
      <w:r w:rsidR="008E0169" w:rsidRPr="00383FD8">
        <w:rPr>
          <w:rFonts w:ascii="Calibri" w:hAnsi="Calibri" w:cs="Calibri"/>
          <w:bCs/>
          <w:sz w:val="18"/>
          <w:szCs w:val="18"/>
        </w:rPr>
        <w:t xml:space="preserve"> </w:t>
      </w:r>
      <w:r w:rsidRPr="00383FD8">
        <w:rPr>
          <w:rFonts w:ascii="Calibri" w:hAnsi="Calibri" w:cs="Calibri"/>
          <w:bCs/>
          <w:sz w:val="18"/>
          <w:szCs w:val="18"/>
        </w:rPr>
        <w:t>Data</w:t>
      </w:r>
    </w:p>
    <w:p w14:paraId="6FCB8954" w14:textId="3A12C250" w:rsidR="00FD4BA8" w:rsidRPr="00383FD8" w:rsidRDefault="00FD4BA8"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 xml:space="preserve">Summary of results of verification and validation </w:t>
      </w:r>
      <w:r w:rsidR="00265EF4" w:rsidRPr="00383FD8">
        <w:rPr>
          <w:rFonts w:ascii="Calibri" w:hAnsi="Calibri" w:cs="Calibri"/>
          <w:sz w:val="18"/>
          <w:szCs w:val="18"/>
        </w:rPr>
        <w:t xml:space="preserve">tests and/or studies taken to demonstrate conformity of the device with the requirements of the MDR and in particular the GSPR. </w:t>
      </w:r>
    </w:p>
    <w:p w14:paraId="6E60434A" w14:textId="5A5BBD64" w:rsidR="00FD4BA8" w:rsidRPr="00383FD8" w:rsidRDefault="00FD4BA8"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 xml:space="preserve">If applicable, information on the device related to the following </w:t>
      </w:r>
      <w:r w:rsidR="002D09A8" w:rsidRPr="00383FD8">
        <w:rPr>
          <w:rFonts w:ascii="Calibri" w:hAnsi="Calibri" w:cs="Calibri"/>
          <w:sz w:val="18"/>
          <w:szCs w:val="18"/>
        </w:rPr>
        <w:t xml:space="preserve">will </w:t>
      </w:r>
      <w:r w:rsidRPr="00383FD8">
        <w:rPr>
          <w:rFonts w:ascii="Calibri" w:hAnsi="Calibri" w:cs="Calibri"/>
          <w:sz w:val="18"/>
          <w:szCs w:val="18"/>
        </w:rPr>
        <w:t xml:space="preserve">be </w:t>
      </w:r>
      <w:r w:rsidR="00E011DE" w:rsidRPr="00383FD8">
        <w:rPr>
          <w:rFonts w:ascii="Calibri" w:hAnsi="Calibri" w:cs="Calibri"/>
          <w:sz w:val="18"/>
          <w:szCs w:val="18"/>
        </w:rPr>
        <w:t>summarized</w:t>
      </w:r>
      <w:r w:rsidR="00522371" w:rsidRPr="00383FD8">
        <w:rPr>
          <w:rFonts w:ascii="Calibri" w:hAnsi="Calibri" w:cs="Calibri"/>
          <w:sz w:val="18"/>
          <w:szCs w:val="18"/>
        </w:rPr>
        <w:t xml:space="preserve"> </w:t>
      </w:r>
      <w:r w:rsidR="00E011DE" w:rsidRPr="00383FD8">
        <w:rPr>
          <w:rFonts w:ascii="Calibri" w:hAnsi="Calibri" w:cs="Calibri"/>
          <w:sz w:val="18"/>
          <w:szCs w:val="18"/>
        </w:rPr>
        <w:t>(as applicable):</w:t>
      </w:r>
    </w:p>
    <w:p w14:paraId="72717165" w14:textId="77777777" w:rsidR="00093ADA" w:rsidRPr="00383FD8" w:rsidRDefault="00093ADA" w:rsidP="00D3305D">
      <w:pPr>
        <w:numPr>
          <w:ilvl w:val="4"/>
          <w:numId w:val="95"/>
        </w:numPr>
        <w:ind w:left="2790" w:hanging="900"/>
        <w:rPr>
          <w:rFonts w:ascii="Calibri" w:hAnsi="Calibri" w:cs="Calibri"/>
          <w:sz w:val="18"/>
          <w:szCs w:val="18"/>
        </w:rPr>
      </w:pPr>
      <w:r w:rsidRPr="00383FD8">
        <w:rPr>
          <w:rFonts w:ascii="Calibri" w:hAnsi="Calibri" w:cs="Calibri"/>
          <w:sz w:val="18"/>
          <w:szCs w:val="18"/>
        </w:rPr>
        <w:t>Biocompatibility</w:t>
      </w:r>
    </w:p>
    <w:p w14:paraId="051826E8" w14:textId="77777777" w:rsidR="00093ADA" w:rsidRPr="00383FD8" w:rsidRDefault="00093ADA" w:rsidP="00C37638">
      <w:pPr>
        <w:pStyle w:val="ListParagraph"/>
        <w:numPr>
          <w:ilvl w:val="0"/>
          <w:numId w:val="74"/>
        </w:numPr>
        <w:ind w:left="2970" w:hanging="180"/>
        <w:rPr>
          <w:rFonts w:ascii="Calibri" w:hAnsi="Calibri" w:cs="Calibri"/>
          <w:sz w:val="18"/>
          <w:szCs w:val="18"/>
        </w:rPr>
      </w:pPr>
      <w:r w:rsidRPr="00383FD8">
        <w:rPr>
          <w:rFonts w:ascii="Calibri" w:hAnsi="Calibri" w:cs="Calibri"/>
          <w:sz w:val="18"/>
          <w:szCs w:val="18"/>
        </w:rPr>
        <w:t xml:space="preserve">List materials in direct or indirect contact with the patient or user </w:t>
      </w:r>
    </w:p>
    <w:p w14:paraId="0A994576" w14:textId="474A91DC" w:rsidR="00093ADA" w:rsidRPr="00383FD8" w:rsidRDefault="00093ADA" w:rsidP="00C37638">
      <w:pPr>
        <w:pStyle w:val="ListParagraph"/>
        <w:numPr>
          <w:ilvl w:val="0"/>
          <w:numId w:val="74"/>
        </w:numPr>
        <w:ind w:left="2970" w:hanging="180"/>
        <w:rPr>
          <w:rFonts w:ascii="Calibri" w:hAnsi="Calibri" w:cs="Calibri"/>
          <w:sz w:val="18"/>
          <w:szCs w:val="18"/>
        </w:rPr>
      </w:pPr>
      <w:r w:rsidRPr="00383FD8">
        <w:rPr>
          <w:rFonts w:ascii="Calibri" w:hAnsi="Calibri" w:cs="Calibri"/>
          <w:sz w:val="18"/>
          <w:szCs w:val="18"/>
        </w:rPr>
        <w:t xml:space="preserve">Summary of biocompatibility testing to characterize the physical, chemical, toxicological and biological response of </w:t>
      </w:r>
      <w:r w:rsidR="00B06833" w:rsidRPr="00383FD8">
        <w:rPr>
          <w:rFonts w:ascii="Calibri" w:hAnsi="Calibri" w:cs="Calibri"/>
          <w:sz w:val="18"/>
          <w:szCs w:val="18"/>
        </w:rPr>
        <w:t xml:space="preserve">materials in direct or indirect contact with the patient or user </w:t>
      </w:r>
      <w:r w:rsidRPr="00383FD8">
        <w:rPr>
          <w:rFonts w:ascii="Calibri" w:hAnsi="Calibri" w:cs="Calibri"/>
          <w:sz w:val="18"/>
          <w:szCs w:val="18"/>
        </w:rPr>
        <w:t>(test</w:t>
      </w:r>
      <w:r w:rsidR="002D09A8" w:rsidRPr="00383FD8">
        <w:rPr>
          <w:rFonts w:ascii="Calibri" w:hAnsi="Calibri" w:cs="Calibri"/>
          <w:sz w:val="18"/>
          <w:szCs w:val="18"/>
        </w:rPr>
        <w:t>ing</w:t>
      </w:r>
      <w:r w:rsidRPr="00383FD8">
        <w:rPr>
          <w:rFonts w:ascii="Calibri" w:hAnsi="Calibri" w:cs="Calibri"/>
          <w:sz w:val="18"/>
          <w:szCs w:val="18"/>
        </w:rPr>
        <w:t xml:space="preserve"> </w:t>
      </w:r>
      <w:r w:rsidR="002D09A8" w:rsidRPr="00383FD8">
        <w:rPr>
          <w:rFonts w:ascii="Calibri" w:hAnsi="Calibri" w:cs="Calibri"/>
          <w:sz w:val="18"/>
          <w:szCs w:val="18"/>
        </w:rPr>
        <w:t xml:space="preserve">is to </w:t>
      </w:r>
      <w:r w:rsidRPr="00383FD8">
        <w:rPr>
          <w:rFonts w:ascii="Calibri" w:hAnsi="Calibri" w:cs="Calibri"/>
          <w:sz w:val="18"/>
          <w:szCs w:val="18"/>
        </w:rPr>
        <w:t>be performed on samples from finished and sterilized device, if applicable).</w:t>
      </w:r>
    </w:p>
    <w:p w14:paraId="7C310689" w14:textId="7D84CF79" w:rsidR="00522371" w:rsidRPr="00383FD8" w:rsidRDefault="00522371" w:rsidP="00C37638">
      <w:pPr>
        <w:pStyle w:val="ListParagraph"/>
        <w:numPr>
          <w:ilvl w:val="0"/>
          <w:numId w:val="74"/>
        </w:numPr>
        <w:ind w:left="2970" w:hanging="180"/>
        <w:rPr>
          <w:rFonts w:ascii="Calibri" w:hAnsi="Calibri" w:cs="Calibri"/>
          <w:sz w:val="18"/>
          <w:szCs w:val="18"/>
        </w:rPr>
      </w:pPr>
      <w:r w:rsidRPr="00383FD8">
        <w:rPr>
          <w:rFonts w:ascii="Calibri" w:hAnsi="Calibri" w:cs="Calibri"/>
          <w:sz w:val="18"/>
          <w:szCs w:val="18"/>
        </w:rPr>
        <w:t xml:space="preserve">Refer to EN ISO 10993-1 </w:t>
      </w:r>
      <w:r w:rsidR="00762871" w:rsidRPr="00383FD8">
        <w:rPr>
          <w:rFonts w:ascii="Calibri" w:hAnsi="Calibri" w:cs="Calibri"/>
          <w:sz w:val="18"/>
          <w:szCs w:val="18"/>
        </w:rPr>
        <w:t>[</w:t>
      </w:r>
      <w:r w:rsidRPr="00383FD8">
        <w:rPr>
          <w:rFonts w:ascii="Calibri" w:hAnsi="Calibri" w:cs="Calibri"/>
          <w:sz w:val="18"/>
          <w:szCs w:val="18"/>
        </w:rPr>
        <w:t>and other applicable standards based on testing performed</w:t>
      </w:r>
      <w:r w:rsidR="00762871" w:rsidRPr="00383FD8">
        <w:rPr>
          <w:rFonts w:ascii="Calibri" w:hAnsi="Calibri" w:cs="Calibri"/>
          <w:sz w:val="18"/>
          <w:szCs w:val="18"/>
        </w:rPr>
        <w:t>]</w:t>
      </w:r>
      <w:r w:rsidRPr="00383FD8">
        <w:rPr>
          <w:rFonts w:ascii="Calibri" w:hAnsi="Calibri" w:cs="Calibri"/>
          <w:sz w:val="18"/>
          <w:szCs w:val="18"/>
        </w:rPr>
        <w:t>.</w:t>
      </w:r>
    </w:p>
    <w:p w14:paraId="6C275C39" w14:textId="13E098F2" w:rsidR="00E011DE" w:rsidRPr="00383FD8" w:rsidRDefault="00E011DE" w:rsidP="00D3305D">
      <w:pPr>
        <w:numPr>
          <w:ilvl w:val="4"/>
          <w:numId w:val="95"/>
        </w:numPr>
        <w:ind w:left="2790" w:hanging="900"/>
        <w:rPr>
          <w:rFonts w:ascii="Calibri" w:hAnsi="Calibri" w:cs="Calibri"/>
          <w:sz w:val="18"/>
          <w:szCs w:val="18"/>
        </w:rPr>
      </w:pPr>
      <w:r w:rsidRPr="00383FD8">
        <w:rPr>
          <w:rFonts w:ascii="Calibri" w:hAnsi="Calibri" w:cs="Calibri"/>
          <w:sz w:val="18"/>
          <w:szCs w:val="18"/>
        </w:rPr>
        <w:t xml:space="preserve">Physical, Chemical and Microbiological </w:t>
      </w:r>
      <w:r w:rsidR="00C01FFE" w:rsidRPr="00383FD8">
        <w:rPr>
          <w:rFonts w:ascii="Calibri" w:hAnsi="Calibri" w:cs="Calibri"/>
          <w:sz w:val="18"/>
          <w:szCs w:val="18"/>
        </w:rPr>
        <w:t>Characterization.</w:t>
      </w:r>
    </w:p>
    <w:p w14:paraId="247046EB" w14:textId="51B457C8" w:rsidR="00B06833" w:rsidRPr="00383FD8" w:rsidRDefault="00B06833" w:rsidP="00C37638">
      <w:pPr>
        <w:pStyle w:val="ListParagraph"/>
        <w:numPr>
          <w:ilvl w:val="0"/>
          <w:numId w:val="75"/>
        </w:numPr>
        <w:ind w:left="2970" w:hanging="180"/>
        <w:rPr>
          <w:rFonts w:ascii="Calibri" w:hAnsi="Calibri" w:cs="Calibri"/>
          <w:sz w:val="18"/>
          <w:szCs w:val="18"/>
        </w:rPr>
      </w:pPr>
      <w:r w:rsidRPr="00383FD8">
        <w:rPr>
          <w:rFonts w:ascii="Calibri" w:hAnsi="Calibri" w:cs="Calibri"/>
          <w:sz w:val="18"/>
          <w:szCs w:val="18"/>
        </w:rPr>
        <w:t>Summary of testing to characterize the physical, chemical, and/or microbiological characteristics of relevant device materials (testing is to be performed on samples from finished and sterilized device, if applicable).</w:t>
      </w:r>
    </w:p>
    <w:p w14:paraId="2840D25C" w14:textId="4460A6EA" w:rsidR="00093ADA" w:rsidRPr="00383FD8" w:rsidRDefault="00093ADA" w:rsidP="00D3305D">
      <w:pPr>
        <w:pStyle w:val="ListParagraph"/>
        <w:numPr>
          <w:ilvl w:val="4"/>
          <w:numId w:val="95"/>
        </w:numPr>
        <w:ind w:left="2790" w:hanging="900"/>
        <w:rPr>
          <w:rFonts w:ascii="Calibri" w:hAnsi="Calibri" w:cs="Calibri"/>
          <w:sz w:val="18"/>
          <w:szCs w:val="18"/>
        </w:rPr>
      </w:pPr>
      <w:r w:rsidRPr="00383FD8">
        <w:rPr>
          <w:rFonts w:ascii="Calibri" w:hAnsi="Calibri" w:cs="Calibri"/>
          <w:sz w:val="18"/>
          <w:szCs w:val="18"/>
        </w:rPr>
        <w:t xml:space="preserve">Packaging Qualification  </w:t>
      </w:r>
    </w:p>
    <w:p w14:paraId="59D2ED69" w14:textId="77777777" w:rsidR="00093ADA" w:rsidRPr="00383FD8" w:rsidRDefault="00093ADA" w:rsidP="00C37638">
      <w:pPr>
        <w:ind w:left="1980" w:firstLine="810"/>
        <w:rPr>
          <w:rFonts w:ascii="Calibri" w:hAnsi="Calibri" w:cs="Calibri"/>
          <w:sz w:val="18"/>
          <w:szCs w:val="18"/>
        </w:rPr>
      </w:pPr>
      <w:r w:rsidRPr="00383FD8">
        <w:rPr>
          <w:rFonts w:ascii="Calibri" w:hAnsi="Calibri" w:cs="Calibri"/>
          <w:sz w:val="18"/>
          <w:szCs w:val="18"/>
        </w:rPr>
        <w:t xml:space="preserve">Design and development requirements for packaging systems: </w:t>
      </w:r>
    </w:p>
    <w:p w14:paraId="0BEAB4C2" w14:textId="77777777" w:rsidR="00093ADA" w:rsidRPr="00383FD8" w:rsidRDefault="00093ADA" w:rsidP="00C37638">
      <w:pPr>
        <w:pStyle w:val="ListParagraph"/>
        <w:numPr>
          <w:ilvl w:val="0"/>
          <w:numId w:val="31"/>
        </w:numPr>
        <w:ind w:left="2970" w:hanging="180"/>
        <w:contextualSpacing/>
        <w:rPr>
          <w:rFonts w:ascii="Calibri" w:hAnsi="Calibri" w:cs="Calibri"/>
          <w:sz w:val="18"/>
          <w:szCs w:val="18"/>
        </w:rPr>
      </w:pPr>
      <w:r w:rsidRPr="00383FD8">
        <w:rPr>
          <w:rFonts w:ascii="Calibri" w:hAnsi="Calibri" w:cs="Calibri"/>
          <w:sz w:val="18"/>
          <w:szCs w:val="18"/>
        </w:rPr>
        <w:t xml:space="preserve">General aspects </w:t>
      </w:r>
    </w:p>
    <w:p w14:paraId="46252143" w14:textId="77777777" w:rsidR="00093ADA" w:rsidRPr="00383FD8" w:rsidRDefault="00093ADA" w:rsidP="00C37638">
      <w:pPr>
        <w:pStyle w:val="ListParagraph"/>
        <w:numPr>
          <w:ilvl w:val="0"/>
          <w:numId w:val="31"/>
        </w:numPr>
        <w:ind w:left="2970" w:hanging="180"/>
        <w:contextualSpacing/>
        <w:rPr>
          <w:rFonts w:ascii="Calibri" w:hAnsi="Calibri" w:cs="Calibri"/>
          <w:sz w:val="18"/>
          <w:szCs w:val="18"/>
        </w:rPr>
      </w:pPr>
      <w:r w:rsidRPr="00383FD8">
        <w:rPr>
          <w:rFonts w:ascii="Calibri" w:hAnsi="Calibri" w:cs="Calibri"/>
          <w:sz w:val="18"/>
          <w:szCs w:val="18"/>
        </w:rPr>
        <w:t xml:space="preserve">Design </w:t>
      </w:r>
    </w:p>
    <w:p w14:paraId="1979D651" w14:textId="77777777" w:rsidR="00093ADA" w:rsidRPr="00383FD8" w:rsidRDefault="00093ADA" w:rsidP="00C37638">
      <w:pPr>
        <w:pStyle w:val="ListParagraph"/>
        <w:numPr>
          <w:ilvl w:val="0"/>
          <w:numId w:val="31"/>
        </w:numPr>
        <w:ind w:left="2970" w:hanging="180"/>
        <w:contextualSpacing/>
        <w:rPr>
          <w:rFonts w:ascii="Calibri" w:hAnsi="Calibri" w:cs="Calibri"/>
          <w:sz w:val="18"/>
          <w:szCs w:val="18"/>
        </w:rPr>
      </w:pPr>
      <w:r w:rsidRPr="00383FD8">
        <w:rPr>
          <w:rFonts w:ascii="Calibri" w:hAnsi="Calibri" w:cs="Calibri"/>
          <w:sz w:val="18"/>
          <w:szCs w:val="18"/>
        </w:rPr>
        <w:t xml:space="preserve">Packaging-system performance testing </w:t>
      </w:r>
    </w:p>
    <w:p w14:paraId="721FA622" w14:textId="77777777" w:rsidR="00093ADA" w:rsidRPr="00383FD8" w:rsidRDefault="00093ADA" w:rsidP="00C37638">
      <w:pPr>
        <w:pStyle w:val="ListParagraph"/>
        <w:numPr>
          <w:ilvl w:val="0"/>
          <w:numId w:val="31"/>
        </w:numPr>
        <w:ind w:left="2970" w:hanging="180"/>
        <w:rPr>
          <w:rFonts w:ascii="Calibri" w:hAnsi="Calibri" w:cs="Calibri"/>
          <w:sz w:val="18"/>
          <w:szCs w:val="18"/>
        </w:rPr>
      </w:pPr>
      <w:r w:rsidRPr="00383FD8">
        <w:rPr>
          <w:rFonts w:ascii="Calibri" w:hAnsi="Calibri" w:cs="Calibri"/>
          <w:sz w:val="18"/>
          <w:szCs w:val="18"/>
        </w:rPr>
        <w:t xml:space="preserve">Stability testing </w:t>
      </w:r>
    </w:p>
    <w:p w14:paraId="433555D8" w14:textId="42E711E4" w:rsidR="00093ADA" w:rsidRPr="00383FD8" w:rsidRDefault="00093ADA" w:rsidP="00C37638">
      <w:pPr>
        <w:ind w:left="2790"/>
        <w:rPr>
          <w:rFonts w:ascii="Calibri" w:hAnsi="Calibri" w:cs="Calibri"/>
          <w:sz w:val="18"/>
          <w:szCs w:val="18"/>
        </w:rPr>
      </w:pPr>
      <w:r w:rsidRPr="00383FD8">
        <w:rPr>
          <w:rFonts w:ascii="Calibri" w:hAnsi="Calibri" w:cs="Calibri"/>
          <w:sz w:val="18"/>
          <w:szCs w:val="18"/>
        </w:rPr>
        <w:t xml:space="preserve">These aspects </w:t>
      </w:r>
      <w:r w:rsidR="00DD4F2D" w:rsidRPr="00383FD8">
        <w:rPr>
          <w:rFonts w:ascii="Calibri" w:hAnsi="Calibri" w:cs="Calibri"/>
          <w:sz w:val="18"/>
          <w:szCs w:val="18"/>
        </w:rPr>
        <w:t xml:space="preserve">will </w:t>
      </w:r>
      <w:r w:rsidRPr="00383FD8">
        <w:rPr>
          <w:rFonts w:ascii="Calibri" w:hAnsi="Calibri" w:cs="Calibri"/>
          <w:sz w:val="18"/>
          <w:szCs w:val="18"/>
        </w:rPr>
        <w:t xml:space="preserve">be supported by either test data or a rationale supported by historic data. Clear drawings of the total packaging system configuration </w:t>
      </w:r>
      <w:r w:rsidR="00DD4F2D" w:rsidRPr="00383FD8">
        <w:rPr>
          <w:rFonts w:ascii="Calibri" w:hAnsi="Calibri" w:cs="Calibri"/>
          <w:sz w:val="18"/>
          <w:szCs w:val="18"/>
        </w:rPr>
        <w:t xml:space="preserve">will </w:t>
      </w:r>
      <w:r w:rsidRPr="00383FD8">
        <w:rPr>
          <w:rFonts w:ascii="Calibri" w:hAnsi="Calibri" w:cs="Calibri"/>
          <w:sz w:val="18"/>
          <w:szCs w:val="18"/>
        </w:rPr>
        <w:t>be added</w:t>
      </w:r>
      <w:r w:rsidR="005E420B" w:rsidRPr="00383FD8">
        <w:rPr>
          <w:rFonts w:ascii="Calibri" w:hAnsi="Calibri" w:cs="Calibri"/>
          <w:sz w:val="18"/>
          <w:szCs w:val="18"/>
        </w:rPr>
        <w:t xml:space="preserve"> or referenced</w:t>
      </w:r>
      <w:r w:rsidRPr="00383FD8">
        <w:rPr>
          <w:rFonts w:ascii="Calibri" w:hAnsi="Calibri" w:cs="Calibri"/>
          <w:sz w:val="18"/>
          <w:szCs w:val="18"/>
        </w:rPr>
        <w:t xml:space="preserve">. </w:t>
      </w:r>
    </w:p>
    <w:p w14:paraId="702B2418" w14:textId="35A61D5D" w:rsidR="00093ADA" w:rsidRPr="00383FD8" w:rsidRDefault="00093ADA" w:rsidP="00C37638">
      <w:pPr>
        <w:ind w:left="2790"/>
        <w:rPr>
          <w:rFonts w:ascii="Calibri" w:hAnsi="Calibri" w:cs="Calibri"/>
          <w:sz w:val="18"/>
          <w:szCs w:val="18"/>
        </w:rPr>
      </w:pPr>
      <w:r w:rsidRPr="00383FD8">
        <w:rPr>
          <w:rFonts w:ascii="Calibri" w:hAnsi="Calibri" w:cs="Calibri"/>
          <w:sz w:val="18"/>
          <w:szCs w:val="18"/>
        </w:rPr>
        <w:t xml:space="preserve">The validation </w:t>
      </w:r>
      <w:r w:rsidR="00DD4F2D" w:rsidRPr="00383FD8">
        <w:rPr>
          <w:rFonts w:ascii="Calibri" w:hAnsi="Calibri" w:cs="Calibri"/>
          <w:sz w:val="18"/>
          <w:szCs w:val="18"/>
        </w:rPr>
        <w:t xml:space="preserve">will </w:t>
      </w:r>
      <w:r w:rsidRPr="00383FD8">
        <w:rPr>
          <w:rFonts w:ascii="Calibri" w:hAnsi="Calibri" w:cs="Calibri"/>
          <w:sz w:val="18"/>
          <w:szCs w:val="18"/>
        </w:rPr>
        <w:t xml:space="preserve">be documented in a report, summarizing the results of all scenarios tested. </w:t>
      </w:r>
    </w:p>
    <w:p w14:paraId="4214AAC0" w14:textId="37006AB7" w:rsidR="00093ADA" w:rsidRPr="00383FD8" w:rsidRDefault="00093ADA" w:rsidP="00D3305D">
      <w:pPr>
        <w:pStyle w:val="ListParagraph"/>
        <w:numPr>
          <w:ilvl w:val="4"/>
          <w:numId w:val="95"/>
        </w:numPr>
        <w:ind w:left="2790" w:hanging="900"/>
        <w:rPr>
          <w:rFonts w:ascii="Calibri" w:hAnsi="Calibri" w:cs="Calibri"/>
          <w:sz w:val="18"/>
          <w:szCs w:val="18"/>
        </w:rPr>
      </w:pPr>
      <w:r w:rsidRPr="00383FD8">
        <w:rPr>
          <w:rFonts w:ascii="Calibri" w:hAnsi="Calibri" w:cs="Calibri"/>
          <w:sz w:val="18"/>
          <w:szCs w:val="18"/>
        </w:rPr>
        <w:t>Shelf Life</w:t>
      </w:r>
      <w:r w:rsidR="00C52BF2" w:rsidRPr="00383FD8">
        <w:rPr>
          <w:rFonts w:ascii="Calibri" w:hAnsi="Calibri" w:cs="Calibri"/>
          <w:sz w:val="18"/>
          <w:szCs w:val="18"/>
        </w:rPr>
        <w:t xml:space="preserve"> </w:t>
      </w:r>
    </w:p>
    <w:p w14:paraId="2DE74F28" w14:textId="11B542BD" w:rsidR="00093ADA" w:rsidRPr="00383FD8" w:rsidRDefault="00093ADA" w:rsidP="00C37638">
      <w:pPr>
        <w:ind w:left="2790"/>
        <w:rPr>
          <w:rFonts w:ascii="Calibri" w:hAnsi="Calibri" w:cs="Calibri"/>
          <w:sz w:val="18"/>
          <w:szCs w:val="18"/>
        </w:rPr>
      </w:pPr>
      <w:r w:rsidRPr="00383FD8">
        <w:rPr>
          <w:rFonts w:ascii="Calibri" w:hAnsi="Calibri" w:cs="Calibri"/>
          <w:sz w:val="18"/>
          <w:szCs w:val="18"/>
        </w:rPr>
        <w:t>The following aspects need to be addressed</w:t>
      </w:r>
      <w:r w:rsidR="00C52BF2" w:rsidRPr="00383FD8">
        <w:rPr>
          <w:rFonts w:ascii="Calibri" w:hAnsi="Calibri" w:cs="Calibri"/>
          <w:sz w:val="18"/>
          <w:szCs w:val="18"/>
        </w:rPr>
        <w:t>, as applicable</w:t>
      </w:r>
      <w:r w:rsidRPr="00383FD8">
        <w:rPr>
          <w:rFonts w:ascii="Calibri" w:hAnsi="Calibri" w:cs="Calibri"/>
          <w:sz w:val="18"/>
          <w:szCs w:val="18"/>
        </w:rPr>
        <w:t xml:space="preserve">: </w:t>
      </w:r>
    </w:p>
    <w:p w14:paraId="1DD48F58" w14:textId="77777777" w:rsidR="00093ADA" w:rsidRPr="00383FD8" w:rsidRDefault="00093ADA" w:rsidP="00C37638">
      <w:pPr>
        <w:pStyle w:val="ListParagraph"/>
        <w:numPr>
          <w:ilvl w:val="0"/>
          <w:numId w:val="31"/>
        </w:numPr>
        <w:ind w:left="2970" w:hanging="180"/>
        <w:contextualSpacing/>
        <w:rPr>
          <w:rFonts w:ascii="Calibri" w:hAnsi="Calibri" w:cs="Calibri"/>
          <w:sz w:val="18"/>
          <w:szCs w:val="18"/>
        </w:rPr>
      </w:pPr>
      <w:r w:rsidRPr="00383FD8">
        <w:rPr>
          <w:rFonts w:ascii="Calibri" w:hAnsi="Calibri" w:cs="Calibri"/>
          <w:sz w:val="18"/>
          <w:szCs w:val="18"/>
        </w:rPr>
        <w:t>Expiry period (shelf life</w:t>
      </w:r>
      <w:proofErr w:type="gramStart"/>
      <w:r w:rsidRPr="00383FD8">
        <w:rPr>
          <w:rFonts w:ascii="Calibri" w:hAnsi="Calibri" w:cs="Calibri"/>
          <w:sz w:val="18"/>
          <w:szCs w:val="18"/>
        </w:rPr>
        <w:t>);</w:t>
      </w:r>
      <w:proofErr w:type="gramEnd"/>
      <w:r w:rsidRPr="00383FD8">
        <w:rPr>
          <w:rFonts w:ascii="Calibri" w:hAnsi="Calibri" w:cs="Calibri"/>
          <w:sz w:val="18"/>
          <w:szCs w:val="18"/>
        </w:rPr>
        <w:t xml:space="preserve"> </w:t>
      </w:r>
    </w:p>
    <w:p w14:paraId="7E8BE653" w14:textId="148EFBF6" w:rsidR="00093ADA" w:rsidRPr="00383FD8" w:rsidRDefault="00093ADA" w:rsidP="00C37638">
      <w:pPr>
        <w:pStyle w:val="ListParagraph"/>
        <w:numPr>
          <w:ilvl w:val="0"/>
          <w:numId w:val="31"/>
        </w:numPr>
        <w:ind w:left="2970" w:hanging="180"/>
        <w:contextualSpacing/>
        <w:rPr>
          <w:rFonts w:ascii="Calibri" w:hAnsi="Calibri" w:cs="Calibri"/>
          <w:sz w:val="18"/>
          <w:szCs w:val="18"/>
        </w:rPr>
      </w:pPr>
      <w:proofErr w:type="gramStart"/>
      <w:r w:rsidRPr="00383FD8">
        <w:rPr>
          <w:rFonts w:ascii="Calibri" w:hAnsi="Calibri" w:cs="Calibri"/>
          <w:sz w:val="18"/>
          <w:szCs w:val="18"/>
        </w:rPr>
        <w:t>Shelf life</w:t>
      </w:r>
      <w:proofErr w:type="gramEnd"/>
      <w:r w:rsidRPr="00383FD8">
        <w:rPr>
          <w:rFonts w:ascii="Calibri" w:hAnsi="Calibri" w:cs="Calibri"/>
          <w:sz w:val="18"/>
          <w:szCs w:val="18"/>
        </w:rPr>
        <w:t xml:space="preserve"> </w:t>
      </w:r>
      <w:r w:rsidR="00C01FFE" w:rsidRPr="00383FD8">
        <w:rPr>
          <w:rFonts w:ascii="Calibri" w:hAnsi="Calibri" w:cs="Calibri"/>
          <w:sz w:val="18"/>
          <w:szCs w:val="18"/>
        </w:rPr>
        <w:t>protocol.</w:t>
      </w:r>
      <w:r w:rsidRPr="00383FD8">
        <w:rPr>
          <w:rFonts w:ascii="Calibri" w:hAnsi="Calibri" w:cs="Calibri"/>
          <w:sz w:val="18"/>
          <w:szCs w:val="18"/>
        </w:rPr>
        <w:t xml:space="preserve"> </w:t>
      </w:r>
    </w:p>
    <w:p w14:paraId="581009AB" w14:textId="77777777" w:rsidR="00093ADA" w:rsidRPr="00383FD8" w:rsidRDefault="00093ADA" w:rsidP="00C37638">
      <w:pPr>
        <w:pStyle w:val="ListParagraph"/>
        <w:numPr>
          <w:ilvl w:val="0"/>
          <w:numId w:val="31"/>
        </w:numPr>
        <w:ind w:left="2970" w:hanging="180"/>
        <w:contextualSpacing/>
        <w:rPr>
          <w:rFonts w:ascii="Calibri" w:hAnsi="Calibri" w:cs="Calibri"/>
          <w:sz w:val="18"/>
          <w:szCs w:val="18"/>
        </w:rPr>
      </w:pPr>
      <w:proofErr w:type="gramStart"/>
      <w:r w:rsidRPr="00383FD8">
        <w:rPr>
          <w:rFonts w:ascii="Calibri" w:hAnsi="Calibri" w:cs="Calibri"/>
          <w:sz w:val="18"/>
          <w:szCs w:val="18"/>
        </w:rPr>
        <w:t>Shelf life</w:t>
      </w:r>
      <w:proofErr w:type="gramEnd"/>
      <w:r w:rsidRPr="00383FD8">
        <w:rPr>
          <w:rFonts w:ascii="Calibri" w:hAnsi="Calibri" w:cs="Calibri"/>
          <w:sz w:val="18"/>
          <w:szCs w:val="18"/>
        </w:rPr>
        <w:t xml:space="preserve"> report; and </w:t>
      </w:r>
    </w:p>
    <w:p w14:paraId="7A4FC733" w14:textId="77777777" w:rsidR="00093ADA" w:rsidRPr="00383FD8" w:rsidRDefault="00093ADA" w:rsidP="00C37638">
      <w:pPr>
        <w:pStyle w:val="ListParagraph"/>
        <w:numPr>
          <w:ilvl w:val="0"/>
          <w:numId w:val="31"/>
        </w:numPr>
        <w:ind w:left="2970" w:hanging="180"/>
        <w:rPr>
          <w:rFonts w:ascii="Calibri" w:hAnsi="Calibri" w:cs="Calibri"/>
          <w:sz w:val="18"/>
          <w:szCs w:val="18"/>
        </w:rPr>
      </w:pPr>
      <w:r w:rsidRPr="00383FD8">
        <w:rPr>
          <w:rFonts w:ascii="Calibri" w:hAnsi="Calibri" w:cs="Calibri"/>
          <w:sz w:val="18"/>
          <w:szCs w:val="18"/>
        </w:rPr>
        <w:t xml:space="preserve">Special storage requirements (if applicable). </w:t>
      </w:r>
    </w:p>
    <w:p w14:paraId="683899FE" w14:textId="2F61E4FE" w:rsidR="00093ADA" w:rsidRPr="00383FD8" w:rsidRDefault="00093ADA" w:rsidP="00C37638">
      <w:pPr>
        <w:ind w:left="2790"/>
        <w:rPr>
          <w:rFonts w:ascii="Calibri" w:hAnsi="Calibri" w:cs="Calibri"/>
          <w:sz w:val="18"/>
          <w:szCs w:val="18"/>
        </w:rPr>
      </w:pPr>
      <w:r w:rsidRPr="00383FD8">
        <w:rPr>
          <w:rFonts w:ascii="Calibri" w:hAnsi="Calibri" w:cs="Calibri"/>
          <w:sz w:val="18"/>
          <w:szCs w:val="18"/>
        </w:rPr>
        <w:t>The stability of the product and packaging system shall be demonstrated for the shelf life (expiration date) claimed by the manufacturer. This can be done by testing after real</w:t>
      </w:r>
      <w:r w:rsidR="00B06833" w:rsidRPr="00383FD8">
        <w:rPr>
          <w:rFonts w:ascii="Calibri" w:hAnsi="Calibri" w:cs="Calibri"/>
          <w:sz w:val="18"/>
          <w:szCs w:val="18"/>
        </w:rPr>
        <w:t>-</w:t>
      </w:r>
      <w:r w:rsidRPr="00383FD8">
        <w:rPr>
          <w:rFonts w:ascii="Calibri" w:hAnsi="Calibri" w:cs="Calibri"/>
          <w:sz w:val="18"/>
          <w:szCs w:val="18"/>
        </w:rPr>
        <w:t xml:space="preserve">time or accelerated aging. </w:t>
      </w:r>
      <w:r w:rsidR="00F96A32" w:rsidRPr="00383FD8">
        <w:rPr>
          <w:rFonts w:ascii="Calibri" w:hAnsi="Calibri" w:cs="Calibri"/>
          <w:sz w:val="18"/>
          <w:szCs w:val="18"/>
        </w:rPr>
        <w:t>Alternatively,</w:t>
      </w:r>
      <w:r w:rsidRPr="00383FD8">
        <w:rPr>
          <w:rFonts w:ascii="Calibri" w:hAnsi="Calibri" w:cs="Calibri"/>
          <w:sz w:val="18"/>
          <w:szCs w:val="18"/>
        </w:rPr>
        <w:t xml:space="preserve"> a rationale can be given supported by historic data.</w:t>
      </w:r>
    </w:p>
    <w:p w14:paraId="166518C4" w14:textId="6F036D5F" w:rsidR="005E420B" w:rsidRPr="00383FD8" w:rsidRDefault="005E420B" w:rsidP="00D3305D">
      <w:pPr>
        <w:pStyle w:val="ListParagraph"/>
        <w:numPr>
          <w:ilvl w:val="4"/>
          <w:numId w:val="95"/>
        </w:numPr>
        <w:ind w:left="2790" w:hanging="900"/>
        <w:rPr>
          <w:rFonts w:ascii="Calibri" w:hAnsi="Calibri" w:cs="Calibri"/>
          <w:sz w:val="18"/>
          <w:szCs w:val="18"/>
        </w:rPr>
      </w:pPr>
      <w:r w:rsidRPr="00383FD8">
        <w:rPr>
          <w:rFonts w:ascii="Calibri" w:hAnsi="Calibri" w:cs="Calibri"/>
          <w:sz w:val="18"/>
          <w:szCs w:val="18"/>
        </w:rPr>
        <w:t>Life</w:t>
      </w:r>
      <w:r w:rsidR="00DD65AA" w:rsidRPr="00383FD8">
        <w:rPr>
          <w:rFonts w:ascii="Calibri" w:hAnsi="Calibri" w:cs="Calibri"/>
          <w:sz w:val="18"/>
          <w:szCs w:val="18"/>
        </w:rPr>
        <w:t>time of Device</w:t>
      </w:r>
    </w:p>
    <w:p w14:paraId="3663D0F8" w14:textId="0CD39C85" w:rsidR="00FF3998" w:rsidRPr="00383FD8" w:rsidRDefault="00FF3998" w:rsidP="00C37638">
      <w:pPr>
        <w:ind w:left="2790"/>
        <w:rPr>
          <w:rFonts w:ascii="Calibri" w:hAnsi="Calibri" w:cs="Calibri"/>
          <w:sz w:val="18"/>
          <w:szCs w:val="18"/>
        </w:rPr>
      </w:pPr>
      <w:r w:rsidRPr="00383FD8">
        <w:rPr>
          <w:rFonts w:ascii="Calibri" w:hAnsi="Calibri" w:cs="Calibri"/>
          <w:sz w:val="18"/>
          <w:szCs w:val="18"/>
        </w:rPr>
        <w:t xml:space="preserve">Describe lifetime of product with rationale to support (e.g. product life-cycle testing, analysis of components or device, history on similar devices, etc.). </w:t>
      </w:r>
    </w:p>
    <w:p w14:paraId="6C12633F" w14:textId="0F2DEC50" w:rsidR="00DD65AA" w:rsidRPr="00383FD8" w:rsidRDefault="00FF3998" w:rsidP="00C37638">
      <w:pPr>
        <w:ind w:left="2790"/>
        <w:rPr>
          <w:rFonts w:ascii="Calibri" w:hAnsi="Calibri" w:cs="Calibri"/>
          <w:sz w:val="18"/>
          <w:szCs w:val="18"/>
        </w:rPr>
      </w:pPr>
      <w:r w:rsidRPr="00383FD8">
        <w:rPr>
          <w:rFonts w:ascii="Calibri" w:hAnsi="Calibri" w:cs="Calibri"/>
          <w:sz w:val="18"/>
          <w:szCs w:val="18"/>
        </w:rPr>
        <w:t>The MDR r</w:t>
      </w:r>
      <w:r w:rsidR="00DD65AA" w:rsidRPr="00383FD8">
        <w:rPr>
          <w:rFonts w:ascii="Calibri" w:hAnsi="Calibri" w:cs="Calibri"/>
          <w:sz w:val="18"/>
          <w:szCs w:val="18"/>
        </w:rPr>
        <w:t xml:space="preserve">ecord retention requirement </w:t>
      </w:r>
      <w:r w:rsidRPr="00383FD8">
        <w:rPr>
          <w:rFonts w:ascii="Calibri" w:hAnsi="Calibri" w:cs="Calibri"/>
          <w:sz w:val="18"/>
          <w:szCs w:val="18"/>
        </w:rPr>
        <w:t xml:space="preserve">for TD </w:t>
      </w:r>
      <w:r w:rsidR="00DD65AA" w:rsidRPr="00383FD8">
        <w:rPr>
          <w:rFonts w:ascii="Calibri" w:hAnsi="Calibri" w:cs="Calibri"/>
          <w:sz w:val="18"/>
          <w:szCs w:val="18"/>
        </w:rPr>
        <w:t xml:space="preserve">is the actual lifetime of the device plus 10 years for </w:t>
      </w:r>
      <w:r w:rsidR="00F96A32" w:rsidRPr="00383FD8">
        <w:rPr>
          <w:rFonts w:ascii="Calibri" w:hAnsi="Calibri" w:cs="Calibri"/>
          <w:sz w:val="18"/>
          <w:szCs w:val="18"/>
        </w:rPr>
        <w:t>non-implantable</w:t>
      </w:r>
      <w:r w:rsidR="0074352B" w:rsidRPr="00383FD8">
        <w:rPr>
          <w:rFonts w:ascii="Calibri" w:hAnsi="Calibri" w:cs="Calibri"/>
          <w:sz w:val="18"/>
          <w:szCs w:val="18"/>
        </w:rPr>
        <w:t xml:space="preserve"> devices</w:t>
      </w:r>
      <w:r w:rsidRPr="00383FD8">
        <w:rPr>
          <w:rFonts w:ascii="Calibri" w:hAnsi="Calibri" w:cs="Calibri"/>
          <w:sz w:val="18"/>
          <w:szCs w:val="18"/>
        </w:rPr>
        <w:t>,</w:t>
      </w:r>
      <w:r w:rsidR="00DD65AA" w:rsidRPr="00383FD8">
        <w:rPr>
          <w:rFonts w:ascii="Calibri" w:hAnsi="Calibri" w:cs="Calibri"/>
          <w:sz w:val="18"/>
          <w:szCs w:val="18"/>
        </w:rPr>
        <w:t xml:space="preserve"> after the last date of manufacture. </w:t>
      </w:r>
    </w:p>
    <w:p w14:paraId="5E789CB5" w14:textId="36BCF627" w:rsidR="00093ADA" w:rsidRPr="00383FD8" w:rsidRDefault="00093ADA" w:rsidP="00D3305D">
      <w:pPr>
        <w:pStyle w:val="ListParagraph"/>
        <w:keepNext/>
        <w:numPr>
          <w:ilvl w:val="4"/>
          <w:numId w:val="95"/>
        </w:numPr>
        <w:ind w:left="2790" w:hanging="900"/>
        <w:rPr>
          <w:rFonts w:ascii="Calibri" w:hAnsi="Calibri" w:cs="Calibri"/>
          <w:sz w:val="18"/>
          <w:szCs w:val="18"/>
        </w:rPr>
      </w:pPr>
      <w:r w:rsidRPr="00383FD8">
        <w:rPr>
          <w:rFonts w:ascii="Calibri" w:hAnsi="Calibri" w:cs="Calibri"/>
          <w:sz w:val="18"/>
          <w:szCs w:val="18"/>
        </w:rPr>
        <w:t>Performance and Safety Testing</w:t>
      </w:r>
    </w:p>
    <w:p w14:paraId="5420BA1F" w14:textId="149405C2" w:rsidR="00093ADA" w:rsidRPr="00383FD8" w:rsidRDefault="00DD65AA" w:rsidP="00C37638">
      <w:pPr>
        <w:ind w:left="2790"/>
        <w:rPr>
          <w:rFonts w:ascii="Calibri" w:hAnsi="Calibri" w:cs="Calibri"/>
          <w:sz w:val="18"/>
          <w:szCs w:val="18"/>
        </w:rPr>
      </w:pPr>
      <w:r w:rsidRPr="00383FD8">
        <w:rPr>
          <w:rFonts w:ascii="Calibri" w:hAnsi="Calibri" w:cs="Calibri"/>
          <w:sz w:val="18"/>
          <w:szCs w:val="18"/>
        </w:rPr>
        <w:t xml:space="preserve">Describe (in text or table) or reference performance and safety testing performed, not </w:t>
      </w:r>
      <w:r w:rsidR="00B06833" w:rsidRPr="00383FD8">
        <w:rPr>
          <w:rFonts w:ascii="Calibri" w:hAnsi="Calibri" w:cs="Calibri"/>
          <w:sz w:val="18"/>
          <w:szCs w:val="18"/>
        </w:rPr>
        <w:t>previously</w:t>
      </w:r>
      <w:r w:rsidRPr="00383FD8">
        <w:rPr>
          <w:rFonts w:ascii="Calibri" w:hAnsi="Calibri" w:cs="Calibri"/>
          <w:sz w:val="18"/>
          <w:szCs w:val="18"/>
        </w:rPr>
        <w:t xml:space="preserve"> described above. </w:t>
      </w:r>
      <w:r w:rsidR="00093ADA" w:rsidRPr="00383FD8">
        <w:rPr>
          <w:rFonts w:ascii="Calibri" w:hAnsi="Calibri" w:cs="Calibri"/>
          <w:sz w:val="18"/>
          <w:szCs w:val="18"/>
        </w:rPr>
        <w:t xml:space="preserve">Usability Studies may be one type of testing performed for this category. </w:t>
      </w:r>
    </w:p>
    <w:p w14:paraId="7630346A" w14:textId="4EF88076" w:rsidR="00265EF4" w:rsidRPr="00383FD8" w:rsidRDefault="00FD4BA8"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 xml:space="preserve">Identify what </w:t>
      </w:r>
      <w:r w:rsidR="001261AF" w:rsidRPr="00383FD8">
        <w:rPr>
          <w:rFonts w:ascii="Calibri" w:hAnsi="Calibri" w:cs="Calibri"/>
          <w:sz w:val="18"/>
          <w:szCs w:val="18"/>
        </w:rPr>
        <w:t>h</w:t>
      </w:r>
      <w:r w:rsidRPr="00383FD8">
        <w:rPr>
          <w:rFonts w:ascii="Calibri" w:hAnsi="Calibri" w:cs="Calibri"/>
          <w:sz w:val="18"/>
          <w:szCs w:val="18"/>
        </w:rPr>
        <w:t xml:space="preserve">armonized </w:t>
      </w:r>
      <w:r w:rsidR="001261AF" w:rsidRPr="00383FD8">
        <w:rPr>
          <w:rFonts w:ascii="Calibri" w:hAnsi="Calibri" w:cs="Calibri"/>
          <w:sz w:val="18"/>
          <w:szCs w:val="18"/>
        </w:rPr>
        <w:t>s</w:t>
      </w:r>
      <w:r w:rsidRPr="00383FD8">
        <w:rPr>
          <w:rFonts w:ascii="Calibri" w:hAnsi="Calibri" w:cs="Calibri"/>
          <w:sz w:val="18"/>
          <w:szCs w:val="18"/>
        </w:rPr>
        <w:t xml:space="preserve">tandards and </w:t>
      </w:r>
      <w:r w:rsidR="00265EF4" w:rsidRPr="00383FD8">
        <w:rPr>
          <w:rFonts w:ascii="Calibri" w:hAnsi="Calibri" w:cs="Calibri"/>
          <w:sz w:val="18"/>
          <w:szCs w:val="18"/>
        </w:rPr>
        <w:t xml:space="preserve">common </w:t>
      </w:r>
      <w:r w:rsidRPr="00383FD8">
        <w:rPr>
          <w:rFonts w:ascii="Calibri" w:hAnsi="Calibri" w:cs="Calibri"/>
          <w:sz w:val="18"/>
          <w:szCs w:val="18"/>
        </w:rPr>
        <w:t xml:space="preserve">specifications were used to verify that the product achieves compliance with the EU requirements. It is helpful to </w:t>
      </w:r>
      <w:r w:rsidR="00C01FFE" w:rsidRPr="00383FD8">
        <w:rPr>
          <w:rFonts w:ascii="Calibri" w:hAnsi="Calibri" w:cs="Calibri"/>
          <w:sz w:val="18"/>
          <w:szCs w:val="18"/>
        </w:rPr>
        <w:t>determine</w:t>
      </w:r>
      <w:r w:rsidRPr="00383FD8">
        <w:rPr>
          <w:rFonts w:ascii="Calibri" w:hAnsi="Calibri" w:cs="Calibri"/>
          <w:sz w:val="18"/>
          <w:szCs w:val="18"/>
        </w:rPr>
        <w:t xml:space="preserve"> specifications that are appropriate for a particular medical </w:t>
      </w:r>
      <w:proofErr w:type="gramStart"/>
      <w:r w:rsidRPr="00383FD8">
        <w:rPr>
          <w:rFonts w:ascii="Calibri" w:hAnsi="Calibri" w:cs="Calibri"/>
          <w:sz w:val="18"/>
          <w:szCs w:val="18"/>
        </w:rPr>
        <w:t>device;</w:t>
      </w:r>
      <w:proofErr w:type="gramEnd"/>
      <w:r w:rsidRPr="00383FD8">
        <w:rPr>
          <w:rFonts w:ascii="Calibri" w:hAnsi="Calibri" w:cs="Calibri"/>
          <w:sz w:val="18"/>
          <w:szCs w:val="18"/>
        </w:rPr>
        <w:t xml:space="preserve"> </w:t>
      </w:r>
    </w:p>
    <w:p w14:paraId="44F21456" w14:textId="23D0F35B" w:rsidR="009E1BB0" w:rsidRPr="00383FD8" w:rsidRDefault="009E1BB0" w:rsidP="00C37638">
      <w:pPr>
        <w:pStyle w:val="ListParagraph"/>
        <w:rPr>
          <w:rFonts w:ascii="Calibri" w:hAnsi="Calibri" w:cs="Calibri"/>
          <w:sz w:val="18"/>
          <w:szCs w:val="18"/>
        </w:rPr>
      </w:pPr>
      <w:hyperlink r:id="rId12" w:history="1">
        <w:r w:rsidRPr="00383FD8">
          <w:rPr>
            <w:rStyle w:val="Hyperlink"/>
            <w:rFonts w:ascii="Calibri" w:hAnsi="Calibri" w:cs="Calibri"/>
            <w:sz w:val="18"/>
            <w:szCs w:val="18"/>
          </w:rPr>
          <w:t>http://ec.europa.eu/growth/single-market/european-standards/harmonised-standards/</w:t>
        </w:r>
      </w:hyperlink>
    </w:p>
    <w:p w14:paraId="17CFE0A3" w14:textId="77777777" w:rsidR="009E1BB0" w:rsidRPr="00383FD8" w:rsidRDefault="009E1BB0" w:rsidP="00C37638">
      <w:pPr>
        <w:pStyle w:val="ListParagraph"/>
        <w:ind w:left="1890"/>
        <w:rPr>
          <w:rFonts w:ascii="Calibri" w:hAnsi="Calibri" w:cs="Calibri"/>
          <w:sz w:val="18"/>
          <w:szCs w:val="18"/>
        </w:rPr>
      </w:pPr>
    </w:p>
    <w:p w14:paraId="354CBDDE" w14:textId="37751FCC" w:rsidR="009E1BB0" w:rsidRPr="00383FD8" w:rsidRDefault="009E1BB0" w:rsidP="00D3305D">
      <w:pPr>
        <w:pStyle w:val="ListParagraph"/>
        <w:numPr>
          <w:ilvl w:val="4"/>
          <w:numId w:val="95"/>
        </w:numPr>
        <w:ind w:left="2790" w:hanging="900"/>
        <w:rPr>
          <w:rFonts w:ascii="Calibri" w:hAnsi="Calibri" w:cs="Calibri"/>
          <w:sz w:val="18"/>
          <w:szCs w:val="18"/>
        </w:rPr>
      </w:pPr>
      <w:r w:rsidRPr="00383FD8">
        <w:rPr>
          <w:rFonts w:ascii="Calibri" w:hAnsi="Calibri" w:cs="Calibri"/>
          <w:sz w:val="18"/>
          <w:szCs w:val="18"/>
        </w:rPr>
        <w:lastRenderedPageBreak/>
        <w:t>Although harmonized standards are voluntary, if applied they provide the “presumption of conformity” to the GSPR. We therefore recommend that European standards are reviewed and, where applicable, applied.</w:t>
      </w:r>
    </w:p>
    <w:p w14:paraId="0FD5A118" w14:textId="48BB5756" w:rsidR="00FD4BA8" w:rsidRPr="00383FD8" w:rsidRDefault="00FD4BA8"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 xml:space="preserve">If the test data is held in the Design History File or </w:t>
      </w:r>
      <w:r w:rsidR="00C52BF2" w:rsidRPr="00383FD8">
        <w:rPr>
          <w:rFonts w:ascii="Calibri" w:hAnsi="Calibri" w:cs="Calibri"/>
          <w:sz w:val="18"/>
          <w:szCs w:val="18"/>
        </w:rPr>
        <w:t>other file or record</w:t>
      </w:r>
      <w:r w:rsidRPr="00383FD8">
        <w:rPr>
          <w:rFonts w:ascii="Calibri" w:hAnsi="Calibri" w:cs="Calibri"/>
          <w:sz w:val="18"/>
          <w:szCs w:val="18"/>
        </w:rPr>
        <w:t>, then state this in this section.</w:t>
      </w:r>
    </w:p>
    <w:p w14:paraId="1121B821" w14:textId="651BD25B" w:rsidR="00AC43E6" w:rsidRPr="00383FD8" w:rsidRDefault="00AC43E6"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lang w:val="en-CA"/>
        </w:rPr>
        <w:t>Where no new testing has been undertaken, document a rationale for that decision. An example of such a rationale would be that biocompatibility testing on identical materials was conducted when those materials were incorporated in a previous version of the device that was sold in the EU.</w:t>
      </w:r>
    </w:p>
    <w:p w14:paraId="76A14799" w14:textId="39444EF1" w:rsidR="00282D30" w:rsidRPr="00383FD8" w:rsidRDefault="00282D30" w:rsidP="00D3305D">
      <w:pPr>
        <w:pStyle w:val="ListParagraph"/>
        <w:numPr>
          <w:ilvl w:val="2"/>
          <w:numId w:val="95"/>
        </w:numPr>
        <w:ind w:left="1170" w:hanging="630"/>
        <w:rPr>
          <w:rFonts w:ascii="Calibri" w:hAnsi="Calibri" w:cs="Calibri"/>
          <w:sz w:val="18"/>
          <w:szCs w:val="18"/>
        </w:rPr>
      </w:pPr>
      <w:r w:rsidRPr="00383FD8">
        <w:rPr>
          <w:rFonts w:ascii="Calibri" w:hAnsi="Calibri" w:cs="Calibri"/>
          <w:sz w:val="18"/>
          <w:szCs w:val="18"/>
        </w:rPr>
        <w:t xml:space="preserve">Clinical </w:t>
      </w:r>
      <w:r w:rsidR="00934CBC" w:rsidRPr="00383FD8">
        <w:rPr>
          <w:rFonts w:ascii="Calibri" w:hAnsi="Calibri" w:cs="Calibri"/>
          <w:sz w:val="18"/>
          <w:szCs w:val="18"/>
        </w:rPr>
        <w:t>Data</w:t>
      </w:r>
    </w:p>
    <w:p w14:paraId="4BC98A67" w14:textId="77777777" w:rsidR="00AA6C10" w:rsidRPr="00383FD8" w:rsidRDefault="00351C5A"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 xml:space="preserve">The manufacturer shall specify and justify the level of clinical evidence necessary to demonstrate conformity with the relevant </w:t>
      </w:r>
      <w:r w:rsidR="005F281B" w:rsidRPr="00383FD8">
        <w:rPr>
          <w:rFonts w:ascii="Calibri" w:hAnsi="Calibri" w:cs="Calibri"/>
          <w:sz w:val="18"/>
          <w:szCs w:val="18"/>
        </w:rPr>
        <w:t>GSPR</w:t>
      </w:r>
      <w:r w:rsidRPr="00383FD8">
        <w:rPr>
          <w:rFonts w:ascii="Calibri" w:hAnsi="Calibri" w:cs="Calibri"/>
          <w:sz w:val="18"/>
          <w:szCs w:val="18"/>
        </w:rPr>
        <w:t>. That level of clinical evidence shall be appropriate in view of the characteristics of the device and its intended purpose.</w:t>
      </w:r>
    </w:p>
    <w:p w14:paraId="3F1FB187" w14:textId="040E2F0A" w:rsidR="005F281B" w:rsidRPr="00383FD8" w:rsidRDefault="005F281B" w:rsidP="00C37638">
      <w:pPr>
        <w:pStyle w:val="ListParagraph"/>
        <w:ind w:left="1890"/>
        <w:rPr>
          <w:rFonts w:ascii="Calibri" w:hAnsi="Calibri" w:cs="Calibri"/>
          <w:sz w:val="18"/>
          <w:szCs w:val="18"/>
        </w:rPr>
      </w:pPr>
      <w:r w:rsidRPr="00383FD8">
        <w:rPr>
          <w:rFonts w:ascii="Calibri" w:hAnsi="Calibri" w:cs="Calibri"/>
          <w:sz w:val="18"/>
          <w:szCs w:val="18"/>
        </w:rPr>
        <w:t xml:space="preserve">Therefore, where the demonstration of conformity with GSPR based on clinical data is not deemed appropriate, provide adequate justification based on the results of the risk management and on consideration of the specifics of the interaction between the device and the human body, the clinical performance intended, and the claims. In such a case, substantiate in the TD </w:t>
      </w:r>
      <w:r w:rsidR="00C01FFE" w:rsidRPr="00383FD8">
        <w:rPr>
          <w:rFonts w:ascii="Calibri" w:hAnsi="Calibri" w:cs="Calibri"/>
          <w:sz w:val="18"/>
          <w:szCs w:val="18"/>
        </w:rPr>
        <w:t>because</w:t>
      </w:r>
      <w:r w:rsidRPr="00383FD8">
        <w:rPr>
          <w:rFonts w:ascii="Calibri" w:hAnsi="Calibri" w:cs="Calibri"/>
          <w:sz w:val="18"/>
          <w:szCs w:val="18"/>
        </w:rPr>
        <w:t xml:space="preserve"> adequate demonstration of conformity with GSPR can be based on the results of non-clinical testing methods alone, including performance evaluation, bench testing and pre-clinical evaluation.</w:t>
      </w:r>
    </w:p>
    <w:p w14:paraId="5A05263D" w14:textId="4AAF116B" w:rsidR="00FF3998" w:rsidRPr="00383FD8" w:rsidRDefault="00FF3998"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 xml:space="preserve">Describe </w:t>
      </w:r>
      <w:r w:rsidR="00AC43E6" w:rsidRPr="00383FD8">
        <w:rPr>
          <w:rFonts w:ascii="Calibri" w:hAnsi="Calibri" w:cs="Calibri"/>
          <w:sz w:val="18"/>
          <w:szCs w:val="18"/>
        </w:rPr>
        <w:t xml:space="preserve">(i.e. reference and/or summarize) </w:t>
      </w:r>
      <w:r w:rsidRPr="00383FD8">
        <w:rPr>
          <w:rFonts w:ascii="Calibri" w:hAnsi="Calibri" w:cs="Calibri"/>
          <w:sz w:val="18"/>
          <w:szCs w:val="18"/>
        </w:rPr>
        <w:t>the c</w:t>
      </w:r>
      <w:r w:rsidR="00282D30" w:rsidRPr="00383FD8">
        <w:rPr>
          <w:rFonts w:ascii="Calibri" w:hAnsi="Calibri" w:cs="Calibri"/>
          <w:sz w:val="18"/>
          <w:szCs w:val="18"/>
        </w:rPr>
        <w:t xml:space="preserve">linical tests and/or safety and efficacy testing that have been performed to validate the medical device. This </w:t>
      </w:r>
      <w:r w:rsidRPr="00383FD8">
        <w:rPr>
          <w:rFonts w:ascii="Calibri" w:hAnsi="Calibri" w:cs="Calibri"/>
          <w:sz w:val="18"/>
          <w:szCs w:val="18"/>
        </w:rPr>
        <w:t>s</w:t>
      </w:r>
      <w:r w:rsidR="00282D30" w:rsidRPr="00383FD8">
        <w:rPr>
          <w:rFonts w:ascii="Calibri" w:hAnsi="Calibri" w:cs="Calibri"/>
          <w:sz w:val="18"/>
          <w:szCs w:val="18"/>
        </w:rPr>
        <w:t xml:space="preserve">ection needs to include data to support the safety and </w:t>
      </w:r>
      <w:r w:rsidR="00AC43E6" w:rsidRPr="00383FD8">
        <w:rPr>
          <w:rFonts w:ascii="Calibri" w:hAnsi="Calibri" w:cs="Calibri"/>
          <w:sz w:val="18"/>
          <w:szCs w:val="18"/>
        </w:rPr>
        <w:t xml:space="preserve">performance </w:t>
      </w:r>
      <w:r w:rsidR="00282D30" w:rsidRPr="00383FD8">
        <w:rPr>
          <w:rFonts w:ascii="Calibri" w:hAnsi="Calibri" w:cs="Calibri"/>
          <w:sz w:val="18"/>
          <w:szCs w:val="18"/>
        </w:rPr>
        <w:t>of the device. If clinical tests have been performed, summary can be added here and/or reference location of clinical data.</w:t>
      </w:r>
      <w:r w:rsidRPr="00383FD8">
        <w:rPr>
          <w:rFonts w:ascii="Calibri" w:hAnsi="Calibri" w:cs="Calibri"/>
          <w:sz w:val="18"/>
          <w:szCs w:val="18"/>
        </w:rPr>
        <w:t xml:space="preserve"> Refer to QSP 9.</w:t>
      </w:r>
      <w:r w:rsidR="00DD72D2" w:rsidRPr="00383FD8">
        <w:rPr>
          <w:rFonts w:ascii="Calibri" w:hAnsi="Calibri" w:cs="Calibri"/>
          <w:sz w:val="18"/>
          <w:szCs w:val="18"/>
        </w:rPr>
        <w:t>1-4</w:t>
      </w:r>
      <w:r w:rsidRPr="00383FD8">
        <w:rPr>
          <w:rFonts w:ascii="Calibri" w:hAnsi="Calibri" w:cs="Calibri"/>
          <w:sz w:val="18"/>
          <w:szCs w:val="18"/>
        </w:rPr>
        <w:t xml:space="preserve"> Development of Clinical Evaluation Report.</w:t>
      </w:r>
    </w:p>
    <w:p w14:paraId="25282DE7" w14:textId="77777777" w:rsidR="00AA6C10" w:rsidRPr="00383FD8" w:rsidRDefault="00AA6C10" w:rsidP="00C37638">
      <w:pPr>
        <w:pStyle w:val="ListParagraph"/>
        <w:ind w:left="1890"/>
        <w:rPr>
          <w:rFonts w:ascii="Calibri" w:hAnsi="Calibri" w:cs="Calibri"/>
          <w:sz w:val="18"/>
          <w:szCs w:val="18"/>
        </w:rPr>
      </w:pPr>
    </w:p>
    <w:p w14:paraId="2444B7AA" w14:textId="7A38C1CF" w:rsidR="00282D30" w:rsidRPr="00383FD8" w:rsidRDefault="00AA6C10" w:rsidP="00C37638">
      <w:pPr>
        <w:ind w:left="360" w:hanging="720"/>
        <w:rPr>
          <w:rFonts w:ascii="Calibri" w:hAnsi="Calibri" w:cs="Calibri"/>
          <w:sz w:val="18"/>
          <w:szCs w:val="18"/>
        </w:rPr>
      </w:pPr>
      <w:r w:rsidRPr="00383FD8">
        <w:rPr>
          <w:rFonts w:ascii="Calibri" w:hAnsi="Calibri" w:cs="Calibri"/>
          <w:sz w:val="18"/>
          <w:szCs w:val="18"/>
          <w:u w:val="single"/>
        </w:rPr>
        <w:t>NOTE:</w:t>
      </w:r>
      <w:r w:rsidR="0057236C" w:rsidRPr="00383FD8">
        <w:rPr>
          <w:rFonts w:ascii="Calibri" w:hAnsi="Calibri" w:cs="Calibri"/>
          <w:sz w:val="18"/>
          <w:szCs w:val="18"/>
        </w:rPr>
        <w:t xml:space="preserve"> </w:t>
      </w:r>
      <w:r w:rsidRPr="00383FD8">
        <w:rPr>
          <w:rFonts w:ascii="Calibri" w:hAnsi="Calibri" w:cs="Calibri"/>
          <w:sz w:val="18"/>
          <w:szCs w:val="18"/>
        </w:rPr>
        <w:tab/>
      </w:r>
      <w:r w:rsidR="00FF3998" w:rsidRPr="00383FD8">
        <w:rPr>
          <w:rFonts w:ascii="Calibri" w:hAnsi="Calibri" w:cs="Calibri"/>
          <w:sz w:val="18"/>
          <w:szCs w:val="18"/>
        </w:rPr>
        <w:t>Include reference to the completed CEP and CER for the device.</w:t>
      </w:r>
      <w:r w:rsidR="00892A14" w:rsidRPr="00383FD8">
        <w:rPr>
          <w:rFonts w:ascii="Calibri" w:hAnsi="Calibri" w:cs="Calibri"/>
          <w:sz w:val="18"/>
          <w:szCs w:val="18"/>
        </w:rPr>
        <w:t xml:space="preserve"> </w:t>
      </w:r>
    </w:p>
    <w:p w14:paraId="6CE55608" w14:textId="77777777" w:rsidR="00AA6C10" w:rsidRPr="00383FD8" w:rsidRDefault="00AA6C10" w:rsidP="00C37638">
      <w:pPr>
        <w:ind w:left="1440" w:hanging="1800"/>
        <w:rPr>
          <w:rFonts w:ascii="Calibri" w:hAnsi="Calibri" w:cs="Calibri"/>
          <w:sz w:val="18"/>
          <w:szCs w:val="18"/>
        </w:rPr>
      </w:pPr>
    </w:p>
    <w:p w14:paraId="487A9B3D" w14:textId="77777777" w:rsidR="001F1E3A" w:rsidRPr="00383FD8" w:rsidRDefault="00AA6C10" w:rsidP="00C37638">
      <w:pPr>
        <w:ind w:left="360" w:hanging="720"/>
        <w:rPr>
          <w:rFonts w:ascii="Calibri" w:hAnsi="Calibri" w:cs="Calibri"/>
          <w:sz w:val="18"/>
          <w:szCs w:val="18"/>
        </w:rPr>
      </w:pPr>
      <w:r w:rsidRPr="00383FD8">
        <w:rPr>
          <w:rFonts w:ascii="Calibri" w:hAnsi="Calibri" w:cs="Calibri"/>
          <w:sz w:val="18"/>
          <w:szCs w:val="18"/>
          <w:u w:val="single"/>
        </w:rPr>
        <w:t>NOTE:</w:t>
      </w:r>
      <w:r w:rsidR="00E93A14" w:rsidRPr="00383FD8">
        <w:rPr>
          <w:rFonts w:ascii="Calibri" w:hAnsi="Calibri" w:cs="Calibri"/>
          <w:sz w:val="18"/>
          <w:szCs w:val="18"/>
        </w:rPr>
        <w:t xml:space="preserve"> </w:t>
      </w:r>
      <w:r w:rsidRPr="00383FD8">
        <w:rPr>
          <w:rFonts w:ascii="Calibri" w:hAnsi="Calibri" w:cs="Calibri"/>
          <w:sz w:val="18"/>
          <w:szCs w:val="18"/>
        </w:rPr>
        <w:tab/>
      </w:r>
      <w:r w:rsidR="00E93A14" w:rsidRPr="00383FD8">
        <w:rPr>
          <w:rFonts w:ascii="Calibri" w:hAnsi="Calibri" w:cs="Calibri"/>
          <w:sz w:val="18"/>
          <w:szCs w:val="18"/>
        </w:rPr>
        <w:t>Refer to Annex X</w:t>
      </w:r>
      <w:r w:rsidR="00934CBC" w:rsidRPr="00383FD8">
        <w:rPr>
          <w:rFonts w:ascii="Calibri" w:hAnsi="Calibri" w:cs="Calibri"/>
          <w:sz w:val="18"/>
          <w:szCs w:val="18"/>
        </w:rPr>
        <w:t>IV</w:t>
      </w:r>
      <w:r w:rsidR="00E93A14" w:rsidRPr="00383FD8">
        <w:rPr>
          <w:rFonts w:ascii="Calibri" w:hAnsi="Calibri" w:cs="Calibri"/>
          <w:sz w:val="18"/>
          <w:szCs w:val="18"/>
        </w:rPr>
        <w:t xml:space="preserve"> </w:t>
      </w:r>
      <w:r w:rsidR="00934CBC" w:rsidRPr="00383FD8">
        <w:rPr>
          <w:rFonts w:ascii="Calibri" w:hAnsi="Calibri" w:cs="Calibri"/>
          <w:sz w:val="18"/>
          <w:szCs w:val="18"/>
        </w:rPr>
        <w:t xml:space="preserve">Part A </w:t>
      </w:r>
      <w:r w:rsidR="00E93A14" w:rsidRPr="00383FD8">
        <w:rPr>
          <w:rFonts w:ascii="Calibri" w:hAnsi="Calibri" w:cs="Calibri"/>
          <w:sz w:val="18"/>
          <w:szCs w:val="18"/>
        </w:rPr>
        <w:t xml:space="preserve">for further details on clinical </w:t>
      </w:r>
      <w:r w:rsidR="00934CBC" w:rsidRPr="00383FD8">
        <w:rPr>
          <w:rFonts w:ascii="Calibri" w:hAnsi="Calibri" w:cs="Calibri"/>
          <w:sz w:val="18"/>
          <w:szCs w:val="18"/>
        </w:rPr>
        <w:t>evaluation</w:t>
      </w:r>
      <w:r w:rsidR="00E93A14" w:rsidRPr="00383FD8">
        <w:rPr>
          <w:rFonts w:ascii="Calibri" w:hAnsi="Calibri" w:cs="Calibri"/>
          <w:sz w:val="18"/>
          <w:szCs w:val="18"/>
        </w:rPr>
        <w:t>.</w:t>
      </w:r>
      <w:bookmarkStart w:id="9" w:name="_Hlk36140295"/>
    </w:p>
    <w:p w14:paraId="11044207" w14:textId="77777777" w:rsidR="001F1E3A" w:rsidRPr="00383FD8" w:rsidRDefault="001F1E3A" w:rsidP="00C37638">
      <w:pPr>
        <w:ind w:left="360" w:hanging="720"/>
        <w:rPr>
          <w:rFonts w:ascii="Calibri" w:hAnsi="Calibri" w:cs="Calibri"/>
          <w:sz w:val="18"/>
          <w:szCs w:val="18"/>
        </w:rPr>
      </w:pPr>
    </w:p>
    <w:p w14:paraId="46574E1C" w14:textId="10E4B8A1" w:rsidR="00282D30" w:rsidRPr="00383FD8" w:rsidRDefault="00934CBC" w:rsidP="00D3305D">
      <w:pPr>
        <w:pStyle w:val="ListParagraph"/>
        <w:numPr>
          <w:ilvl w:val="2"/>
          <w:numId w:val="95"/>
        </w:numPr>
        <w:ind w:left="1170" w:hanging="630"/>
        <w:rPr>
          <w:rFonts w:ascii="Calibri" w:hAnsi="Calibri" w:cs="Calibri"/>
          <w:sz w:val="18"/>
          <w:szCs w:val="18"/>
        </w:rPr>
      </w:pPr>
      <w:r w:rsidRPr="00383FD8">
        <w:rPr>
          <w:rFonts w:ascii="Calibri" w:hAnsi="Calibri" w:cs="Calibri"/>
          <w:sz w:val="18"/>
          <w:szCs w:val="18"/>
        </w:rPr>
        <w:t>Post Market Clinical Follow-up (PMCF)</w:t>
      </w:r>
    </w:p>
    <w:p w14:paraId="0D2C0712" w14:textId="1EB4963A" w:rsidR="00D97ABE" w:rsidRPr="00383FD8" w:rsidRDefault="00934CBC"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 xml:space="preserve">Provide </w:t>
      </w:r>
      <w:r w:rsidR="0057236C" w:rsidRPr="00383FD8">
        <w:rPr>
          <w:rFonts w:ascii="Calibri" w:hAnsi="Calibri" w:cs="Calibri"/>
          <w:sz w:val="18"/>
          <w:szCs w:val="18"/>
        </w:rPr>
        <w:t xml:space="preserve">summary of PMCF </w:t>
      </w:r>
      <w:r w:rsidR="001E7ABB" w:rsidRPr="00383FD8">
        <w:rPr>
          <w:rFonts w:ascii="Calibri" w:hAnsi="Calibri" w:cs="Calibri"/>
          <w:sz w:val="18"/>
          <w:szCs w:val="18"/>
        </w:rPr>
        <w:t xml:space="preserve">Plan and PMCF </w:t>
      </w:r>
      <w:r w:rsidR="0057236C" w:rsidRPr="00383FD8">
        <w:rPr>
          <w:rFonts w:ascii="Calibri" w:hAnsi="Calibri" w:cs="Calibri"/>
          <w:sz w:val="18"/>
          <w:szCs w:val="18"/>
        </w:rPr>
        <w:t xml:space="preserve">Report </w:t>
      </w:r>
      <w:r w:rsidR="002E0262" w:rsidRPr="00383FD8">
        <w:rPr>
          <w:rFonts w:ascii="Calibri" w:hAnsi="Calibri" w:cs="Calibri"/>
          <w:sz w:val="18"/>
          <w:szCs w:val="18"/>
        </w:rPr>
        <w:t xml:space="preserve">(MDCG </w:t>
      </w:r>
      <w:r w:rsidR="00F76BA1" w:rsidRPr="00383FD8">
        <w:rPr>
          <w:rFonts w:ascii="Calibri" w:hAnsi="Calibri" w:cs="Calibri"/>
          <w:sz w:val="18"/>
          <w:szCs w:val="18"/>
        </w:rPr>
        <w:t xml:space="preserve">2020-6) </w:t>
      </w:r>
      <w:r w:rsidRPr="00383FD8">
        <w:rPr>
          <w:rFonts w:ascii="Calibri" w:hAnsi="Calibri" w:cs="Calibri"/>
          <w:sz w:val="18"/>
          <w:szCs w:val="18"/>
        </w:rPr>
        <w:t xml:space="preserve">referred to </w:t>
      </w:r>
      <w:bookmarkStart w:id="10" w:name="_Hlk34374302"/>
      <w:r w:rsidRPr="00383FD8">
        <w:rPr>
          <w:rFonts w:ascii="Calibri" w:hAnsi="Calibri" w:cs="Calibri"/>
          <w:sz w:val="18"/>
          <w:szCs w:val="18"/>
        </w:rPr>
        <w:t xml:space="preserve">in </w:t>
      </w:r>
      <w:r w:rsidR="00FF3998" w:rsidRPr="00383FD8">
        <w:rPr>
          <w:rFonts w:ascii="Calibri" w:hAnsi="Calibri" w:cs="Calibri"/>
          <w:sz w:val="18"/>
          <w:szCs w:val="18"/>
        </w:rPr>
        <w:t xml:space="preserve">Annex XIV </w:t>
      </w:r>
      <w:r w:rsidRPr="00383FD8">
        <w:rPr>
          <w:rFonts w:ascii="Calibri" w:hAnsi="Calibri" w:cs="Calibri"/>
          <w:sz w:val="18"/>
          <w:szCs w:val="18"/>
        </w:rPr>
        <w:t xml:space="preserve">Part B </w:t>
      </w:r>
      <w:bookmarkEnd w:id="10"/>
      <w:r w:rsidRPr="00383FD8">
        <w:rPr>
          <w:rFonts w:ascii="Calibri" w:hAnsi="Calibri" w:cs="Calibri"/>
          <w:sz w:val="18"/>
          <w:szCs w:val="18"/>
        </w:rPr>
        <w:t>or</w:t>
      </w:r>
      <w:r w:rsidR="00AC43E6" w:rsidRPr="00383FD8">
        <w:rPr>
          <w:rFonts w:ascii="Calibri" w:hAnsi="Calibri" w:cs="Calibri"/>
          <w:sz w:val="18"/>
          <w:szCs w:val="18"/>
        </w:rPr>
        <w:t xml:space="preserve"> a</w:t>
      </w:r>
      <w:r w:rsidRPr="00383FD8">
        <w:rPr>
          <w:rFonts w:ascii="Calibri" w:hAnsi="Calibri" w:cs="Calibri"/>
          <w:sz w:val="18"/>
          <w:szCs w:val="18"/>
        </w:rPr>
        <w:t xml:space="preserve"> justification why a PMCF is not applicable. </w:t>
      </w:r>
    </w:p>
    <w:p w14:paraId="14E41235" w14:textId="79E64982" w:rsidR="001E7ABB" w:rsidRPr="00383FD8" w:rsidRDefault="001E7ABB" w:rsidP="00D3305D">
      <w:pPr>
        <w:pStyle w:val="ListParagraph"/>
        <w:numPr>
          <w:ilvl w:val="3"/>
          <w:numId w:val="95"/>
        </w:numPr>
        <w:ind w:left="1890"/>
        <w:rPr>
          <w:rFonts w:ascii="Calibri" w:hAnsi="Calibri" w:cs="Calibri"/>
          <w:sz w:val="18"/>
          <w:szCs w:val="18"/>
        </w:rPr>
      </w:pPr>
      <w:proofErr w:type="gramStart"/>
      <w:r w:rsidRPr="00383FD8">
        <w:rPr>
          <w:rFonts w:ascii="Calibri" w:hAnsi="Calibri" w:cs="Calibri"/>
          <w:sz w:val="18"/>
          <w:szCs w:val="18"/>
        </w:rPr>
        <w:t>Make reference</w:t>
      </w:r>
      <w:proofErr w:type="gramEnd"/>
      <w:r w:rsidRPr="00383FD8">
        <w:rPr>
          <w:rFonts w:ascii="Calibri" w:hAnsi="Calibri" w:cs="Calibri"/>
          <w:sz w:val="18"/>
          <w:szCs w:val="18"/>
        </w:rPr>
        <w:t xml:space="preserve"> to the PMCF Plan and PMCF Report, as applicable.</w:t>
      </w:r>
    </w:p>
    <w:p w14:paraId="1E5CCD31" w14:textId="77D86A1A" w:rsidR="0002694D" w:rsidRPr="00383FD8" w:rsidRDefault="0002694D"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Refer to QSP 9.</w:t>
      </w:r>
      <w:r w:rsidR="00C52BF2" w:rsidRPr="00383FD8">
        <w:rPr>
          <w:rFonts w:ascii="Calibri" w:hAnsi="Calibri" w:cs="Calibri"/>
          <w:sz w:val="18"/>
          <w:szCs w:val="18"/>
        </w:rPr>
        <w:t>1-</w:t>
      </w:r>
      <w:r w:rsidR="00243989" w:rsidRPr="00383FD8">
        <w:rPr>
          <w:rFonts w:ascii="Calibri" w:hAnsi="Calibri" w:cs="Calibri"/>
          <w:sz w:val="18"/>
          <w:szCs w:val="18"/>
        </w:rPr>
        <w:t>7</w:t>
      </w:r>
      <w:r w:rsidR="00C52BF2" w:rsidRPr="00383FD8">
        <w:rPr>
          <w:rFonts w:ascii="Calibri" w:hAnsi="Calibri" w:cs="Calibri"/>
          <w:sz w:val="18"/>
          <w:szCs w:val="18"/>
        </w:rPr>
        <w:t xml:space="preserve"> PMS &amp; </w:t>
      </w:r>
      <w:r w:rsidRPr="00383FD8">
        <w:rPr>
          <w:rFonts w:ascii="Calibri" w:hAnsi="Calibri" w:cs="Calibri"/>
          <w:sz w:val="18"/>
          <w:szCs w:val="18"/>
        </w:rPr>
        <w:t>PMC</w:t>
      </w:r>
      <w:r w:rsidR="00AC43E6" w:rsidRPr="00383FD8">
        <w:rPr>
          <w:rFonts w:ascii="Calibri" w:hAnsi="Calibri" w:cs="Calibri"/>
          <w:sz w:val="18"/>
          <w:szCs w:val="18"/>
        </w:rPr>
        <w:t>F</w:t>
      </w:r>
      <w:r w:rsidR="001E7ABB" w:rsidRPr="00383FD8">
        <w:rPr>
          <w:rFonts w:ascii="Calibri" w:hAnsi="Calibri" w:cs="Calibri"/>
          <w:sz w:val="18"/>
          <w:szCs w:val="18"/>
        </w:rPr>
        <w:t>.</w:t>
      </w:r>
      <w:r w:rsidRPr="00383FD8">
        <w:rPr>
          <w:rFonts w:ascii="Calibri" w:hAnsi="Calibri" w:cs="Calibri"/>
          <w:sz w:val="18"/>
          <w:szCs w:val="18"/>
        </w:rPr>
        <w:t xml:space="preserve"> </w:t>
      </w:r>
    </w:p>
    <w:p w14:paraId="3C3EA808" w14:textId="36C7770D" w:rsidR="0057236C" w:rsidRPr="00383FD8" w:rsidRDefault="0057236C" w:rsidP="00C37638">
      <w:pPr>
        <w:ind w:left="1440"/>
        <w:rPr>
          <w:rFonts w:ascii="Calibri" w:hAnsi="Calibri" w:cs="Calibri"/>
          <w:sz w:val="18"/>
          <w:szCs w:val="18"/>
        </w:rPr>
      </w:pPr>
      <w:r w:rsidRPr="00383FD8">
        <w:rPr>
          <w:rFonts w:ascii="Calibri" w:hAnsi="Calibri" w:cs="Calibri"/>
          <w:sz w:val="18"/>
          <w:szCs w:val="18"/>
        </w:rPr>
        <w:t>Note: PMS data is to be provided in Section 8 below.</w:t>
      </w:r>
    </w:p>
    <w:bookmarkEnd w:id="9"/>
    <w:p w14:paraId="4C4E6747" w14:textId="7F58CC0E" w:rsidR="008E0169" w:rsidRPr="00383FD8" w:rsidRDefault="008E0169" w:rsidP="00D3305D">
      <w:pPr>
        <w:pStyle w:val="ListParagraph"/>
        <w:keepNext/>
        <w:numPr>
          <w:ilvl w:val="2"/>
          <w:numId w:val="95"/>
        </w:numPr>
        <w:ind w:left="1170" w:hanging="630"/>
        <w:rPr>
          <w:rFonts w:ascii="Calibri" w:hAnsi="Calibri" w:cs="Calibri"/>
          <w:sz w:val="18"/>
          <w:szCs w:val="18"/>
        </w:rPr>
      </w:pPr>
      <w:r w:rsidRPr="00383FD8">
        <w:rPr>
          <w:rFonts w:ascii="Calibri" w:hAnsi="Calibri" w:cs="Calibri"/>
          <w:sz w:val="18"/>
          <w:szCs w:val="18"/>
        </w:rPr>
        <w:t>Additional Information Required in Specific Cases</w:t>
      </w:r>
    </w:p>
    <w:p w14:paraId="6B50B8A1" w14:textId="77777777" w:rsidR="001F1E3A" w:rsidRPr="00383FD8" w:rsidRDefault="001F1E3A" w:rsidP="00C37638">
      <w:pPr>
        <w:pStyle w:val="ListParagraph"/>
        <w:keepNext/>
        <w:ind w:left="1170"/>
        <w:rPr>
          <w:rFonts w:ascii="Calibri" w:hAnsi="Calibri" w:cs="Calibri"/>
          <w:sz w:val="18"/>
          <w:szCs w:val="18"/>
        </w:rPr>
      </w:pPr>
    </w:p>
    <w:p w14:paraId="3B04A461" w14:textId="1DA13021" w:rsidR="00E90719" w:rsidRPr="00383FD8" w:rsidRDefault="001F1E3A" w:rsidP="00C37638">
      <w:pPr>
        <w:ind w:left="360" w:hanging="720"/>
        <w:rPr>
          <w:rFonts w:ascii="Calibri" w:hAnsi="Calibri" w:cs="Calibri"/>
          <w:sz w:val="18"/>
          <w:szCs w:val="18"/>
        </w:rPr>
      </w:pPr>
      <w:r w:rsidRPr="00383FD8">
        <w:rPr>
          <w:rFonts w:ascii="Calibri" w:hAnsi="Calibri" w:cs="Calibri"/>
          <w:sz w:val="18"/>
          <w:szCs w:val="18"/>
          <w:u w:val="single"/>
        </w:rPr>
        <w:t>NOTE:</w:t>
      </w:r>
      <w:r w:rsidRPr="00383FD8">
        <w:rPr>
          <w:rFonts w:ascii="Calibri" w:hAnsi="Calibri" w:cs="Calibri"/>
          <w:sz w:val="18"/>
          <w:szCs w:val="18"/>
        </w:rPr>
        <w:tab/>
      </w:r>
      <w:r w:rsidR="009B2ACA" w:rsidRPr="00383FD8">
        <w:rPr>
          <w:rFonts w:ascii="Calibri" w:hAnsi="Calibri" w:cs="Calibri"/>
          <w:sz w:val="18"/>
          <w:szCs w:val="18"/>
        </w:rPr>
        <w:t>Sections 7.10.4.1–7.10.4.6 may not apply to Tulip’s current product scope; where not applicable, this will be documented and justified in the TD.</w:t>
      </w:r>
    </w:p>
    <w:p w14:paraId="13474016" w14:textId="77777777" w:rsidR="001F1E3A" w:rsidRPr="00383FD8" w:rsidRDefault="001F1E3A" w:rsidP="00C37638">
      <w:pPr>
        <w:ind w:left="360" w:hanging="720"/>
        <w:rPr>
          <w:rFonts w:ascii="Calibri" w:hAnsi="Calibri" w:cs="Calibri"/>
          <w:sz w:val="18"/>
          <w:szCs w:val="18"/>
        </w:rPr>
      </w:pPr>
    </w:p>
    <w:p w14:paraId="40FA38C7" w14:textId="4AFA2597" w:rsidR="008E0169" w:rsidRPr="00383FD8" w:rsidRDefault="008E0169"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Medicinal Substances</w:t>
      </w:r>
      <w:r w:rsidR="00E90719" w:rsidRPr="00383FD8">
        <w:rPr>
          <w:rFonts w:ascii="Calibri" w:hAnsi="Calibri" w:cs="Calibri"/>
          <w:sz w:val="18"/>
          <w:szCs w:val="18"/>
        </w:rPr>
        <w:t xml:space="preserve"> </w:t>
      </w:r>
    </w:p>
    <w:p w14:paraId="5A60F033" w14:textId="78078A53" w:rsidR="008E0169" w:rsidRPr="00383FD8" w:rsidRDefault="008E0169"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Human and Animal Tissue or Cells</w:t>
      </w:r>
    </w:p>
    <w:p w14:paraId="1641DEA8" w14:textId="09D53845" w:rsidR="008E0169" w:rsidRPr="00383FD8" w:rsidRDefault="008E0169"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 xml:space="preserve">Substances Intended for Absorption or Local </w:t>
      </w:r>
      <w:r w:rsidR="009B2ACA" w:rsidRPr="00383FD8">
        <w:rPr>
          <w:rFonts w:ascii="Calibri" w:hAnsi="Calibri" w:cs="Calibri"/>
          <w:sz w:val="18"/>
          <w:szCs w:val="18"/>
        </w:rPr>
        <w:t>Disbursement</w:t>
      </w:r>
      <w:r w:rsidR="007770B7" w:rsidRPr="00383FD8">
        <w:rPr>
          <w:rFonts w:ascii="Calibri" w:hAnsi="Calibri" w:cs="Calibri"/>
          <w:sz w:val="18"/>
          <w:szCs w:val="18"/>
        </w:rPr>
        <w:t xml:space="preserve"> </w:t>
      </w:r>
      <w:r w:rsidRPr="00383FD8">
        <w:rPr>
          <w:rFonts w:ascii="Calibri" w:hAnsi="Calibri" w:cs="Calibri"/>
          <w:sz w:val="18"/>
          <w:szCs w:val="18"/>
        </w:rPr>
        <w:t>into Human Body</w:t>
      </w:r>
    </w:p>
    <w:p w14:paraId="5452944D" w14:textId="2728BE8B" w:rsidR="008E0169" w:rsidRPr="00383FD8" w:rsidRDefault="008E0169"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Devices Containing CMR or Endocrine-Disrupting Substances</w:t>
      </w:r>
    </w:p>
    <w:p w14:paraId="2CC5465A" w14:textId="0725EA31" w:rsidR="008E0169" w:rsidRPr="00383FD8" w:rsidRDefault="008E0169"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Sterile Devices or Defined Microbiological Condition</w:t>
      </w:r>
    </w:p>
    <w:p w14:paraId="612297C9" w14:textId="54960A0E" w:rsidR="008E0169" w:rsidRPr="00383FD8" w:rsidRDefault="008E0169"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Devices with a Measuring Function</w:t>
      </w:r>
    </w:p>
    <w:p w14:paraId="1B0C9407" w14:textId="4C979B52" w:rsidR="008E0169" w:rsidRPr="00383FD8" w:rsidRDefault="008E0169"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Devices Intended to be Connected to Other Devices</w:t>
      </w:r>
    </w:p>
    <w:p w14:paraId="1F6ACB05" w14:textId="7298B357" w:rsidR="008D5186" w:rsidRPr="00383FD8" w:rsidRDefault="008D5186" w:rsidP="00D3305D">
      <w:pPr>
        <w:pStyle w:val="ListParagraph"/>
        <w:numPr>
          <w:ilvl w:val="4"/>
          <w:numId w:val="95"/>
        </w:numPr>
        <w:ind w:left="2790" w:hanging="900"/>
        <w:rPr>
          <w:rFonts w:ascii="Calibri" w:hAnsi="Calibri" w:cs="Calibri"/>
          <w:sz w:val="18"/>
          <w:szCs w:val="18"/>
        </w:rPr>
      </w:pPr>
      <w:r w:rsidRPr="00383FD8">
        <w:rPr>
          <w:rFonts w:ascii="Calibri" w:hAnsi="Calibri" w:cs="Calibri"/>
          <w:sz w:val="18"/>
          <w:szCs w:val="18"/>
        </w:rPr>
        <w:t>Description of this combination/configuration including proof that it conforms to the GSPR when connected to any such device(s) having regard to the characteristics specified.</w:t>
      </w:r>
    </w:p>
    <w:p w14:paraId="7CC031B0" w14:textId="76D54F75" w:rsidR="001F1E3A" w:rsidRPr="00383FD8" w:rsidRDefault="00840FDE" w:rsidP="00C37638">
      <w:pPr>
        <w:pStyle w:val="ListParagraph"/>
        <w:ind w:left="2790"/>
        <w:rPr>
          <w:rFonts w:ascii="Calibri" w:hAnsi="Calibri" w:cs="Calibri"/>
          <w:sz w:val="18"/>
          <w:szCs w:val="18"/>
        </w:rPr>
      </w:pPr>
      <w:r w:rsidRPr="00383FD8">
        <w:rPr>
          <w:rFonts w:ascii="Calibri" w:hAnsi="Calibri" w:cs="Calibri"/>
          <w:sz w:val="18"/>
          <w:szCs w:val="18"/>
        </w:rPr>
        <w:t xml:space="preserve"> </w:t>
      </w:r>
    </w:p>
    <w:p w14:paraId="14E48716" w14:textId="1015975B" w:rsidR="0057236C" w:rsidRPr="00383FD8" w:rsidRDefault="0057236C" w:rsidP="00D3305D">
      <w:pPr>
        <w:pStyle w:val="ListParagraph"/>
        <w:numPr>
          <w:ilvl w:val="2"/>
          <w:numId w:val="95"/>
        </w:numPr>
        <w:ind w:left="1170" w:hanging="630"/>
        <w:rPr>
          <w:rFonts w:ascii="Calibri" w:hAnsi="Calibri" w:cs="Calibri"/>
          <w:sz w:val="18"/>
          <w:szCs w:val="18"/>
        </w:rPr>
      </w:pPr>
      <w:r w:rsidRPr="00383FD8">
        <w:rPr>
          <w:rFonts w:ascii="Calibri" w:hAnsi="Calibri" w:cs="Calibri"/>
          <w:sz w:val="18"/>
          <w:szCs w:val="18"/>
        </w:rPr>
        <w:t xml:space="preserve">Post Market Surveillance </w:t>
      </w:r>
    </w:p>
    <w:p w14:paraId="29BBB9EE" w14:textId="33B347F5" w:rsidR="0057236C" w:rsidRPr="00383FD8" w:rsidRDefault="0057236C"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 xml:space="preserve">Provide </w:t>
      </w:r>
      <w:r w:rsidR="001E7ABB" w:rsidRPr="00383FD8">
        <w:rPr>
          <w:rFonts w:ascii="Calibri" w:hAnsi="Calibri" w:cs="Calibri"/>
          <w:sz w:val="18"/>
          <w:szCs w:val="18"/>
        </w:rPr>
        <w:t xml:space="preserve">summary of the PMS Plan and PMS Report </w:t>
      </w:r>
      <w:r w:rsidRPr="00383FD8">
        <w:rPr>
          <w:rFonts w:ascii="Calibri" w:hAnsi="Calibri" w:cs="Calibri"/>
          <w:sz w:val="18"/>
          <w:szCs w:val="18"/>
        </w:rPr>
        <w:t xml:space="preserve">referred to in Annex III, Art 83, 84 &amp; 85. </w:t>
      </w:r>
    </w:p>
    <w:p w14:paraId="508E6D8A" w14:textId="77777777" w:rsidR="001E7ABB" w:rsidRPr="00383FD8" w:rsidRDefault="001E7ABB" w:rsidP="00D3305D">
      <w:pPr>
        <w:pStyle w:val="ListParagraph"/>
        <w:numPr>
          <w:ilvl w:val="3"/>
          <w:numId w:val="95"/>
        </w:numPr>
        <w:ind w:left="1890"/>
        <w:rPr>
          <w:rFonts w:ascii="Calibri" w:hAnsi="Calibri" w:cs="Calibri"/>
          <w:sz w:val="18"/>
          <w:szCs w:val="18"/>
        </w:rPr>
      </w:pPr>
      <w:proofErr w:type="gramStart"/>
      <w:r w:rsidRPr="00383FD8">
        <w:rPr>
          <w:rFonts w:ascii="Calibri" w:hAnsi="Calibri" w:cs="Calibri"/>
          <w:sz w:val="18"/>
          <w:szCs w:val="18"/>
        </w:rPr>
        <w:t>Make reference</w:t>
      </w:r>
      <w:proofErr w:type="gramEnd"/>
      <w:r w:rsidRPr="00383FD8">
        <w:rPr>
          <w:rFonts w:ascii="Calibri" w:hAnsi="Calibri" w:cs="Calibri"/>
          <w:sz w:val="18"/>
          <w:szCs w:val="18"/>
        </w:rPr>
        <w:t xml:space="preserve"> to the PMS Plan and PMS Report.</w:t>
      </w:r>
    </w:p>
    <w:p w14:paraId="21D89D0E" w14:textId="3FC08040" w:rsidR="0057236C" w:rsidRPr="00383FD8" w:rsidRDefault="0057236C" w:rsidP="00D3305D">
      <w:pPr>
        <w:pStyle w:val="ListParagraph"/>
        <w:numPr>
          <w:ilvl w:val="3"/>
          <w:numId w:val="95"/>
        </w:numPr>
        <w:ind w:left="1890"/>
        <w:rPr>
          <w:rFonts w:ascii="Calibri" w:hAnsi="Calibri" w:cs="Calibri"/>
          <w:sz w:val="18"/>
          <w:szCs w:val="18"/>
        </w:rPr>
      </w:pPr>
      <w:r w:rsidRPr="00383FD8">
        <w:rPr>
          <w:rFonts w:ascii="Calibri" w:hAnsi="Calibri" w:cs="Calibri"/>
          <w:sz w:val="18"/>
          <w:szCs w:val="18"/>
        </w:rPr>
        <w:t>Refer to QSP 9.1-</w:t>
      </w:r>
      <w:r w:rsidR="00DD72D2" w:rsidRPr="00383FD8">
        <w:rPr>
          <w:rFonts w:ascii="Calibri" w:hAnsi="Calibri" w:cs="Calibri"/>
          <w:sz w:val="18"/>
          <w:szCs w:val="18"/>
        </w:rPr>
        <w:t>7</w:t>
      </w:r>
      <w:r w:rsidRPr="00383FD8">
        <w:rPr>
          <w:rFonts w:ascii="Calibri" w:hAnsi="Calibri" w:cs="Calibri"/>
          <w:sz w:val="18"/>
          <w:szCs w:val="18"/>
        </w:rPr>
        <w:t xml:space="preserve"> PMS &amp; PMCF</w:t>
      </w:r>
      <w:r w:rsidR="001E7ABB" w:rsidRPr="00383FD8">
        <w:rPr>
          <w:rFonts w:ascii="Calibri" w:hAnsi="Calibri" w:cs="Calibri"/>
          <w:sz w:val="18"/>
          <w:szCs w:val="18"/>
        </w:rPr>
        <w:t>, used to create the PMS Plan and Report</w:t>
      </w:r>
      <w:r w:rsidRPr="00383FD8">
        <w:rPr>
          <w:rFonts w:ascii="Calibri" w:hAnsi="Calibri" w:cs="Calibri"/>
          <w:sz w:val="18"/>
          <w:szCs w:val="18"/>
        </w:rPr>
        <w:t xml:space="preserve">. </w:t>
      </w:r>
    </w:p>
    <w:p w14:paraId="6E19BAF1" w14:textId="77777777" w:rsidR="001F1E3A" w:rsidRPr="00383FD8" w:rsidRDefault="001F1E3A" w:rsidP="00C37638">
      <w:pPr>
        <w:pStyle w:val="ListParagraph"/>
        <w:ind w:left="1890"/>
        <w:rPr>
          <w:rFonts w:ascii="Calibri" w:hAnsi="Calibri" w:cs="Calibri"/>
          <w:sz w:val="18"/>
          <w:szCs w:val="18"/>
        </w:rPr>
      </w:pPr>
    </w:p>
    <w:p w14:paraId="730B205C" w14:textId="6E0A658D" w:rsidR="0057236C" w:rsidRPr="00383FD8" w:rsidRDefault="001E7ABB" w:rsidP="00D3305D">
      <w:pPr>
        <w:pStyle w:val="ListParagraph"/>
        <w:numPr>
          <w:ilvl w:val="2"/>
          <w:numId w:val="95"/>
        </w:numPr>
        <w:ind w:left="1170" w:hanging="630"/>
        <w:rPr>
          <w:rFonts w:ascii="Calibri" w:hAnsi="Calibri" w:cs="Calibri"/>
          <w:sz w:val="18"/>
          <w:szCs w:val="18"/>
        </w:rPr>
      </w:pPr>
      <w:r w:rsidRPr="00383FD8">
        <w:rPr>
          <w:rFonts w:ascii="Calibri" w:hAnsi="Calibri" w:cs="Calibri"/>
          <w:sz w:val="18"/>
          <w:szCs w:val="18"/>
        </w:rPr>
        <w:t xml:space="preserve">Include applicable Appendices, as referenced in the various sections above. </w:t>
      </w:r>
    </w:p>
    <w:p w14:paraId="48F629D8" w14:textId="77777777" w:rsidR="00C37638" w:rsidRPr="00383FD8" w:rsidRDefault="00C37638" w:rsidP="00C37638">
      <w:pPr>
        <w:pStyle w:val="ListParagraph"/>
        <w:ind w:left="1170"/>
        <w:rPr>
          <w:rFonts w:ascii="Calibri" w:hAnsi="Calibri" w:cs="Calibri"/>
          <w:sz w:val="18"/>
          <w:szCs w:val="18"/>
        </w:rPr>
      </w:pPr>
    </w:p>
    <w:p w14:paraId="1E5C51FB" w14:textId="6523E359" w:rsidR="00622646" w:rsidRPr="00383FD8" w:rsidRDefault="00622646" w:rsidP="00D3305D">
      <w:pPr>
        <w:pStyle w:val="ListParagraph"/>
        <w:numPr>
          <w:ilvl w:val="1"/>
          <w:numId w:val="95"/>
        </w:numPr>
        <w:ind w:left="540" w:hanging="450"/>
        <w:rPr>
          <w:rFonts w:ascii="Calibri" w:hAnsi="Calibri" w:cs="Calibri"/>
          <w:sz w:val="18"/>
          <w:szCs w:val="18"/>
        </w:rPr>
      </w:pPr>
      <w:r w:rsidRPr="00383FD8">
        <w:rPr>
          <w:rFonts w:ascii="Calibri" w:hAnsi="Calibri" w:cs="Calibri"/>
          <w:sz w:val="18"/>
          <w:szCs w:val="18"/>
        </w:rPr>
        <w:t>QUALITY RECORDS</w:t>
      </w:r>
    </w:p>
    <w:p w14:paraId="56C1BA70" w14:textId="5A7432A3" w:rsidR="00622646" w:rsidRPr="00383FD8" w:rsidRDefault="00282D30" w:rsidP="00D3305D">
      <w:pPr>
        <w:numPr>
          <w:ilvl w:val="2"/>
          <w:numId w:val="95"/>
        </w:numPr>
        <w:ind w:left="1170" w:hanging="630"/>
        <w:rPr>
          <w:rFonts w:ascii="Calibri" w:hAnsi="Calibri" w:cs="Calibri"/>
          <w:sz w:val="18"/>
          <w:szCs w:val="18"/>
        </w:rPr>
      </w:pPr>
      <w:r w:rsidRPr="00383FD8">
        <w:rPr>
          <w:rFonts w:ascii="Calibri" w:hAnsi="Calibri" w:cs="Calibri"/>
          <w:sz w:val="18"/>
          <w:szCs w:val="18"/>
        </w:rPr>
        <w:t xml:space="preserve">The </w:t>
      </w:r>
      <w:r w:rsidR="002D09A8" w:rsidRPr="00383FD8">
        <w:rPr>
          <w:rFonts w:ascii="Calibri" w:hAnsi="Calibri" w:cs="Calibri"/>
          <w:sz w:val="18"/>
          <w:szCs w:val="18"/>
        </w:rPr>
        <w:t>TD</w:t>
      </w:r>
      <w:r w:rsidRPr="00383FD8">
        <w:rPr>
          <w:rFonts w:ascii="Calibri" w:hAnsi="Calibri" w:cs="Calibri"/>
          <w:sz w:val="18"/>
          <w:szCs w:val="18"/>
        </w:rPr>
        <w:t xml:space="preserve"> is maintained in a central location and identified by the control number assigned</w:t>
      </w:r>
      <w:r w:rsidR="003F3417" w:rsidRPr="00383FD8">
        <w:rPr>
          <w:rFonts w:ascii="Calibri" w:hAnsi="Calibri" w:cs="Calibri"/>
          <w:sz w:val="18"/>
          <w:szCs w:val="18"/>
        </w:rPr>
        <w:t>.</w:t>
      </w:r>
      <w:r w:rsidRPr="00383FD8">
        <w:rPr>
          <w:rFonts w:ascii="Calibri" w:hAnsi="Calibri" w:cs="Calibri"/>
          <w:sz w:val="18"/>
          <w:szCs w:val="18"/>
        </w:rPr>
        <w:t xml:space="preserve"> </w:t>
      </w:r>
    </w:p>
    <w:p w14:paraId="611A33A0" w14:textId="0E6FB748" w:rsidR="00A400B3" w:rsidRPr="00383FD8" w:rsidRDefault="00282D30" w:rsidP="00D3305D">
      <w:pPr>
        <w:numPr>
          <w:ilvl w:val="2"/>
          <w:numId w:val="95"/>
        </w:numPr>
        <w:ind w:left="1170" w:hanging="630"/>
        <w:rPr>
          <w:rFonts w:ascii="Calibri" w:hAnsi="Calibri" w:cs="Calibri"/>
          <w:sz w:val="18"/>
          <w:szCs w:val="18"/>
        </w:rPr>
      </w:pPr>
      <w:r w:rsidRPr="00383FD8">
        <w:rPr>
          <w:rFonts w:ascii="Calibri" w:hAnsi="Calibri" w:cs="Calibri"/>
          <w:sz w:val="18"/>
          <w:szCs w:val="18"/>
        </w:rPr>
        <w:t xml:space="preserve">Each of the sections of the </w:t>
      </w:r>
      <w:r w:rsidR="002D09A8" w:rsidRPr="00383FD8">
        <w:rPr>
          <w:rFonts w:ascii="Calibri" w:hAnsi="Calibri" w:cs="Calibri"/>
          <w:sz w:val="18"/>
          <w:szCs w:val="18"/>
        </w:rPr>
        <w:t>TD</w:t>
      </w:r>
      <w:r w:rsidRPr="00383FD8">
        <w:rPr>
          <w:rFonts w:ascii="Calibri" w:hAnsi="Calibri" w:cs="Calibri"/>
          <w:sz w:val="18"/>
          <w:szCs w:val="18"/>
        </w:rPr>
        <w:t xml:space="preserve"> must be complete or reference the location where the other documents are located</w:t>
      </w:r>
      <w:r w:rsidR="00A400B3" w:rsidRPr="00383FD8">
        <w:rPr>
          <w:rFonts w:ascii="Calibri" w:hAnsi="Calibri" w:cs="Calibri"/>
          <w:sz w:val="18"/>
          <w:szCs w:val="18"/>
        </w:rPr>
        <w:t>.</w:t>
      </w:r>
    </w:p>
    <w:p w14:paraId="03BE2FD0" w14:textId="77777777" w:rsidR="00B26CEA" w:rsidRPr="00383FD8" w:rsidRDefault="00282D30" w:rsidP="002B41A9">
      <w:pPr>
        <w:numPr>
          <w:ilvl w:val="2"/>
          <w:numId w:val="95"/>
        </w:numPr>
        <w:ind w:left="1170" w:hanging="630"/>
        <w:rPr>
          <w:rFonts w:ascii="Calibri" w:hAnsi="Calibri" w:cs="Calibri"/>
          <w:sz w:val="18"/>
          <w:szCs w:val="18"/>
        </w:rPr>
      </w:pPr>
      <w:r w:rsidRPr="00383FD8">
        <w:rPr>
          <w:rFonts w:ascii="Calibri" w:hAnsi="Calibri" w:cs="Calibri"/>
          <w:sz w:val="18"/>
          <w:szCs w:val="18"/>
        </w:rPr>
        <w:lastRenderedPageBreak/>
        <w:t xml:space="preserve">During the annual review of the </w:t>
      </w:r>
      <w:r w:rsidR="002D09A8" w:rsidRPr="00383FD8">
        <w:rPr>
          <w:rFonts w:ascii="Calibri" w:hAnsi="Calibri" w:cs="Calibri"/>
          <w:sz w:val="18"/>
          <w:szCs w:val="18"/>
        </w:rPr>
        <w:t>TD</w:t>
      </w:r>
      <w:r w:rsidR="006112ED" w:rsidRPr="00383FD8">
        <w:rPr>
          <w:rFonts w:ascii="Calibri" w:hAnsi="Calibri" w:cs="Calibri"/>
          <w:sz w:val="18"/>
          <w:szCs w:val="18"/>
        </w:rPr>
        <w:t>,</w:t>
      </w:r>
      <w:r w:rsidRPr="00383FD8">
        <w:rPr>
          <w:rFonts w:ascii="Calibri" w:hAnsi="Calibri" w:cs="Calibri"/>
          <w:sz w:val="18"/>
          <w:szCs w:val="18"/>
        </w:rPr>
        <w:t xml:space="preserve"> conduct a search to determine if any new standards</w:t>
      </w:r>
      <w:r w:rsidR="0002694D" w:rsidRPr="00383FD8">
        <w:rPr>
          <w:rFonts w:ascii="Calibri" w:hAnsi="Calibri" w:cs="Calibri"/>
          <w:sz w:val="18"/>
          <w:szCs w:val="18"/>
        </w:rPr>
        <w:t>, guidance documents, or CSs</w:t>
      </w:r>
      <w:r w:rsidRPr="00383FD8">
        <w:rPr>
          <w:rFonts w:ascii="Calibri" w:hAnsi="Calibri" w:cs="Calibri"/>
          <w:sz w:val="18"/>
          <w:szCs w:val="18"/>
        </w:rPr>
        <w:t xml:space="preserve"> are applicable and to verify that the most current revisions </w:t>
      </w:r>
      <w:r w:rsidR="0002694D" w:rsidRPr="00383FD8">
        <w:rPr>
          <w:rFonts w:ascii="Calibri" w:hAnsi="Calibri" w:cs="Calibri"/>
          <w:sz w:val="18"/>
          <w:szCs w:val="18"/>
        </w:rPr>
        <w:t>are</w:t>
      </w:r>
      <w:r w:rsidRPr="00383FD8">
        <w:rPr>
          <w:rFonts w:ascii="Calibri" w:hAnsi="Calibri" w:cs="Calibri"/>
          <w:sz w:val="18"/>
          <w:szCs w:val="18"/>
        </w:rPr>
        <w:t xml:space="preserve"> listed in the </w:t>
      </w:r>
      <w:r w:rsidR="002D09A8" w:rsidRPr="00383FD8">
        <w:rPr>
          <w:rFonts w:ascii="Calibri" w:hAnsi="Calibri" w:cs="Calibri"/>
          <w:sz w:val="18"/>
          <w:szCs w:val="18"/>
        </w:rPr>
        <w:t>TD F</w:t>
      </w:r>
      <w:r w:rsidR="007414C0" w:rsidRPr="00383FD8">
        <w:rPr>
          <w:rFonts w:ascii="Calibri" w:hAnsi="Calibri" w:cs="Calibri"/>
          <w:sz w:val="18"/>
          <w:szCs w:val="18"/>
        </w:rPr>
        <w:t xml:space="preserve">ile </w:t>
      </w:r>
      <w:r w:rsidR="0002694D" w:rsidRPr="00383FD8">
        <w:rPr>
          <w:rFonts w:ascii="Calibri" w:hAnsi="Calibri" w:cs="Calibri"/>
          <w:sz w:val="18"/>
          <w:szCs w:val="18"/>
        </w:rPr>
        <w:t xml:space="preserve">and </w:t>
      </w:r>
      <w:r w:rsidRPr="00383FD8">
        <w:rPr>
          <w:rFonts w:ascii="Calibri" w:hAnsi="Calibri" w:cs="Calibri"/>
          <w:sz w:val="18"/>
          <w:szCs w:val="18"/>
        </w:rPr>
        <w:t>are used as necessary</w:t>
      </w:r>
      <w:r w:rsidR="00096E9D" w:rsidRPr="00383FD8">
        <w:rPr>
          <w:rFonts w:ascii="Calibri" w:hAnsi="Calibri" w:cs="Calibri"/>
          <w:sz w:val="18"/>
          <w:szCs w:val="18"/>
        </w:rPr>
        <w:t>.</w:t>
      </w:r>
      <w:r w:rsidR="00E90719" w:rsidRPr="00383FD8">
        <w:rPr>
          <w:rFonts w:ascii="Calibri" w:hAnsi="Calibri" w:cs="Calibri"/>
          <w:sz w:val="18"/>
          <w:szCs w:val="18"/>
        </w:rPr>
        <w:t xml:space="preserve"> Also refer to QSP 4.2-1</w:t>
      </w:r>
      <w:r w:rsidR="00D427BB" w:rsidRPr="00383FD8">
        <w:rPr>
          <w:rFonts w:ascii="Calibri" w:hAnsi="Calibri" w:cs="Calibri"/>
          <w:sz w:val="18"/>
          <w:szCs w:val="18"/>
        </w:rPr>
        <w:t>.</w:t>
      </w:r>
    </w:p>
    <w:p w14:paraId="6AB40DC7" w14:textId="4C76C707" w:rsidR="00C37638" w:rsidRPr="00383FD8" w:rsidRDefault="00B26CEA" w:rsidP="002B41A9">
      <w:pPr>
        <w:numPr>
          <w:ilvl w:val="2"/>
          <w:numId w:val="95"/>
        </w:numPr>
        <w:ind w:left="1170" w:hanging="630"/>
        <w:rPr>
          <w:rFonts w:ascii="Calibri" w:hAnsi="Calibri" w:cs="Calibri"/>
          <w:sz w:val="18"/>
          <w:szCs w:val="18"/>
        </w:rPr>
      </w:pPr>
      <w:r w:rsidRPr="00383FD8">
        <w:rPr>
          <w:rFonts w:ascii="Calibri" w:hAnsi="Calibri" w:cs="Calibri"/>
          <w:sz w:val="18"/>
          <w:szCs w:val="18"/>
        </w:rPr>
        <w:t>The TD for Class IIa devices must be retained for the lifetime of the device plus 10 years after the last product has been placed on the market, per MDR Article 10(8).</w:t>
      </w:r>
    </w:p>
    <w:p w14:paraId="27E60D5B" w14:textId="39183368" w:rsidR="00D427BB" w:rsidRPr="00383FD8" w:rsidRDefault="00C37638" w:rsidP="00C37638">
      <w:pPr>
        <w:pStyle w:val="ListParagraph"/>
        <w:ind w:left="360" w:hanging="720"/>
        <w:rPr>
          <w:rFonts w:ascii="Calibri" w:hAnsi="Calibri" w:cs="Calibri"/>
          <w:sz w:val="18"/>
          <w:szCs w:val="18"/>
        </w:rPr>
      </w:pPr>
      <w:r w:rsidRPr="00383FD8">
        <w:rPr>
          <w:rFonts w:ascii="Calibri" w:hAnsi="Calibri" w:cs="Calibri"/>
          <w:sz w:val="18"/>
          <w:szCs w:val="18"/>
          <w:u w:val="single"/>
        </w:rPr>
        <w:t>NOTE</w:t>
      </w:r>
      <w:r w:rsidR="00D427BB" w:rsidRPr="00383FD8">
        <w:rPr>
          <w:rFonts w:ascii="Calibri" w:hAnsi="Calibri" w:cs="Calibri"/>
          <w:sz w:val="18"/>
          <w:szCs w:val="18"/>
          <w:u w:val="single"/>
        </w:rPr>
        <w:t>:</w:t>
      </w:r>
      <w:r w:rsidR="00D427BB" w:rsidRPr="00383FD8">
        <w:rPr>
          <w:rFonts w:ascii="Calibri" w:hAnsi="Calibri" w:cs="Calibri"/>
          <w:sz w:val="18"/>
          <w:szCs w:val="18"/>
        </w:rPr>
        <w:t xml:space="preserve"> </w:t>
      </w:r>
      <w:r w:rsidRPr="00383FD8">
        <w:rPr>
          <w:rFonts w:ascii="Calibri" w:hAnsi="Calibri" w:cs="Calibri"/>
          <w:sz w:val="18"/>
          <w:szCs w:val="18"/>
        </w:rPr>
        <w:tab/>
      </w:r>
      <w:r w:rsidR="00D427BB" w:rsidRPr="00383FD8">
        <w:rPr>
          <w:rFonts w:ascii="Calibri" w:hAnsi="Calibri" w:cs="Calibri"/>
          <w:sz w:val="18"/>
          <w:szCs w:val="18"/>
        </w:rPr>
        <w:t xml:space="preserve">Must factor in the device life to retention timeframe. </w:t>
      </w:r>
    </w:p>
    <w:p w14:paraId="2E674BA9" w14:textId="02F4BC91" w:rsidR="006F5FF0" w:rsidRPr="00383FD8" w:rsidRDefault="00E90719" w:rsidP="00E44255">
      <w:pPr>
        <w:keepNext/>
        <w:pageBreakBefore/>
        <w:spacing w:after="120"/>
        <w:ind w:left="360"/>
        <w:jc w:val="center"/>
        <w:rPr>
          <w:rFonts w:ascii="Calibri" w:hAnsi="Calibri"/>
          <w:b/>
          <w:sz w:val="22"/>
          <w:szCs w:val="22"/>
        </w:rPr>
      </w:pPr>
      <w:bookmarkStart w:id="11" w:name="_Hlk36138610"/>
      <w:r w:rsidRPr="00383FD8">
        <w:rPr>
          <w:rFonts w:ascii="Calibri" w:hAnsi="Calibri"/>
          <w:b/>
          <w:sz w:val="22"/>
          <w:szCs w:val="22"/>
        </w:rPr>
        <w:lastRenderedPageBreak/>
        <w:t>A</w:t>
      </w:r>
      <w:r w:rsidR="006F5FF0" w:rsidRPr="00383FD8">
        <w:rPr>
          <w:rFonts w:ascii="Calibri" w:hAnsi="Calibri"/>
          <w:b/>
          <w:sz w:val="22"/>
          <w:szCs w:val="22"/>
        </w:rPr>
        <w:t>ppendix A:  Recommended* Format for the TD – Table of Contents</w:t>
      </w:r>
    </w:p>
    <w:tbl>
      <w:tblPr>
        <w:tblStyle w:val="TableGrid"/>
        <w:tblW w:w="0" w:type="auto"/>
        <w:tblInd w:w="360" w:type="dxa"/>
        <w:tblLook w:val="04A0" w:firstRow="1" w:lastRow="0" w:firstColumn="1" w:lastColumn="0" w:noHBand="0" w:noVBand="1"/>
      </w:tblPr>
      <w:tblGrid>
        <w:gridCol w:w="1615"/>
        <w:gridCol w:w="7951"/>
      </w:tblGrid>
      <w:tr w:rsidR="006F5FF0" w:rsidRPr="00383FD8" w14:paraId="599B7950" w14:textId="77777777" w:rsidTr="00352392">
        <w:tc>
          <w:tcPr>
            <w:tcW w:w="1615" w:type="dxa"/>
            <w:shd w:val="clear" w:color="auto" w:fill="BFBFBF"/>
            <w:vAlign w:val="center"/>
          </w:tcPr>
          <w:p w14:paraId="4BCE4FE9" w14:textId="77777777" w:rsidR="006F5FF0" w:rsidRPr="00383FD8" w:rsidRDefault="006F5FF0" w:rsidP="00E44255">
            <w:pPr>
              <w:spacing w:after="120"/>
              <w:contextualSpacing/>
              <w:jc w:val="both"/>
              <w:rPr>
                <w:rFonts w:ascii="Calibri" w:hAnsi="Calibri"/>
                <w:b/>
                <w:sz w:val="22"/>
                <w:szCs w:val="22"/>
              </w:rPr>
            </w:pPr>
            <w:r w:rsidRPr="00383FD8">
              <w:rPr>
                <w:rFonts w:asciiTheme="majorHAnsi" w:hAnsiTheme="majorHAnsi" w:cs="Arial"/>
                <w:b/>
                <w:szCs w:val="24"/>
              </w:rPr>
              <w:t>SECTION</w:t>
            </w:r>
          </w:p>
        </w:tc>
        <w:tc>
          <w:tcPr>
            <w:tcW w:w="7951" w:type="dxa"/>
            <w:shd w:val="clear" w:color="auto" w:fill="BFBFBF"/>
            <w:vAlign w:val="center"/>
          </w:tcPr>
          <w:p w14:paraId="44DC7C5B" w14:textId="77777777" w:rsidR="006F5FF0" w:rsidRPr="00383FD8" w:rsidRDefault="006F5FF0" w:rsidP="00E44255">
            <w:pPr>
              <w:spacing w:after="120"/>
              <w:contextualSpacing/>
              <w:jc w:val="both"/>
              <w:rPr>
                <w:rFonts w:ascii="Calibri" w:hAnsi="Calibri"/>
                <w:b/>
                <w:sz w:val="22"/>
                <w:szCs w:val="22"/>
              </w:rPr>
            </w:pPr>
            <w:r w:rsidRPr="00383FD8">
              <w:rPr>
                <w:rFonts w:asciiTheme="majorHAnsi" w:hAnsiTheme="majorHAnsi" w:cs="Arial"/>
                <w:b/>
                <w:szCs w:val="24"/>
              </w:rPr>
              <w:t>DESCRIPTION</w:t>
            </w:r>
          </w:p>
        </w:tc>
      </w:tr>
      <w:tr w:rsidR="006F5FF0" w:rsidRPr="00383FD8" w14:paraId="08BB6DEC" w14:textId="77777777" w:rsidTr="00352392">
        <w:tc>
          <w:tcPr>
            <w:tcW w:w="1615" w:type="dxa"/>
            <w:shd w:val="clear" w:color="auto" w:fill="D9D9D9" w:themeFill="background1" w:themeFillShade="D9"/>
            <w:vAlign w:val="center"/>
          </w:tcPr>
          <w:p w14:paraId="3C89CC20" w14:textId="77777777" w:rsidR="006F5FF0" w:rsidRPr="00383FD8" w:rsidRDefault="006F5FF0" w:rsidP="00E44255">
            <w:pPr>
              <w:spacing w:after="120"/>
              <w:contextualSpacing/>
              <w:jc w:val="both"/>
              <w:rPr>
                <w:rFonts w:ascii="Calibri" w:hAnsi="Calibri"/>
                <w:sz w:val="22"/>
                <w:szCs w:val="22"/>
              </w:rPr>
            </w:pPr>
            <w:r w:rsidRPr="00383FD8">
              <w:rPr>
                <w:rFonts w:asciiTheme="majorHAnsi" w:hAnsiTheme="majorHAnsi" w:cs="Arial"/>
                <w:sz w:val="22"/>
                <w:szCs w:val="22"/>
              </w:rPr>
              <w:t>Cover Page</w:t>
            </w:r>
          </w:p>
        </w:tc>
        <w:tc>
          <w:tcPr>
            <w:tcW w:w="7951" w:type="dxa"/>
            <w:vAlign w:val="center"/>
          </w:tcPr>
          <w:p w14:paraId="0D68CE35" w14:textId="77777777" w:rsidR="006F5FF0" w:rsidRPr="00383FD8" w:rsidRDefault="006F5FF0" w:rsidP="00E44255">
            <w:pPr>
              <w:spacing w:after="120"/>
              <w:contextualSpacing/>
              <w:jc w:val="both"/>
              <w:rPr>
                <w:rFonts w:ascii="Calibri" w:hAnsi="Calibri"/>
                <w:sz w:val="22"/>
                <w:szCs w:val="22"/>
              </w:rPr>
            </w:pPr>
            <w:r w:rsidRPr="00383FD8">
              <w:rPr>
                <w:rFonts w:asciiTheme="majorHAnsi" w:hAnsiTheme="majorHAnsi" w:cs="Arial"/>
                <w:sz w:val="22"/>
                <w:szCs w:val="22"/>
              </w:rPr>
              <w:t>Cover page for particular product family</w:t>
            </w:r>
          </w:p>
        </w:tc>
      </w:tr>
      <w:tr w:rsidR="006F5FF0" w:rsidRPr="00383FD8" w14:paraId="31E02695" w14:textId="77777777" w:rsidTr="00352392">
        <w:tc>
          <w:tcPr>
            <w:tcW w:w="1615" w:type="dxa"/>
            <w:shd w:val="clear" w:color="auto" w:fill="D9D9D9" w:themeFill="background1" w:themeFillShade="D9"/>
            <w:vAlign w:val="center"/>
          </w:tcPr>
          <w:p w14:paraId="19749FB9" w14:textId="77777777" w:rsidR="006F5FF0" w:rsidRPr="00383FD8" w:rsidRDefault="006F5FF0" w:rsidP="00E44255">
            <w:pPr>
              <w:spacing w:after="120"/>
              <w:contextualSpacing/>
              <w:jc w:val="both"/>
              <w:rPr>
                <w:rFonts w:ascii="Calibri" w:hAnsi="Calibri"/>
                <w:sz w:val="22"/>
                <w:szCs w:val="22"/>
              </w:rPr>
            </w:pPr>
            <w:r w:rsidRPr="00383FD8">
              <w:rPr>
                <w:rFonts w:asciiTheme="majorHAnsi" w:hAnsiTheme="majorHAnsi" w:cs="Arial"/>
                <w:sz w:val="22"/>
                <w:szCs w:val="22"/>
              </w:rPr>
              <w:t>Revision Page</w:t>
            </w:r>
          </w:p>
        </w:tc>
        <w:tc>
          <w:tcPr>
            <w:tcW w:w="7951" w:type="dxa"/>
            <w:vAlign w:val="center"/>
          </w:tcPr>
          <w:p w14:paraId="2A203D65" w14:textId="77777777" w:rsidR="006F5FF0" w:rsidRPr="00383FD8" w:rsidRDefault="006F5FF0" w:rsidP="00E44255">
            <w:pPr>
              <w:spacing w:after="120"/>
              <w:contextualSpacing/>
              <w:jc w:val="both"/>
              <w:rPr>
                <w:rFonts w:ascii="Calibri" w:hAnsi="Calibri"/>
                <w:sz w:val="22"/>
                <w:szCs w:val="22"/>
              </w:rPr>
            </w:pPr>
            <w:r w:rsidRPr="00383FD8">
              <w:rPr>
                <w:rFonts w:asciiTheme="majorHAnsi" w:hAnsiTheme="majorHAnsi" w:cs="Arial"/>
                <w:sz w:val="22"/>
                <w:szCs w:val="22"/>
              </w:rPr>
              <w:t>Identifies the revision level of each section / reason for revision</w:t>
            </w:r>
          </w:p>
        </w:tc>
      </w:tr>
      <w:tr w:rsidR="006F5FF0" w:rsidRPr="00383FD8" w14:paraId="1ACB56E5" w14:textId="77777777" w:rsidTr="00352392">
        <w:tc>
          <w:tcPr>
            <w:tcW w:w="1615" w:type="dxa"/>
            <w:shd w:val="clear" w:color="auto" w:fill="D9D9D9" w:themeFill="background1" w:themeFillShade="D9"/>
            <w:vAlign w:val="center"/>
          </w:tcPr>
          <w:p w14:paraId="7F34E244" w14:textId="142ACA69" w:rsidR="006F5FF0" w:rsidRPr="00383FD8" w:rsidRDefault="00F17A1F" w:rsidP="00E44255">
            <w:pPr>
              <w:spacing w:after="120"/>
              <w:contextualSpacing/>
              <w:jc w:val="both"/>
              <w:rPr>
                <w:rFonts w:asciiTheme="majorHAnsi" w:hAnsiTheme="majorHAnsi" w:cs="Arial"/>
                <w:sz w:val="22"/>
                <w:szCs w:val="22"/>
              </w:rPr>
            </w:pPr>
            <w:r w:rsidRPr="00383FD8">
              <w:rPr>
                <w:rFonts w:asciiTheme="majorHAnsi" w:hAnsiTheme="majorHAnsi" w:cs="Arial"/>
                <w:sz w:val="22"/>
                <w:szCs w:val="22"/>
              </w:rPr>
              <w:t>1</w:t>
            </w:r>
          </w:p>
        </w:tc>
        <w:tc>
          <w:tcPr>
            <w:tcW w:w="7951" w:type="dxa"/>
            <w:vAlign w:val="center"/>
          </w:tcPr>
          <w:p w14:paraId="2AD93720" w14:textId="77777777" w:rsidR="006F5FF0" w:rsidRPr="00383FD8" w:rsidRDefault="006F5FF0" w:rsidP="00E44255">
            <w:pPr>
              <w:spacing w:after="120"/>
              <w:contextualSpacing/>
              <w:jc w:val="both"/>
              <w:rPr>
                <w:rFonts w:asciiTheme="majorHAnsi" w:hAnsiTheme="majorHAnsi" w:cs="Arial"/>
                <w:sz w:val="22"/>
                <w:szCs w:val="22"/>
              </w:rPr>
            </w:pPr>
            <w:r w:rsidRPr="00383FD8">
              <w:rPr>
                <w:rFonts w:asciiTheme="majorHAnsi" w:hAnsiTheme="majorHAnsi" w:cs="Arial"/>
                <w:sz w:val="22"/>
                <w:szCs w:val="22"/>
              </w:rPr>
              <w:t>Administrative Information</w:t>
            </w:r>
          </w:p>
          <w:p w14:paraId="6A249A2B" w14:textId="77777777" w:rsidR="006F5FF0" w:rsidRPr="00383FD8" w:rsidRDefault="006F5FF0" w:rsidP="00E44255">
            <w:pPr>
              <w:numPr>
                <w:ilvl w:val="0"/>
                <w:numId w:val="21"/>
              </w:numPr>
              <w:spacing w:after="120"/>
              <w:contextualSpacing/>
              <w:jc w:val="both"/>
              <w:rPr>
                <w:rFonts w:asciiTheme="majorHAnsi" w:hAnsiTheme="majorHAnsi" w:cs="Arial"/>
                <w:sz w:val="22"/>
                <w:szCs w:val="22"/>
              </w:rPr>
            </w:pPr>
            <w:r w:rsidRPr="00383FD8">
              <w:rPr>
                <w:rFonts w:asciiTheme="majorHAnsi" w:hAnsiTheme="majorHAnsi" w:cs="Arial"/>
                <w:sz w:val="22"/>
                <w:szCs w:val="22"/>
              </w:rPr>
              <w:t>Name and address of the Manufacturer</w:t>
            </w:r>
          </w:p>
          <w:p w14:paraId="193B51C5" w14:textId="77777777" w:rsidR="006F5FF0" w:rsidRPr="00383FD8" w:rsidRDefault="006F5FF0" w:rsidP="00E44255">
            <w:pPr>
              <w:numPr>
                <w:ilvl w:val="0"/>
                <w:numId w:val="21"/>
              </w:numPr>
              <w:spacing w:after="120"/>
              <w:contextualSpacing/>
              <w:jc w:val="both"/>
              <w:rPr>
                <w:rFonts w:asciiTheme="majorHAnsi" w:hAnsiTheme="majorHAnsi" w:cs="Arial"/>
                <w:sz w:val="22"/>
                <w:szCs w:val="22"/>
              </w:rPr>
            </w:pPr>
            <w:r w:rsidRPr="00383FD8">
              <w:rPr>
                <w:rFonts w:asciiTheme="majorHAnsi" w:hAnsiTheme="majorHAnsi" w:cs="Arial"/>
                <w:sz w:val="22"/>
                <w:szCs w:val="22"/>
              </w:rPr>
              <w:t>Name and address of the AR, if relevant</w:t>
            </w:r>
          </w:p>
          <w:p w14:paraId="474C04E4" w14:textId="77777777" w:rsidR="006F5FF0" w:rsidRPr="00383FD8" w:rsidRDefault="006F5FF0" w:rsidP="00E44255">
            <w:pPr>
              <w:numPr>
                <w:ilvl w:val="0"/>
                <w:numId w:val="21"/>
              </w:numPr>
              <w:spacing w:after="120"/>
              <w:contextualSpacing/>
              <w:jc w:val="both"/>
              <w:rPr>
                <w:rFonts w:asciiTheme="majorHAnsi" w:hAnsiTheme="majorHAnsi" w:cs="Arial"/>
                <w:sz w:val="22"/>
                <w:szCs w:val="22"/>
              </w:rPr>
            </w:pPr>
            <w:r w:rsidRPr="00383FD8">
              <w:rPr>
                <w:rFonts w:asciiTheme="majorHAnsi" w:hAnsiTheme="majorHAnsi" w:cs="Arial"/>
                <w:sz w:val="22"/>
                <w:szCs w:val="22"/>
              </w:rPr>
              <w:t>DoC / Conformity Assessment Route</w:t>
            </w:r>
          </w:p>
          <w:p w14:paraId="4A6485DB" w14:textId="77777777" w:rsidR="006F5FF0" w:rsidRPr="00383FD8" w:rsidRDefault="006F5FF0" w:rsidP="00E44255">
            <w:pPr>
              <w:numPr>
                <w:ilvl w:val="0"/>
                <w:numId w:val="21"/>
              </w:numPr>
              <w:spacing w:after="120"/>
              <w:contextualSpacing/>
              <w:jc w:val="both"/>
              <w:rPr>
                <w:rFonts w:asciiTheme="majorHAnsi" w:hAnsiTheme="majorHAnsi" w:cs="Arial"/>
                <w:sz w:val="22"/>
                <w:szCs w:val="22"/>
              </w:rPr>
            </w:pPr>
            <w:r w:rsidRPr="00383FD8">
              <w:rPr>
                <w:rFonts w:asciiTheme="majorHAnsi" w:hAnsiTheme="majorHAnsi" w:cs="Arial"/>
                <w:sz w:val="22"/>
                <w:szCs w:val="22"/>
              </w:rPr>
              <w:t>Quality System &amp; Regulatory Requirements</w:t>
            </w:r>
          </w:p>
          <w:p w14:paraId="0D6FF309" w14:textId="77777777" w:rsidR="006F5FF0" w:rsidRPr="00383FD8" w:rsidRDefault="006F5FF0" w:rsidP="00E44255">
            <w:pPr>
              <w:numPr>
                <w:ilvl w:val="0"/>
                <w:numId w:val="21"/>
              </w:numPr>
              <w:spacing w:after="120"/>
              <w:contextualSpacing/>
              <w:jc w:val="both"/>
              <w:rPr>
                <w:rFonts w:ascii="Calibri" w:hAnsi="Calibri"/>
                <w:sz w:val="22"/>
                <w:szCs w:val="22"/>
              </w:rPr>
            </w:pPr>
            <w:r w:rsidRPr="00383FD8">
              <w:rPr>
                <w:rFonts w:asciiTheme="majorHAnsi" w:hAnsiTheme="majorHAnsi" w:cs="Arial"/>
                <w:sz w:val="22"/>
                <w:szCs w:val="22"/>
              </w:rPr>
              <w:t>TD File Development &amp; Changes</w:t>
            </w:r>
          </w:p>
        </w:tc>
      </w:tr>
      <w:tr w:rsidR="006F5FF0" w:rsidRPr="00383FD8" w14:paraId="3A853ED9" w14:textId="77777777" w:rsidTr="00352392">
        <w:tc>
          <w:tcPr>
            <w:tcW w:w="1615" w:type="dxa"/>
            <w:shd w:val="clear" w:color="auto" w:fill="D9D9D9" w:themeFill="background1" w:themeFillShade="D9"/>
            <w:vAlign w:val="center"/>
          </w:tcPr>
          <w:p w14:paraId="05D152A1" w14:textId="48A3C82E" w:rsidR="006F5FF0" w:rsidRPr="00383FD8" w:rsidRDefault="00F17A1F" w:rsidP="00E44255">
            <w:pPr>
              <w:spacing w:after="120"/>
              <w:contextualSpacing/>
              <w:jc w:val="both"/>
              <w:rPr>
                <w:rFonts w:asciiTheme="majorHAnsi" w:hAnsiTheme="majorHAnsi" w:cs="Arial"/>
                <w:sz w:val="22"/>
                <w:szCs w:val="22"/>
              </w:rPr>
            </w:pPr>
            <w:r w:rsidRPr="00383FD8">
              <w:rPr>
                <w:rFonts w:asciiTheme="majorHAnsi" w:hAnsiTheme="majorHAnsi" w:cs="Arial"/>
                <w:sz w:val="22"/>
                <w:szCs w:val="22"/>
              </w:rPr>
              <w:t>2</w:t>
            </w:r>
          </w:p>
        </w:tc>
        <w:tc>
          <w:tcPr>
            <w:tcW w:w="7951" w:type="dxa"/>
            <w:vAlign w:val="center"/>
          </w:tcPr>
          <w:p w14:paraId="4A5BB03F" w14:textId="77777777" w:rsidR="006F5FF0" w:rsidRPr="00383FD8" w:rsidRDefault="006F5FF0" w:rsidP="00E44255">
            <w:pPr>
              <w:spacing w:after="120"/>
              <w:contextualSpacing/>
              <w:jc w:val="both"/>
              <w:rPr>
                <w:rFonts w:ascii="Calibri" w:hAnsi="Calibri"/>
                <w:sz w:val="22"/>
                <w:szCs w:val="22"/>
              </w:rPr>
            </w:pPr>
            <w:r w:rsidRPr="00383FD8">
              <w:rPr>
                <w:rFonts w:asciiTheme="majorHAnsi" w:hAnsiTheme="majorHAnsi" w:cs="Arial"/>
                <w:sz w:val="22"/>
                <w:szCs w:val="22"/>
              </w:rPr>
              <w:t>Device Description and Product Specification, Including Variants and Accessories</w:t>
            </w:r>
          </w:p>
        </w:tc>
      </w:tr>
      <w:tr w:rsidR="006F5FF0" w:rsidRPr="00383FD8" w14:paraId="0B57E98D" w14:textId="77777777" w:rsidTr="00352392">
        <w:tc>
          <w:tcPr>
            <w:tcW w:w="1615" w:type="dxa"/>
            <w:shd w:val="clear" w:color="auto" w:fill="D9D9D9" w:themeFill="background1" w:themeFillShade="D9"/>
            <w:vAlign w:val="center"/>
          </w:tcPr>
          <w:p w14:paraId="24C8DC22" w14:textId="4E4362BA" w:rsidR="006F5FF0" w:rsidRPr="00383FD8" w:rsidRDefault="00F17A1F" w:rsidP="00E44255">
            <w:pPr>
              <w:spacing w:after="120"/>
              <w:contextualSpacing/>
              <w:jc w:val="both"/>
              <w:rPr>
                <w:rFonts w:ascii="Calibri" w:hAnsi="Calibri"/>
                <w:sz w:val="22"/>
                <w:szCs w:val="22"/>
              </w:rPr>
            </w:pPr>
            <w:r w:rsidRPr="00383FD8">
              <w:rPr>
                <w:rFonts w:asciiTheme="majorHAnsi" w:hAnsiTheme="majorHAnsi" w:cs="Arial"/>
                <w:sz w:val="22"/>
                <w:szCs w:val="22"/>
              </w:rPr>
              <w:t>2</w:t>
            </w:r>
            <w:r w:rsidR="006F5FF0" w:rsidRPr="00383FD8">
              <w:rPr>
                <w:rFonts w:asciiTheme="majorHAnsi" w:hAnsiTheme="majorHAnsi" w:cs="Arial"/>
                <w:sz w:val="22"/>
                <w:szCs w:val="22"/>
              </w:rPr>
              <w:t>.1</w:t>
            </w:r>
          </w:p>
        </w:tc>
        <w:tc>
          <w:tcPr>
            <w:tcW w:w="7951" w:type="dxa"/>
            <w:vAlign w:val="center"/>
          </w:tcPr>
          <w:p w14:paraId="48B1BAE6" w14:textId="77777777" w:rsidR="006F5FF0" w:rsidRPr="00383FD8" w:rsidRDefault="006F5FF0" w:rsidP="00E44255">
            <w:pPr>
              <w:spacing w:after="120"/>
              <w:contextualSpacing/>
              <w:jc w:val="both"/>
              <w:rPr>
                <w:rFonts w:asciiTheme="majorHAnsi" w:hAnsiTheme="majorHAnsi" w:cs="Arial"/>
                <w:sz w:val="22"/>
                <w:szCs w:val="22"/>
              </w:rPr>
            </w:pPr>
            <w:bookmarkStart w:id="12" w:name="_Hlk34376396"/>
            <w:r w:rsidRPr="00383FD8">
              <w:rPr>
                <w:rFonts w:asciiTheme="majorHAnsi" w:hAnsiTheme="majorHAnsi" w:cs="Arial"/>
                <w:sz w:val="22"/>
                <w:szCs w:val="22"/>
              </w:rPr>
              <w:t>Device Description and Specification</w:t>
            </w:r>
          </w:p>
          <w:p w14:paraId="655BEC62" w14:textId="77777777"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Device Trade Name and Description</w:t>
            </w:r>
          </w:p>
          <w:p w14:paraId="12885BD9" w14:textId="77777777"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Basic Unique Device Identifier</w:t>
            </w:r>
          </w:p>
          <w:p w14:paraId="5791F418" w14:textId="7D68E8F0" w:rsidR="00EC6215" w:rsidRPr="00383FD8" w:rsidRDefault="00EC6215" w:rsidP="00E44255">
            <w:pPr>
              <w:numPr>
                <w:ilvl w:val="0"/>
                <w:numId w:val="23"/>
              </w:numPr>
              <w:spacing w:after="120"/>
              <w:contextualSpacing/>
              <w:jc w:val="both"/>
              <w:rPr>
                <w:rFonts w:asciiTheme="majorHAnsi" w:hAnsiTheme="majorHAnsi" w:cs="Arial"/>
                <w:sz w:val="22"/>
                <w:szCs w:val="22"/>
              </w:rPr>
            </w:pPr>
            <w:bookmarkStart w:id="13" w:name="_Hlk36137777"/>
            <w:r w:rsidRPr="00383FD8">
              <w:rPr>
                <w:rFonts w:asciiTheme="majorHAnsi" w:hAnsiTheme="majorHAnsi" w:cs="Arial"/>
                <w:sz w:val="22"/>
                <w:szCs w:val="22"/>
              </w:rPr>
              <w:t xml:space="preserve">All UDIs that have been assigned (list or refer to document) </w:t>
            </w:r>
          </w:p>
          <w:bookmarkEnd w:id="13"/>
          <w:p w14:paraId="14384B0F" w14:textId="07726C00"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Intended Use</w:t>
            </w:r>
          </w:p>
          <w:p w14:paraId="1716652D" w14:textId="77777777" w:rsidR="00F17A1F" w:rsidRPr="00383FD8" w:rsidRDefault="00F17A1F"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 xml:space="preserve">Patient Population and Medical Conditions </w:t>
            </w:r>
          </w:p>
          <w:p w14:paraId="72E9440D" w14:textId="77777777" w:rsidR="00F17A1F" w:rsidRPr="00383FD8" w:rsidRDefault="00F17A1F"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 xml:space="preserve">Indications </w:t>
            </w:r>
          </w:p>
          <w:p w14:paraId="41616FAC" w14:textId="77777777" w:rsidR="00F17A1F" w:rsidRPr="00383FD8" w:rsidRDefault="00F17A1F"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 xml:space="preserve">Contraindications </w:t>
            </w:r>
          </w:p>
          <w:p w14:paraId="34436759" w14:textId="77777777" w:rsidR="00F17A1F" w:rsidRPr="00383FD8" w:rsidRDefault="00F17A1F" w:rsidP="00E44255">
            <w:pPr>
              <w:numPr>
                <w:ilvl w:val="0"/>
                <w:numId w:val="23"/>
              </w:numPr>
              <w:spacing w:after="120"/>
              <w:contextualSpacing/>
              <w:jc w:val="both"/>
              <w:rPr>
                <w:rFonts w:asciiTheme="majorHAnsi" w:hAnsiTheme="majorHAnsi" w:cs="Arial"/>
                <w:sz w:val="22"/>
                <w:szCs w:val="22"/>
              </w:rPr>
            </w:pPr>
            <w:r w:rsidRPr="00383FD8">
              <w:rPr>
                <w:rFonts w:ascii="Calibri" w:eastAsia="MS Mincho" w:hAnsi="Calibri"/>
                <w:noProof/>
                <w:sz w:val="22"/>
                <w:szCs w:val="22"/>
                <w:lang w:bidi="en-US"/>
              </w:rPr>
              <w:t>Warnings</w:t>
            </w:r>
            <w:r w:rsidRPr="00383FD8">
              <w:rPr>
                <w:rFonts w:ascii="Cambria" w:hAnsi="Cambria" w:cs="Arial"/>
                <w:sz w:val="22"/>
                <w:szCs w:val="22"/>
              </w:rPr>
              <w:t xml:space="preserve"> </w:t>
            </w:r>
          </w:p>
          <w:p w14:paraId="4EA42CE7" w14:textId="6BBC5CDC"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Principles of Operation</w:t>
            </w:r>
          </w:p>
          <w:p w14:paraId="0B5B8B70" w14:textId="77777777"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Medical Device Rationale</w:t>
            </w:r>
          </w:p>
          <w:p w14:paraId="52010248" w14:textId="77777777"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Risk Classification of the Device and Justification for the Classification</w:t>
            </w:r>
          </w:p>
          <w:p w14:paraId="0BC15FA6" w14:textId="77777777"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Novel Features</w:t>
            </w:r>
          </w:p>
          <w:p w14:paraId="147F0E77" w14:textId="77777777"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Device Accessories</w:t>
            </w:r>
          </w:p>
          <w:p w14:paraId="695AB6AE" w14:textId="3B3FC9F1"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 xml:space="preserve">Device </w:t>
            </w:r>
            <w:r w:rsidR="00F17A1F" w:rsidRPr="00383FD8">
              <w:rPr>
                <w:rFonts w:asciiTheme="majorHAnsi" w:hAnsiTheme="majorHAnsi" w:cs="Arial"/>
                <w:sz w:val="22"/>
                <w:szCs w:val="22"/>
              </w:rPr>
              <w:t>Configurations/</w:t>
            </w:r>
            <w:r w:rsidRPr="00383FD8">
              <w:rPr>
                <w:rFonts w:asciiTheme="majorHAnsi" w:hAnsiTheme="majorHAnsi" w:cs="Arial"/>
                <w:sz w:val="22"/>
                <w:szCs w:val="22"/>
              </w:rPr>
              <w:t>Variants</w:t>
            </w:r>
          </w:p>
          <w:p w14:paraId="581F2E0A" w14:textId="77777777"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Key Functional Elements</w:t>
            </w:r>
          </w:p>
          <w:p w14:paraId="3F362700" w14:textId="3295C40B"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Raw Materials</w:t>
            </w:r>
          </w:p>
          <w:p w14:paraId="1B82FE06" w14:textId="77777777" w:rsidR="006F5FF0" w:rsidRPr="00383FD8" w:rsidRDefault="006F5FF0" w:rsidP="00E44255">
            <w:pPr>
              <w:numPr>
                <w:ilvl w:val="0"/>
                <w:numId w:val="23"/>
              </w:numPr>
              <w:spacing w:after="120"/>
              <w:contextualSpacing/>
              <w:jc w:val="both"/>
              <w:rPr>
                <w:rFonts w:asciiTheme="majorHAnsi" w:hAnsiTheme="majorHAnsi" w:cs="Arial"/>
                <w:sz w:val="22"/>
                <w:szCs w:val="22"/>
              </w:rPr>
            </w:pPr>
            <w:r w:rsidRPr="00383FD8">
              <w:rPr>
                <w:rFonts w:asciiTheme="majorHAnsi" w:hAnsiTheme="majorHAnsi" w:cs="Arial"/>
                <w:sz w:val="22"/>
                <w:szCs w:val="22"/>
              </w:rPr>
              <w:t>Technical Specifications</w:t>
            </w:r>
            <w:bookmarkEnd w:id="12"/>
          </w:p>
        </w:tc>
      </w:tr>
      <w:tr w:rsidR="006F5FF0" w:rsidRPr="00383FD8" w14:paraId="66DFE32F" w14:textId="77777777" w:rsidTr="00352392">
        <w:tc>
          <w:tcPr>
            <w:tcW w:w="1615" w:type="dxa"/>
            <w:shd w:val="clear" w:color="auto" w:fill="D9D9D9" w:themeFill="background1" w:themeFillShade="D9"/>
            <w:vAlign w:val="center"/>
          </w:tcPr>
          <w:p w14:paraId="46A770A2" w14:textId="0A2F677E" w:rsidR="006F5FF0" w:rsidRPr="00383FD8" w:rsidRDefault="00F17A1F" w:rsidP="00E44255">
            <w:pPr>
              <w:spacing w:after="120"/>
              <w:contextualSpacing/>
              <w:jc w:val="both"/>
              <w:rPr>
                <w:rFonts w:ascii="Calibri" w:hAnsi="Calibri"/>
                <w:b/>
                <w:sz w:val="22"/>
                <w:szCs w:val="22"/>
              </w:rPr>
            </w:pPr>
            <w:r w:rsidRPr="00383FD8">
              <w:rPr>
                <w:rFonts w:asciiTheme="majorHAnsi" w:hAnsiTheme="majorHAnsi" w:cs="Arial"/>
                <w:sz w:val="22"/>
                <w:szCs w:val="22"/>
              </w:rPr>
              <w:t>2</w:t>
            </w:r>
            <w:r w:rsidR="006F5FF0" w:rsidRPr="00383FD8">
              <w:rPr>
                <w:rFonts w:asciiTheme="majorHAnsi" w:hAnsiTheme="majorHAnsi" w:cs="Arial"/>
                <w:sz w:val="22"/>
                <w:szCs w:val="22"/>
              </w:rPr>
              <w:t xml:space="preserve">.2 </w:t>
            </w:r>
          </w:p>
        </w:tc>
        <w:tc>
          <w:tcPr>
            <w:tcW w:w="7951" w:type="dxa"/>
            <w:vAlign w:val="center"/>
          </w:tcPr>
          <w:p w14:paraId="2098C95A" w14:textId="77777777" w:rsidR="006F5FF0" w:rsidRPr="00383FD8" w:rsidRDefault="006F5FF0" w:rsidP="00E44255">
            <w:pPr>
              <w:spacing w:after="120"/>
              <w:contextualSpacing/>
              <w:jc w:val="both"/>
              <w:rPr>
                <w:rFonts w:asciiTheme="majorHAnsi" w:hAnsiTheme="majorHAnsi" w:cs="Arial"/>
                <w:sz w:val="22"/>
                <w:szCs w:val="22"/>
              </w:rPr>
            </w:pPr>
            <w:r w:rsidRPr="00383FD8">
              <w:rPr>
                <w:rFonts w:asciiTheme="majorHAnsi" w:hAnsiTheme="majorHAnsi" w:cs="Arial"/>
                <w:sz w:val="22"/>
                <w:szCs w:val="22"/>
              </w:rPr>
              <w:t>Previous and Similar Generations of the Device</w:t>
            </w:r>
          </w:p>
          <w:p w14:paraId="207134A6" w14:textId="77777777" w:rsidR="006F5FF0" w:rsidRPr="00383FD8" w:rsidRDefault="006F5FF0" w:rsidP="00E44255">
            <w:pPr>
              <w:numPr>
                <w:ilvl w:val="0"/>
                <w:numId w:val="14"/>
              </w:numPr>
              <w:spacing w:after="120"/>
              <w:contextualSpacing/>
              <w:jc w:val="both"/>
              <w:rPr>
                <w:rFonts w:asciiTheme="majorHAnsi" w:hAnsiTheme="majorHAnsi" w:cs="Arial"/>
                <w:sz w:val="22"/>
                <w:szCs w:val="22"/>
              </w:rPr>
            </w:pPr>
            <w:r w:rsidRPr="00383FD8">
              <w:rPr>
                <w:rFonts w:asciiTheme="majorHAnsi" w:hAnsiTheme="majorHAnsi" w:cs="Arial"/>
                <w:sz w:val="22"/>
                <w:szCs w:val="22"/>
              </w:rPr>
              <w:t xml:space="preserve">Overview of Previous Generation or Generations of the Device </w:t>
            </w:r>
          </w:p>
          <w:p w14:paraId="31FD8B90" w14:textId="77777777" w:rsidR="006F5FF0" w:rsidRPr="00383FD8" w:rsidRDefault="006F5FF0" w:rsidP="00E44255">
            <w:pPr>
              <w:numPr>
                <w:ilvl w:val="0"/>
                <w:numId w:val="14"/>
              </w:numPr>
              <w:spacing w:after="120"/>
              <w:contextualSpacing/>
              <w:jc w:val="both"/>
              <w:rPr>
                <w:rFonts w:ascii="Calibri" w:hAnsi="Calibri"/>
                <w:sz w:val="22"/>
                <w:szCs w:val="22"/>
              </w:rPr>
            </w:pPr>
            <w:r w:rsidRPr="00383FD8">
              <w:rPr>
                <w:rFonts w:asciiTheme="majorHAnsi" w:hAnsiTheme="majorHAnsi" w:cs="Arial"/>
                <w:sz w:val="22"/>
                <w:szCs w:val="22"/>
              </w:rPr>
              <w:t>Overview of Identified Similar Devices</w:t>
            </w:r>
          </w:p>
        </w:tc>
      </w:tr>
      <w:tr w:rsidR="006F5FF0" w:rsidRPr="00383FD8" w14:paraId="7FDC0C82" w14:textId="77777777" w:rsidTr="00352392">
        <w:tc>
          <w:tcPr>
            <w:tcW w:w="1615" w:type="dxa"/>
            <w:shd w:val="clear" w:color="auto" w:fill="D9D9D9" w:themeFill="background1" w:themeFillShade="D9"/>
            <w:vAlign w:val="center"/>
          </w:tcPr>
          <w:p w14:paraId="361B740B" w14:textId="57A21228" w:rsidR="006F5FF0" w:rsidRPr="00383FD8" w:rsidRDefault="00F17A1F" w:rsidP="00E44255">
            <w:pPr>
              <w:spacing w:after="120"/>
              <w:contextualSpacing/>
              <w:jc w:val="both"/>
              <w:rPr>
                <w:rFonts w:ascii="Calibri" w:hAnsi="Calibri"/>
                <w:sz w:val="22"/>
                <w:szCs w:val="22"/>
              </w:rPr>
            </w:pPr>
            <w:r w:rsidRPr="00383FD8">
              <w:rPr>
                <w:rFonts w:asciiTheme="majorHAnsi" w:hAnsiTheme="majorHAnsi" w:cs="Arial"/>
                <w:sz w:val="22"/>
                <w:szCs w:val="22"/>
              </w:rPr>
              <w:t>3</w:t>
            </w:r>
          </w:p>
        </w:tc>
        <w:tc>
          <w:tcPr>
            <w:tcW w:w="7951" w:type="dxa"/>
            <w:vAlign w:val="center"/>
          </w:tcPr>
          <w:p w14:paraId="563F8809" w14:textId="77777777" w:rsidR="006F5FF0" w:rsidRPr="00383FD8" w:rsidRDefault="006F5FF0" w:rsidP="00E44255">
            <w:pPr>
              <w:spacing w:after="120"/>
              <w:contextualSpacing/>
              <w:jc w:val="both"/>
              <w:rPr>
                <w:rFonts w:asciiTheme="majorHAnsi" w:hAnsiTheme="majorHAnsi" w:cs="Arial"/>
                <w:sz w:val="22"/>
                <w:szCs w:val="22"/>
              </w:rPr>
            </w:pPr>
            <w:r w:rsidRPr="00383FD8">
              <w:rPr>
                <w:rFonts w:asciiTheme="majorHAnsi" w:hAnsiTheme="majorHAnsi" w:cs="Arial"/>
                <w:sz w:val="22"/>
                <w:szCs w:val="22"/>
              </w:rPr>
              <w:t>Information Supplied by the Manufacturer</w:t>
            </w:r>
          </w:p>
          <w:p w14:paraId="6A0C7884" w14:textId="77777777" w:rsidR="00F17A1F" w:rsidRPr="00383FD8" w:rsidRDefault="00F17A1F" w:rsidP="00F17A1F">
            <w:pPr>
              <w:pStyle w:val="ListParagraph"/>
              <w:numPr>
                <w:ilvl w:val="0"/>
                <w:numId w:val="32"/>
              </w:numPr>
              <w:rPr>
                <w:rFonts w:asciiTheme="majorHAnsi" w:hAnsiTheme="majorHAnsi" w:cs="Arial"/>
                <w:sz w:val="22"/>
                <w:szCs w:val="22"/>
              </w:rPr>
            </w:pPr>
            <w:r w:rsidRPr="00383FD8">
              <w:rPr>
                <w:rFonts w:asciiTheme="majorHAnsi" w:hAnsiTheme="majorHAnsi" w:cs="Arial"/>
                <w:sz w:val="22"/>
                <w:szCs w:val="22"/>
              </w:rPr>
              <w:t>Device Label</w:t>
            </w:r>
          </w:p>
          <w:p w14:paraId="5E52AA64" w14:textId="138DC35A" w:rsidR="006F5FF0" w:rsidRPr="00383FD8" w:rsidRDefault="00F17A1F" w:rsidP="00E44255">
            <w:pPr>
              <w:numPr>
                <w:ilvl w:val="0"/>
                <w:numId w:val="32"/>
              </w:numPr>
              <w:spacing w:after="120"/>
              <w:contextualSpacing/>
              <w:jc w:val="both"/>
              <w:rPr>
                <w:rFonts w:asciiTheme="majorHAnsi" w:hAnsiTheme="majorHAnsi" w:cs="Arial"/>
                <w:sz w:val="22"/>
                <w:szCs w:val="22"/>
              </w:rPr>
            </w:pPr>
            <w:r w:rsidRPr="00383FD8">
              <w:rPr>
                <w:rFonts w:asciiTheme="majorHAnsi" w:hAnsiTheme="majorHAnsi" w:cs="Arial"/>
                <w:sz w:val="22"/>
                <w:szCs w:val="22"/>
              </w:rPr>
              <w:t xml:space="preserve">Device </w:t>
            </w:r>
            <w:r w:rsidR="006F5FF0" w:rsidRPr="00383FD8">
              <w:rPr>
                <w:rFonts w:asciiTheme="majorHAnsi" w:hAnsiTheme="majorHAnsi" w:cs="Arial"/>
                <w:sz w:val="22"/>
                <w:szCs w:val="22"/>
              </w:rPr>
              <w:t>IFU</w:t>
            </w:r>
          </w:p>
          <w:p w14:paraId="0734638F" w14:textId="77777777" w:rsidR="006F5FF0" w:rsidRPr="00383FD8" w:rsidRDefault="006F5FF0" w:rsidP="00E44255">
            <w:pPr>
              <w:numPr>
                <w:ilvl w:val="0"/>
                <w:numId w:val="32"/>
              </w:numPr>
              <w:spacing w:after="120"/>
              <w:contextualSpacing/>
              <w:jc w:val="both"/>
              <w:rPr>
                <w:rFonts w:ascii="Calibri" w:hAnsi="Calibri"/>
                <w:sz w:val="22"/>
                <w:szCs w:val="22"/>
              </w:rPr>
            </w:pPr>
            <w:r w:rsidRPr="00383FD8">
              <w:rPr>
                <w:rFonts w:asciiTheme="majorHAnsi" w:hAnsiTheme="majorHAnsi" w:cs="Arial"/>
                <w:sz w:val="22"/>
                <w:szCs w:val="22"/>
              </w:rPr>
              <w:t>Device CE Marking</w:t>
            </w:r>
          </w:p>
        </w:tc>
      </w:tr>
      <w:tr w:rsidR="006F5FF0" w:rsidRPr="00383FD8" w14:paraId="30ED6012" w14:textId="77777777" w:rsidTr="00352392">
        <w:tc>
          <w:tcPr>
            <w:tcW w:w="1615" w:type="dxa"/>
            <w:shd w:val="clear" w:color="auto" w:fill="D9D9D9" w:themeFill="background1" w:themeFillShade="D9"/>
            <w:vAlign w:val="center"/>
          </w:tcPr>
          <w:p w14:paraId="37D8D3D5" w14:textId="21B2DAFF" w:rsidR="006F5FF0" w:rsidRPr="00383FD8" w:rsidRDefault="00F17A1F" w:rsidP="00E44255">
            <w:pPr>
              <w:spacing w:after="120"/>
              <w:contextualSpacing/>
              <w:jc w:val="both"/>
              <w:rPr>
                <w:rFonts w:ascii="Calibri" w:hAnsi="Calibri"/>
                <w:sz w:val="22"/>
                <w:szCs w:val="22"/>
              </w:rPr>
            </w:pPr>
            <w:r w:rsidRPr="00383FD8">
              <w:rPr>
                <w:rFonts w:asciiTheme="majorHAnsi" w:hAnsiTheme="majorHAnsi" w:cs="Arial"/>
                <w:sz w:val="22"/>
                <w:szCs w:val="22"/>
              </w:rPr>
              <w:t>4</w:t>
            </w:r>
          </w:p>
        </w:tc>
        <w:tc>
          <w:tcPr>
            <w:tcW w:w="7951" w:type="dxa"/>
            <w:vAlign w:val="center"/>
          </w:tcPr>
          <w:p w14:paraId="14436EEB" w14:textId="77777777" w:rsidR="006F5FF0" w:rsidRPr="00383FD8" w:rsidRDefault="006F5FF0" w:rsidP="00E44255">
            <w:pPr>
              <w:spacing w:after="120"/>
              <w:contextualSpacing/>
              <w:jc w:val="both"/>
              <w:rPr>
                <w:rFonts w:asciiTheme="majorHAnsi" w:hAnsiTheme="majorHAnsi" w:cs="Arial"/>
                <w:sz w:val="22"/>
                <w:szCs w:val="22"/>
              </w:rPr>
            </w:pPr>
            <w:r w:rsidRPr="00383FD8">
              <w:rPr>
                <w:rFonts w:asciiTheme="majorHAnsi" w:hAnsiTheme="majorHAnsi" w:cs="Arial"/>
                <w:sz w:val="22"/>
                <w:szCs w:val="22"/>
              </w:rPr>
              <w:t>Design and Manufacturing Information</w:t>
            </w:r>
          </w:p>
          <w:p w14:paraId="7A02ED5B" w14:textId="77777777" w:rsidR="006F5FF0" w:rsidRPr="00383FD8" w:rsidRDefault="006F5FF0" w:rsidP="00E44255">
            <w:pPr>
              <w:numPr>
                <w:ilvl w:val="0"/>
                <w:numId w:val="22"/>
              </w:numPr>
              <w:spacing w:after="120"/>
              <w:contextualSpacing/>
              <w:jc w:val="both"/>
              <w:rPr>
                <w:rFonts w:asciiTheme="majorHAnsi" w:hAnsiTheme="majorHAnsi" w:cs="Arial"/>
                <w:sz w:val="22"/>
                <w:szCs w:val="22"/>
              </w:rPr>
            </w:pPr>
            <w:r w:rsidRPr="00383FD8">
              <w:rPr>
                <w:rFonts w:asciiTheme="majorHAnsi" w:hAnsiTheme="majorHAnsi" w:cs="Arial"/>
                <w:sz w:val="22"/>
                <w:szCs w:val="22"/>
              </w:rPr>
              <w:t>Device Design</w:t>
            </w:r>
          </w:p>
          <w:p w14:paraId="4819852C" w14:textId="77777777" w:rsidR="006F5FF0" w:rsidRPr="00383FD8" w:rsidRDefault="006F5FF0" w:rsidP="00E44255">
            <w:pPr>
              <w:numPr>
                <w:ilvl w:val="0"/>
                <w:numId w:val="22"/>
              </w:numPr>
              <w:spacing w:after="120"/>
              <w:contextualSpacing/>
              <w:jc w:val="both"/>
              <w:rPr>
                <w:rFonts w:ascii="Calibri" w:hAnsi="Calibri"/>
                <w:sz w:val="22"/>
                <w:szCs w:val="22"/>
              </w:rPr>
            </w:pPr>
            <w:r w:rsidRPr="00383FD8">
              <w:rPr>
                <w:rFonts w:asciiTheme="majorHAnsi" w:hAnsiTheme="majorHAnsi" w:cs="Arial"/>
                <w:sz w:val="22"/>
                <w:szCs w:val="22"/>
              </w:rPr>
              <w:t>Device Manufacturing</w:t>
            </w:r>
          </w:p>
          <w:p w14:paraId="5D58C0E8" w14:textId="43F29293" w:rsidR="00F17A1F" w:rsidRPr="00383FD8" w:rsidRDefault="00F17A1F" w:rsidP="00E44255">
            <w:pPr>
              <w:numPr>
                <w:ilvl w:val="0"/>
                <w:numId w:val="22"/>
              </w:numPr>
              <w:spacing w:after="120"/>
              <w:contextualSpacing/>
              <w:jc w:val="both"/>
              <w:rPr>
                <w:rFonts w:ascii="Calibri" w:hAnsi="Calibri"/>
                <w:sz w:val="22"/>
                <w:szCs w:val="22"/>
              </w:rPr>
            </w:pPr>
            <w:r w:rsidRPr="00383FD8">
              <w:rPr>
                <w:rFonts w:ascii="Calibri" w:hAnsi="Calibri"/>
                <w:sz w:val="22"/>
                <w:szCs w:val="22"/>
              </w:rPr>
              <w:t>Identification of Sites</w:t>
            </w:r>
          </w:p>
        </w:tc>
      </w:tr>
      <w:tr w:rsidR="006F5FF0" w:rsidRPr="00383FD8" w14:paraId="19A56F7B" w14:textId="77777777" w:rsidTr="00352392">
        <w:tc>
          <w:tcPr>
            <w:tcW w:w="1615" w:type="dxa"/>
            <w:shd w:val="clear" w:color="auto" w:fill="D9D9D9" w:themeFill="background1" w:themeFillShade="D9"/>
            <w:vAlign w:val="center"/>
          </w:tcPr>
          <w:p w14:paraId="1D8B5993" w14:textId="31D95424" w:rsidR="006F5FF0" w:rsidRPr="00383FD8" w:rsidRDefault="00F17A1F" w:rsidP="00E44255">
            <w:pPr>
              <w:spacing w:after="120"/>
              <w:contextualSpacing/>
              <w:jc w:val="both"/>
              <w:rPr>
                <w:rFonts w:ascii="Calibri" w:hAnsi="Calibri"/>
                <w:b/>
                <w:sz w:val="22"/>
                <w:szCs w:val="22"/>
              </w:rPr>
            </w:pPr>
            <w:r w:rsidRPr="00383FD8">
              <w:rPr>
                <w:rFonts w:asciiTheme="majorHAnsi" w:hAnsiTheme="majorHAnsi" w:cs="Arial"/>
                <w:sz w:val="22"/>
                <w:szCs w:val="22"/>
              </w:rPr>
              <w:t>5</w:t>
            </w:r>
          </w:p>
        </w:tc>
        <w:tc>
          <w:tcPr>
            <w:tcW w:w="7951" w:type="dxa"/>
            <w:vAlign w:val="center"/>
          </w:tcPr>
          <w:p w14:paraId="05F81760" w14:textId="77777777" w:rsidR="006F5FF0" w:rsidRPr="00383FD8" w:rsidRDefault="006F5FF0" w:rsidP="00E44255">
            <w:pPr>
              <w:spacing w:after="120"/>
              <w:contextualSpacing/>
              <w:jc w:val="both"/>
              <w:rPr>
                <w:rFonts w:ascii="Calibri" w:hAnsi="Calibri"/>
                <w:b/>
                <w:sz w:val="22"/>
                <w:szCs w:val="22"/>
              </w:rPr>
            </w:pPr>
            <w:r w:rsidRPr="00383FD8">
              <w:rPr>
                <w:rFonts w:asciiTheme="majorHAnsi" w:hAnsiTheme="majorHAnsi" w:cs="Arial"/>
                <w:sz w:val="22"/>
                <w:szCs w:val="22"/>
              </w:rPr>
              <w:t>GSPR</w:t>
            </w:r>
          </w:p>
        </w:tc>
      </w:tr>
      <w:tr w:rsidR="006F5FF0" w:rsidRPr="00383FD8" w14:paraId="69B0ED49" w14:textId="77777777" w:rsidTr="00352392">
        <w:tc>
          <w:tcPr>
            <w:tcW w:w="1615" w:type="dxa"/>
            <w:shd w:val="clear" w:color="auto" w:fill="D9D9D9" w:themeFill="background1" w:themeFillShade="D9"/>
            <w:vAlign w:val="center"/>
          </w:tcPr>
          <w:p w14:paraId="7AB27E99" w14:textId="797DA6E4" w:rsidR="006F5FF0" w:rsidRPr="00383FD8" w:rsidRDefault="00F17A1F" w:rsidP="00E44255">
            <w:pPr>
              <w:spacing w:after="120"/>
              <w:contextualSpacing/>
              <w:jc w:val="both"/>
              <w:rPr>
                <w:rFonts w:ascii="Calibri" w:hAnsi="Calibri"/>
                <w:sz w:val="22"/>
                <w:szCs w:val="22"/>
              </w:rPr>
            </w:pPr>
            <w:r w:rsidRPr="00383FD8">
              <w:rPr>
                <w:rFonts w:asciiTheme="majorHAnsi" w:hAnsiTheme="majorHAnsi" w:cs="Arial"/>
                <w:sz w:val="22"/>
                <w:szCs w:val="22"/>
              </w:rPr>
              <w:t>6</w:t>
            </w:r>
          </w:p>
        </w:tc>
        <w:tc>
          <w:tcPr>
            <w:tcW w:w="7951" w:type="dxa"/>
            <w:vAlign w:val="center"/>
          </w:tcPr>
          <w:p w14:paraId="2A03D43F" w14:textId="77777777" w:rsidR="006F5FF0" w:rsidRPr="00383FD8" w:rsidRDefault="006F5FF0" w:rsidP="00E44255">
            <w:pPr>
              <w:spacing w:after="120"/>
              <w:contextualSpacing/>
              <w:jc w:val="both"/>
              <w:rPr>
                <w:rFonts w:asciiTheme="majorHAnsi" w:hAnsiTheme="majorHAnsi" w:cs="Arial"/>
                <w:sz w:val="22"/>
                <w:szCs w:val="22"/>
              </w:rPr>
            </w:pPr>
            <w:r w:rsidRPr="00383FD8">
              <w:rPr>
                <w:rFonts w:asciiTheme="majorHAnsi" w:hAnsiTheme="majorHAnsi" w:cs="Arial"/>
                <w:sz w:val="22"/>
                <w:szCs w:val="22"/>
              </w:rPr>
              <w:t>Benefit/Risk Analysis and Risk Management</w:t>
            </w:r>
          </w:p>
          <w:p w14:paraId="58A8B931" w14:textId="77777777" w:rsidR="00F17A1F" w:rsidRPr="00383FD8" w:rsidRDefault="00F17A1F" w:rsidP="00F17A1F">
            <w:pPr>
              <w:pStyle w:val="ListParagraph"/>
              <w:numPr>
                <w:ilvl w:val="0"/>
                <w:numId w:val="34"/>
              </w:numPr>
              <w:spacing w:after="120"/>
              <w:ind w:left="411"/>
              <w:contextualSpacing/>
              <w:jc w:val="both"/>
              <w:rPr>
                <w:rFonts w:ascii="Calibri" w:hAnsi="Calibri"/>
                <w:sz w:val="22"/>
                <w:szCs w:val="22"/>
              </w:rPr>
            </w:pPr>
            <w:r w:rsidRPr="00383FD8">
              <w:rPr>
                <w:rFonts w:asciiTheme="majorHAnsi" w:hAnsiTheme="majorHAnsi" w:cs="Arial"/>
                <w:sz w:val="22"/>
                <w:szCs w:val="22"/>
              </w:rPr>
              <w:t>Benefit/Risk Analysis</w:t>
            </w:r>
          </w:p>
          <w:p w14:paraId="2CAFA746" w14:textId="15127088" w:rsidR="00F17A1F" w:rsidRPr="00383FD8" w:rsidRDefault="00F17A1F" w:rsidP="0074352B">
            <w:pPr>
              <w:pStyle w:val="ListParagraph"/>
              <w:numPr>
                <w:ilvl w:val="0"/>
                <w:numId w:val="34"/>
              </w:numPr>
              <w:spacing w:after="120"/>
              <w:ind w:left="411"/>
              <w:contextualSpacing/>
              <w:jc w:val="both"/>
              <w:rPr>
                <w:rFonts w:ascii="Calibri" w:hAnsi="Calibri"/>
                <w:sz w:val="22"/>
                <w:szCs w:val="22"/>
              </w:rPr>
            </w:pPr>
            <w:r w:rsidRPr="00383FD8">
              <w:rPr>
                <w:rFonts w:ascii="Calibri" w:hAnsi="Calibri"/>
                <w:sz w:val="22"/>
                <w:szCs w:val="22"/>
              </w:rPr>
              <w:t>Risk Management</w:t>
            </w:r>
          </w:p>
        </w:tc>
      </w:tr>
      <w:tr w:rsidR="006F5FF0" w:rsidRPr="00383FD8" w14:paraId="2FCF762D" w14:textId="77777777" w:rsidTr="00352392">
        <w:tc>
          <w:tcPr>
            <w:tcW w:w="1615" w:type="dxa"/>
            <w:shd w:val="clear" w:color="auto" w:fill="D9D9D9" w:themeFill="background1" w:themeFillShade="D9"/>
            <w:vAlign w:val="center"/>
          </w:tcPr>
          <w:p w14:paraId="438C06F3" w14:textId="64787369" w:rsidR="006F5FF0" w:rsidRPr="00383FD8" w:rsidRDefault="00F17A1F" w:rsidP="00E44255">
            <w:pPr>
              <w:spacing w:after="120"/>
              <w:contextualSpacing/>
              <w:jc w:val="both"/>
              <w:rPr>
                <w:rFonts w:ascii="Calibri" w:hAnsi="Calibri"/>
                <w:b/>
                <w:sz w:val="22"/>
                <w:szCs w:val="22"/>
              </w:rPr>
            </w:pPr>
            <w:r w:rsidRPr="00383FD8">
              <w:rPr>
                <w:rFonts w:asciiTheme="majorHAnsi" w:hAnsiTheme="majorHAnsi" w:cs="Arial"/>
                <w:sz w:val="22"/>
                <w:szCs w:val="22"/>
              </w:rPr>
              <w:lastRenderedPageBreak/>
              <w:t>7</w:t>
            </w:r>
          </w:p>
        </w:tc>
        <w:tc>
          <w:tcPr>
            <w:tcW w:w="7951" w:type="dxa"/>
            <w:vAlign w:val="center"/>
          </w:tcPr>
          <w:p w14:paraId="6DF374A9" w14:textId="77777777" w:rsidR="006F5FF0" w:rsidRPr="00383FD8" w:rsidRDefault="006F5FF0" w:rsidP="00E44255">
            <w:pPr>
              <w:spacing w:after="120"/>
              <w:contextualSpacing/>
              <w:jc w:val="both"/>
              <w:rPr>
                <w:rFonts w:ascii="Calibri" w:hAnsi="Calibri"/>
                <w:b/>
                <w:sz w:val="22"/>
                <w:szCs w:val="22"/>
              </w:rPr>
            </w:pPr>
            <w:r w:rsidRPr="00383FD8">
              <w:rPr>
                <w:rFonts w:asciiTheme="majorHAnsi" w:hAnsiTheme="majorHAnsi" w:cs="Arial"/>
                <w:sz w:val="22"/>
                <w:szCs w:val="22"/>
              </w:rPr>
              <w:t>Product Verification and Validation</w:t>
            </w:r>
          </w:p>
        </w:tc>
      </w:tr>
      <w:tr w:rsidR="006F5FF0" w:rsidRPr="00383FD8" w14:paraId="4E783828" w14:textId="77777777" w:rsidTr="00352392">
        <w:tc>
          <w:tcPr>
            <w:tcW w:w="1615" w:type="dxa"/>
            <w:shd w:val="clear" w:color="auto" w:fill="D9D9D9" w:themeFill="background1" w:themeFillShade="D9"/>
            <w:vAlign w:val="center"/>
          </w:tcPr>
          <w:p w14:paraId="44F55CB6" w14:textId="7BF06346" w:rsidR="006F5FF0" w:rsidRPr="00383FD8" w:rsidRDefault="00F17A1F" w:rsidP="00E44255">
            <w:pPr>
              <w:spacing w:after="120"/>
              <w:contextualSpacing/>
              <w:jc w:val="both"/>
              <w:rPr>
                <w:rFonts w:ascii="Calibri" w:hAnsi="Calibri"/>
                <w:b/>
                <w:sz w:val="22"/>
                <w:szCs w:val="22"/>
              </w:rPr>
            </w:pPr>
            <w:r w:rsidRPr="00383FD8">
              <w:rPr>
                <w:rFonts w:asciiTheme="majorHAnsi" w:hAnsiTheme="majorHAnsi" w:cs="Arial"/>
                <w:sz w:val="22"/>
                <w:szCs w:val="22"/>
              </w:rPr>
              <w:t>7</w:t>
            </w:r>
            <w:r w:rsidR="006F5FF0" w:rsidRPr="00383FD8">
              <w:rPr>
                <w:rFonts w:asciiTheme="majorHAnsi" w:hAnsiTheme="majorHAnsi" w:cs="Arial"/>
                <w:sz w:val="22"/>
                <w:szCs w:val="22"/>
              </w:rPr>
              <w:t>.1</w:t>
            </w:r>
          </w:p>
        </w:tc>
        <w:tc>
          <w:tcPr>
            <w:tcW w:w="7951" w:type="dxa"/>
            <w:vAlign w:val="center"/>
          </w:tcPr>
          <w:p w14:paraId="13F28D15" w14:textId="284262E1" w:rsidR="006F5FF0" w:rsidRPr="00383FD8" w:rsidRDefault="006F5FF0" w:rsidP="00E44255">
            <w:pPr>
              <w:contextualSpacing/>
              <w:jc w:val="both"/>
              <w:rPr>
                <w:rFonts w:asciiTheme="majorHAnsi" w:hAnsiTheme="majorHAnsi" w:cs="Arial"/>
                <w:sz w:val="22"/>
                <w:szCs w:val="22"/>
              </w:rPr>
            </w:pPr>
            <w:r w:rsidRPr="00383FD8">
              <w:rPr>
                <w:rFonts w:asciiTheme="majorHAnsi" w:hAnsiTheme="majorHAnsi" w:cs="Arial"/>
                <w:sz w:val="22"/>
                <w:szCs w:val="22"/>
              </w:rPr>
              <w:t xml:space="preserve">Pre-Clinical </w:t>
            </w:r>
            <w:r w:rsidR="00F17A1F" w:rsidRPr="00383FD8">
              <w:rPr>
                <w:rFonts w:asciiTheme="majorHAnsi" w:hAnsiTheme="majorHAnsi" w:cs="Arial"/>
                <w:sz w:val="22"/>
                <w:szCs w:val="22"/>
              </w:rPr>
              <w:t xml:space="preserve">and Clinical </w:t>
            </w:r>
            <w:r w:rsidRPr="00383FD8">
              <w:rPr>
                <w:rFonts w:asciiTheme="majorHAnsi" w:hAnsiTheme="majorHAnsi" w:cs="Arial"/>
                <w:sz w:val="22"/>
                <w:szCs w:val="22"/>
              </w:rPr>
              <w:t>Data</w:t>
            </w:r>
          </w:p>
          <w:p w14:paraId="1F2F73E8" w14:textId="44E034F0" w:rsidR="00F17A1F" w:rsidRPr="00383FD8" w:rsidRDefault="00F17A1F" w:rsidP="0074352B">
            <w:pPr>
              <w:pStyle w:val="ListParagraph"/>
              <w:numPr>
                <w:ilvl w:val="0"/>
                <w:numId w:val="24"/>
              </w:numPr>
              <w:spacing w:after="120"/>
              <w:ind w:left="411"/>
              <w:contextualSpacing/>
              <w:jc w:val="both"/>
              <w:rPr>
                <w:rFonts w:asciiTheme="majorHAnsi" w:hAnsiTheme="majorHAnsi" w:cs="Arial"/>
                <w:sz w:val="22"/>
                <w:szCs w:val="22"/>
              </w:rPr>
            </w:pPr>
            <w:r w:rsidRPr="00383FD8">
              <w:rPr>
                <w:rFonts w:asciiTheme="majorHAnsi" w:hAnsiTheme="majorHAnsi" w:cs="Arial"/>
                <w:sz w:val="22"/>
                <w:szCs w:val="22"/>
              </w:rPr>
              <w:t>Pre-Clinical Data</w:t>
            </w:r>
          </w:p>
          <w:p w14:paraId="5B1B25BC" w14:textId="15D81F24" w:rsidR="006F5FF0" w:rsidRPr="00383FD8" w:rsidRDefault="006F5FF0" w:rsidP="0074352B">
            <w:pPr>
              <w:pStyle w:val="ListParagraph"/>
              <w:numPr>
                <w:ilvl w:val="0"/>
                <w:numId w:val="24"/>
              </w:numPr>
              <w:spacing w:after="120"/>
              <w:ind w:left="411"/>
              <w:contextualSpacing/>
              <w:jc w:val="both"/>
              <w:rPr>
                <w:rFonts w:asciiTheme="majorHAnsi" w:hAnsiTheme="majorHAnsi" w:cs="Arial"/>
                <w:sz w:val="22"/>
                <w:szCs w:val="22"/>
              </w:rPr>
            </w:pPr>
            <w:r w:rsidRPr="00383FD8">
              <w:rPr>
                <w:rFonts w:asciiTheme="majorHAnsi" w:hAnsiTheme="majorHAnsi" w:cs="Arial"/>
                <w:sz w:val="22"/>
                <w:szCs w:val="22"/>
              </w:rPr>
              <w:t>Biocompatibility Testing</w:t>
            </w:r>
          </w:p>
          <w:p w14:paraId="3B838599" w14:textId="77777777" w:rsidR="006F5FF0" w:rsidRPr="00383FD8" w:rsidRDefault="006F5FF0" w:rsidP="0074352B">
            <w:pPr>
              <w:pStyle w:val="ListParagraph"/>
              <w:numPr>
                <w:ilvl w:val="0"/>
                <w:numId w:val="24"/>
              </w:numPr>
              <w:spacing w:after="120"/>
              <w:ind w:left="411"/>
              <w:contextualSpacing/>
              <w:jc w:val="both"/>
              <w:rPr>
                <w:rFonts w:asciiTheme="majorHAnsi" w:hAnsiTheme="majorHAnsi" w:cs="Arial"/>
                <w:sz w:val="22"/>
                <w:szCs w:val="22"/>
              </w:rPr>
            </w:pPr>
            <w:r w:rsidRPr="00383FD8">
              <w:rPr>
                <w:rFonts w:asciiTheme="majorHAnsi" w:hAnsiTheme="majorHAnsi" w:cs="Arial"/>
                <w:sz w:val="22"/>
                <w:szCs w:val="22"/>
              </w:rPr>
              <w:t>Physical, Chemical, and Microbiological Characterization</w:t>
            </w:r>
          </w:p>
          <w:p w14:paraId="5434C340" w14:textId="3B67132E" w:rsidR="006F5FF0" w:rsidRPr="00383FD8" w:rsidRDefault="0057313B" w:rsidP="0074352B">
            <w:pPr>
              <w:pStyle w:val="ListParagraph"/>
              <w:numPr>
                <w:ilvl w:val="0"/>
                <w:numId w:val="24"/>
              </w:numPr>
              <w:spacing w:after="120"/>
              <w:ind w:left="411"/>
              <w:contextualSpacing/>
              <w:jc w:val="both"/>
              <w:rPr>
                <w:rFonts w:asciiTheme="majorHAnsi" w:hAnsiTheme="majorHAnsi" w:cstheme="majorHAnsi"/>
                <w:sz w:val="22"/>
                <w:szCs w:val="22"/>
              </w:rPr>
            </w:pPr>
            <w:r w:rsidRPr="00383FD8">
              <w:rPr>
                <w:rFonts w:asciiTheme="majorHAnsi" w:hAnsiTheme="majorHAnsi" w:cstheme="majorHAnsi"/>
                <w:sz w:val="22"/>
                <w:szCs w:val="22"/>
              </w:rPr>
              <w:t>Tulip Medical Products currently manufactures no devices with software or programmable components.</w:t>
            </w:r>
          </w:p>
          <w:p w14:paraId="07335E6C" w14:textId="77777777" w:rsidR="006F5FF0" w:rsidRPr="00383FD8" w:rsidRDefault="006F5FF0" w:rsidP="0074352B">
            <w:pPr>
              <w:pStyle w:val="ListParagraph"/>
              <w:numPr>
                <w:ilvl w:val="0"/>
                <w:numId w:val="24"/>
              </w:numPr>
              <w:spacing w:after="120"/>
              <w:ind w:left="411"/>
              <w:contextualSpacing/>
              <w:jc w:val="both"/>
              <w:rPr>
                <w:rFonts w:asciiTheme="majorHAnsi" w:hAnsiTheme="majorHAnsi" w:cs="Arial"/>
                <w:sz w:val="22"/>
                <w:szCs w:val="22"/>
              </w:rPr>
            </w:pPr>
            <w:r w:rsidRPr="00383FD8">
              <w:rPr>
                <w:rFonts w:asciiTheme="majorHAnsi" w:hAnsiTheme="majorHAnsi" w:cs="Arial"/>
                <w:sz w:val="22"/>
                <w:szCs w:val="22"/>
              </w:rPr>
              <w:t>Device Package &amp; Shelf-Life Validation</w:t>
            </w:r>
            <w:bookmarkStart w:id="14" w:name="_Hlk36138295"/>
            <w:r w:rsidRPr="00383FD8">
              <w:rPr>
                <w:rFonts w:asciiTheme="majorHAnsi" w:hAnsiTheme="majorHAnsi" w:cs="Arial"/>
                <w:sz w:val="22"/>
                <w:szCs w:val="22"/>
              </w:rPr>
              <w:t>/Lifetime of Device</w:t>
            </w:r>
            <w:bookmarkEnd w:id="14"/>
          </w:p>
          <w:p w14:paraId="58BA057D" w14:textId="77777777" w:rsidR="006F5FF0" w:rsidRPr="00383FD8" w:rsidRDefault="006F5FF0" w:rsidP="0074352B">
            <w:pPr>
              <w:pStyle w:val="ListParagraph"/>
              <w:numPr>
                <w:ilvl w:val="0"/>
                <w:numId w:val="24"/>
              </w:numPr>
              <w:spacing w:after="120"/>
              <w:ind w:left="411"/>
              <w:contextualSpacing/>
              <w:jc w:val="both"/>
              <w:rPr>
                <w:rFonts w:asciiTheme="majorHAnsi" w:hAnsiTheme="majorHAnsi" w:cs="Arial"/>
                <w:sz w:val="22"/>
                <w:szCs w:val="22"/>
              </w:rPr>
            </w:pPr>
            <w:r w:rsidRPr="00383FD8">
              <w:rPr>
                <w:rFonts w:asciiTheme="majorHAnsi" w:hAnsiTheme="majorHAnsi" w:cs="Arial"/>
                <w:sz w:val="22"/>
                <w:szCs w:val="22"/>
              </w:rPr>
              <w:t>Device Performance Testing</w:t>
            </w:r>
          </w:p>
          <w:p w14:paraId="73716559" w14:textId="77777777" w:rsidR="006F5FF0" w:rsidRPr="00383FD8" w:rsidRDefault="006F5FF0" w:rsidP="0074352B">
            <w:pPr>
              <w:pStyle w:val="ListParagraph"/>
              <w:numPr>
                <w:ilvl w:val="0"/>
                <w:numId w:val="24"/>
              </w:numPr>
              <w:ind w:left="411"/>
              <w:contextualSpacing/>
              <w:jc w:val="both"/>
              <w:rPr>
                <w:rFonts w:asciiTheme="majorHAnsi" w:hAnsiTheme="majorHAnsi" w:cs="Arial"/>
                <w:sz w:val="22"/>
                <w:szCs w:val="22"/>
              </w:rPr>
            </w:pPr>
            <w:r w:rsidRPr="00383FD8">
              <w:rPr>
                <w:rFonts w:asciiTheme="majorHAnsi" w:hAnsiTheme="majorHAnsi" w:cs="Arial"/>
                <w:sz w:val="22"/>
                <w:szCs w:val="22"/>
              </w:rPr>
              <w:t>Applied Standards</w:t>
            </w:r>
          </w:p>
          <w:p w14:paraId="6049F879" w14:textId="77777777" w:rsidR="006F5FF0" w:rsidRPr="00383FD8" w:rsidRDefault="006F5FF0" w:rsidP="00E44255">
            <w:pPr>
              <w:spacing w:after="120"/>
              <w:contextualSpacing/>
              <w:jc w:val="both"/>
              <w:rPr>
                <w:rFonts w:asciiTheme="majorHAnsi" w:hAnsiTheme="majorHAnsi" w:cs="Arial"/>
                <w:sz w:val="22"/>
                <w:szCs w:val="22"/>
              </w:rPr>
            </w:pPr>
            <w:r w:rsidRPr="00383FD8">
              <w:rPr>
                <w:rFonts w:asciiTheme="majorHAnsi" w:hAnsiTheme="majorHAnsi" w:cs="Arial"/>
                <w:sz w:val="22"/>
                <w:szCs w:val="22"/>
              </w:rPr>
              <w:t>Clinical Data</w:t>
            </w:r>
          </w:p>
          <w:p w14:paraId="10CE1E97" w14:textId="155259B4" w:rsidR="00E90719" w:rsidRPr="00383FD8" w:rsidRDefault="00D97ABE" w:rsidP="00E44255">
            <w:pPr>
              <w:spacing w:after="120"/>
              <w:contextualSpacing/>
              <w:jc w:val="both"/>
              <w:rPr>
                <w:rFonts w:asciiTheme="majorHAnsi" w:hAnsiTheme="majorHAnsi" w:cs="Arial"/>
                <w:sz w:val="22"/>
                <w:szCs w:val="22"/>
              </w:rPr>
            </w:pPr>
            <w:r w:rsidRPr="00383FD8">
              <w:rPr>
                <w:rFonts w:asciiTheme="majorHAnsi" w:hAnsiTheme="majorHAnsi" w:cs="Arial"/>
                <w:sz w:val="22"/>
                <w:szCs w:val="22"/>
              </w:rPr>
              <w:t>PMCF</w:t>
            </w:r>
          </w:p>
        </w:tc>
      </w:tr>
      <w:tr w:rsidR="006F5FF0" w:rsidRPr="00383FD8" w14:paraId="30C55756" w14:textId="77777777" w:rsidTr="00352392">
        <w:tc>
          <w:tcPr>
            <w:tcW w:w="1615" w:type="dxa"/>
            <w:shd w:val="clear" w:color="auto" w:fill="D9D9D9" w:themeFill="background1" w:themeFillShade="D9"/>
            <w:vAlign w:val="center"/>
          </w:tcPr>
          <w:p w14:paraId="750F444C" w14:textId="1347FD4C" w:rsidR="006F5FF0" w:rsidRPr="00383FD8" w:rsidRDefault="007C452B" w:rsidP="00E44255">
            <w:pPr>
              <w:spacing w:after="120"/>
              <w:contextualSpacing/>
              <w:jc w:val="both"/>
              <w:rPr>
                <w:rFonts w:ascii="Calibri" w:hAnsi="Calibri"/>
                <w:b/>
                <w:sz w:val="22"/>
                <w:szCs w:val="22"/>
              </w:rPr>
            </w:pPr>
            <w:r w:rsidRPr="00383FD8">
              <w:rPr>
                <w:rFonts w:asciiTheme="majorHAnsi" w:hAnsiTheme="majorHAnsi" w:cstheme="majorHAnsi"/>
                <w:sz w:val="22"/>
                <w:szCs w:val="22"/>
              </w:rPr>
              <w:t>7</w:t>
            </w:r>
            <w:r w:rsidR="006F5FF0" w:rsidRPr="00383FD8">
              <w:rPr>
                <w:rFonts w:asciiTheme="majorHAnsi" w:hAnsiTheme="majorHAnsi" w:cstheme="majorHAnsi"/>
                <w:sz w:val="22"/>
                <w:szCs w:val="22"/>
              </w:rPr>
              <w:t>.2</w:t>
            </w:r>
          </w:p>
        </w:tc>
        <w:tc>
          <w:tcPr>
            <w:tcW w:w="7951" w:type="dxa"/>
            <w:vAlign w:val="center"/>
          </w:tcPr>
          <w:p w14:paraId="65BC1BC8" w14:textId="77777777" w:rsidR="006F5FF0" w:rsidRPr="00383FD8" w:rsidRDefault="006F5FF0" w:rsidP="00BB0B7E">
            <w:pPr>
              <w:keepNext/>
              <w:spacing w:after="120"/>
              <w:contextualSpacing/>
              <w:jc w:val="both"/>
              <w:rPr>
                <w:rFonts w:asciiTheme="majorHAnsi" w:hAnsiTheme="majorHAnsi" w:cstheme="majorHAnsi"/>
                <w:sz w:val="22"/>
                <w:szCs w:val="22"/>
              </w:rPr>
            </w:pPr>
            <w:r w:rsidRPr="00383FD8">
              <w:rPr>
                <w:rFonts w:asciiTheme="majorHAnsi" w:hAnsiTheme="majorHAnsi" w:cstheme="majorHAnsi"/>
                <w:sz w:val="22"/>
                <w:szCs w:val="22"/>
              </w:rPr>
              <w:t>Additional Information Required in Specified Cases</w:t>
            </w:r>
          </w:p>
          <w:p w14:paraId="7C82B160" w14:textId="77777777" w:rsidR="006F5FF0" w:rsidRPr="00383FD8" w:rsidRDefault="006F5FF0" w:rsidP="00E44255">
            <w:pPr>
              <w:numPr>
                <w:ilvl w:val="0"/>
                <w:numId w:val="26"/>
              </w:numPr>
              <w:spacing w:after="120"/>
              <w:contextualSpacing/>
              <w:jc w:val="both"/>
              <w:rPr>
                <w:rFonts w:asciiTheme="majorHAnsi" w:hAnsiTheme="majorHAnsi" w:cstheme="majorHAnsi"/>
                <w:sz w:val="22"/>
                <w:szCs w:val="22"/>
              </w:rPr>
            </w:pPr>
            <w:r w:rsidRPr="00383FD8">
              <w:rPr>
                <w:rFonts w:asciiTheme="majorHAnsi" w:hAnsiTheme="majorHAnsi" w:cstheme="majorHAnsi"/>
                <w:sz w:val="22"/>
                <w:szCs w:val="22"/>
              </w:rPr>
              <w:t>Medicinal Substances</w:t>
            </w:r>
          </w:p>
          <w:p w14:paraId="3CDBBB64" w14:textId="77777777" w:rsidR="006F5FF0" w:rsidRPr="00383FD8" w:rsidRDefault="006F5FF0" w:rsidP="00E44255">
            <w:pPr>
              <w:numPr>
                <w:ilvl w:val="0"/>
                <w:numId w:val="26"/>
              </w:numPr>
              <w:spacing w:after="120"/>
              <w:contextualSpacing/>
              <w:jc w:val="both"/>
              <w:rPr>
                <w:rFonts w:asciiTheme="majorHAnsi" w:hAnsiTheme="majorHAnsi" w:cstheme="majorHAnsi"/>
                <w:sz w:val="22"/>
                <w:szCs w:val="22"/>
              </w:rPr>
            </w:pPr>
            <w:r w:rsidRPr="00383FD8">
              <w:rPr>
                <w:rFonts w:asciiTheme="majorHAnsi" w:hAnsiTheme="majorHAnsi" w:cstheme="majorHAnsi"/>
                <w:sz w:val="22"/>
                <w:szCs w:val="22"/>
              </w:rPr>
              <w:t>Human and Animal Tissue or Cells</w:t>
            </w:r>
          </w:p>
          <w:p w14:paraId="54B0CD8F" w14:textId="77777777" w:rsidR="006F5FF0" w:rsidRPr="00383FD8" w:rsidRDefault="006F5FF0" w:rsidP="00E44255">
            <w:pPr>
              <w:numPr>
                <w:ilvl w:val="0"/>
                <w:numId w:val="26"/>
              </w:numPr>
              <w:spacing w:after="120"/>
              <w:contextualSpacing/>
              <w:jc w:val="both"/>
              <w:rPr>
                <w:rFonts w:asciiTheme="majorHAnsi" w:hAnsiTheme="majorHAnsi" w:cstheme="majorHAnsi"/>
                <w:sz w:val="22"/>
                <w:szCs w:val="22"/>
              </w:rPr>
            </w:pPr>
            <w:r w:rsidRPr="00383FD8">
              <w:rPr>
                <w:rFonts w:asciiTheme="majorHAnsi" w:hAnsiTheme="majorHAnsi" w:cstheme="majorHAnsi"/>
                <w:sz w:val="22"/>
                <w:szCs w:val="22"/>
              </w:rPr>
              <w:t xml:space="preserve">Substances Intended for Absorption or Local </w:t>
            </w:r>
            <w:proofErr w:type="spellStart"/>
            <w:r w:rsidRPr="00383FD8">
              <w:rPr>
                <w:rFonts w:asciiTheme="majorHAnsi" w:hAnsiTheme="majorHAnsi" w:cstheme="majorHAnsi"/>
                <w:sz w:val="22"/>
                <w:szCs w:val="22"/>
              </w:rPr>
              <w:t>Dispersement</w:t>
            </w:r>
            <w:proofErr w:type="spellEnd"/>
            <w:r w:rsidRPr="00383FD8">
              <w:rPr>
                <w:rFonts w:asciiTheme="majorHAnsi" w:hAnsiTheme="majorHAnsi" w:cstheme="majorHAnsi"/>
                <w:sz w:val="22"/>
                <w:szCs w:val="22"/>
              </w:rPr>
              <w:t xml:space="preserve"> into Human Body</w:t>
            </w:r>
          </w:p>
          <w:p w14:paraId="1DCAC5D0" w14:textId="77777777" w:rsidR="006F5FF0" w:rsidRPr="00383FD8" w:rsidRDefault="006F5FF0" w:rsidP="00E44255">
            <w:pPr>
              <w:numPr>
                <w:ilvl w:val="0"/>
                <w:numId w:val="26"/>
              </w:numPr>
              <w:spacing w:after="120"/>
              <w:contextualSpacing/>
              <w:jc w:val="both"/>
              <w:rPr>
                <w:rFonts w:asciiTheme="majorHAnsi" w:hAnsiTheme="majorHAnsi" w:cstheme="majorHAnsi"/>
                <w:sz w:val="22"/>
                <w:szCs w:val="22"/>
              </w:rPr>
            </w:pPr>
            <w:r w:rsidRPr="00383FD8">
              <w:rPr>
                <w:rFonts w:asciiTheme="majorHAnsi" w:hAnsiTheme="majorHAnsi" w:cstheme="majorHAnsi"/>
                <w:sz w:val="22"/>
                <w:szCs w:val="22"/>
              </w:rPr>
              <w:t>Devices Containing CMR or Endocrine-Disrupting Substances</w:t>
            </w:r>
          </w:p>
          <w:p w14:paraId="0D37CD22" w14:textId="3C7C3FD8" w:rsidR="006F5FF0" w:rsidRPr="00383FD8" w:rsidRDefault="006F5FF0" w:rsidP="009B2ACA">
            <w:pPr>
              <w:numPr>
                <w:ilvl w:val="0"/>
                <w:numId w:val="26"/>
              </w:numPr>
              <w:spacing w:after="120"/>
              <w:contextualSpacing/>
              <w:jc w:val="both"/>
              <w:rPr>
                <w:rFonts w:asciiTheme="majorHAnsi" w:hAnsiTheme="majorHAnsi" w:cstheme="majorHAnsi"/>
                <w:sz w:val="22"/>
                <w:szCs w:val="22"/>
              </w:rPr>
            </w:pPr>
            <w:r w:rsidRPr="00383FD8">
              <w:rPr>
                <w:rFonts w:asciiTheme="majorHAnsi" w:hAnsiTheme="majorHAnsi" w:cstheme="majorHAnsi"/>
                <w:sz w:val="22"/>
                <w:szCs w:val="22"/>
              </w:rPr>
              <w:t xml:space="preserve">Sterile Devices or Defined Microbiological Condition. </w:t>
            </w:r>
          </w:p>
        </w:tc>
      </w:tr>
      <w:tr w:rsidR="007C452B" w:rsidRPr="00383FD8" w14:paraId="2BC59F1B" w14:textId="77777777" w:rsidTr="00352392">
        <w:tc>
          <w:tcPr>
            <w:tcW w:w="1615" w:type="dxa"/>
            <w:shd w:val="clear" w:color="auto" w:fill="D9D9D9" w:themeFill="background1" w:themeFillShade="D9"/>
            <w:vAlign w:val="center"/>
          </w:tcPr>
          <w:p w14:paraId="184C6E7B" w14:textId="577597F0" w:rsidR="007C452B" w:rsidRPr="00383FD8" w:rsidRDefault="007C452B" w:rsidP="00E44255">
            <w:pPr>
              <w:spacing w:after="120"/>
              <w:contextualSpacing/>
              <w:jc w:val="both"/>
              <w:rPr>
                <w:rFonts w:asciiTheme="majorHAnsi" w:hAnsiTheme="majorHAnsi" w:cstheme="majorHAnsi"/>
                <w:sz w:val="22"/>
                <w:szCs w:val="22"/>
              </w:rPr>
            </w:pPr>
            <w:r w:rsidRPr="00383FD8">
              <w:rPr>
                <w:rFonts w:asciiTheme="majorHAnsi" w:hAnsiTheme="majorHAnsi" w:cstheme="majorHAnsi"/>
                <w:sz w:val="22"/>
                <w:szCs w:val="22"/>
              </w:rPr>
              <w:t>8</w:t>
            </w:r>
          </w:p>
        </w:tc>
        <w:tc>
          <w:tcPr>
            <w:tcW w:w="7951" w:type="dxa"/>
            <w:vAlign w:val="center"/>
          </w:tcPr>
          <w:p w14:paraId="59F493EB" w14:textId="4960129D" w:rsidR="007C452B" w:rsidRPr="00383FD8" w:rsidRDefault="007C452B" w:rsidP="00BB0B7E">
            <w:pPr>
              <w:keepNext/>
              <w:spacing w:after="120"/>
              <w:contextualSpacing/>
              <w:jc w:val="both"/>
              <w:rPr>
                <w:rFonts w:asciiTheme="majorHAnsi" w:hAnsiTheme="majorHAnsi" w:cstheme="majorHAnsi"/>
                <w:sz w:val="22"/>
                <w:szCs w:val="22"/>
              </w:rPr>
            </w:pPr>
            <w:r w:rsidRPr="00383FD8">
              <w:rPr>
                <w:rFonts w:asciiTheme="majorHAnsi" w:hAnsiTheme="majorHAnsi" w:cstheme="majorHAnsi"/>
                <w:sz w:val="22"/>
                <w:szCs w:val="22"/>
              </w:rPr>
              <w:t>Post-Market Surveillance (PMS)</w:t>
            </w:r>
          </w:p>
          <w:p w14:paraId="53F61536" w14:textId="549BA8A1" w:rsidR="007C452B" w:rsidRPr="00383FD8" w:rsidRDefault="007C452B" w:rsidP="0074352B">
            <w:pPr>
              <w:pStyle w:val="ListParagraph"/>
              <w:keepNext/>
              <w:numPr>
                <w:ilvl w:val="0"/>
                <w:numId w:val="35"/>
              </w:numPr>
              <w:spacing w:after="120"/>
              <w:ind w:left="321"/>
              <w:contextualSpacing/>
              <w:jc w:val="both"/>
              <w:rPr>
                <w:rFonts w:asciiTheme="majorHAnsi" w:hAnsiTheme="majorHAnsi" w:cstheme="majorHAnsi"/>
                <w:sz w:val="22"/>
                <w:szCs w:val="22"/>
              </w:rPr>
            </w:pPr>
            <w:r w:rsidRPr="00383FD8">
              <w:rPr>
                <w:rFonts w:asciiTheme="majorHAnsi" w:hAnsiTheme="majorHAnsi" w:cstheme="majorHAnsi"/>
                <w:sz w:val="22"/>
                <w:szCs w:val="22"/>
              </w:rPr>
              <w:t>PMS Plan</w:t>
            </w:r>
          </w:p>
          <w:p w14:paraId="473733A8" w14:textId="689FAE8B" w:rsidR="007C452B" w:rsidRPr="00383FD8" w:rsidRDefault="007C452B" w:rsidP="0074352B">
            <w:pPr>
              <w:pStyle w:val="ListParagraph"/>
              <w:keepNext/>
              <w:numPr>
                <w:ilvl w:val="0"/>
                <w:numId w:val="35"/>
              </w:numPr>
              <w:spacing w:after="120"/>
              <w:ind w:left="321"/>
              <w:contextualSpacing/>
              <w:jc w:val="both"/>
              <w:rPr>
                <w:rFonts w:asciiTheme="majorHAnsi" w:hAnsiTheme="majorHAnsi" w:cstheme="majorHAnsi"/>
                <w:sz w:val="22"/>
                <w:szCs w:val="22"/>
              </w:rPr>
            </w:pPr>
            <w:r w:rsidRPr="00383FD8">
              <w:rPr>
                <w:rFonts w:asciiTheme="majorHAnsi" w:hAnsiTheme="majorHAnsi" w:cstheme="majorHAnsi"/>
                <w:sz w:val="22"/>
                <w:szCs w:val="22"/>
              </w:rPr>
              <w:t>PMS Report</w:t>
            </w:r>
          </w:p>
        </w:tc>
      </w:tr>
      <w:tr w:rsidR="007C452B" w:rsidRPr="00383FD8" w14:paraId="689DC6D3" w14:textId="77777777" w:rsidTr="00352392">
        <w:tc>
          <w:tcPr>
            <w:tcW w:w="1615" w:type="dxa"/>
            <w:shd w:val="clear" w:color="auto" w:fill="D9D9D9" w:themeFill="background1" w:themeFillShade="D9"/>
            <w:vAlign w:val="center"/>
          </w:tcPr>
          <w:p w14:paraId="224309F4" w14:textId="77777777" w:rsidR="007C452B" w:rsidRPr="00383FD8" w:rsidRDefault="007C452B" w:rsidP="00E44255">
            <w:pPr>
              <w:spacing w:after="120"/>
              <w:contextualSpacing/>
              <w:jc w:val="both"/>
              <w:rPr>
                <w:rFonts w:asciiTheme="majorHAnsi" w:hAnsiTheme="majorHAnsi" w:cstheme="majorHAnsi"/>
                <w:sz w:val="22"/>
                <w:szCs w:val="22"/>
              </w:rPr>
            </w:pPr>
          </w:p>
        </w:tc>
        <w:tc>
          <w:tcPr>
            <w:tcW w:w="7951" w:type="dxa"/>
            <w:vAlign w:val="center"/>
          </w:tcPr>
          <w:p w14:paraId="00E191AA" w14:textId="7330DC6F" w:rsidR="007C452B" w:rsidRPr="00383FD8" w:rsidRDefault="007C452B" w:rsidP="00BB0B7E">
            <w:pPr>
              <w:keepNext/>
              <w:spacing w:after="120"/>
              <w:contextualSpacing/>
              <w:jc w:val="both"/>
              <w:rPr>
                <w:rFonts w:asciiTheme="majorHAnsi" w:hAnsiTheme="majorHAnsi" w:cstheme="majorHAnsi"/>
                <w:sz w:val="22"/>
                <w:szCs w:val="22"/>
              </w:rPr>
            </w:pPr>
            <w:r w:rsidRPr="00383FD8">
              <w:rPr>
                <w:rFonts w:asciiTheme="majorHAnsi" w:hAnsiTheme="majorHAnsi" w:cstheme="majorHAnsi"/>
                <w:sz w:val="22"/>
                <w:szCs w:val="22"/>
              </w:rPr>
              <w:t>Appendices</w:t>
            </w:r>
          </w:p>
        </w:tc>
      </w:tr>
    </w:tbl>
    <w:p w14:paraId="721ECE60" w14:textId="4BB06427" w:rsidR="006F5FF0" w:rsidRPr="00E44255" w:rsidRDefault="006F5FF0" w:rsidP="00E44255">
      <w:pPr>
        <w:spacing w:after="120"/>
        <w:ind w:left="270"/>
        <w:jc w:val="both"/>
        <w:rPr>
          <w:rFonts w:asciiTheme="majorHAnsi" w:hAnsiTheme="majorHAnsi" w:cstheme="majorHAnsi"/>
          <w:sz w:val="22"/>
          <w:szCs w:val="22"/>
        </w:rPr>
      </w:pPr>
      <w:r w:rsidRPr="00383FD8">
        <w:rPr>
          <w:rFonts w:asciiTheme="majorHAnsi" w:hAnsiTheme="majorHAnsi" w:cstheme="majorHAnsi"/>
          <w:b/>
          <w:sz w:val="22"/>
          <w:szCs w:val="22"/>
        </w:rPr>
        <w:t>*</w:t>
      </w:r>
      <w:r w:rsidRPr="00383FD8">
        <w:rPr>
          <w:rFonts w:asciiTheme="majorHAnsi" w:hAnsiTheme="majorHAnsi" w:cstheme="majorHAnsi"/>
          <w:sz w:val="22"/>
          <w:szCs w:val="22"/>
        </w:rPr>
        <w:t>This format is based on MDR, Annex II, Technical Documentation.</w:t>
      </w:r>
      <w:bookmarkEnd w:id="11"/>
    </w:p>
    <w:sectPr w:rsidR="006F5FF0" w:rsidRPr="00E44255" w:rsidSect="00DC7F15">
      <w:headerReference w:type="default" r:id="rId13"/>
      <w:footerReference w:type="default" r:id="rId14"/>
      <w:pgSz w:w="12240" w:h="15840" w:code="1"/>
      <w:pgMar w:top="432" w:right="1152" w:bottom="432"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D2F2" w14:textId="77777777" w:rsidR="00EF47ED" w:rsidRDefault="00EF47ED" w:rsidP="00A96960">
      <w:r>
        <w:separator/>
      </w:r>
    </w:p>
  </w:endnote>
  <w:endnote w:type="continuationSeparator" w:id="0">
    <w:p w14:paraId="6CBF1C93" w14:textId="77777777" w:rsidR="00EF47ED" w:rsidRDefault="00EF47ED" w:rsidP="00A96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E97E32" w14:paraId="01898F49" w14:textId="77777777">
      <w:tc>
        <w:tcPr>
          <w:tcW w:w="9908" w:type="dxa"/>
        </w:tcPr>
        <w:p w14:paraId="46F35ED3" w14:textId="77777777" w:rsidR="00E97E32" w:rsidRPr="00E77C31" w:rsidRDefault="00E97E32" w:rsidP="00D80A86">
          <w:pPr>
            <w:jc w:val="center"/>
            <w:rPr>
              <w:rFonts w:asciiTheme="majorHAnsi" w:hAnsiTheme="majorHAnsi" w:cstheme="majorHAnsi"/>
              <w:sz w:val="14"/>
              <w:szCs w:val="14"/>
            </w:rPr>
          </w:pPr>
          <w:r w:rsidRPr="00E77C31">
            <w:rPr>
              <w:rFonts w:asciiTheme="majorHAnsi" w:hAnsiTheme="majorHAnsi" w:cstheme="majorHAnsi"/>
              <w:sz w:val="18"/>
              <w:szCs w:val="18"/>
            </w:rPr>
            <w:t>All information contained herein is confidential and proprietary.  All design, manufacturing, use, reproduction, &amp; sales rights are expressly reserved.  Communication of this information to others is prohibited.</w:t>
          </w:r>
        </w:p>
      </w:tc>
    </w:tr>
  </w:tbl>
  <w:p w14:paraId="154A93B4" w14:textId="4A3210B8" w:rsidR="00E97E32" w:rsidRPr="00F17285" w:rsidRDefault="00E97E32" w:rsidP="0030650A">
    <w:pPr>
      <w:pStyle w:val="Footer"/>
      <w:tabs>
        <w:tab w:val="clear" w:pos="4320"/>
        <w:tab w:val="center" w:pos="4800"/>
      </w:tabs>
      <w:rPr>
        <w:rFonts w:ascii="Calibri" w:hAnsi="Calibri"/>
        <w:sz w:val="22"/>
        <w:szCs w:val="22"/>
      </w:rPr>
    </w:pPr>
    <w:r>
      <w:tab/>
    </w:r>
    <w:r w:rsidRPr="00F17285">
      <w:rPr>
        <w:rFonts w:ascii="Calibri" w:hAnsi="Calibri"/>
        <w:sz w:val="22"/>
        <w:szCs w:val="22"/>
      </w:rPr>
      <w:t xml:space="preserve">Page </w:t>
    </w:r>
    <w:r w:rsidRPr="00F17285">
      <w:rPr>
        <w:rFonts w:ascii="Calibri" w:hAnsi="Calibri"/>
        <w:sz w:val="22"/>
        <w:szCs w:val="22"/>
      </w:rPr>
      <w:fldChar w:fldCharType="begin"/>
    </w:r>
    <w:r w:rsidRPr="00F17285">
      <w:rPr>
        <w:rFonts w:ascii="Calibri" w:hAnsi="Calibri"/>
        <w:sz w:val="22"/>
        <w:szCs w:val="22"/>
      </w:rPr>
      <w:instrText xml:space="preserve"> PAGE </w:instrText>
    </w:r>
    <w:r w:rsidRPr="00F17285">
      <w:rPr>
        <w:rFonts w:ascii="Calibri" w:hAnsi="Calibri"/>
        <w:sz w:val="22"/>
        <w:szCs w:val="22"/>
      </w:rPr>
      <w:fldChar w:fldCharType="separate"/>
    </w:r>
    <w:r>
      <w:rPr>
        <w:rFonts w:ascii="Calibri" w:hAnsi="Calibri"/>
        <w:noProof/>
        <w:sz w:val="22"/>
        <w:szCs w:val="22"/>
      </w:rPr>
      <w:t>17</w:t>
    </w:r>
    <w:r w:rsidRPr="00F17285">
      <w:rPr>
        <w:rFonts w:ascii="Calibri" w:hAnsi="Calibri"/>
        <w:sz w:val="22"/>
        <w:szCs w:val="22"/>
      </w:rPr>
      <w:fldChar w:fldCharType="end"/>
    </w:r>
    <w:r w:rsidRPr="00F17285">
      <w:rPr>
        <w:rFonts w:ascii="Calibri" w:hAnsi="Calibri"/>
        <w:sz w:val="22"/>
        <w:szCs w:val="22"/>
      </w:rPr>
      <w:t xml:space="preserve"> of </w:t>
    </w:r>
    <w:r w:rsidRPr="00F17285">
      <w:rPr>
        <w:rFonts w:ascii="Calibri" w:hAnsi="Calibri"/>
        <w:sz w:val="22"/>
        <w:szCs w:val="22"/>
      </w:rPr>
      <w:fldChar w:fldCharType="begin"/>
    </w:r>
    <w:r w:rsidRPr="00F17285">
      <w:rPr>
        <w:rFonts w:ascii="Calibri" w:hAnsi="Calibri"/>
        <w:sz w:val="22"/>
        <w:szCs w:val="22"/>
      </w:rPr>
      <w:instrText xml:space="preserve"> NUMPAGES </w:instrText>
    </w:r>
    <w:r w:rsidRPr="00F17285">
      <w:rPr>
        <w:rFonts w:ascii="Calibri" w:hAnsi="Calibri"/>
        <w:sz w:val="22"/>
        <w:szCs w:val="22"/>
      </w:rPr>
      <w:fldChar w:fldCharType="separate"/>
    </w:r>
    <w:r>
      <w:rPr>
        <w:rFonts w:ascii="Calibri" w:hAnsi="Calibri"/>
        <w:noProof/>
        <w:sz w:val="22"/>
        <w:szCs w:val="22"/>
      </w:rPr>
      <w:t>17</w:t>
    </w:r>
    <w:r w:rsidRPr="00F17285">
      <w:rPr>
        <w:rFonts w:ascii="Calibri" w:hAnsi="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4AACA" w14:textId="77777777" w:rsidR="00EF47ED" w:rsidRDefault="00EF47ED" w:rsidP="00A96960">
      <w:r>
        <w:separator/>
      </w:r>
    </w:p>
  </w:footnote>
  <w:footnote w:type="continuationSeparator" w:id="0">
    <w:p w14:paraId="6839E683" w14:textId="77777777" w:rsidR="00EF47ED" w:rsidRDefault="00EF47ED" w:rsidP="00A96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20" w:type="dxa"/>
      <w:jc w:val="center"/>
      <w:tblLayout w:type="fixed"/>
      <w:tblCellMar>
        <w:left w:w="86" w:type="dxa"/>
        <w:right w:w="86" w:type="dxa"/>
      </w:tblCellMar>
      <w:tblLook w:val="04A0" w:firstRow="1" w:lastRow="0" w:firstColumn="1" w:lastColumn="0" w:noHBand="0" w:noVBand="1"/>
    </w:tblPr>
    <w:tblGrid>
      <w:gridCol w:w="1890"/>
      <w:gridCol w:w="5490"/>
      <w:gridCol w:w="1530"/>
      <w:gridCol w:w="1710"/>
    </w:tblGrid>
    <w:tr w:rsidR="00C97E68" w:rsidRPr="00005310" w14:paraId="70BE793A" w14:textId="77777777" w:rsidTr="00887FDC">
      <w:trPr>
        <w:cantSplit/>
        <w:trHeight w:val="780"/>
        <w:tblHeader/>
        <w:jc w:val="center"/>
      </w:trPr>
      <w:tc>
        <w:tcPr>
          <w:tcW w:w="1890" w:type="dxa"/>
          <w:vMerge w:val="restart"/>
          <w:tcBorders>
            <w:top w:val="single" w:sz="12" w:space="0" w:color="auto"/>
            <w:left w:val="single" w:sz="12" w:space="0" w:color="auto"/>
            <w:right w:val="single" w:sz="12" w:space="0" w:color="auto"/>
          </w:tcBorders>
          <w:vAlign w:val="center"/>
        </w:tcPr>
        <w:p w14:paraId="0B267246" w14:textId="77777777" w:rsidR="00C97E68" w:rsidRPr="00005310" w:rsidRDefault="00C97E68" w:rsidP="00C97E68">
          <w:pPr>
            <w:widowControl w:val="0"/>
            <w:rPr>
              <w:rFonts w:ascii="Times New Roman" w:hAnsi="Times New Roman"/>
              <w:b/>
            </w:rPr>
          </w:pPr>
          <w:r>
            <w:rPr>
              <w:rFonts w:ascii="Times New Roman" w:hAnsi="Times New Roman"/>
              <w:b/>
              <w:noProof/>
            </w:rPr>
            <w:drawing>
              <wp:inline distT="0" distB="0" distL="0" distR="0" wp14:anchorId="457AAC99" wp14:editId="0E3C3736">
                <wp:extent cx="982980" cy="457200"/>
                <wp:effectExtent l="0" t="0" r="0" b="0"/>
                <wp:docPr id="364927288" name="Picture 364927288"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inline>
            </w:drawing>
          </w:r>
        </w:p>
      </w:tc>
      <w:tc>
        <w:tcPr>
          <w:tcW w:w="5490" w:type="dxa"/>
          <w:vMerge w:val="restart"/>
          <w:tcBorders>
            <w:top w:val="single" w:sz="12" w:space="0" w:color="auto"/>
            <w:left w:val="single" w:sz="12" w:space="0" w:color="auto"/>
            <w:bottom w:val="single" w:sz="12" w:space="0" w:color="auto"/>
            <w:right w:val="single" w:sz="12" w:space="0" w:color="auto"/>
          </w:tcBorders>
          <w:vAlign w:val="center"/>
        </w:tcPr>
        <w:p w14:paraId="5CFA9D87" w14:textId="77777777" w:rsidR="00C97E68" w:rsidRPr="000C3C97" w:rsidRDefault="00C97E68" w:rsidP="00C97E68">
          <w:pPr>
            <w:widowControl w:val="0"/>
            <w:jc w:val="center"/>
            <w:rPr>
              <w:rFonts w:ascii="Times New Roman" w:hAnsi="Times New Roman"/>
              <w:sz w:val="28"/>
              <w:szCs w:val="28"/>
            </w:rPr>
          </w:pPr>
          <w:r>
            <w:rPr>
              <w:rFonts w:ascii="Times New Roman" w:hAnsi="Times New Roman"/>
              <w:sz w:val="36"/>
              <w:szCs w:val="36"/>
            </w:rPr>
            <w:t>Technical Documentation - MDR</w:t>
          </w:r>
        </w:p>
      </w:tc>
      <w:tc>
        <w:tcPr>
          <w:tcW w:w="1530" w:type="dxa"/>
          <w:vMerge w:val="restart"/>
          <w:tcBorders>
            <w:top w:val="single" w:sz="12" w:space="0" w:color="auto"/>
            <w:left w:val="single" w:sz="12" w:space="0" w:color="auto"/>
            <w:bottom w:val="single" w:sz="12" w:space="0" w:color="auto"/>
            <w:right w:val="single" w:sz="12" w:space="0" w:color="auto"/>
          </w:tcBorders>
          <w:vAlign w:val="center"/>
        </w:tcPr>
        <w:p w14:paraId="157A236E" w14:textId="38644749" w:rsidR="00C97E68" w:rsidRPr="006350E7" w:rsidRDefault="00C97E68" w:rsidP="00C97E68">
          <w:pPr>
            <w:jc w:val="center"/>
            <w:rPr>
              <w:rFonts w:ascii="Times New Roman" w:hAnsi="Times New Roman"/>
            </w:rPr>
          </w:pPr>
          <w:r>
            <w:rPr>
              <w:rFonts w:ascii="Times New Roman" w:hAnsi="Times New Roman"/>
            </w:rPr>
            <w:t>QSP 9.1-</w:t>
          </w:r>
          <w:r w:rsidR="00A15956">
            <w:rPr>
              <w:rFonts w:ascii="Times New Roman" w:hAnsi="Times New Roman"/>
            </w:rPr>
            <w:t>3</w:t>
          </w:r>
        </w:p>
      </w:tc>
      <w:tc>
        <w:tcPr>
          <w:tcW w:w="1710" w:type="dxa"/>
          <w:tcBorders>
            <w:top w:val="single" w:sz="12" w:space="0" w:color="auto"/>
            <w:left w:val="single" w:sz="12" w:space="0" w:color="auto"/>
            <w:bottom w:val="single" w:sz="12" w:space="0" w:color="auto"/>
            <w:right w:val="single" w:sz="12" w:space="0" w:color="auto"/>
          </w:tcBorders>
          <w:vAlign w:val="center"/>
        </w:tcPr>
        <w:p w14:paraId="69389E75" w14:textId="77777777" w:rsidR="00C97E68" w:rsidRDefault="00C97E68" w:rsidP="00887FDC">
          <w:pPr>
            <w:jc w:val="center"/>
            <w:rPr>
              <w:rFonts w:ascii="Times New Roman" w:hAnsi="Times New Roman"/>
            </w:rPr>
          </w:pPr>
          <w:r>
            <w:rPr>
              <w:rFonts w:ascii="Times New Roman" w:hAnsi="Times New Roman"/>
            </w:rPr>
            <w:t xml:space="preserve">Rev. </w:t>
          </w:r>
          <w:r w:rsidR="00887FDC">
            <w:rPr>
              <w:rFonts w:ascii="Times New Roman" w:hAnsi="Times New Roman"/>
            </w:rPr>
            <w:t>9</w:t>
          </w:r>
        </w:p>
        <w:p w14:paraId="09ADEF35" w14:textId="40FCBD29" w:rsidR="00887FDC" w:rsidRPr="006350E7" w:rsidRDefault="00887FDC" w:rsidP="00887FDC">
          <w:pPr>
            <w:jc w:val="center"/>
            <w:rPr>
              <w:rFonts w:ascii="Times New Roman" w:hAnsi="Times New Roman"/>
            </w:rPr>
          </w:pPr>
        </w:p>
      </w:tc>
    </w:tr>
    <w:tr w:rsidR="00C97E68" w:rsidRPr="00005310" w14:paraId="21B55B42" w14:textId="77777777" w:rsidTr="007638C4">
      <w:trPr>
        <w:cantSplit/>
        <w:trHeight w:val="658"/>
        <w:tblHeader/>
        <w:jc w:val="center"/>
      </w:trPr>
      <w:tc>
        <w:tcPr>
          <w:tcW w:w="1890" w:type="dxa"/>
          <w:vMerge/>
          <w:tcBorders>
            <w:left w:val="single" w:sz="12" w:space="0" w:color="auto"/>
            <w:bottom w:val="single" w:sz="12" w:space="0" w:color="auto"/>
            <w:right w:val="single" w:sz="12" w:space="0" w:color="auto"/>
          </w:tcBorders>
          <w:vAlign w:val="center"/>
        </w:tcPr>
        <w:p w14:paraId="563D9005" w14:textId="77777777" w:rsidR="00C97E68" w:rsidRPr="00005310" w:rsidRDefault="00C97E68" w:rsidP="00C97E68">
          <w:pPr>
            <w:widowControl w:val="0"/>
            <w:rPr>
              <w:rFonts w:ascii="Times New Roman" w:hAnsi="Times New Roman"/>
            </w:rPr>
          </w:pPr>
        </w:p>
      </w:tc>
      <w:tc>
        <w:tcPr>
          <w:tcW w:w="5490" w:type="dxa"/>
          <w:vMerge/>
          <w:tcBorders>
            <w:top w:val="single" w:sz="12" w:space="0" w:color="auto"/>
            <w:left w:val="single" w:sz="12" w:space="0" w:color="auto"/>
            <w:bottom w:val="single" w:sz="12" w:space="0" w:color="auto"/>
            <w:right w:val="single" w:sz="12" w:space="0" w:color="auto"/>
          </w:tcBorders>
          <w:vAlign w:val="center"/>
        </w:tcPr>
        <w:p w14:paraId="12CAE384" w14:textId="77777777" w:rsidR="00C97E68" w:rsidRPr="00005310" w:rsidRDefault="00C97E68" w:rsidP="00C97E68">
          <w:pPr>
            <w:jc w:val="center"/>
            <w:rPr>
              <w:rFonts w:ascii="Times New Roman" w:hAnsi="Times New Roman"/>
            </w:rPr>
          </w:pPr>
        </w:p>
      </w:tc>
      <w:tc>
        <w:tcPr>
          <w:tcW w:w="1530" w:type="dxa"/>
          <w:vMerge/>
          <w:tcBorders>
            <w:top w:val="single" w:sz="12" w:space="0" w:color="auto"/>
            <w:left w:val="single" w:sz="12" w:space="0" w:color="auto"/>
            <w:bottom w:val="single" w:sz="12" w:space="0" w:color="auto"/>
            <w:right w:val="single" w:sz="12" w:space="0" w:color="auto"/>
          </w:tcBorders>
          <w:vAlign w:val="center"/>
        </w:tcPr>
        <w:p w14:paraId="0C86EE50" w14:textId="77777777" w:rsidR="00C97E68" w:rsidRPr="00005310" w:rsidRDefault="00C97E68" w:rsidP="00C97E68">
          <w:pPr>
            <w:jc w:val="center"/>
            <w:rPr>
              <w:rFonts w:ascii="Times New Roman" w:hAnsi="Times New Roman"/>
              <w:b/>
            </w:rPr>
          </w:pPr>
        </w:p>
      </w:tc>
      <w:tc>
        <w:tcPr>
          <w:tcW w:w="1710" w:type="dxa"/>
          <w:tcBorders>
            <w:top w:val="single" w:sz="12" w:space="0" w:color="auto"/>
            <w:left w:val="single" w:sz="12" w:space="0" w:color="auto"/>
            <w:bottom w:val="single" w:sz="12" w:space="0" w:color="auto"/>
            <w:right w:val="single" w:sz="12" w:space="0" w:color="auto"/>
          </w:tcBorders>
          <w:vAlign w:val="center"/>
        </w:tcPr>
        <w:p w14:paraId="2F711EBF" w14:textId="77777777" w:rsidR="00C97E68" w:rsidRPr="006350E7" w:rsidRDefault="00C97E68" w:rsidP="00C97E68">
          <w:pPr>
            <w:jc w:val="center"/>
            <w:rPr>
              <w:rFonts w:ascii="Times New Roman" w:hAnsi="Times New Roman"/>
              <w:sz w:val="16"/>
              <w:szCs w:val="16"/>
            </w:rPr>
          </w:pPr>
          <w:r w:rsidRPr="000A2A61">
            <w:rPr>
              <w:rFonts w:ascii="Times New Roman" w:hAnsi="Times New Roman"/>
              <w:sz w:val="16"/>
              <w:szCs w:val="16"/>
            </w:rPr>
            <w:t xml:space="preserve">Page </w:t>
          </w:r>
          <w:r w:rsidRPr="000A2A61">
            <w:rPr>
              <w:rFonts w:ascii="Times New Roman" w:hAnsi="Times New Roman"/>
              <w:sz w:val="16"/>
              <w:szCs w:val="16"/>
            </w:rPr>
            <w:fldChar w:fldCharType="begin"/>
          </w:r>
          <w:r w:rsidRPr="000A2A61">
            <w:rPr>
              <w:rFonts w:ascii="Times New Roman" w:hAnsi="Times New Roman"/>
              <w:sz w:val="16"/>
              <w:szCs w:val="16"/>
            </w:rPr>
            <w:instrText xml:space="preserve"> PAGE </w:instrText>
          </w:r>
          <w:r w:rsidRPr="000A2A61">
            <w:rPr>
              <w:rFonts w:ascii="Times New Roman" w:hAnsi="Times New Roman"/>
              <w:sz w:val="16"/>
              <w:szCs w:val="16"/>
            </w:rPr>
            <w:fldChar w:fldCharType="separate"/>
          </w:r>
          <w:r>
            <w:rPr>
              <w:rFonts w:ascii="Times New Roman" w:hAnsi="Times New Roman"/>
              <w:noProof/>
              <w:sz w:val="16"/>
              <w:szCs w:val="16"/>
            </w:rPr>
            <w:t>15</w:t>
          </w:r>
          <w:r w:rsidRPr="000A2A61">
            <w:rPr>
              <w:rFonts w:ascii="Times New Roman" w:hAnsi="Times New Roman"/>
              <w:sz w:val="16"/>
              <w:szCs w:val="16"/>
            </w:rPr>
            <w:fldChar w:fldCharType="end"/>
          </w:r>
          <w:r w:rsidRPr="000A2A61">
            <w:rPr>
              <w:rFonts w:ascii="Times New Roman" w:hAnsi="Times New Roman"/>
              <w:sz w:val="16"/>
              <w:szCs w:val="16"/>
            </w:rPr>
            <w:t xml:space="preserve"> of </w:t>
          </w:r>
          <w:r w:rsidRPr="000A2A61">
            <w:rPr>
              <w:rFonts w:ascii="Times New Roman" w:hAnsi="Times New Roman"/>
              <w:sz w:val="16"/>
              <w:szCs w:val="16"/>
            </w:rPr>
            <w:fldChar w:fldCharType="begin"/>
          </w:r>
          <w:r w:rsidRPr="000A2A61">
            <w:rPr>
              <w:rFonts w:ascii="Times New Roman" w:hAnsi="Times New Roman"/>
              <w:sz w:val="16"/>
              <w:szCs w:val="16"/>
            </w:rPr>
            <w:instrText xml:space="preserve"> NUMPAGES </w:instrText>
          </w:r>
          <w:r w:rsidRPr="000A2A61">
            <w:rPr>
              <w:rFonts w:ascii="Times New Roman" w:hAnsi="Times New Roman"/>
              <w:sz w:val="16"/>
              <w:szCs w:val="16"/>
            </w:rPr>
            <w:fldChar w:fldCharType="separate"/>
          </w:r>
          <w:r>
            <w:rPr>
              <w:rFonts w:ascii="Times New Roman" w:hAnsi="Times New Roman"/>
              <w:noProof/>
              <w:sz w:val="16"/>
              <w:szCs w:val="16"/>
            </w:rPr>
            <w:t>15</w:t>
          </w:r>
          <w:r w:rsidRPr="000A2A61">
            <w:rPr>
              <w:rFonts w:ascii="Times New Roman" w:hAnsi="Times New Roman"/>
              <w:sz w:val="16"/>
              <w:szCs w:val="16"/>
            </w:rPr>
            <w:fldChar w:fldCharType="end"/>
          </w:r>
        </w:p>
      </w:tc>
    </w:tr>
  </w:tbl>
  <w:p w14:paraId="0620B9B0" w14:textId="77777777" w:rsidR="00E97E32" w:rsidRPr="00A83DFC" w:rsidRDefault="00E97E32" w:rsidP="00A83DFC">
    <w:pPr>
      <w:pStyle w:val="Header"/>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FA0CD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C004D9"/>
    <w:multiLevelType w:val="hybridMultilevel"/>
    <w:tmpl w:val="68D4260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01460CE6"/>
    <w:multiLevelType w:val="hybridMultilevel"/>
    <w:tmpl w:val="379E1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071278"/>
    <w:multiLevelType w:val="hybridMultilevel"/>
    <w:tmpl w:val="8C5E833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05DA3023"/>
    <w:multiLevelType w:val="hybridMultilevel"/>
    <w:tmpl w:val="B09E1408"/>
    <w:lvl w:ilvl="0" w:tplc="16AC4348">
      <w:start w:val="3"/>
      <w:numFmt w:val="decimal"/>
      <w:lvlText w:val="%1."/>
      <w:lvlJc w:val="left"/>
      <w:pPr>
        <w:tabs>
          <w:tab w:val="num" w:pos="-245"/>
        </w:tabs>
        <w:ind w:left="-245" w:hanging="360"/>
      </w:pPr>
      <w:rPr>
        <w:rFonts w:hint="default"/>
      </w:rPr>
    </w:lvl>
    <w:lvl w:ilvl="1" w:tplc="04090019" w:tentative="1">
      <w:start w:val="1"/>
      <w:numFmt w:val="lowerLetter"/>
      <w:lvlText w:val="%2."/>
      <w:lvlJc w:val="left"/>
      <w:pPr>
        <w:tabs>
          <w:tab w:val="num" w:pos="475"/>
        </w:tabs>
        <w:ind w:left="475" w:hanging="360"/>
      </w:pPr>
    </w:lvl>
    <w:lvl w:ilvl="2" w:tplc="0409001B" w:tentative="1">
      <w:start w:val="1"/>
      <w:numFmt w:val="lowerRoman"/>
      <w:lvlText w:val="%3."/>
      <w:lvlJc w:val="right"/>
      <w:pPr>
        <w:tabs>
          <w:tab w:val="num" w:pos="1195"/>
        </w:tabs>
        <w:ind w:left="1195" w:hanging="180"/>
      </w:pPr>
    </w:lvl>
    <w:lvl w:ilvl="3" w:tplc="0409000F" w:tentative="1">
      <w:start w:val="1"/>
      <w:numFmt w:val="decimal"/>
      <w:lvlText w:val="%4."/>
      <w:lvlJc w:val="left"/>
      <w:pPr>
        <w:tabs>
          <w:tab w:val="num" w:pos="1915"/>
        </w:tabs>
        <w:ind w:left="1915" w:hanging="360"/>
      </w:pPr>
    </w:lvl>
    <w:lvl w:ilvl="4" w:tplc="04090019" w:tentative="1">
      <w:start w:val="1"/>
      <w:numFmt w:val="lowerLetter"/>
      <w:lvlText w:val="%5."/>
      <w:lvlJc w:val="left"/>
      <w:pPr>
        <w:tabs>
          <w:tab w:val="num" w:pos="2635"/>
        </w:tabs>
        <w:ind w:left="2635" w:hanging="360"/>
      </w:pPr>
    </w:lvl>
    <w:lvl w:ilvl="5" w:tplc="0409001B" w:tentative="1">
      <w:start w:val="1"/>
      <w:numFmt w:val="lowerRoman"/>
      <w:lvlText w:val="%6."/>
      <w:lvlJc w:val="right"/>
      <w:pPr>
        <w:tabs>
          <w:tab w:val="num" w:pos="3355"/>
        </w:tabs>
        <w:ind w:left="3355" w:hanging="180"/>
      </w:pPr>
    </w:lvl>
    <w:lvl w:ilvl="6" w:tplc="0409000F" w:tentative="1">
      <w:start w:val="1"/>
      <w:numFmt w:val="decimal"/>
      <w:lvlText w:val="%7."/>
      <w:lvlJc w:val="left"/>
      <w:pPr>
        <w:tabs>
          <w:tab w:val="num" w:pos="4075"/>
        </w:tabs>
        <w:ind w:left="4075" w:hanging="360"/>
      </w:pPr>
    </w:lvl>
    <w:lvl w:ilvl="7" w:tplc="04090019" w:tentative="1">
      <w:start w:val="1"/>
      <w:numFmt w:val="lowerLetter"/>
      <w:lvlText w:val="%8."/>
      <w:lvlJc w:val="left"/>
      <w:pPr>
        <w:tabs>
          <w:tab w:val="num" w:pos="4795"/>
        </w:tabs>
        <w:ind w:left="4795" w:hanging="360"/>
      </w:pPr>
    </w:lvl>
    <w:lvl w:ilvl="8" w:tplc="0409001B" w:tentative="1">
      <w:start w:val="1"/>
      <w:numFmt w:val="lowerRoman"/>
      <w:lvlText w:val="%9."/>
      <w:lvlJc w:val="right"/>
      <w:pPr>
        <w:tabs>
          <w:tab w:val="num" w:pos="5515"/>
        </w:tabs>
        <w:ind w:left="5515" w:hanging="180"/>
      </w:pPr>
    </w:lvl>
  </w:abstractNum>
  <w:abstractNum w:abstractNumId="5" w15:restartNumberingAfterBreak="0">
    <w:nsid w:val="09DF6E50"/>
    <w:multiLevelType w:val="multilevel"/>
    <w:tmpl w:val="337C9272"/>
    <w:lvl w:ilvl="0">
      <w:start w:val="1"/>
      <w:numFmt w:val="decimal"/>
      <w:lvlText w:val="%1."/>
      <w:lvlJc w:val="left"/>
      <w:pPr>
        <w:tabs>
          <w:tab w:val="num" w:pos="360"/>
        </w:tabs>
        <w:ind w:left="360" w:hanging="360"/>
      </w:pPr>
      <w:rPr>
        <w:b/>
        <w:bCs/>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 w15:restartNumberingAfterBreak="0">
    <w:nsid w:val="0AD36A1E"/>
    <w:multiLevelType w:val="hybridMultilevel"/>
    <w:tmpl w:val="379E1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BCA7B6B"/>
    <w:multiLevelType w:val="multilevel"/>
    <w:tmpl w:val="CF2E9E30"/>
    <w:lvl w:ilvl="0">
      <w:start w:val="1"/>
      <w:numFmt w:val="bullet"/>
      <w:lvlText w:val=""/>
      <w:lvlJc w:val="left"/>
      <w:pPr>
        <w:ind w:left="360" w:hanging="360"/>
      </w:pPr>
      <w:rPr>
        <w:rFonts w:ascii="Symbol" w:hAnsi="Symbol" w:hint="default"/>
        <w:b/>
        <w:bCs/>
        <w:sz w:val="18"/>
        <w:szCs w:val="18"/>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bullet"/>
      <w:lvlText w:val=""/>
      <w:lvlJc w:val="left"/>
      <w:pPr>
        <w:ind w:left="1350" w:hanging="36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0E910594"/>
    <w:multiLevelType w:val="hybridMultilevel"/>
    <w:tmpl w:val="39C0D462"/>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9" w15:restartNumberingAfterBreak="0">
    <w:nsid w:val="10AA6A53"/>
    <w:multiLevelType w:val="multilevel"/>
    <w:tmpl w:val="968869D2"/>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0C75504"/>
    <w:multiLevelType w:val="hybridMultilevel"/>
    <w:tmpl w:val="7BF289B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15:restartNumberingAfterBreak="0">
    <w:nsid w:val="134B5736"/>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12" w15:restartNumberingAfterBreak="0">
    <w:nsid w:val="139159D3"/>
    <w:multiLevelType w:val="hybridMultilevel"/>
    <w:tmpl w:val="9054535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4F10C8A"/>
    <w:multiLevelType w:val="multilevel"/>
    <w:tmpl w:val="CF2E9E30"/>
    <w:lvl w:ilvl="0">
      <w:start w:val="1"/>
      <w:numFmt w:val="bullet"/>
      <w:lvlText w:val=""/>
      <w:lvlJc w:val="left"/>
      <w:pPr>
        <w:ind w:left="630" w:hanging="360"/>
      </w:pPr>
      <w:rPr>
        <w:rFonts w:ascii="Symbol" w:hAnsi="Symbol" w:hint="default"/>
        <w:b/>
        <w:bCs/>
        <w:sz w:val="18"/>
        <w:szCs w:val="18"/>
      </w:rPr>
    </w:lvl>
    <w:lvl w:ilvl="1">
      <w:start w:val="1"/>
      <w:numFmt w:val="decimal"/>
      <w:lvlText w:val="%1.%2"/>
      <w:lvlJc w:val="left"/>
      <w:pPr>
        <w:ind w:left="1350" w:hanging="360"/>
      </w:pPr>
      <w:rPr>
        <w:rFonts w:hint="default"/>
        <w:b w:val="0"/>
      </w:rPr>
    </w:lvl>
    <w:lvl w:ilvl="2">
      <w:start w:val="1"/>
      <w:numFmt w:val="decimal"/>
      <w:lvlText w:val="%1.%2.%3"/>
      <w:lvlJc w:val="left"/>
      <w:pPr>
        <w:ind w:left="2430" w:hanging="720"/>
      </w:pPr>
      <w:rPr>
        <w:rFonts w:hint="default"/>
      </w:rPr>
    </w:lvl>
    <w:lvl w:ilvl="3">
      <w:start w:val="1"/>
      <w:numFmt w:val="decimal"/>
      <w:lvlText w:val="%1.%2.%3.%4"/>
      <w:lvlJc w:val="left"/>
      <w:pPr>
        <w:ind w:left="3150" w:hanging="720"/>
      </w:pPr>
      <w:rPr>
        <w:rFonts w:hint="default"/>
      </w:rPr>
    </w:lvl>
    <w:lvl w:ilvl="4">
      <w:start w:val="1"/>
      <w:numFmt w:val="bullet"/>
      <w:lvlText w:val=""/>
      <w:lvlJc w:val="left"/>
      <w:pPr>
        <w:ind w:left="1620" w:hanging="360"/>
      </w:pPr>
      <w:rPr>
        <w:rFonts w:ascii="Symbol" w:hAnsi="Symbol" w:hint="default"/>
      </w:rPr>
    </w:lvl>
    <w:lvl w:ilvl="5">
      <w:start w:val="1"/>
      <w:numFmt w:val="decimal"/>
      <w:lvlText w:val="%1.%2.%3.%4.%5.%6"/>
      <w:lvlJc w:val="left"/>
      <w:pPr>
        <w:ind w:left="4950" w:hanging="1080"/>
      </w:pPr>
      <w:rPr>
        <w:rFonts w:hint="default"/>
      </w:rPr>
    </w:lvl>
    <w:lvl w:ilvl="6">
      <w:start w:val="1"/>
      <w:numFmt w:val="decimal"/>
      <w:lvlText w:val="%1.%2.%3.%4.%5.%6.%7"/>
      <w:lvlJc w:val="left"/>
      <w:pPr>
        <w:ind w:left="5670" w:hanging="1080"/>
      </w:pPr>
      <w:rPr>
        <w:rFonts w:hint="default"/>
      </w:rPr>
    </w:lvl>
    <w:lvl w:ilvl="7">
      <w:start w:val="1"/>
      <w:numFmt w:val="decimal"/>
      <w:lvlText w:val="%1.%2.%3.%4.%5.%6.%7.%8"/>
      <w:lvlJc w:val="left"/>
      <w:pPr>
        <w:ind w:left="6750" w:hanging="1440"/>
      </w:pPr>
      <w:rPr>
        <w:rFonts w:hint="default"/>
      </w:rPr>
    </w:lvl>
    <w:lvl w:ilvl="8">
      <w:start w:val="1"/>
      <w:numFmt w:val="decimal"/>
      <w:lvlText w:val="%1.%2.%3.%4.%5.%6.%7.%8.%9"/>
      <w:lvlJc w:val="left"/>
      <w:pPr>
        <w:ind w:left="7470" w:hanging="1440"/>
      </w:pPr>
      <w:rPr>
        <w:rFonts w:hint="default"/>
      </w:rPr>
    </w:lvl>
  </w:abstractNum>
  <w:abstractNum w:abstractNumId="14" w15:restartNumberingAfterBreak="0">
    <w:nsid w:val="16655EC6"/>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15" w15:restartNumberingAfterBreak="0">
    <w:nsid w:val="17816479"/>
    <w:multiLevelType w:val="hybridMultilevel"/>
    <w:tmpl w:val="61880D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7EB3B01"/>
    <w:multiLevelType w:val="multilevel"/>
    <w:tmpl w:val="E72E6ADC"/>
    <w:lvl w:ilvl="0">
      <w:start w:val="1"/>
      <w:numFmt w:val="decimal"/>
      <w:lvlText w:val="%1.0"/>
      <w:lvlJc w:val="left"/>
      <w:pPr>
        <w:ind w:left="1530" w:hanging="360"/>
      </w:pPr>
      <w:rPr>
        <w:rFonts w:hint="default"/>
        <w:sz w:val="20"/>
        <w:szCs w:val="20"/>
      </w:rPr>
    </w:lvl>
    <w:lvl w:ilvl="1">
      <w:start w:val="1"/>
      <w:numFmt w:val="decimal"/>
      <w:lvlText w:val="%1.%2"/>
      <w:lvlJc w:val="left"/>
      <w:pPr>
        <w:ind w:left="99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17" w15:restartNumberingAfterBreak="0">
    <w:nsid w:val="182D2161"/>
    <w:multiLevelType w:val="hybridMultilevel"/>
    <w:tmpl w:val="DD4E9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1F79CB"/>
    <w:multiLevelType w:val="multilevel"/>
    <w:tmpl w:val="CF2E9E30"/>
    <w:lvl w:ilvl="0">
      <w:start w:val="1"/>
      <w:numFmt w:val="bullet"/>
      <w:lvlText w:val=""/>
      <w:lvlJc w:val="left"/>
      <w:pPr>
        <w:ind w:left="630" w:hanging="360"/>
      </w:pPr>
      <w:rPr>
        <w:rFonts w:ascii="Symbol" w:hAnsi="Symbol" w:hint="default"/>
        <w:b/>
        <w:bCs/>
        <w:sz w:val="18"/>
        <w:szCs w:val="18"/>
      </w:rPr>
    </w:lvl>
    <w:lvl w:ilvl="1">
      <w:start w:val="1"/>
      <w:numFmt w:val="decimal"/>
      <w:lvlText w:val="%1.%2"/>
      <w:lvlJc w:val="left"/>
      <w:pPr>
        <w:ind w:left="1350" w:hanging="360"/>
      </w:pPr>
      <w:rPr>
        <w:rFonts w:hint="default"/>
        <w:b w:val="0"/>
      </w:rPr>
    </w:lvl>
    <w:lvl w:ilvl="2">
      <w:start w:val="1"/>
      <w:numFmt w:val="decimal"/>
      <w:lvlText w:val="%1.%2.%3"/>
      <w:lvlJc w:val="left"/>
      <w:pPr>
        <w:ind w:left="2430" w:hanging="720"/>
      </w:pPr>
      <w:rPr>
        <w:rFonts w:hint="default"/>
      </w:rPr>
    </w:lvl>
    <w:lvl w:ilvl="3">
      <w:start w:val="1"/>
      <w:numFmt w:val="decimal"/>
      <w:lvlText w:val="%1.%2.%3.%4"/>
      <w:lvlJc w:val="left"/>
      <w:pPr>
        <w:ind w:left="3150" w:hanging="720"/>
      </w:pPr>
      <w:rPr>
        <w:rFonts w:hint="default"/>
      </w:rPr>
    </w:lvl>
    <w:lvl w:ilvl="4">
      <w:start w:val="1"/>
      <w:numFmt w:val="bullet"/>
      <w:lvlText w:val=""/>
      <w:lvlJc w:val="left"/>
      <w:pPr>
        <w:ind w:left="1620" w:hanging="360"/>
      </w:pPr>
      <w:rPr>
        <w:rFonts w:ascii="Symbol" w:hAnsi="Symbol" w:hint="default"/>
      </w:rPr>
    </w:lvl>
    <w:lvl w:ilvl="5">
      <w:start w:val="1"/>
      <w:numFmt w:val="decimal"/>
      <w:lvlText w:val="%1.%2.%3.%4.%5.%6"/>
      <w:lvlJc w:val="left"/>
      <w:pPr>
        <w:ind w:left="4950" w:hanging="1080"/>
      </w:pPr>
      <w:rPr>
        <w:rFonts w:hint="default"/>
      </w:rPr>
    </w:lvl>
    <w:lvl w:ilvl="6">
      <w:start w:val="1"/>
      <w:numFmt w:val="decimal"/>
      <w:lvlText w:val="%1.%2.%3.%4.%5.%6.%7"/>
      <w:lvlJc w:val="left"/>
      <w:pPr>
        <w:ind w:left="5670" w:hanging="1080"/>
      </w:pPr>
      <w:rPr>
        <w:rFonts w:hint="default"/>
      </w:rPr>
    </w:lvl>
    <w:lvl w:ilvl="7">
      <w:start w:val="1"/>
      <w:numFmt w:val="decimal"/>
      <w:lvlText w:val="%1.%2.%3.%4.%5.%6.%7.%8"/>
      <w:lvlJc w:val="left"/>
      <w:pPr>
        <w:ind w:left="6750" w:hanging="1440"/>
      </w:pPr>
      <w:rPr>
        <w:rFonts w:hint="default"/>
      </w:rPr>
    </w:lvl>
    <w:lvl w:ilvl="8">
      <w:start w:val="1"/>
      <w:numFmt w:val="decimal"/>
      <w:lvlText w:val="%1.%2.%3.%4.%5.%6.%7.%8.%9"/>
      <w:lvlJc w:val="left"/>
      <w:pPr>
        <w:ind w:left="7470" w:hanging="1440"/>
      </w:pPr>
      <w:rPr>
        <w:rFonts w:hint="default"/>
      </w:rPr>
    </w:lvl>
  </w:abstractNum>
  <w:abstractNum w:abstractNumId="19" w15:restartNumberingAfterBreak="0">
    <w:nsid w:val="1AB70DC0"/>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20" w15:restartNumberingAfterBreak="0">
    <w:nsid w:val="1CA353E0"/>
    <w:multiLevelType w:val="multilevel"/>
    <w:tmpl w:val="056E9E62"/>
    <w:lvl w:ilvl="0">
      <w:start w:val="6"/>
      <w:numFmt w:val="decimal"/>
      <w:lvlText w:val="%1.0"/>
      <w:lvlJc w:val="left"/>
      <w:pPr>
        <w:ind w:left="360" w:hanging="360"/>
      </w:pPr>
      <w:rPr>
        <w:rFonts w:ascii="Calibri" w:hAnsi="Calibri" w:cs="Calibri" w:hint="default"/>
      </w:rPr>
    </w:lvl>
    <w:lvl w:ilvl="1">
      <w:start w:val="1"/>
      <w:numFmt w:val="decimal"/>
      <w:lvlText w:val="%1.%2"/>
      <w:lvlJc w:val="left"/>
      <w:pPr>
        <w:ind w:left="1080" w:hanging="360"/>
      </w:pPr>
      <w:rPr>
        <w:rFonts w:ascii="Calibri" w:hAnsi="Calibri" w:cs="Calibri" w:hint="default"/>
      </w:rPr>
    </w:lvl>
    <w:lvl w:ilvl="2">
      <w:start w:val="1"/>
      <w:numFmt w:val="decimal"/>
      <w:lvlText w:val="%1.%2.%3"/>
      <w:lvlJc w:val="left"/>
      <w:pPr>
        <w:ind w:left="2160" w:hanging="720"/>
      </w:pPr>
      <w:rPr>
        <w:rFonts w:ascii="Calibri" w:hAnsi="Calibri" w:cs="Calibri" w:hint="default"/>
      </w:rPr>
    </w:lvl>
    <w:lvl w:ilvl="3">
      <w:start w:val="1"/>
      <w:numFmt w:val="decimal"/>
      <w:lvlText w:val="%1.%2.%3.%4"/>
      <w:lvlJc w:val="left"/>
      <w:pPr>
        <w:ind w:left="2880" w:hanging="720"/>
      </w:pPr>
      <w:rPr>
        <w:rFonts w:ascii="Calibri" w:hAnsi="Calibri" w:cs="Calibri" w:hint="default"/>
      </w:rPr>
    </w:lvl>
    <w:lvl w:ilvl="4">
      <w:start w:val="1"/>
      <w:numFmt w:val="decimal"/>
      <w:lvlText w:val="%1.%2.%3.%4.%5"/>
      <w:lvlJc w:val="left"/>
      <w:pPr>
        <w:ind w:left="3600" w:hanging="720"/>
      </w:pPr>
      <w:rPr>
        <w:rFonts w:ascii="Calibri" w:hAnsi="Calibri" w:cs="Calibri" w:hint="default"/>
      </w:rPr>
    </w:lvl>
    <w:lvl w:ilvl="5">
      <w:start w:val="1"/>
      <w:numFmt w:val="decimal"/>
      <w:lvlText w:val="%1.%2.%3.%4.%5.%6"/>
      <w:lvlJc w:val="left"/>
      <w:pPr>
        <w:ind w:left="4680" w:hanging="1080"/>
      </w:pPr>
      <w:rPr>
        <w:rFonts w:ascii="Calibri" w:hAnsi="Calibri" w:cs="Calibri" w:hint="default"/>
      </w:rPr>
    </w:lvl>
    <w:lvl w:ilvl="6">
      <w:start w:val="1"/>
      <w:numFmt w:val="decimal"/>
      <w:lvlText w:val="%1.%2.%3.%4.%5.%6.%7"/>
      <w:lvlJc w:val="left"/>
      <w:pPr>
        <w:ind w:left="5400" w:hanging="1080"/>
      </w:pPr>
      <w:rPr>
        <w:rFonts w:ascii="Calibri" w:hAnsi="Calibri" w:cs="Calibri" w:hint="default"/>
      </w:rPr>
    </w:lvl>
    <w:lvl w:ilvl="7">
      <w:start w:val="1"/>
      <w:numFmt w:val="decimal"/>
      <w:lvlText w:val="%1.%2.%3.%4.%5.%6.%7.%8"/>
      <w:lvlJc w:val="left"/>
      <w:pPr>
        <w:ind w:left="6480" w:hanging="1440"/>
      </w:pPr>
      <w:rPr>
        <w:rFonts w:ascii="Calibri" w:hAnsi="Calibri" w:cs="Calibri" w:hint="default"/>
      </w:rPr>
    </w:lvl>
    <w:lvl w:ilvl="8">
      <w:start w:val="1"/>
      <w:numFmt w:val="decimal"/>
      <w:lvlText w:val="%1.%2.%3.%4.%5.%6.%7.%8.%9"/>
      <w:lvlJc w:val="left"/>
      <w:pPr>
        <w:ind w:left="7200" w:hanging="1440"/>
      </w:pPr>
      <w:rPr>
        <w:rFonts w:ascii="Calibri" w:hAnsi="Calibri" w:cs="Calibri" w:hint="default"/>
      </w:rPr>
    </w:lvl>
  </w:abstractNum>
  <w:abstractNum w:abstractNumId="21" w15:restartNumberingAfterBreak="0">
    <w:nsid w:val="1EAC69DF"/>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22" w15:restartNumberingAfterBreak="0">
    <w:nsid w:val="1EEF7B80"/>
    <w:multiLevelType w:val="hybridMultilevel"/>
    <w:tmpl w:val="5656B79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0285500"/>
    <w:multiLevelType w:val="hybridMultilevel"/>
    <w:tmpl w:val="D89A22B4"/>
    <w:lvl w:ilvl="0" w:tplc="5E22A574">
      <w:start w:val="1"/>
      <w:numFmt w:val="decimal"/>
      <w:lvlText w:val="%1."/>
      <w:lvlJc w:val="left"/>
      <w:pPr>
        <w:tabs>
          <w:tab w:val="num" w:pos="-245"/>
        </w:tabs>
        <w:ind w:left="-245" w:hanging="360"/>
      </w:pPr>
      <w:rPr>
        <w:rFonts w:hint="default"/>
      </w:rPr>
    </w:lvl>
    <w:lvl w:ilvl="1" w:tplc="04090019" w:tentative="1">
      <w:start w:val="1"/>
      <w:numFmt w:val="lowerLetter"/>
      <w:lvlText w:val="%2."/>
      <w:lvlJc w:val="left"/>
      <w:pPr>
        <w:tabs>
          <w:tab w:val="num" w:pos="475"/>
        </w:tabs>
        <w:ind w:left="475" w:hanging="360"/>
      </w:pPr>
    </w:lvl>
    <w:lvl w:ilvl="2" w:tplc="0409001B" w:tentative="1">
      <w:start w:val="1"/>
      <w:numFmt w:val="lowerRoman"/>
      <w:lvlText w:val="%3."/>
      <w:lvlJc w:val="right"/>
      <w:pPr>
        <w:tabs>
          <w:tab w:val="num" w:pos="1195"/>
        </w:tabs>
        <w:ind w:left="1195" w:hanging="180"/>
      </w:pPr>
    </w:lvl>
    <w:lvl w:ilvl="3" w:tplc="0409000F" w:tentative="1">
      <w:start w:val="1"/>
      <w:numFmt w:val="decimal"/>
      <w:lvlText w:val="%4."/>
      <w:lvlJc w:val="left"/>
      <w:pPr>
        <w:tabs>
          <w:tab w:val="num" w:pos="1915"/>
        </w:tabs>
        <w:ind w:left="1915" w:hanging="360"/>
      </w:pPr>
    </w:lvl>
    <w:lvl w:ilvl="4" w:tplc="04090019" w:tentative="1">
      <w:start w:val="1"/>
      <w:numFmt w:val="lowerLetter"/>
      <w:lvlText w:val="%5."/>
      <w:lvlJc w:val="left"/>
      <w:pPr>
        <w:tabs>
          <w:tab w:val="num" w:pos="2635"/>
        </w:tabs>
        <w:ind w:left="2635" w:hanging="360"/>
      </w:pPr>
    </w:lvl>
    <w:lvl w:ilvl="5" w:tplc="0409001B" w:tentative="1">
      <w:start w:val="1"/>
      <w:numFmt w:val="lowerRoman"/>
      <w:lvlText w:val="%6."/>
      <w:lvlJc w:val="right"/>
      <w:pPr>
        <w:tabs>
          <w:tab w:val="num" w:pos="3355"/>
        </w:tabs>
        <w:ind w:left="3355" w:hanging="180"/>
      </w:pPr>
    </w:lvl>
    <w:lvl w:ilvl="6" w:tplc="0409000F" w:tentative="1">
      <w:start w:val="1"/>
      <w:numFmt w:val="decimal"/>
      <w:lvlText w:val="%7."/>
      <w:lvlJc w:val="left"/>
      <w:pPr>
        <w:tabs>
          <w:tab w:val="num" w:pos="4075"/>
        </w:tabs>
        <w:ind w:left="4075" w:hanging="360"/>
      </w:pPr>
    </w:lvl>
    <w:lvl w:ilvl="7" w:tplc="04090019" w:tentative="1">
      <w:start w:val="1"/>
      <w:numFmt w:val="lowerLetter"/>
      <w:lvlText w:val="%8."/>
      <w:lvlJc w:val="left"/>
      <w:pPr>
        <w:tabs>
          <w:tab w:val="num" w:pos="4795"/>
        </w:tabs>
        <w:ind w:left="4795" w:hanging="360"/>
      </w:pPr>
    </w:lvl>
    <w:lvl w:ilvl="8" w:tplc="0409001B" w:tentative="1">
      <w:start w:val="1"/>
      <w:numFmt w:val="lowerRoman"/>
      <w:lvlText w:val="%9."/>
      <w:lvlJc w:val="right"/>
      <w:pPr>
        <w:tabs>
          <w:tab w:val="num" w:pos="5515"/>
        </w:tabs>
        <w:ind w:left="5515" w:hanging="180"/>
      </w:pPr>
    </w:lvl>
  </w:abstractNum>
  <w:abstractNum w:abstractNumId="24" w15:restartNumberingAfterBreak="0">
    <w:nsid w:val="2144693C"/>
    <w:multiLevelType w:val="hybridMultilevel"/>
    <w:tmpl w:val="C52EEF72"/>
    <w:lvl w:ilvl="0" w:tplc="0409000F">
      <w:start w:val="1"/>
      <w:numFmt w:val="decimal"/>
      <w:lvlText w:val="%1."/>
      <w:lvlJc w:val="left"/>
      <w:pPr>
        <w:tabs>
          <w:tab w:val="num" w:pos="720"/>
        </w:tabs>
        <w:ind w:left="720" w:hanging="360"/>
      </w:pPr>
    </w:lvl>
    <w:lvl w:ilvl="1" w:tplc="6A3E567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1CB2AA0"/>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26" w15:restartNumberingAfterBreak="0">
    <w:nsid w:val="237A2EEF"/>
    <w:multiLevelType w:val="hybridMultilevel"/>
    <w:tmpl w:val="379E1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37E5584"/>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28" w15:restartNumberingAfterBreak="0">
    <w:nsid w:val="254B707F"/>
    <w:multiLevelType w:val="hybridMultilevel"/>
    <w:tmpl w:val="EA9E3918"/>
    <w:lvl w:ilvl="0" w:tplc="04090001">
      <w:start w:val="1"/>
      <w:numFmt w:val="bullet"/>
      <w:lvlText w:val=""/>
      <w:lvlJc w:val="left"/>
      <w:pPr>
        <w:ind w:left="2210" w:hanging="360"/>
      </w:pPr>
      <w:rPr>
        <w:rFonts w:ascii="Symbol" w:hAnsi="Symbol"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29" w15:restartNumberingAfterBreak="0">
    <w:nsid w:val="25CD6DD1"/>
    <w:multiLevelType w:val="multilevel"/>
    <w:tmpl w:val="E72E6ADC"/>
    <w:lvl w:ilvl="0">
      <w:start w:val="1"/>
      <w:numFmt w:val="decimal"/>
      <w:lvlText w:val="%1.0"/>
      <w:lvlJc w:val="left"/>
      <w:pPr>
        <w:ind w:left="360" w:hanging="360"/>
      </w:pPr>
      <w:rPr>
        <w:rFonts w:hint="default"/>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27D95CCF"/>
    <w:multiLevelType w:val="hybridMultilevel"/>
    <w:tmpl w:val="6C7AEAD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8296807"/>
    <w:multiLevelType w:val="hybridMultilevel"/>
    <w:tmpl w:val="5F08135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2AFC3069"/>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33" w15:restartNumberingAfterBreak="0">
    <w:nsid w:val="2BAC1FA9"/>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34" w15:restartNumberingAfterBreak="0">
    <w:nsid w:val="2C0F64D2"/>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35" w15:restartNumberingAfterBreak="0">
    <w:nsid w:val="2D1D5FFC"/>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36" w15:restartNumberingAfterBreak="0">
    <w:nsid w:val="2D612CB4"/>
    <w:multiLevelType w:val="multilevel"/>
    <w:tmpl w:val="8C92319C"/>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7" w15:restartNumberingAfterBreak="0">
    <w:nsid w:val="2E256D3B"/>
    <w:multiLevelType w:val="hybridMultilevel"/>
    <w:tmpl w:val="678AA8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2F0046DD"/>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39" w15:restartNumberingAfterBreak="0">
    <w:nsid w:val="2F494D12"/>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40" w15:restartNumberingAfterBreak="0">
    <w:nsid w:val="318916B2"/>
    <w:multiLevelType w:val="multilevel"/>
    <w:tmpl w:val="337C9272"/>
    <w:lvl w:ilvl="0">
      <w:start w:val="1"/>
      <w:numFmt w:val="decimal"/>
      <w:lvlText w:val="%1."/>
      <w:lvlJc w:val="left"/>
      <w:pPr>
        <w:tabs>
          <w:tab w:val="num" w:pos="360"/>
        </w:tabs>
        <w:ind w:left="360" w:hanging="360"/>
      </w:pPr>
      <w:rPr>
        <w:b/>
        <w:bCs/>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31B362A6"/>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42" w15:restartNumberingAfterBreak="0">
    <w:nsid w:val="328A287A"/>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43" w15:restartNumberingAfterBreak="0">
    <w:nsid w:val="33CB3DF3"/>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99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44" w15:restartNumberingAfterBreak="0">
    <w:nsid w:val="35052D44"/>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45" w15:restartNumberingAfterBreak="0">
    <w:nsid w:val="36330FDA"/>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46" w15:restartNumberingAfterBreak="0">
    <w:nsid w:val="36B44313"/>
    <w:multiLevelType w:val="multilevel"/>
    <w:tmpl w:val="E72E6ADC"/>
    <w:lvl w:ilvl="0">
      <w:start w:val="1"/>
      <w:numFmt w:val="decimal"/>
      <w:lvlText w:val="%1.0"/>
      <w:lvlJc w:val="left"/>
      <w:pPr>
        <w:ind w:left="720" w:hanging="360"/>
      </w:pPr>
      <w:rPr>
        <w:rFonts w:hint="default"/>
        <w:b/>
        <w:bCs/>
        <w:sz w:val="20"/>
        <w:szCs w:val="20"/>
      </w:rPr>
    </w:lvl>
    <w:lvl w:ilvl="1">
      <w:start w:val="1"/>
      <w:numFmt w:val="decimal"/>
      <w:lvlText w:val="%1.%2"/>
      <w:lvlJc w:val="left"/>
      <w:pPr>
        <w:ind w:left="99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47" w15:restartNumberingAfterBreak="0">
    <w:nsid w:val="38876433"/>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48" w15:restartNumberingAfterBreak="0">
    <w:nsid w:val="38C34066"/>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49" w15:restartNumberingAfterBreak="0">
    <w:nsid w:val="39F70995"/>
    <w:multiLevelType w:val="multilevel"/>
    <w:tmpl w:val="CF2E9E30"/>
    <w:lvl w:ilvl="0">
      <w:start w:val="1"/>
      <w:numFmt w:val="bullet"/>
      <w:lvlText w:val=""/>
      <w:lvlJc w:val="left"/>
      <w:pPr>
        <w:ind w:left="360" w:hanging="360"/>
      </w:pPr>
      <w:rPr>
        <w:rFonts w:ascii="Symbol" w:hAnsi="Symbol" w:hint="default"/>
        <w:b/>
        <w:bCs/>
        <w:sz w:val="18"/>
        <w:szCs w:val="18"/>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bullet"/>
      <w:lvlText w:val=""/>
      <w:lvlJc w:val="left"/>
      <w:pPr>
        <w:ind w:left="1350" w:hanging="36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0" w15:restartNumberingAfterBreak="0">
    <w:nsid w:val="39F81172"/>
    <w:multiLevelType w:val="hybridMultilevel"/>
    <w:tmpl w:val="096CF9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AA33512"/>
    <w:multiLevelType w:val="hybridMultilevel"/>
    <w:tmpl w:val="72A6A9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3C3E698B"/>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53" w15:restartNumberingAfterBreak="0">
    <w:nsid w:val="3C6107ED"/>
    <w:multiLevelType w:val="multilevel"/>
    <w:tmpl w:val="77986422"/>
    <w:lvl w:ilvl="0">
      <w:start w:val="1"/>
      <w:numFmt w:val="decimal"/>
      <w:lvlText w:val="%1.0"/>
      <w:lvlJc w:val="left"/>
      <w:pPr>
        <w:ind w:left="990" w:hanging="360"/>
      </w:pPr>
      <w:rPr>
        <w:rFonts w:cs="Arial" w:hint="default"/>
      </w:rPr>
    </w:lvl>
    <w:lvl w:ilvl="1">
      <w:start w:val="1"/>
      <w:numFmt w:val="decimal"/>
      <w:lvlText w:val="%1.%2"/>
      <w:lvlJc w:val="left"/>
      <w:pPr>
        <w:ind w:left="990" w:hanging="360"/>
      </w:pPr>
      <w:rPr>
        <w:rFonts w:cs="Arial" w:hint="default"/>
      </w:rPr>
    </w:lvl>
    <w:lvl w:ilvl="2">
      <w:start w:val="1"/>
      <w:numFmt w:val="decimal"/>
      <w:lvlText w:val="%1.%2.%3"/>
      <w:lvlJc w:val="left"/>
      <w:pPr>
        <w:ind w:left="1710" w:hanging="720"/>
      </w:pPr>
      <w:rPr>
        <w:rFonts w:cs="Arial" w:hint="default"/>
      </w:rPr>
    </w:lvl>
    <w:lvl w:ilvl="3">
      <w:start w:val="1"/>
      <w:numFmt w:val="decimal"/>
      <w:lvlText w:val="%1.%2.%3.%4"/>
      <w:lvlJc w:val="left"/>
      <w:pPr>
        <w:ind w:left="2430" w:hanging="720"/>
      </w:pPr>
      <w:rPr>
        <w:rFonts w:cs="Arial" w:hint="default"/>
      </w:rPr>
    </w:lvl>
    <w:lvl w:ilvl="4">
      <w:start w:val="1"/>
      <w:numFmt w:val="decimal"/>
      <w:lvlText w:val="%1.%2.%3.%4.%5"/>
      <w:lvlJc w:val="left"/>
      <w:pPr>
        <w:ind w:left="3060" w:hanging="1080"/>
      </w:pPr>
      <w:rPr>
        <w:rFonts w:cs="Arial" w:hint="default"/>
      </w:rPr>
    </w:lvl>
    <w:lvl w:ilvl="5">
      <w:start w:val="1"/>
      <w:numFmt w:val="decimal"/>
      <w:lvlText w:val="%1.%2.%3.%4.%5.%6"/>
      <w:lvlJc w:val="left"/>
      <w:pPr>
        <w:ind w:left="5040" w:hanging="1080"/>
      </w:pPr>
      <w:rPr>
        <w:rFonts w:cs="Arial" w:hint="default"/>
      </w:rPr>
    </w:lvl>
    <w:lvl w:ilvl="6">
      <w:start w:val="1"/>
      <w:numFmt w:val="decimal"/>
      <w:lvlText w:val="%1.%2.%3.%4.%5.%6.%7"/>
      <w:lvlJc w:val="left"/>
      <w:pPr>
        <w:ind w:left="6120" w:hanging="1440"/>
      </w:pPr>
      <w:rPr>
        <w:rFonts w:cs="Arial" w:hint="default"/>
      </w:rPr>
    </w:lvl>
    <w:lvl w:ilvl="7">
      <w:start w:val="1"/>
      <w:numFmt w:val="decimal"/>
      <w:lvlText w:val="%1.%2.%3.%4.%5.%6.%7.%8"/>
      <w:lvlJc w:val="left"/>
      <w:pPr>
        <w:ind w:left="6840" w:hanging="1440"/>
      </w:pPr>
      <w:rPr>
        <w:rFonts w:cs="Arial" w:hint="default"/>
      </w:rPr>
    </w:lvl>
    <w:lvl w:ilvl="8">
      <w:start w:val="1"/>
      <w:numFmt w:val="decimal"/>
      <w:lvlText w:val="%1.%2.%3.%4.%5.%6.%7.%8.%9"/>
      <w:lvlJc w:val="left"/>
      <w:pPr>
        <w:ind w:left="7920" w:hanging="1800"/>
      </w:pPr>
      <w:rPr>
        <w:rFonts w:cs="Arial" w:hint="default"/>
      </w:rPr>
    </w:lvl>
  </w:abstractNum>
  <w:abstractNum w:abstractNumId="54" w15:restartNumberingAfterBreak="0">
    <w:nsid w:val="3DFA6CE6"/>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55" w15:restartNumberingAfterBreak="0">
    <w:nsid w:val="3E2E3898"/>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56" w15:restartNumberingAfterBreak="0">
    <w:nsid w:val="44FB09C0"/>
    <w:multiLevelType w:val="multilevel"/>
    <w:tmpl w:val="EA9048A0"/>
    <w:lvl w:ilvl="0">
      <w:start w:val="1"/>
      <w:numFmt w:val="bullet"/>
      <w:lvlText w:val=""/>
      <w:lvlJc w:val="left"/>
      <w:pPr>
        <w:ind w:left="360" w:hanging="360"/>
      </w:pPr>
      <w:rPr>
        <w:rFonts w:ascii="Symbol" w:hAnsi="Symbol" w:hint="default"/>
        <w:b/>
        <w:bCs/>
        <w:sz w:val="18"/>
        <w:szCs w:val="18"/>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none"/>
      <w:lvlText w:val="7.0"/>
      <w:lvlJc w:val="left"/>
      <w:pPr>
        <w:ind w:left="2520" w:hanging="360"/>
      </w:pPr>
      <w:rPr>
        <w:rFonts w:hint="default"/>
      </w:rPr>
    </w:lvl>
    <w:lvl w:ilvl="4">
      <w:start w:val="1"/>
      <w:numFmt w:val="bullet"/>
      <w:lvlText w:val=""/>
      <w:lvlJc w:val="left"/>
      <w:pPr>
        <w:ind w:left="1350" w:hanging="36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7" w15:restartNumberingAfterBreak="0">
    <w:nsid w:val="46B24FE9"/>
    <w:multiLevelType w:val="hybridMultilevel"/>
    <w:tmpl w:val="C9460432"/>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58" w15:restartNumberingAfterBreak="0">
    <w:nsid w:val="488C7181"/>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59" w15:restartNumberingAfterBreak="0">
    <w:nsid w:val="48B2237F"/>
    <w:multiLevelType w:val="hybridMultilevel"/>
    <w:tmpl w:val="EA6835B6"/>
    <w:lvl w:ilvl="0" w:tplc="DF545B18">
      <w:start w:val="1"/>
      <w:numFmt w:val="none"/>
      <w:lvlText w:val="7.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AE21451"/>
    <w:multiLevelType w:val="hybridMultilevel"/>
    <w:tmpl w:val="379E1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BAC5543"/>
    <w:multiLevelType w:val="multilevel"/>
    <w:tmpl w:val="CF2E9E30"/>
    <w:lvl w:ilvl="0">
      <w:start w:val="1"/>
      <w:numFmt w:val="bullet"/>
      <w:lvlText w:val=""/>
      <w:lvlJc w:val="left"/>
      <w:pPr>
        <w:ind w:left="360" w:hanging="360"/>
      </w:pPr>
      <w:rPr>
        <w:rFonts w:ascii="Symbol" w:hAnsi="Symbol" w:hint="default"/>
        <w:b/>
        <w:bCs/>
        <w:sz w:val="18"/>
        <w:szCs w:val="18"/>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1530" w:hanging="720"/>
      </w:pPr>
      <w:rPr>
        <w:rFonts w:hint="default"/>
      </w:rPr>
    </w:lvl>
    <w:lvl w:ilvl="4">
      <w:start w:val="1"/>
      <w:numFmt w:val="bullet"/>
      <w:lvlText w:val=""/>
      <w:lvlJc w:val="left"/>
      <w:pPr>
        <w:ind w:left="1350" w:hanging="36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2" w15:restartNumberingAfterBreak="0">
    <w:nsid w:val="4DFB52E1"/>
    <w:multiLevelType w:val="hybridMultilevel"/>
    <w:tmpl w:val="4FEC8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1B17C2"/>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64" w15:restartNumberingAfterBreak="0">
    <w:nsid w:val="50576497"/>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65" w15:restartNumberingAfterBreak="0">
    <w:nsid w:val="511137B2"/>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66" w15:restartNumberingAfterBreak="0">
    <w:nsid w:val="511735BD"/>
    <w:multiLevelType w:val="hybridMultilevel"/>
    <w:tmpl w:val="AEC6791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7" w15:restartNumberingAfterBreak="0">
    <w:nsid w:val="54C3028D"/>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99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68" w15:restartNumberingAfterBreak="0">
    <w:nsid w:val="54D1193A"/>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69" w15:restartNumberingAfterBreak="0">
    <w:nsid w:val="59FE2B5C"/>
    <w:multiLevelType w:val="multilevel"/>
    <w:tmpl w:val="CF2E9E30"/>
    <w:lvl w:ilvl="0">
      <w:start w:val="1"/>
      <w:numFmt w:val="bullet"/>
      <w:lvlText w:val=""/>
      <w:lvlJc w:val="left"/>
      <w:pPr>
        <w:ind w:left="720" w:hanging="360"/>
      </w:pPr>
      <w:rPr>
        <w:rFonts w:ascii="Symbol" w:hAnsi="Symbol" w:hint="default"/>
        <w:sz w:val="18"/>
        <w:szCs w:val="18"/>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70" w15:restartNumberingAfterBreak="0">
    <w:nsid w:val="5A4D0337"/>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71" w15:restartNumberingAfterBreak="0">
    <w:nsid w:val="5BE074CF"/>
    <w:multiLevelType w:val="hybridMultilevel"/>
    <w:tmpl w:val="FE105C6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72" w15:restartNumberingAfterBreak="0">
    <w:nsid w:val="5C863A64"/>
    <w:multiLevelType w:val="multilevel"/>
    <w:tmpl w:val="BC048AAC"/>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bullet"/>
      <w:lvlText w:val=""/>
      <w:lvlJc w:val="left"/>
      <w:pPr>
        <w:ind w:left="1710" w:hanging="360"/>
      </w:pPr>
      <w:rPr>
        <w:rFonts w:ascii="Symbol" w:hAnsi="Symbol"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73" w15:restartNumberingAfterBreak="0">
    <w:nsid w:val="5E1A51C4"/>
    <w:multiLevelType w:val="hybridMultilevel"/>
    <w:tmpl w:val="379E1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FA15BFB"/>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75" w15:restartNumberingAfterBreak="0">
    <w:nsid w:val="5FAF1190"/>
    <w:multiLevelType w:val="multilevel"/>
    <w:tmpl w:val="CF2E9E30"/>
    <w:lvl w:ilvl="0">
      <w:start w:val="1"/>
      <w:numFmt w:val="bullet"/>
      <w:lvlText w:val=""/>
      <w:lvlJc w:val="left"/>
      <w:pPr>
        <w:ind w:left="360" w:hanging="360"/>
      </w:pPr>
      <w:rPr>
        <w:rFonts w:ascii="Symbol" w:hAnsi="Symbol" w:hint="default"/>
        <w:b/>
        <w:bCs/>
        <w:sz w:val="18"/>
        <w:szCs w:val="18"/>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1530" w:hanging="720"/>
      </w:pPr>
      <w:rPr>
        <w:rFonts w:hint="default"/>
      </w:rPr>
    </w:lvl>
    <w:lvl w:ilvl="4">
      <w:start w:val="1"/>
      <w:numFmt w:val="bullet"/>
      <w:lvlText w:val=""/>
      <w:lvlJc w:val="left"/>
      <w:pPr>
        <w:ind w:left="1350" w:hanging="36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6" w15:restartNumberingAfterBreak="0">
    <w:nsid w:val="610124C8"/>
    <w:multiLevelType w:val="hybridMultilevel"/>
    <w:tmpl w:val="9A4C04B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77" w15:restartNumberingAfterBreak="0">
    <w:nsid w:val="637C6AC7"/>
    <w:multiLevelType w:val="multilevel"/>
    <w:tmpl w:val="E72E6ADC"/>
    <w:lvl w:ilvl="0">
      <w:start w:val="1"/>
      <w:numFmt w:val="decimal"/>
      <w:lvlText w:val="%1.0"/>
      <w:lvlJc w:val="left"/>
      <w:pPr>
        <w:ind w:left="360" w:hanging="360"/>
      </w:pPr>
      <w:rPr>
        <w:rFonts w:hint="default"/>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8" w15:restartNumberingAfterBreak="0">
    <w:nsid w:val="650D72D0"/>
    <w:multiLevelType w:val="hybridMultilevel"/>
    <w:tmpl w:val="2BCEFEB6"/>
    <w:lvl w:ilvl="0" w:tplc="AF76F060">
      <w:start w:val="1"/>
      <w:numFmt w:val="decimal"/>
      <w:lvlText w:val="%1."/>
      <w:lvlJc w:val="left"/>
      <w:pPr>
        <w:ind w:left="720" w:hanging="360"/>
      </w:pPr>
      <w:rPr>
        <w:rFonts w:asciiTheme="majorHAnsi" w:hAnsiTheme="maj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82A5C64"/>
    <w:multiLevelType w:val="hybridMultilevel"/>
    <w:tmpl w:val="379E1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68880324"/>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81" w15:restartNumberingAfterBreak="0">
    <w:nsid w:val="6AF504C9"/>
    <w:multiLevelType w:val="hybridMultilevel"/>
    <w:tmpl w:val="26644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BE90A68"/>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83" w15:restartNumberingAfterBreak="0">
    <w:nsid w:val="6D31431F"/>
    <w:multiLevelType w:val="multilevel"/>
    <w:tmpl w:val="337C9272"/>
    <w:lvl w:ilvl="0">
      <w:start w:val="1"/>
      <w:numFmt w:val="decimal"/>
      <w:lvlText w:val="%1."/>
      <w:lvlJc w:val="left"/>
      <w:pPr>
        <w:tabs>
          <w:tab w:val="num" w:pos="360"/>
        </w:tabs>
        <w:ind w:left="360" w:hanging="360"/>
      </w:pPr>
      <w:rPr>
        <w:b/>
        <w:bCs/>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4" w15:restartNumberingAfterBreak="0">
    <w:nsid w:val="6EC25EE6"/>
    <w:multiLevelType w:val="hybridMultilevel"/>
    <w:tmpl w:val="94260B5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72532191"/>
    <w:multiLevelType w:val="multilevel"/>
    <w:tmpl w:val="08B68ACA"/>
    <w:lvl w:ilvl="0">
      <w:start w:val="1"/>
      <w:numFmt w:val="bullet"/>
      <w:lvlText w:val=""/>
      <w:lvlJc w:val="left"/>
      <w:pPr>
        <w:ind w:left="720" w:hanging="360"/>
      </w:pPr>
      <w:rPr>
        <w:rFonts w:ascii="Symbol" w:hAnsi="Symbol" w:hint="default"/>
        <w:sz w:val="18"/>
        <w:szCs w:val="18"/>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86" w15:restartNumberingAfterBreak="0">
    <w:nsid w:val="72A02680"/>
    <w:multiLevelType w:val="hybridMultilevel"/>
    <w:tmpl w:val="5A166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2FE5D80"/>
    <w:multiLevelType w:val="multilevel"/>
    <w:tmpl w:val="CF2E9E30"/>
    <w:lvl w:ilvl="0">
      <w:start w:val="1"/>
      <w:numFmt w:val="bullet"/>
      <w:lvlText w:val=""/>
      <w:lvlJc w:val="left"/>
      <w:pPr>
        <w:ind w:left="720" w:hanging="360"/>
      </w:pPr>
      <w:rPr>
        <w:rFonts w:ascii="Symbol" w:hAnsi="Symbol" w:hint="default"/>
        <w:b/>
        <w:bCs/>
        <w:sz w:val="18"/>
        <w:szCs w:val="18"/>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1890" w:hanging="720"/>
      </w:pPr>
      <w:rPr>
        <w:rFonts w:hint="default"/>
      </w:rPr>
    </w:lvl>
    <w:lvl w:ilvl="4">
      <w:start w:val="1"/>
      <w:numFmt w:val="bullet"/>
      <w:lvlText w:val=""/>
      <w:lvlJc w:val="left"/>
      <w:pPr>
        <w:ind w:left="1710" w:hanging="36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88" w15:restartNumberingAfterBreak="0">
    <w:nsid w:val="775660DA"/>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99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89" w15:restartNumberingAfterBreak="0">
    <w:nsid w:val="790F7A70"/>
    <w:multiLevelType w:val="hybridMultilevel"/>
    <w:tmpl w:val="C7CEA4A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7C082406"/>
    <w:multiLevelType w:val="multilevel"/>
    <w:tmpl w:val="E72E6ADC"/>
    <w:lvl w:ilvl="0">
      <w:start w:val="1"/>
      <w:numFmt w:val="decimal"/>
      <w:lvlText w:val="%1.0"/>
      <w:lvlJc w:val="left"/>
      <w:pPr>
        <w:ind w:left="630" w:hanging="360"/>
      </w:pPr>
      <w:rPr>
        <w:rFonts w:hint="default"/>
        <w:sz w:val="20"/>
        <w:szCs w:val="20"/>
      </w:rPr>
    </w:lvl>
    <w:lvl w:ilvl="1">
      <w:start w:val="1"/>
      <w:numFmt w:val="decimal"/>
      <w:lvlText w:val="%1.%2"/>
      <w:lvlJc w:val="left"/>
      <w:pPr>
        <w:ind w:left="1350" w:hanging="36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3870" w:hanging="720"/>
      </w:pPr>
      <w:rPr>
        <w:rFonts w:hint="default"/>
      </w:rPr>
    </w:lvl>
    <w:lvl w:ilvl="5">
      <w:start w:val="1"/>
      <w:numFmt w:val="decimal"/>
      <w:lvlText w:val="%1.%2.%3.%4.%5.%6"/>
      <w:lvlJc w:val="left"/>
      <w:pPr>
        <w:ind w:left="4950" w:hanging="1080"/>
      </w:pPr>
      <w:rPr>
        <w:rFonts w:hint="default"/>
      </w:rPr>
    </w:lvl>
    <w:lvl w:ilvl="6">
      <w:start w:val="1"/>
      <w:numFmt w:val="decimal"/>
      <w:lvlText w:val="%1.%2.%3.%4.%5.%6.%7"/>
      <w:lvlJc w:val="left"/>
      <w:pPr>
        <w:ind w:left="5670" w:hanging="1080"/>
      </w:pPr>
      <w:rPr>
        <w:rFonts w:hint="default"/>
      </w:rPr>
    </w:lvl>
    <w:lvl w:ilvl="7">
      <w:start w:val="1"/>
      <w:numFmt w:val="decimal"/>
      <w:lvlText w:val="%1.%2.%3.%4.%5.%6.%7.%8"/>
      <w:lvlJc w:val="left"/>
      <w:pPr>
        <w:ind w:left="6750" w:hanging="1440"/>
      </w:pPr>
      <w:rPr>
        <w:rFonts w:hint="default"/>
      </w:rPr>
    </w:lvl>
    <w:lvl w:ilvl="8">
      <w:start w:val="1"/>
      <w:numFmt w:val="decimal"/>
      <w:lvlText w:val="%1.%2.%3.%4.%5.%6.%7.%8.%9"/>
      <w:lvlJc w:val="left"/>
      <w:pPr>
        <w:ind w:left="7470" w:hanging="1440"/>
      </w:pPr>
      <w:rPr>
        <w:rFonts w:hint="default"/>
      </w:rPr>
    </w:lvl>
  </w:abstractNum>
  <w:abstractNum w:abstractNumId="91" w15:restartNumberingAfterBreak="0">
    <w:nsid w:val="7D365061"/>
    <w:multiLevelType w:val="multilevel"/>
    <w:tmpl w:val="E72E6ADC"/>
    <w:lvl w:ilvl="0">
      <w:start w:val="1"/>
      <w:numFmt w:val="decimal"/>
      <w:lvlText w:val="%1.0"/>
      <w:lvlJc w:val="left"/>
      <w:pPr>
        <w:ind w:left="720" w:hanging="360"/>
      </w:pPr>
      <w:rPr>
        <w:rFonts w:hint="default"/>
        <w:b/>
        <w:bCs/>
        <w:sz w:val="20"/>
        <w:szCs w:val="20"/>
      </w:rPr>
    </w:lvl>
    <w:lvl w:ilvl="1">
      <w:start w:val="1"/>
      <w:numFmt w:val="decimal"/>
      <w:lvlText w:val="%1.%2"/>
      <w:lvlJc w:val="left"/>
      <w:pPr>
        <w:ind w:left="990" w:hanging="36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92" w15:restartNumberingAfterBreak="0">
    <w:nsid w:val="7D822661"/>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99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93" w15:restartNumberingAfterBreak="0">
    <w:nsid w:val="7E427E84"/>
    <w:multiLevelType w:val="hybridMultilevel"/>
    <w:tmpl w:val="FFEA49C2"/>
    <w:lvl w:ilvl="0" w:tplc="97147646">
      <w:start w:val="2"/>
      <w:numFmt w:val="decimal"/>
      <w:lvlText w:val="%1."/>
      <w:lvlJc w:val="left"/>
      <w:pPr>
        <w:tabs>
          <w:tab w:val="num" w:pos="-245"/>
        </w:tabs>
        <w:ind w:left="-245" w:hanging="360"/>
      </w:pPr>
      <w:rPr>
        <w:rFonts w:hint="default"/>
      </w:rPr>
    </w:lvl>
    <w:lvl w:ilvl="1" w:tplc="04090019" w:tentative="1">
      <w:start w:val="1"/>
      <w:numFmt w:val="lowerLetter"/>
      <w:lvlText w:val="%2."/>
      <w:lvlJc w:val="left"/>
      <w:pPr>
        <w:tabs>
          <w:tab w:val="num" w:pos="475"/>
        </w:tabs>
        <w:ind w:left="475" w:hanging="360"/>
      </w:pPr>
    </w:lvl>
    <w:lvl w:ilvl="2" w:tplc="0409001B" w:tentative="1">
      <w:start w:val="1"/>
      <w:numFmt w:val="lowerRoman"/>
      <w:lvlText w:val="%3."/>
      <w:lvlJc w:val="right"/>
      <w:pPr>
        <w:tabs>
          <w:tab w:val="num" w:pos="1195"/>
        </w:tabs>
        <w:ind w:left="1195" w:hanging="180"/>
      </w:pPr>
    </w:lvl>
    <w:lvl w:ilvl="3" w:tplc="0409000F" w:tentative="1">
      <w:start w:val="1"/>
      <w:numFmt w:val="decimal"/>
      <w:lvlText w:val="%4."/>
      <w:lvlJc w:val="left"/>
      <w:pPr>
        <w:tabs>
          <w:tab w:val="num" w:pos="1915"/>
        </w:tabs>
        <w:ind w:left="1915" w:hanging="360"/>
      </w:pPr>
    </w:lvl>
    <w:lvl w:ilvl="4" w:tplc="04090019" w:tentative="1">
      <w:start w:val="1"/>
      <w:numFmt w:val="lowerLetter"/>
      <w:lvlText w:val="%5."/>
      <w:lvlJc w:val="left"/>
      <w:pPr>
        <w:tabs>
          <w:tab w:val="num" w:pos="2635"/>
        </w:tabs>
        <w:ind w:left="2635" w:hanging="360"/>
      </w:pPr>
    </w:lvl>
    <w:lvl w:ilvl="5" w:tplc="0409001B" w:tentative="1">
      <w:start w:val="1"/>
      <w:numFmt w:val="lowerRoman"/>
      <w:lvlText w:val="%6."/>
      <w:lvlJc w:val="right"/>
      <w:pPr>
        <w:tabs>
          <w:tab w:val="num" w:pos="3355"/>
        </w:tabs>
        <w:ind w:left="3355" w:hanging="180"/>
      </w:pPr>
    </w:lvl>
    <w:lvl w:ilvl="6" w:tplc="0409000F" w:tentative="1">
      <w:start w:val="1"/>
      <w:numFmt w:val="decimal"/>
      <w:lvlText w:val="%7."/>
      <w:lvlJc w:val="left"/>
      <w:pPr>
        <w:tabs>
          <w:tab w:val="num" w:pos="4075"/>
        </w:tabs>
        <w:ind w:left="4075" w:hanging="360"/>
      </w:pPr>
    </w:lvl>
    <w:lvl w:ilvl="7" w:tplc="04090019" w:tentative="1">
      <w:start w:val="1"/>
      <w:numFmt w:val="lowerLetter"/>
      <w:lvlText w:val="%8."/>
      <w:lvlJc w:val="left"/>
      <w:pPr>
        <w:tabs>
          <w:tab w:val="num" w:pos="4795"/>
        </w:tabs>
        <w:ind w:left="4795" w:hanging="360"/>
      </w:pPr>
    </w:lvl>
    <w:lvl w:ilvl="8" w:tplc="0409001B" w:tentative="1">
      <w:start w:val="1"/>
      <w:numFmt w:val="lowerRoman"/>
      <w:lvlText w:val="%9."/>
      <w:lvlJc w:val="right"/>
      <w:pPr>
        <w:tabs>
          <w:tab w:val="num" w:pos="5515"/>
        </w:tabs>
        <w:ind w:left="5515" w:hanging="180"/>
      </w:pPr>
    </w:lvl>
  </w:abstractNum>
  <w:abstractNum w:abstractNumId="94" w15:restartNumberingAfterBreak="0">
    <w:nsid w:val="7F5A75CC"/>
    <w:multiLevelType w:val="multilevel"/>
    <w:tmpl w:val="E72E6ADC"/>
    <w:lvl w:ilvl="0">
      <w:start w:val="1"/>
      <w:numFmt w:val="decimal"/>
      <w:lvlText w:val="%1.0"/>
      <w:lvlJc w:val="left"/>
      <w:pPr>
        <w:ind w:left="720" w:hanging="360"/>
      </w:pPr>
      <w:rPr>
        <w:rFonts w:hint="default"/>
        <w:sz w:val="20"/>
        <w:szCs w:val="20"/>
      </w:rPr>
    </w:lvl>
    <w:lvl w:ilvl="1">
      <w:start w:val="1"/>
      <w:numFmt w:val="decimal"/>
      <w:lvlText w:val="%1.%2"/>
      <w:lvlJc w:val="left"/>
      <w:pPr>
        <w:ind w:left="99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num w:numId="1" w16cid:durableId="485126167">
    <w:abstractNumId w:val="22"/>
  </w:num>
  <w:num w:numId="2" w16cid:durableId="893857189">
    <w:abstractNumId w:val="89"/>
  </w:num>
  <w:num w:numId="3" w16cid:durableId="1781216044">
    <w:abstractNumId w:val="4"/>
  </w:num>
  <w:num w:numId="4" w16cid:durableId="1102531526">
    <w:abstractNumId w:val="93"/>
  </w:num>
  <w:num w:numId="5" w16cid:durableId="862212623">
    <w:abstractNumId w:val="24"/>
  </w:num>
  <w:num w:numId="6" w16cid:durableId="1702822758">
    <w:abstractNumId w:val="23"/>
  </w:num>
  <w:num w:numId="7" w16cid:durableId="2018606394">
    <w:abstractNumId w:val="30"/>
  </w:num>
  <w:num w:numId="8" w16cid:durableId="751705723">
    <w:abstractNumId w:val="84"/>
  </w:num>
  <w:num w:numId="9" w16cid:durableId="13192523">
    <w:abstractNumId w:val="38"/>
  </w:num>
  <w:num w:numId="10" w16cid:durableId="1230311473">
    <w:abstractNumId w:val="9"/>
  </w:num>
  <w:num w:numId="11" w16cid:durableId="969016735">
    <w:abstractNumId w:val="36"/>
  </w:num>
  <w:num w:numId="12" w16cid:durableId="1923182126">
    <w:abstractNumId w:val="31"/>
  </w:num>
  <w:num w:numId="13" w16cid:durableId="385028427">
    <w:abstractNumId w:val="12"/>
  </w:num>
  <w:num w:numId="14" w16cid:durableId="88164685">
    <w:abstractNumId w:val="26"/>
  </w:num>
  <w:num w:numId="15" w16cid:durableId="353116358">
    <w:abstractNumId w:val="0"/>
  </w:num>
  <w:num w:numId="16" w16cid:durableId="1705640338">
    <w:abstractNumId w:val="37"/>
  </w:num>
  <w:num w:numId="17" w16cid:durableId="665137217">
    <w:abstractNumId w:val="66"/>
  </w:num>
  <w:num w:numId="18" w16cid:durableId="1687710153">
    <w:abstractNumId w:val="10"/>
  </w:num>
  <w:num w:numId="19" w16cid:durableId="1218904235">
    <w:abstractNumId w:val="1"/>
  </w:num>
  <w:num w:numId="20" w16cid:durableId="129590257">
    <w:abstractNumId w:val="81"/>
  </w:num>
  <w:num w:numId="21" w16cid:durableId="1123882792">
    <w:abstractNumId w:val="2"/>
  </w:num>
  <w:num w:numId="22" w16cid:durableId="1633364306">
    <w:abstractNumId w:val="79"/>
  </w:num>
  <w:num w:numId="23" w16cid:durableId="470900622">
    <w:abstractNumId w:val="60"/>
  </w:num>
  <w:num w:numId="24" w16cid:durableId="1344162027">
    <w:abstractNumId w:val="17"/>
  </w:num>
  <w:num w:numId="25" w16cid:durableId="630289009">
    <w:abstractNumId w:val="62"/>
  </w:num>
  <w:num w:numId="26" w16cid:durableId="814685043">
    <w:abstractNumId w:val="73"/>
  </w:num>
  <w:num w:numId="27" w16cid:durableId="2128353223">
    <w:abstractNumId w:val="57"/>
  </w:num>
  <w:num w:numId="28" w16cid:durableId="1559438998">
    <w:abstractNumId w:val="76"/>
  </w:num>
  <w:num w:numId="29" w16cid:durableId="1746486530">
    <w:abstractNumId w:val="71"/>
  </w:num>
  <w:num w:numId="30" w16cid:durableId="663318660">
    <w:abstractNumId w:val="53"/>
  </w:num>
  <w:num w:numId="31" w16cid:durableId="1894122095">
    <w:abstractNumId w:val="8"/>
  </w:num>
  <w:num w:numId="32" w16cid:durableId="1652440083">
    <w:abstractNumId w:val="6"/>
  </w:num>
  <w:num w:numId="33" w16cid:durableId="1131747976">
    <w:abstractNumId w:val="28"/>
  </w:num>
  <w:num w:numId="34" w16cid:durableId="1958874837">
    <w:abstractNumId w:val="78"/>
  </w:num>
  <w:num w:numId="35" w16cid:durableId="267079801">
    <w:abstractNumId w:val="86"/>
  </w:num>
  <w:num w:numId="36" w16cid:durableId="20937650">
    <w:abstractNumId w:val="50"/>
  </w:num>
  <w:num w:numId="37" w16cid:durableId="367292940">
    <w:abstractNumId w:val="16"/>
  </w:num>
  <w:num w:numId="38" w16cid:durableId="824668062">
    <w:abstractNumId w:val="59"/>
  </w:num>
  <w:num w:numId="39" w16cid:durableId="232745297">
    <w:abstractNumId w:val="5"/>
  </w:num>
  <w:num w:numId="40" w16cid:durableId="707992510">
    <w:abstractNumId w:val="83"/>
  </w:num>
  <w:num w:numId="41" w16cid:durableId="1828937231">
    <w:abstractNumId w:val="40"/>
  </w:num>
  <w:num w:numId="42" w16cid:durableId="2092852941">
    <w:abstractNumId w:val="85"/>
  </w:num>
  <w:num w:numId="43" w16cid:durableId="1536649001">
    <w:abstractNumId w:val="69"/>
  </w:num>
  <w:num w:numId="44" w16cid:durableId="1597637549">
    <w:abstractNumId w:val="51"/>
  </w:num>
  <w:num w:numId="45" w16cid:durableId="1678343016">
    <w:abstractNumId w:val="15"/>
  </w:num>
  <w:num w:numId="46" w16cid:durableId="1923757780">
    <w:abstractNumId w:val="29"/>
  </w:num>
  <w:num w:numId="47" w16cid:durableId="1375618467">
    <w:abstractNumId w:val="47"/>
  </w:num>
  <w:num w:numId="48" w16cid:durableId="1986348330">
    <w:abstractNumId w:val="41"/>
  </w:num>
  <w:num w:numId="49" w16cid:durableId="1401978231">
    <w:abstractNumId w:val="25"/>
  </w:num>
  <w:num w:numId="50" w16cid:durableId="528764990">
    <w:abstractNumId w:val="18"/>
  </w:num>
  <w:num w:numId="51" w16cid:durableId="1141851348">
    <w:abstractNumId w:val="55"/>
  </w:num>
  <w:num w:numId="52" w16cid:durableId="1648129254">
    <w:abstractNumId w:val="70"/>
  </w:num>
  <w:num w:numId="53" w16cid:durableId="1679692635">
    <w:abstractNumId w:val="33"/>
  </w:num>
  <w:num w:numId="54" w16cid:durableId="970289173">
    <w:abstractNumId w:val="13"/>
  </w:num>
  <w:num w:numId="55" w16cid:durableId="623193238">
    <w:abstractNumId w:val="90"/>
  </w:num>
  <w:num w:numId="56" w16cid:durableId="1312293280">
    <w:abstractNumId w:val="14"/>
  </w:num>
  <w:num w:numId="57" w16cid:durableId="541988258">
    <w:abstractNumId w:val="19"/>
  </w:num>
  <w:num w:numId="58" w16cid:durableId="1078789575">
    <w:abstractNumId w:val="65"/>
  </w:num>
  <w:num w:numId="59" w16cid:durableId="1873492721">
    <w:abstractNumId w:val="80"/>
  </w:num>
  <w:num w:numId="60" w16cid:durableId="828449979">
    <w:abstractNumId w:val="64"/>
  </w:num>
  <w:num w:numId="61" w16cid:durableId="265039789">
    <w:abstractNumId w:val="52"/>
  </w:num>
  <w:num w:numId="62" w16cid:durableId="976104023">
    <w:abstractNumId w:val="7"/>
  </w:num>
  <w:num w:numId="63" w16cid:durableId="398137055">
    <w:abstractNumId w:val="77"/>
  </w:num>
  <w:num w:numId="64" w16cid:durableId="268202089">
    <w:abstractNumId w:val="35"/>
  </w:num>
  <w:num w:numId="65" w16cid:durableId="779378405">
    <w:abstractNumId w:val="56"/>
  </w:num>
  <w:num w:numId="66" w16cid:durableId="1389651929">
    <w:abstractNumId w:val="49"/>
  </w:num>
  <w:num w:numId="67" w16cid:durableId="280310249">
    <w:abstractNumId w:val="94"/>
  </w:num>
  <w:num w:numId="68" w16cid:durableId="13314525">
    <w:abstractNumId w:val="54"/>
  </w:num>
  <w:num w:numId="69" w16cid:durableId="1154222584">
    <w:abstractNumId w:val="32"/>
  </w:num>
  <w:num w:numId="70" w16cid:durableId="834806817">
    <w:abstractNumId w:val="45"/>
  </w:num>
  <w:num w:numId="71" w16cid:durableId="1199926241">
    <w:abstractNumId w:val="72"/>
  </w:num>
  <w:num w:numId="72" w16cid:durableId="2081559479">
    <w:abstractNumId w:val="88"/>
  </w:num>
  <w:num w:numId="73" w16cid:durableId="1746413129">
    <w:abstractNumId w:val="3"/>
  </w:num>
  <w:num w:numId="74" w16cid:durableId="217474705">
    <w:abstractNumId w:val="11"/>
  </w:num>
  <w:num w:numId="75" w16cid:durableId="1678263976">
    <w:abstractNumId w:val="74"/>
  </w:num>
  <w:num w:numId="76" w16cid:durableId="1820267624">
    <w:abstractNumId w:val="21"/>
  </w:num>
  <w:num w:numId="77" w16cid:durableId="1056705305">
    <w:abstractNumId w:val="82"/>
  </w:num>
  <w:num w:numId="78" w16cid:durableId="1534149307">
    <w:abstractNumId w:val="46"/>
  </w:num>
  <w:num w:numId="79" w16cid:durableId="899558838">
    <w:abstractNumId w:val="75"/>
  </w:num>
  <w:num w:numId="80" w16cid:durableId="280572714">
    <w:abstractNumId w:val="91"/>
  </w:num>
  <w:num w:numId="81" w16cid:durableId="960234346">
    <w:abstractNumId w:val="44"/>
  </w:num>
  <w:num w:numId="82" w16cid:durableId="442846210">
    <w:abstractNumId w:val="34"/>
  </w:num>
  <w:num w:numId="83" w16cid:durableId="1720857370">
    <w:abstractNumId w:val="27"/>
  </w:num>
  <w:num w:numId="84" w16cid:durableId="1244418441">
    <w:abstractNumId w:val="58"/>
  </w:num>
  <w:num w:numId="85" w16cid:durableId="90509454">
    <w:abstractNumId w:val="61"/>
  </w:num>
  <w:num w:numId="86" w16cid:durableId="872422080">
    <w:abstractNumId w:val="87"/>
  </w:num>
  <w:num w:numId="87" w16cid:durableId="123932446">
    <w:abstractNumId w:val="67"/>
  </w:num>
  <w:num w:numId="88" w16cid:durableId="1606617636">
    <w:abstractNumId w:val="39"/>
  </w:num>
  <w:num w:numId="89" w16cid:durableId="1336760413">
    <w:abstractNumId w:val="43"/>
  </w:num>
  <w:num w:numId="90" w16cid:durableId="1788158170">
    <w:abstractNumId w:val="92"/>
  </w:num>
  <w:num w:numId="91" w16cid:durableId="1155800347">
    <w:abstractNumId w:val="68"/>
  </w:num>
  <w:num w:numId="92" w16cid:durableId="860627354">
    <w:abstractNumId w:val="63"/>
  </w:num>
  <w:num w:numId="93" w16cid:durableId="541207989">
    <w:abstractNumId w:val="48"/>
  </w:num>
  <w:num w:numId="94" w16cid:durableId="268657454">
    <w:abstractNumId w:val="42"/>
  </w:num>
  <w:num w:numId="95" w16cid:durableId="11813537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60"/>
    <w:rsid w:val="000006C2"/>
    <w:rsid w:val="000139BD"/>
    <w:rsid w:val="00014705"/>
    <w:rsid w:val="00016F04"/>
    <w:rsid w:val="0002350C"/>
    <w:rsid w:val="00025F8E"/>
    <w:rsid w:val="0002694D"/>
    <w:rsid w:val="00026FB3"/>
    <w:rsid w:val="00034BA4"/>
    <w:rsid w:val="00036364"/>
    <w:rsid w:val="000570DB"/>
    <w:rsid w:val="0006386B"/>
    <w:rsid w:val="000642A0"/>
    <w:rsid w:val="00085A9F"/>
    <w:rsid w:val="000874A3"/>
    <w:rsid w:val="00093ADA"/>
    <w:rsid w:val="00096E9D"/>
    <w:rsid w:val="00097D08"/>
    <w:rsid w:val="000A2A61"/>
    <w:rsid w:val="000A5090"/>
    <w:rsid w:val="000B19A6"/>
    <w:rsid w:val="000C22FE"/>
    <w:rsid w:val="000C38C0"/>
    <w:rsid w:val="000C63A0"/>
    <w:rsid w:val="000E1B25"/>
    <w:rsid w:val="00102E51"/>
    <w:rsid w:val="00105662"/>
    <w:rsid w:val="0011115A"/>
    <w:rsid w:val="00114774"/>
    <w:rsid w:val="00117E64"/>
    <w:rsid w:val="001261AF"/>
    <w:rsid w:val="00126E0B"/>
    <w:rsid w:val="00132D71"/>
    <w:rsid w:val="00140EF5"/>
    <w:rsid w:val="00142F23"/>
    <w:rsid w:val="00146A7E"/>
    <w:rsid w:val="00152CBC"/>
    <w:rsid w:val="00163C57"/>
    <w:rsid w:val="00180639"/>
    <w:rsid w:val="00180E69"/>
    <w:rsid w:val="00183787"/>
    <w:rsid w:val="00185963"/>
    <w:rsid w:val="00190700"/>
    <w:rsid w:val="001907CF"/>
    <w:rsid w:val="001913F1"/>
    <w:rsid w:val="00195916"/>
    <w:rsid w:val="001A051B"/>
    <w:rsid w:val="001A5DEF"/>
    <w:rsid w:val="001B1267"/>
    <w:rsid w:val="001B27DD"/>
    <w:rsid w:val="001C1251"/>
    <w:rsid w:val="001C4BCA"/>
    <w:rsid w:val="001C785D"/>
    <w:rsid w:val="001D2065"/>
    <w:rsid w:val="001D446F"/>
    <w:rsid w:val="001E07F7"/>
    <w:rsid w:val="001E3517"/>
    <w:rsid w:val="001E3553"/>
    <w:rsid w:val="001E3D42"/>
    <w:rsid w:val="001E6F28"/>
    <w:rsid w:val="001E7ABB"/>
    <w:rsid w:val="001F1E3A"/>
    <w:rsid w:val="001F558B"/>
    <w:rsid w:val="00202880"/>
    <w:rsid w:val="002030CB"/>
    <w:rsid w:val="002303EC"/>
    <w:rsid w:val="00230BDB"/>
    <w:rsid w:val="00232C31"/>
    <w:rsid w:val="002359EE"/>
    <w:rsid w:val="00236A33"/>
    <w:rsid w:val="00243989"/>
    <w:rsid w:val="002455BE"/>
    <w:rsid w:val="0025156D"/>
    <w:rsid w:val="00265EF4"/>
    <w:rsid w:val="00282D30"/>
    <w:rsid w:val="002B07DE"/>
    <w:rsid w:val="002B2377"/>
    <w:rsid w:val="002C3F53"/>
    <w:rsid w:val="002C4567"/>
    <w:rsid w:val="002C7D7C"/>
    <w:rsid w:val="002D09A8"/>
    <w:rsid w:val="002D3B7D"/>
    <w:rsid w:val="002D4D3A"/>
    <w:rsid w:val="002E0262"/>
    <w:rsid w:val="002E3EFA"/>
    <w:rsid w:val="002E6793"/>
    <w:rsid w:val="002F448C"/>
    <w:rsid w:val="002F4C39"/>
    <w:rsid w:val="003054D5"/>
    <w:rsid w:val="0030650A"/>
    <w:rsid w:val="003102D0"/>
    <w:rsid w:val="003125A6"/>
    <w:rsid w:val="00317967"/>
    <w:rsid w:val="00324F21"/>
    <w:rsid w:val="00331D8C"/>
    <w:rsid w:val="0033462E"/>
    <w:rsid w:val="00341329"/>
    <w:rsid w:val="00342418"/>
    <w:rsid w:val="00346D3E"/>
    <w:rsid w:val="00351C5A"/>
    <w:rsid w:val="00352392"/>
    <w:rsid w:val="00356CBC"/>
    <w:rsid w:val="00357D67"/>
    <w:rsid w:val="0036590E"/>
    <w:rsid w:val="00370CE0"/>
    <w:rsid w:val="003730FA"/>
    <w:rsid w:val="00377BDB"/>
    <w:rsid w:val="00383FD8"/>
    <w:rsid w:val="0039420F"/>
    <w:rsid w:val="003B3B77"/>
    <w:rsid w:val="003B46A0"/>
    <w:rsid w:val="003B5C4E"/>
    <w:rsid w:val="003C6002"/>
    <w:rsid w:val="003C7849"/>
    <w:rsid w:val="003D1B73"/>
    <w:rsid w:val="003D20C0"/>
    <w:rsid w:val="003D2A1C"/>
    <w:rsid w:val="003D2C5B"/>
    <w:rsid w:val="003D34EF"/>
    <w:rsid w:val="003E3C32"/>
    <w:rsid w:val="003E6E06"/>
    <w:rsid w:val="003F3417"/>
    <w:rsid w:val="003F37F7"/>
    <w:rsid w:val="00400CE9"/>
    <w:rsid w:val="00411D94"/>
    <w:rsid w:val="00414EBF"/>
    <w:rsid w:val="00416624"/>
    <w:rsid w:val="00421C8F"/>
    <w:rsid w:val="00424D21"/>
    <w:rsid w:val="00425767"/>
    <w:rsid w:val="00427812"/>
    <w:rsid w:val="004315F4"/>
    <w:rsid w:val="0043346D"/>
    <w:rsid w:val="00437D9C"/>
    <w:rsid w:val="0044149F"/>
    <w:rsid w:val="00445AE2"/>
    <w:rsid w:val="00454F5A"/>
    <w:rsid w:val="004660D0"/>
    <w:rsid w:val="004660F3"/>
    <w:rsid w:val="0047452E"/>
    <w:rsid w:val="00475F3A"/>
    <w:rsid w:val="004974BA"/>
    <w:rsid w:val="00497CAC"/>
    <w:rsid w:val="004A7323"/>
    <w:rsid w:val="004C1E35"/>
    <w:rsid w:val="004D07C0"/>
    <w:rsid w:val="004D6725"/>
    <w:rsid w:val="004D734F"/>
    <w:rsid w:val="004D7F6A"/>
    <w:rsid w:val="004E0381"/>
    <w:rsid w:val="004E1881"/>
    <w:rsid w:val="004E2EAE"/>
    <w:rsid w:val="004E65CC"/>
    <w:rsid w:val="004E6F7F"/>
    <w:rsid w:val="004E736C"/>
    <w:rsid w:val="004E78F3"/>
    <w:rsid w:val="004F1EC6"/>
    <w:rsid w:val="0050276E"/>
    <w:rsid w:val="00515073"/>
    <w:rsid w:val="00522371"/>
    <w:rsid w:val="0054677F"/>
    <w:rsid w:val="00553BB2"/>
    <w:rsid w:val="00555C51"/>
    <w:rsid w:val="00560AF6"/>
    <w:rsid w:val="00566ADF"/>
    <w:rsid w:val="0057236C"/>
    <w:rsid w:val="0057313B"/>
    <w:rsid w:val="00581F5A"/>
    <w:rsid w:val="00587C04"/>
    <w:rsid w:val="005953D5"/>
    <w:rsid w:val="005B2DB9"/>
    <w:rsid w:val="005B46E5"/>
    <w:rsid w:val="005B6DD4"/>
    <w:rsid w:val="005B7442"/>
    <w:rsid w:val="005B75B1"/>
    <w:rsid w:val="005D0355"/>
    <w:rsid w:val="005D0EB7"/>
    <w:rsid w:val="005E018D"/>
    <w:rsid w:val="005E03EC"/>
    <w:rsid w:val="005E420B"/>
    <w:rsid w:val="005F1340"/>
    <w:rsid w:val="005F281B"/>
    <w:rsid w:val="005F632D"/>
    <w:rsid w:val="00601DD1"/>
    <w:rsid w:val="006112ED"/>
    <w:rsid w:val="0061169C"/>
    <w:rsid w:val="00622646"/>
    <w:rsid w:val="00623A1C"/>
    <w:rsid w:val="0062656A"/>
    <w:rsid w:val="006313E3"/>
    <w:rsid w:val="00641F13"/>
    <w:rsid w:val="0064272F"/>
    <w:rsid w:val="006613CC"/>
    <w:rsid w:val="0066516F"/>
    <w:rsid w:val="00667274"/>
    <w:rsid w:val="006802FF"/>
    <w:rsid w:val="006833F4"/>
    <w:rsid w:val="00691003"/>
    <w:rsid w:val="00697812"/>
    <w:rsid w:val="00697EE1"/>
    <w:rsid w:val="006A3759"/>
    <w:rsid w:val="006B3E86"/>
    <w:rsid w:val="006B7340"/>
    <w:rsid w:val="006C56D1"/>
    <w:rsid w:val="006C70B9"/>
    <w:rsid w:val="006D62B5"/>
    <w:rsid w:val="006E09C1"/>
    <w:rsid w:val="006E31A4"/>
    <w:rsid w:val="006E4390"/>
    <w:rsid w:val="006E6972"/>
    <w:rsid w:val="006F5FF0"/>
    <w:rsid w:val="00701F06"/>
    <w:rsid w:val="00707CA8"/>
    <w:rsid w:val="00713039"/>
    <w:rsid w:val="00714DAC"/>
    <w:rsid w:val="00715366"/>
    <w:rsid w:val="00721880"/>
    <w:rsid w:val="007227FD"/>
    <w:rsid w:val="0072731D"/>
    <w:rsid w:val="00740010"/>
    <w:rsid w:val="00740FC0"/>
    <w:rsid w:val="007414C0"/>
    <w:rsid w:val="007426B9"/>
    <w:rsid w:val="0074352B"/>
    <w:rsid w:val="00745B76"/>
    <w:rsid w:val="007504D4"/>
    <w:rsid w:val="00750752"/>
    <w:rsid w:val="0075146B"/>
    <w:rsid w:val="00762871"/>
    <w:rsid w:val="00763DFF"/>
    <w:rsid w:val="00765FD3"/>
    <w:rsid w:val="007770B7"/>
    <w:rsid w:val="00777F4D"/>
    <w:rsid w:val="00780FE2"/>
    <w:rsid w:val="00782C64"/>
    <w:rsid w:val="007A412D"/>
    <w:rsid w:val="007B06DA"/>
    <w:rsid w:val="007C03C2"/>
    <w:rsid w:val="007C2C8F"/>
    <w:rsid w:val="007C2E41"/>
    <w:rsid w:val="007C452B"/>
    <w:rsid w:val="007E0102"/>
    <w:rsid w:val="007E4F05"/>
    <w:rsid w:val="007E68AC"/>
    <w:rsid w:val="007F0CE6"/>
    <w:rsid w:val="007F729D"/>
    <w:rsid w:val="008017CB"/>
    <w:rsid w:val="008044E9"/>
    <w:rsid w:val="00807EF1"/>
    <w:rsid w:val="00812555"/>
    <w:rsid w:val="00815AAC"/>
    <w:rsid w:val="00821AD2"/>
    <w:rsid w:val="008363E1"/>
    <w:rsid w:val="00840FDE"/>
    <w:rsid w:val="008413D6"/>
    <w:rsid w:val="00841D5E"/>
    <w:rsid w:val="00843110"/>
    <w:rsid w:val="00851271"/>
    <w:rsid w:val="008575E1"/>
    <w:rsid w:val="00867272"/>
    <w:rsid w:val="00870534"/>
    <w:rsid w:val="00872745"/>
    <w:rsid w:val="00880A88"/>
    <w:rsid w:val="008860E6"/>
    <w:rsid w:val="00887FDC"/>
    <w:rsid w:val="00892A14"/>
    <w:rsid w:val="008A0257"/>
    <w:rsid w:val="008A65CB"/>
    <w:rsid w:val="008C41F3"/>
    <w:rsid w:val="008D5186"/>
    <w:rsid w:val="008E0169"/>
    <w:rsid w:val="00903C28"/>
    <w:rsid w:val="009133EB"/>
    <w:rsid w:val="009152AB"/>
    <w:rsid w:val="00916DE9"/>
    <w:rsid w:val="00920FB8"/>
    <w:rsid w:val="00922A30"/>
    <w:rsid w:val="00925AD1"/>
    <w:rsid w:val="009263D7"/>
    <w:rsid w:val="00934CBC"/>
    <w:rsid w:val="00945BDF"/>
    <w:rsid w:val="00967D70"/>
    <w:rsid w:val="00970D5B"/>
    <w:rsid w:val="0097241F"/>
    <w:rsid w:val="009735F4"/>
    <w:rsid w:val="00985DF0"/>
    <w:rsid w:val="00992D87"/>
    <w:rsid w:val="00994000"/>
    <w:rsid w:val="009A79D5"/>
    <w:rsid w:val="009B2ACA"/>
    <w:rsid w:val="009B7729"/>
    <w:rsid w:val="009C2F3A"/>
    <w:rsid w:val="009C3904"/>
    <w:rsid w:val="009D4FD0"/>
    <w:rsid w:val="009D50E5"/>
    <w:rsid w:val="009D5389"/>
    <w:rsid w:val="009E0EF3"/>
    <w:rsid w:val="009E1BB0"/>
    <w:rsid w:val="009E4DCD"/>
    <w:rsid w:val="009E5F4E"/>
    <w:rsid w:val="009F0471"/>
    <w:rsid w:val="009F7275"/>
    <w:rsid w:val="00A10250"/>
    <w:rsid w:val="00A12F35"/>
    <w:rsid w:val="00A150D0"/>
    <w:rsid w:val="00A15956"/>
    <w:rsid w:val="00A241AE"/>
    <w:rsid w:val="00A32D6B"/>
    <w:rsid w:val="00A32ECA"/>
    <w:rsid w:val="00A36CD4"/>
    <w:rsid w:val="00A400B3"/>
    <w:rsid w:val="00A404EC"/>
    <w:rsid w:val="00A41512"/>
    <w:rsid w:val="00A4209B"/>
    <w:rsid w:val="00A435C8"/>
    <w:rsid w:val="00A55C1B"/>
    <w:rsid w:val="00A572DD"/>
    <w:rsid w:val="00A64191"/>
    <w:rsid w:val="00A66328"/>
    <w:rsid w:val="00A677A2"/>
    <w:rsid w:val="00A71B11"/>
    <w:rsid w:val="00A8016B"/>
    <w:rsid w:val="00A81988"/>
    <w:rsid w:val="00A8371A"/>
    <w:rsid w:val="00A83DFC"/>
    <w:rsid w:val="00A90049"/>
    <w:rsid w:val="00A96960"/>
    <w:rsid w:val="00AA1569"/>
    <w:rsid w:val="00AA1844"/>
    <w:rsid w:val="00AA2688"/>
    <w:rsid w:val="00AA6C10"/>
    <w:rsid w:val="00AB0CEE"/>
    <w:rsid w:val="00AB2EE9"/>
    <w:rsid w:val="00AB524A"/>
    <w:rsid w:val="00AC181E"/>
    <w:rsid w:val="00AC43E6"/>
    <w:rsid w:val="00AC4957"/>
    <w:rsid w:val="00AC5934"/>
    <w:rsid w:val="00AD0C70"/>
    <w:rsid w:val="00AD1C0B"/>
    <w:rsid w:val="00AD6ADD"/>
    <w:rsid w:val="00AD7673"/>
    <w:rsid w:val="00AE517A"/>
    <w:rsid w:val="00AE6E30"/>
    <w:rsid w:val="00AF353E"/>
    <w:rsid w:val="00AF5992"/>
    <w:rsid w:val="00B05652"/>
    <w:rsid w:val="00B06833"/>
    <w:rsid w:val="00B076E3"/>
    <w:rsid w:val="00B1626A"/>
    <w:rsid w:val="00B16601"/>
    <w:rsid w:val="00B22EAF"/>
    <w:rsid w:val="00B26CEA"/>
    <w:rsid w:val="00B26F51"/>
    <w:rsid w:val="00B43B6D"/>
    <w:rsid w:val="00B545EC"/>
    <w:rsid w:val="00B565A5"/>
    <w:rsid w:val="00B6276B"/>
    <w:rsid w:val="00B71A58"/>
    <w:rsid w:val="00B74E25"/>
    <w:rsid w:val="00B756B1"/>
    <w:rsid w:val="00B83FD6"/>
    <w:rsid w:val="00B85120"/>
    <w:rsid w:val="00BA0222"/>
    <w:rsid w:val="00BB0B7E"/>
    <w:rsid w:val="00BB26AB"/>
    <w:rsid w:val="00BB2860"/>
    <w:rsid w:val="00BB653D"/>
    <w:rsid w:val="00BD2B24"/>
    <w:rsid w:val="00BD5EB2"/>
    <w:rsid w:val="00BD5EDF"/>
    <w:rsid w:val="00BD6DCB"/>
    <w:rsid w:val="00BE44D2"/>
    <w:rsid w:val="00C01FFE"/>
    <w:rsid w:val="00C061E3"/>
    <w:rsid w:val="00C37638"/>
    <w:rsid w:val="00C44329"/>
    <w:rsid w:val="00C473EF"/>
    <w:rsid w:val="00C525CE"/>
    <w:rsid w:val="00C52BF2"/>
    <w:rsid w:val="00C650F2"/>
    <w:rsid w:val="00C73F9F"/>
    <w:rsid w:val="00C86D1A"/>
    <w:rsid w:val="00C912AB"/>
    <w:rsid w:val="00C97E68"/>
    <w:rsid w:val="00CA6304"/>
    <w:rsid w:val="00CB13CD"/>
    <w:rsid w:val="00CB1CF2"/>
    <w:rsid w:val="00CC507D"/>
    <w:rsid w:val="00CC59DA"/>
    <w:rsid w:val="00CE38E0"/>
    <w:rsid w:val="00CE7AEF"/>
    <w:rsid w:val="00CF4B63"/>
    <w:rsid w:val="00D00099"/>
    <w:rsid w:val="00D00D96"/>
    <w:rsid w:val="00D023E6"/>
    <w:rsid w:val="00D062BE"/>
    <w:rsid w:val="00D11F6F"/>
    <w:rsid w:val="00D3305D"/>
    <w:rsid w:val="00D427BB"/>
    <w:rsid w:val="00D46836"/>
    <w:rsid w:val="00D6136F"/>
    <w:rsid w:val="00D61445"/>
    <w:rsid w:val="00D80A86"/>
    <w:rsid w:val="00D854F0"/>
    <w:rsid w:val="00D86BA4"/>
    <w:rsid w:val="00D86CCC"/>
    <w:rsid w:val="00D97ABE"/>
    <w:rsid w:val="00DA171F"/>
    <w:rsid w:val="00DA49F4"/>
    <w:rsid w:val="00DC006C"/>
    <w:rsid w:val="00DC31D0"/>
    <w:rsid w:val="00DC7F15"/>
    <w:rsid w:val="00DD4F2D"/>
    <w:rsid w:val="00DD65AA"/>
    <w:rsid w:val="00DD72D2"/>
    <w:rsid w:val="00DE7D9D"/>
    <w:rsid w:val="00DF36E1"/>
    <w:rsid w:val="00DF4AA6"/>
    <w:rsid w:val="00DF5500"/>
    <w:rsid w:val="00DF7F5F"/>
    <w:rsid w:val="00E011DE"/>
    <w:rsid w:val="00E04B44"/>
    <w:rsid w:val="00E21A74"/>
    <w:rsid w:val="00E23537"/>
    <w:rsid w:val="00E24327"/>
    <w:rsid w:val="00E30D28"/>
    <w:rsid w:val="00E31C08"/>
    <w:rsid w:val="00E334C6"/>
    <w:rsid w:val="00E44255"/>
    <w:rsid w:val="00E4591D"/>
    <w:rsid w:val="00E52252"/>
    <w:rsid w:val="00E67C4C"/>
    <w:rsid w:val="00E73BDD"/>
    <w:rsid w:val="00E759CA"/>
    <w:rsid w:val="00E76741"/>
    <w:rsid w:val="00E77C31"/>
    <w:rsid w:val="00E83E10"/>
    <w:rsid w:val="00E90719"/>
    <w:rsid w:val="00E93A14"/>
    <w:rsid w:val="00E97E32"/>
    <w:rsid w:val="00EA0EFF"/>
    <w:rsid w:val="00EB48C6"/>
    <w:rsid w:val="00EC3383"/>
    <w:rsid w:val="00EC5A50"/>
    <w:rsid w:val="00EC6215"/>
    <w:rsid w:val="00EC73B7"/>
    <w:rsid w:val="00ED3F6D"/>
    <w:rsid w:val="00ED50C4"/>
    <w:rsid w:val="00ED539E"/>
    <w:rsid w:val="00ED6079"/>
    <w:rsid w:val="00EE3CFC"/>
    <w:rsid w:val="00EE6E49"/>
    <w:rsid w:val="00EF1786"/>
    <w:rsid w:val="00EF47ED"/>
    <w:rsid w:val="00EF4EC0"/>
    <w:rsid w:val="00F121A9"/>
    <w:rsid w:val="00F126B9"/>
    <w:rsid w:val="00F13DD3"/>
    <w:rsid w:val="00F16B88"/>
    <w:rsid w:val="00F17285"/>
    <w:rsid w:val="00F17A1F"/>
    <w:rsid w:val="00F25287"/>
    <w:rsid w:val="00F31530"/>
    <w:rsid w:val="00F403F0"/>
    <w:rsid w:val="00F46FEC"/>
    <w:rsid w:val="00F53896"/>
    <w:rsid w:val="00F547D9"/>
    <w:rsid w:val="00F607C4"/>
    <w:rsid w:val="00F65060"/>
    <w:rsid w:val="00F678B9"/>
    <w:rsid w:val="00F73188"/>
    <w:rsid w:val="00F76BA1"/>
    <w:rsid w:val="00F77423"/>
    <w:rsid w:val="00F85FE8"/>
    <w:rsid w:val="00F913AB"/>
    <w:rsid w:val="00F96A32"/>
    <w:rsid w:val="00FA25BB"/>
    <w:rsid w:val="00FA5433"/>
    <w:rsid w:val="00FB01AF"/>
    <w:rsid w:val="00FB18F8"/>
    <w:rsid w:val="00FB60D1"/>
    <w:rsid w:val="00FC04B7"/>
    <w:rsid w:val="00FC0EA9"/>
    <w:rsid w:val="00FC19C6"/>
    <w:rsid w:val="00FC5EA3"/>
    <w:rsid w:val="00FC746B"/>
    <w:rsid w:val="00FC7D31"/>
    <w:rsid w:val="00FD4BA8"/>
    <w:rsid w:val="00FE0EC9"/>
    <w:rsid w:val="00FE54CC"/>
    <w:rsid w:val="00FF2665"/>
    <w:rsid w:val="00FF39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5DE558"/>
  <w14:defaultImageDpi w14:val="330"/>
  <w15:docId w15:val="{3E96AF19-1F93-427F-BDB8-CC7F601E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6960"/>
    <w:rPr>
      <w:rFonts w:ascii="Arial" w:hAnsi="Arial"/>
      <w:sz w:val="24"/>
    </w:rPr>
  </w:style>
  <w:style w:type="paragraph" w:styleId="Heading2">
    <w:name w:val="heading 2"/>
    <w:basedOn w:val="Normal"/>
    <w:next w:val="Normal"/>
    <w:link w:val="Heading2Char"/>
    <w:semiHidden/>
    <w:unhideWhenUsed/>
    <w:qFormat/>
    <w:rsid w:val="000874A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06386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qFormat/>
    <w:rsid w:val="00A96960"/>
    <w:pPr>
      <w:keepNext/>
      <w:tabs>
        <w:tab w:val="left" w:pos="2160"/>
        <w:tab w:val="left" w:pos="4500"/>
        <w:tab w:val="left" w:pos="5760"/>
        <w:tab w:val="left" w:pos="7380"/>
      </w:tabs>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6960"/>
    <w:pPr>
      <w:tabs>
        <w:tab w:val="center" w:pos="4320"/>
        <w:tab w:val="right" w:pos="8640"/>
      </w:tabs>
    </w:pPr>
  </w:style>
  <w:style w:type="paragraph" w:customStyle="1" w:styleId="Header1">
    <w:name w:val="Header1"/>
    <w:basedOn w:val="Normal"/>
    <w:next w:val="Normal"/>
    <w:rsid w:val="00A96960"/>
    <w:pPr>
      <w:suppressAutoHyphens/>
      <w:ind w:left="29" w:hanging="605"/>
    </w:pPr>
    <w:rPr>
      <w:b/>
      <w:caps/>
    </w:rPr>
  </w:style>
  <w:style w:type="paragraph" w:customStyle="1" w:styleId="tabletext">
    <w:name w:val="table text"/>
    <w:basedOn w:val="Normal"/>
    <w:rsid w:val="00A96960"/>
    <w:pPr>
      <w:spacing w:before="120"/>
    </w:pPr>
    <w:rPr>
      <w:sz w:val="20"/>
    </w:rPr>
  </w:style>
  <w:style w:type="paragraph" w:customStyle="1" w:styleId="normalTOC">
    <w:name w:val="normal TOC"/>
    <w:basedOn w:val="Normal"/>
    <w:next w:val="Normal"/>
    <w:rsid w:val="00A96960"/>
    <w:pPr>
      <w:tabs>
        <w:tab w:val="left" w:pos="864"/>
        <w:tab w:val="left" w:leader="dot" w:pos="8640"/>
      </w:tabs>
      <w:suppressAutoHyphens/>
    </w:pPr>
    <w:rPr>
      <w:sz w:val="22"/>
    </w:rPr>
  </w:style>
  <w:style w:type="paragraph" w:styleId="Footer">
    <w:name w:val="footer"/>
    <w:basedOn w:val="Normal"/>
    <w:rsid w:val="00A96960"/>
    <w:pPr>
      <w:tabs>
        <w:tab w:val="center" w:pos="4320"/>
        <w:tab w:val="right" w:pos="8640"/>
      </w:tabs>
    </w:pPr>
  </w:style>
  <w:style w:type="paragraph" w:customStyle="1" w:styleId="tabletextcharcharchar">
    <w:name w:val="tabletextcharcharchar"/>
    <w:basedOn w:val="Normal"/>
    <w:rsid w:val="00377BDB"/>
    <w:pPr>
      <w:spacing w:before="60" w:after="60"/>
    </w:pPr>
    <w:rPr>
      <w:rFonts w:cs="Arial"/>
      <w:sz w:val="18"/>
      <w:szCs w:val="18"/>
    </w:rPr>
  </w:style>
  <w:style w:type="paragraph" w:styleId="BalloonText">
    <w:name w:val="Balloon Text"/>
    <w:basedOn w:val="Normal"/>
    <w:semiHidden/>
    <w:rsid w:val="00424D21"/>
    <w:rPr>
      <w:rFonts w:ascii="Tahoma" w:hAnsi="Tahoma" w:cs="Tahoma"/>
      <w:sz w:val="16"/>
      <w:szCs w:val="16"/>
    </w:rPr>
  </w:style>
  <w:style w:type="table" w:styleId="TableGrid">
    <w:name w:val="Table Grid"/>
    <w:basedOn w:val="TableNormal"/>
    <w:rsid w:val="006226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622646"/>
    <w:pPr>
      <w:spacing w:before="120" w:after="120"/>
    </w:pPr>
    <w:rPr>
      <w:b/>
      <w:bCs/>
      <w:sz w:val="20"/>
    </w:rPr>
  </w:style>
  <w:style w:type="paragraph" w:styleId="BodyTextIndent">
    <w:name w:val="Body Text Indent"/>
    <w:basedOn w:val="Normal"/>
    <w:rsid w:val="00807EF1"/>
    <w:pPr>
      <w:tabs>
        <w:tab w:val="left" w:pos="720"/>
      </w:tabs>
      <w:ind w:left="2160" w:hanging="2160"/>
    </w:pPr>
  </w:style>
  <w:style w:type="character" w:styleId="Hyperlink">
    <w:name w:val="Hyperlink"/>
    <w:rsid w:val="00FD4BA8"/>
    <w:rPr>
      <w:color w:val="0000FF"/>
      <w:u w:val="single"/>
    </w:rPr>
  </w:style>
  <w:style w:type="paragraph" w:styleId="ListParagraph">
    <w:name w:val="List Paragraph"/>
    <w:basedOn w:val="Normal"/>
    <w:uiPriority w:val="34"/>
    <w:qFormat/>
    <w:rsid w:val="005F1340"/>
    <w:pPr>
      <w:ind w:left="720"/>
    </w:pPr>
  </w:style>
  <w:style w:type="paragraph" w:styleId="CommentText">
    <w:name w:val="annotation text"/>
    <w:basedOn w:val="Normal"/>
    <w:link w:val="CommentTextChar"/>
    <w:rsid w:val="00146A7E"/>
    <w:rPr>
      <w:sz w:val="20"/>
    </w:rPr>
  </w:style>
  <w:style w:type="character" w:customStyle="1" w:styleId="CommentTextChar">
    <w:name w:val="Comment Text Char"/>
    <w:link w:val="CommentText"/>
    <w:rsid w:val="00146A7E"/>
    <w:rPr>
      <w:rFonts w:ascii="Arial" w:hAnsi="Arial"/>
    </w:rPr>
  </w:style>
  <w:style w:type="character" w:styleId="CommentReference">
    <w:name w:val="annotation reference"/>
    <w:rsid w:val="00146A7E"/>
    <w:rPr>
      <w:sz w:val="16"/>
      <w:szCs w:val="16"/>
    </w:rPr>
  </w:style>
  <w:style w:type="paragraph" w:styleId="CommentSubject">
    <w:name w:val="annotation subject"/>
    <w:basedOn w:val="CommentText"/>
    <w:next w:val="CommentText"/>
    <w:link w:val="CommentSubjectChar"/>
    <w:rsid w:val="000C38C0"/>
    <w:rPr>
      <w:b/>
      <w:bCs/>
    </w:rPr>
  </w:style>
  <w:style w:type="character" w:customStyle="1" w:styleId="CommentSubjectChar">
    <w:name w:val="Comment Subject Char"/>
    <w:basedOn w:val="CommentTextChar"/>
    <w:link w:val="CommentSubject"/>
    <w:rsid w:val="000C38C0"/>
    <w:rPr>
      <w:rFonts w:ascii="Arial" w:hAnsi="Arial"/>
      <w:b/>
      <w:bCs/>
    </w:rPr>
  </w:style>
  <w:style w:type="character" w:customStyle="1" w:styleId="Heading2Char">
    <w:name w:val="Heading 2 Char"/>
    <w:basedOn w:val="DefaultParagraphFont"/>
    <w:link w:val="Heading2"/>
    <w:semiHidden/>
    <w:rsid w:val="000874A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06386B"/>
    <w:rPr>
      <w:rFonts w:asciiTheme="majorHAnsi" w:eastAsiaTheme="majorEastAsia" w:hAnsiTheme="majorHAnsi" w:cstheme="majorBidi"/>
      <w:b/>
      <w:bCs/>
      <w:color w:val="4F81BD" w:themeColor="accent1"/>
      <w:sz w:val="24"/>
    </w:rPr>
  </w:style>
  <w:style w:type="character" w:styleId="FollowedHyperlink">
    <w:name w:val="FollowedHyperlink"/>
    <w:basedOn w:val="DefaultParagraphFont"/>
    <w:rsid w:val="00265EF4"/>
    <w:rPr>
      <w:color w:val="800080" w:themeColor="followedHyperlink"/>
      <w:u w:val="single"/>
    </w:rPr>
  </w:style>
  <w:style w:type="paragraph" w:styleId="NoSpacing">
    <w:name w:val="No Spacing"/>
    <w:uiPriority w:val="68"/>
    <w:rsid w:val="00152CBC"/>
    <w:rPr>
      <w:rFonts w:ascii="Arial" w:hAnsi="Arial"/>
      <w:sz w:val="24"/>
    </w:rPr>
  </w:style>
  <w:style w:type="character" w:styleId="UnresolvedMention">
    <w:name w:val="Unresolved Mention"/>
    <w:basedOn w:val="DefaultParagraphFont"/>
    <w:uiPriority w:val="99"/>
    <w:semiHidden/>
    <w:unhideWhenUsed/>
    <w:rsid w:val="00A90049"/>
    <w:rPr>
      <w:color w:val="605E5C"/>
      <w:shd w:val="clear" w:color="auto" w:fill="E1DFDD"/>
    </w:rPr>
  </w:style>
  <w:style w:type="character" w:styleId="PageNumber">
    <w:name w:val="page number"/>
    <w:basedOn w:val="DefaultParagraphFont"/>
    <w:uiPriority w:val="99"/>
    <w:semiHidden/>
    <w:unhideWhenUsed/>
    <w:rsid w:val="000A2A61"/>
  </w:style>
  <w:style w:type="paragraph" w:styleId="NormalWeb">
    <w:name w:val="Normal (Web)"/>
    <w:basedOn w:val="Normal"/>
    <w:uiPriority w:val="99"/>
    <w:semiHidden/>
    <w:unhideWhenUsed/>
    <w:rsid w:val="00142F23"/>
    <w:pPr>
      <w:spacing w:before="100" w:beforeAutospacing="1" w:after="100" w:afterAutospacing="1"/>
    </w:pPr>
    <w:rPr>
      <w:rFonts w:ascii="Times New Roman" w:hAnsi="Times New Roman"/>
      <w:szCs w:val="24"/>
    </w:rPr>
  </w:style>
  <w:style w:type="character" w:styleId="Strong">
    <w:name w:val="Strong"/>
    <w:basedOn w:val="DefaultParagraphFont"/>
    <w:uiPriority w:val="22"/>
    <w:qFormat/>
    <w:rsid w:val="00142F23"/>
    <w:rPr>
      <w:b/>
      <w:bCs/>
    </w:rPr>
  </w:style>
  <w:style w:type="character" w:styleId="Emphasis">
    <w:name w:val="Emphasis"/>
    <w:basedOn w:val="DefaultParagraphFont"/>
    <w:uiPriority w:val="20"/>
    <w:qFormat/>
    <w:rsid w:val="002D3B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251555">
      <w:bodyDiv w:val="1"/>
      <w:marLeft w:val="0"/>
      <w:marRight w:val="0"/>
      <w:marTop w:val="0"/>
      <w:marBottom w:val="0"/>
      <w:divBdr>
        <w:top w:val="none" w:sz="0" w:space="0" w:color="auto"/>
        <w:left w:val="none" w:sz="0" w:space="0" w:color="auto"/>
        <w:bottom w:val="none" w:sz="0" w:space="0" w:color="auto"/>
        <w:right w:val="none" w:sz="0" w:space="0" w:color="auto"/>
      </w:divBdr>
    </w:div>
    <w:div w:id="453181448">
      <w:bodyDiv w:val="1"/>
      <w:marLeft w:val="600"/>
      <w:marRight w:val="0"/>
      <w:marTop w:val="240"/>
      <w:marBottom w:val="0"/>
      <w:divBdr>
        <w:top w:val="none" w:sz="0" w:space="0" w:color="auto"/>
        <w:left w:val="none" w:sz="0" w:space="0" w:color="auto"/>
        <w:bottom w:val="none" w:sz="0" w:space="0" w:color="auto"/>
        <w:right w:val="none" w:sz="0" w:space="0" w:color="auto"/>
      </w:divBdr>
    </w:div>
    <w:div w:id="511847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ec.europa.eu/growth/single-market/european-standards/harmonised-standard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dtecheurope.org/resource-library/use-of-symbols-to-indicate-compliance-with-the-mdr/"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3BFFED6630CEC44B99CFB146FAF772E3" ma:contentTypeVersion="12" ma:contentTypeDescription="Create a new document." ma:contentTypeScope="" ma:versionID="eabed0d2f61675a6e4b3d5b1e394e5a4">
  <xsd:schema xmlns:xsd="http://www.w3.org/2001/XMLSchema" xmlns:xs="http://www.w3.org/2001/XMLSchema" xmlns:p="http://schemas.microsoft.com/office/2006/metadata/properties" xmlns:ns2="4c1104eb-b2fd-4001-87d7-10d438540502" xmlns:ns3="01bd22c8-1e09-426f-b24a-b5c3adfeba37" targetNamespace="http://schemas.microsoft.com/office/2006/metadata/properties" ma:root="true" ma:fieldsID="294b79494f386029c53e96bffdceed9b" ns2:_="" ns3:_="">
    <xsd:import namespace="4c1104eb-b2fd-4001-87d7-10d438540502"/>
    <xsd:import namespace="01bd22c8-1e09-426f-b24a-b5c3adfeba3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04eb-b2fd-4001-87d7-10d4385405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d22c8-1e09-426f-b24a-b5c3adfeba3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E9FFE-CA64-4671-9936-36391985A6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38F922-7529-44F0-8B2F-057F0E5BCC00}">
  <ds:schemaRefs>
    <ds:schemaRef ds:uri="http://schemas.microsoft.com/sharepoint/v3/contenttype/forms"/>
  </ds:schemaRefs>
</ds:datastoreItem>
</file>

<file path=customXml/itemProps3.xml><?xml version="1.0" encoding="utf-8"?>
<ds:datastoreItem xmlns:ds="http://schemas.openxmlformats.org/officeDocument/2006/customXml" ds:itemID="{E9C73101-363F-4928-805A-3F6AAC5DE7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04eb-b2fd-4001-87d7-10d438540502"/>
    <ds:schemaRef ds:uri="01bd22c8-1e09-426f-b24a-b5c3adfeba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1CA54C-4F5D-46D4-8858-9A7868D93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5248</Words>
  <Characters>29917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QSP 9.2-8 Technical Documentation-EU MDR</vt:lpstr>
    </vt:vector>
  </TitlesOfParts>
  <Company>&lt;company&gt;</Company>
  <LinksUpToDate>false</LinksUpToDate>
  <CharactersWithSpaces>35095</CharactersWithSpaces>
  <SharedDoc>false</SharedDoc>
  <HLinks>
    <vt:vector size="6" baseType="variant">
      <vt:variant>
        <vt:i4>5374004</vt:i4>
      </vt:variant>
      <vt:variant>
        <vt:i4>0</vt:i4>
      </vt:variant>
      <vt:variant>
        <vt:i4>0</vt:i4>
      </vt:variant>
      <vt:variant>
        <vt:i4>5</vt:i4>
      </vt:variant>
      <vt:variant>
        <vt:lpwstr>http://www.newapproach.org/Directives/Default.asp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QSP 9.2-8 Technical Documentation-EU MDR</dc:title>
  <dc:subject>&lt;department&gt;</dc:subject>
  <dc:creator>Richard Vincins</dc:creator>
  <cp:keywords>&lt;ISO, FDA keywords&gt;</cp:keywords>
  <cp:lastModifiedBy>Oscar Zendejas</cp:lastModifiedBy>
  <cp:revision>4</cp:revision>
  <cp:lastPrinted>2025-07-15T18:26:00Z</cp:lastPrinted>
  <dcterms:created xsi:type="dcterms:W3CDTF">2025-07-14T23:31:00Z</dcterms:created>
  <dcterms:modified xsi:type="dcterms:W3CDTF">2025-07-16T15:54:00Z</dcterms:modified>
  <cp:category>&lt;ISO Chapter&gt;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0x0101003BFFED6630CEC44B99CFB146FAF772E3</vt:lpwstr>
  </property>
  <property fmtid="{D5CDD505-2E9C-101B-9397-08002B2CF9AE}" pid="3" name="Order">
    <vt:r8>336400</vt:r8>
  </property>
  <property fmtid="{D5CDD505-2E9C-101B-9397-08002B2CF9AE}" pid="4" name="URL">
    <vt:lpwstr/>
  </property>
  <property fmtid="{D5CDD505-2E9C-101B-9397-08002B2CF9AE}" pid="5" name="Revision">
    <vt:lpwstr/>
  </property>
</Properties>
</file>