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11F4" w14:textId="77777777" w:rsidR="00AA2F1E" w:rsidRPr="00011033" w:rsidRDefault="00AA2F1E" w:rsidP="00AA2F1E">
      <w:pPr>
        <w:ind w:left="-450"/>
        <w:jc w:val="center"/>
        <w:rPr>
          <w:rFonts w:ascii="Calibri" w:hAnsi="Calibri" w:cs="Calibri"/>
          <w:b/>
          <w:bCs/>
          <w:sz w:val="28"/>
          <w:szCs w:val="28"/>
        </w:rPr>
      </w:pPr>
      <w:r w:rsidRPr="00011033">
        <w:rPr>
          <w:rFonts w:ascii="Calibri" w:hAnsi="Calibri" w:cs="Calibri"/>
          <w:b/>
          <w:bCs/>
          <w:sz w:val="28"/>
          <w:szCs w:val="28"/>
        </w:rPr>
        <w:t>Tulip Medical</w:t>
      </w:r>
    </w:p>
    <w:p w14:paraId="04069CE1" w14:textId="0AB4ADF7" w:rsidR="00AA2F1E" w:rsidRPr="00011033" w:rsidRDefault="00A14F8E" w:rsidP="00A14F8E">
      <w:pPr>
        <w:tabs>
          <w:tab w:val="left" w:pos="1000"/>
          <w:tab w:val="center" w:pos="4635"/>
        </w:tabs>
        <w:ind w:left="-450"/>
        <w:rPr>
          <w:rFonts w:ascii="Calibri" w:hAnsi="Calibri" w:cs="Calibri"/>
          <w:b/>
          <w:bCs/>
          <w:sz w:val="28"/>
          <w:szCs w:val="28"/>
        </w:rPr>
      </w:pPr>
      <w:r w:rsidRPr="00011033">
        <w:rPr>
          <w:rFonts w:ascii="Calibri" w:hAnsi="Calibri" w:cs="Calibri"/>
          <w:b/>
          <w:bCs/>
          <w:sz w:val="28"/>
          <w:szCs w:val="28"/>
        </w:rPr>
        <w:tab/>
      </w:r>
      <w:r w:rsidRPr="00011033">
        <w:rPr>
          <w:rFonts w:ascii="Calibri" w:hAnsi="Calibri" w:cs="Calibri"/>
          <w:b/>
          <w:bCs/>
          <w:sz w:val="28"/>
          <w:szCs w:val="28"/>
        </w:rPr>
        <w:tab/>
      </w:r>
      <w:r w:rsidR="00AA2F1E" w:rsidRPr="00011033">
        <w:rPr>
          <w:rFonts w:ascii="Calibri" w:hAnsi="Calibri" w:cs="Calibri"/>
          <w:b/>
          <w:bCs/>
          <w:sz w:val="28"/>
          <w:szCs w:val="28"/>
        </w:rPr>
        <w:t>Quality System Procedure</w:t>
      </w:r>
    </w:p>
    <w:p w14:paraId="0CBD120C" w14:textId="32624364" w:rsidR="00AA2F1E" w:rsidRPr="00011033" w:rsidRDefault="00AA2F1E" w:rsidP="00AA2F1E">
      <w:pPr>
        <w:ind w:left="-450"/>
        <w:jc w:val="center"/>
        <w:rPr>
          <w:rFonts w:ascii="Calibri" w:hAnsi="Calibri" w:cs="Calibri"/>
          <w:b/>
          <w:bCs/>
          <w:sz w:val="28"/>
          <w:szCs w:val="28"/>
        </w:rPr>
      </w:pPr>
      <w:r w:rsidRPr="00011033">
        <w:rPr>
          <w:rFonts w:ascii="Calibri" w:hAnsi="Calibri" w:cs="Calibri"/>
          <w:b/>
          <w:bCs/>
          <w:sz w:val="28"/>
          <w:szCs w:val="28"/>
        </w:rPr>
        <w:t xml:space="preserve">QSP </w:t>
      </w:r>
      <w:r w:rsidR="009C2F4E" w:rsidRPr="00011033">
        <w:rPr>
          <w:rFonts w:ascii="Calibri" w:hAnsi="Calibri" w:cs="Calibri"/>
          <w:b/>
          <w:bCs/>
          <w:sz w:val="28"/>
          <w:szCs w:val="28"/>
        </w:rPr>
        <w:t>7.3-3</w:t>
      </w:r>
    </w:p>
    <w:p w14:paraId="4C6A1393" w14:textId="2BBA3181" w:rsidR="00AA2F1E" w:rsidRPr="00011033" w:rsidRDefault="009C2F4E" w:rsidP="00AA2F1E">
      <w:pPr>
        <w:ind w:left="-450"/>
        <w:jc w:val="center"/>
        <w:rPr>
          <w:rFonts w:ascii="Calibri" w:hAnsi="Calibri" w:cs="Calibri"/>
          <w:b/>
          <w:bCs/>
          <w:sz w:val="28"/>
          <w:szCs w:val="28"/>
        </w:rPr>
      </w:pPr>
      <w:r w:rsidRPr="00011033">
        <w:rPr>
          <w:rFonts w:ascii="Calibri" w:hAnsi="Calibri" w:cs="Calibri"/>
          <w:b/>
          <w:bCs/>
          <w:sz w:val="28"/>
          <w:szCs w:val="28"/>
        </w:rPr>
        <w:t>Risk Management</w:t>
      </w:r>
    </w:p>
    <w:p w14:paraId="1C7DD79B" w14:textId="77777777" w:rsidR="00AA2F1E" w:rsidRPr="00011033" w:rsidRDefault="00AA2F1E" w:rsidP="00AA2F1E">
      <w:pPr>
        <w:ind w:left="-450"/>
        <w:jc w:val="center"/>
        <w:rPr>
          <w:rFonts w:ascii="Calibri" w:hAnsi="Calibri" w:cs="Calibri"/>
          <w:sz w:val="36"/>
          <w:szCs w:val="36"/>
        </w:rPr>
      </w:pPr>
    </w:p>
    <w:p w14:paraId="46C5EFB6" w14:textId="74E36C1D" w:rsidR="00510E69" w:rsidRPr="00011033" w:rsidRDefault="00510E69" w:rsidP="00510E69">
      <w:pPr>
        <w:ind w:left="-450"/>
        <w:rPr>
          <w:rFonts w:ascii="Calibri" w:hAnsi="Calibri" w:cs="Calibri"/>
          <w:sz w:val="24"/>
          <w:szCs w:val="24"/>
        </w:rPr>
      </w:pPr>
      <w:r w:rsidRPr="00011033">
        <w:rPr>
          <w:rFonts w:ascii="Calibri" w:hAnsi="Calibri" w:cs="Calibri"/>
          <w:sz w:val="24"/>
          <w:szCs w:val="24"/>
        </w:rPr>
        <w:t>Approvals</w:t>
      </w:r>
    </w:p>
    <w:p w14:paraId="53B7800E" w14:textId="41B88C1A" w:rsidR="0034114A" w:rsidRPr="00011033" w:rsidRDefault="0034114A" w:rsidP="00510E69">
      <w:pPr>
        <w:ind w:left="-450"/>
        <w:rPr>
          <w:rFonts w:ascii="Calibri" w:hAnsi="Calibri" w:cs="Calibri"/>
          <w:sz w:val="24"/>
          <w:szCs w:val="24"/>
        </w:rPr>
      </w:pPr>
    </w:p>
    <w:p w14:paraId="074F3D3E" w14:textId="77777777" w:rsidR="00E95A9B" w:rsidRPr="00011033" w:rsidRDefault="00E95A9B" w:rsidP="00E95A9B">
      <w:pPr>
        <w:spacing w:after="120"/>
        <w:ind w:left="-450"/>
        <w:contextualSpacing/>
        <w:rPr>
          <w:rFonts w:ascii="Calibri" w:hAnsi="Calibri" w:cs="Calibri"/>
          <w:sz w:val="18"/>
          <w:szCs w:val="18"/>
        </w:rPr>
      </w:pP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p>
    <w:p w14:paraId="05ED195E" w14:textId="77777777" w:rsidR="00E95A9B" w:rsidRPr="00011033" w:rsidRDefault="00E95A9B" w:rsidP="00E95A9B">
      <w:pPr>
        <w:spacing w:after="120"/>
        <w:ind w:left="-446"/>
        <w:contextualSpacing/>
        <w:rPr>
          <w:rFonts w:ascii="Calibri" w:hAnsi="Calibri" w:cs="Calibri"/>
          <w:sz w:val="18"/>
          <w:szCs w:val="18"/>
        </w:rPr>
      </w:pP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p>
    <w:p w14:paraId="73F2D435" w14:textId="77777777" w:rsidR="00E95A9B" w:rsidRPr="00011033" w:rsidRDefault="00E95A9B" w:rsidP="00E95A9B">
      <w:pPr>
        <w:pBdr>
          <w:top w:val="single" w:sz="4" w:space="1" w:color="auto"/>
        </w:pBdr>
        <w:spacing w:after="120"/>
        <w:ind w:left="-450"/>
        <w:contextualSpacing/>
        <w:rPr>
          <w:rFonts w:ascii="Calibri" w:hAnsi="Calibri" w:cs="Calibri"/>
          <w:sz w:val="18"/>
          <w:szCs w:val="18"/>
        </w:rPr>
      </w:pPr>
      <w:r w:rsidRPr="00011033">
        <w:rPr>
          <w:rFonts w:ascii="Calibri" w:hAnsi="Calibri" w:cs="Calibri"/>
          <w:sz w:val="18"/>
          <w:szCs w:val="18"/>
        </w:rPr>
        <w:t xml:space="preserve">V.P Regulatory Affairs     </w:t>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t>Date</w:t>
      </w:r>
    </w:p>
    <w:p w14:paraId="45C3E3C6" w14:textId="77777777" w:rsidR="00E95A9B" w:rsidRPr="00011033" w:rsidRDefault="00E95A9B" w:rsidP="00E95A9B">
      <w:pPr>
        <w:spacing w:after="120"/>
        <w:ind w:left="-450"/>
        <w:contextualSpacing/>
        <w:rPr>
          <w:rFonts w:ascii="Calibri" w:hAnsi="Calibri" w:cs="Calibri"/>
          <w:sz w:val="18"/>
          <w:szCs w:val="18"/>
        </w:rPr>
      </w:pPr>
      <w:r w:rsidRPr="00011033">
        <w:rPr>
          <w:rFonts w:ascii="Calibri" w:hAnsi="Calibri" w:cs="Calibri"/>
          <w:sz w:val="18"/>
          <w:szCs w:val="18"/>
        </w:rPr>
        <w:br/>
      </w:r>
    </w:p>
    <w:p w14:paraId="0705F9C6" w14:textId="77777777" w:rsidR="00E95A9B" w:rsidRPr="00011033" w:rsidRDefault="00E95A9B" w:rsidP="00E95A9B">
      <w:pPr>
        <w:spacing w:after="120"/>
        <w:ind w:left="-450"/>
        <w:contextualSpacing/>
        <w:rPr>
          <w:rFonts w:ascii="Calibri" w:hAnsi="Calibri" w:cs="Calibri"/>
          <w:sz w:val="18"/>
          <w:szCs w:val="18"/>
        </w:rPr>
      </w:pP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p>
    <w:p w14:paraId="0B4BE86A" w14:textId="77777777" w:rsidR="00E95A9B" w:rsidRPr="00011033" w:rsidRDefault="00E95A9B" w:rsidP="00E95A9B">
      <w:pPr>
        <w:pBdr>
          <w:top w:val="single" w:sz="4" w:space="1" w:color="auto"/>
        </w:pBdr>
        <w:spacing w:after="120"/>
        <w:ind w:left="-450"/>
        <w:contextualSpacing/>
        <w:rPr>
          <w:rFonts w:ascii="Calibri" w:hAnsi="Calibri" w:cs="Calibri"/>
          <w:sz w:val="18"/>
          <w:szCs w:val="18"/>
        </w:rPr>
      </w:pPr>
      <w:r w:rsidRPr="00011033">
        <w:rPr>
          <w:rFonts w:ascii="Calibri" w:hAnsi="Calibri" w:cs="Calibri"/>
          <w:sz w:val="18"/>
          <w:szCs w:val="18"/>
        </w:rPr>
        <w:t xml:space="preserve">Regulatory Affairs Coordinator </w:t>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t xml:space="preserve">                                    Date</w:t>
      </w:r>
    </w:p>
    <w:p w14:paraId="7A1FE8EB" w14:textId="77777777" w:rsidR="00E95A9B" w:rsidRPr="00011033" w:rsidRDefault="00E95A9B" w:rsidP="00E95A9B">
      <w:pPr>
        <w:spacing w:after="120"/>
        <w:ind w:left="-450" w:right="-360"/>
        <w:contextualSpacing/>
        <w:rPr>
          <w:rFonts w:ascii="Calibri" w:hAnsi="Calibri" w:cs="Calibri"/>
          <w:sz w:val="18"/>
          <w:szCs w:val="18"/>
        </w:rPr>
      </w:pPr>
      <w:r w:rsidRPr="00011033">
        <w:rPr>
          <w:rFonts w:ascii="Calibri" w:hAnsi="Calibri" w:cs="Calibri"/>
          <w:sz w:val="18"/>
          <w:szCs w:val="18"/>
        </w:rPr>
        <w:br/>
      </w:r>
    </w:p>
    <w:p w14:paraId="35378B57" w14:textId="77777777" w:rsidR="00E95A9B" w:rsidRPr="00011033" w:rsidRDefault="00E95A9B" w:rsidP="00E95A9B">
      <w:pPr>
        <w:spacing w:after="120"/>
        <w:ind w:left="-450"/>
        <w:contextualSpacing/>
        <w:rPr>
          <w:rFonts w:ascii="Calibri" w:hAnsi="Calibri" w:cs="Calibri"/>
          <w:sz w:val="18"/>
          <w:szCs w:val="18"/>
        </w:rPr>
      </w:pP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p>
    <w:p w14:paraId="2EE947C5" w14:textId="77777777" w:rsidR="00E95A9B" w:rsidRPr="00011033" w:rsidRDefault="00E95A9B" w:rsidP="00E95A9B">
      <w:pPr>
        <w:pBdr>
          <w:top w:val="single" w:sz="4" w:space="1" w:color="auto"/>
        </w:pBdr>
        <w:spacing w:after="120"/>
        <w:ind w:left="-450"/>
        <w:contextualSpacing/>
        <w:rPr>
          <w:rFonts w:ascii="Calibri" w:hAnsi="Calibri" w:cs="Calibri"/>
          <w:sz w:val="18"/>
          <w:szCs w:val="18"/>
        </w:rPr>
      </w:pPr>
      <w:r w:rsidRPr="00011033">
        <w:rPr>
          <w:rFonts w:ascii="Calibri" w:hAnsi="Calibri" w:cs="Calibri"/>
          <w:sz w:val="18"/>
          <w:szCs w:val="18"/>
        </w:rPr>
        <w:t>Document Control Administrator</w:t>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r>
      <w:r w:rsidRPr="00011033">
        <w:rPr>
          <w:rFonts w:ascii="Calibri" w:hAnsi="Calibri" w:cs="Calibri"/>
          <w:sz w:val="18"/>
          <w:szCs w:val="18"/>
        </w:rPr>
        <w:tab/>
        <w:t xml:space="preserve">                  Date</w:t>
      </w:r>
    </w:p>
    <w:p w14:paraId="46732F20" w14:textId="77777777" w:rsidR="00E95A9B" w:rsidRPr="00011033" w:rsidRDefault="00E95A9B" w:rsidP="00E95A9B">
      <w:pPr>
        <w:spacing w:after="120"/>
        <w:ind w:left="-450" w:right="-360"/>
        <w:contextualSpacing/>
        <w:rPr>
          <w:rFonts w:ascii="Calibri" w:hAnsi="Calibri" w:cs="Calibri"/>
          <w:sz w:val="18"/>
          <w:szCs w:val="18"/>
        </w:rPr>
      </w:pPr>
    </w:p>
    <w:p w14:paraId="4B475535" w14:textId="77777777" w:rsidR="00AA2F1E" w:rsidRPr="00011033" w:rsidRDefault="00AA2F1E" w:rsidP="00AA2F1E">
      <w:pPr>
        <w:ind w:left="-450"/>
        <w:rPr>
          <w:rFonts w:ascii="Calibri" w:hAnsi="Calibri" w:cs="Calibri"/>
          <w:sz w:val="24"/>
          <w:szCs w:val="24"/>
        </w:rPr>
      </w:pPr>
    </w:p>
    <w:tbl>
      <w:tblPr>
        <w:tblStyle w:val="TableGrid"/>
        <w:tblW w:w="10216" w:type="dxa"/>
        <w:tblInd w:w="-450" w:type="dxa"/>
        <w:tblLook w:val="04A0" w:firstRow="1" w:lastRow="0" w:firstColumn="1" w:lastColumn="0" w:noHBand="0" w:noVBand="1"/>
      </w:tblPr>
      <w:tblGrid>
        <w:gridCol w:w="627"/>
        <w:gridCol w:w="1317"/>
        <w:gridCol w:w="8272"/>
      </w:tblGrid>
      <w:tr w:rsidR="00DE3A0B" w:rsidRPr="00011033" w14:paraId="41F76BEA" w14:textId="77777777" w:rsidTr="00352E7E">
        <w:trPr>
          <w:trHeight w:val="157"/>
        </w:trPr>
        <w:tc>
          <w:tcPr>
            <w:tcW w:w="627" w:type="dxa"/>
          </w:tcPr>
          <w:p w14:paraId="0A9C9CE3" w14:textId="77777777" w:rsidR="00DE3A0B" w:rsidRPr="00011033" w:rsidRDefault="00DE3A0B" w:rsidP="00AA2F1E">
            <w:pPr>
              <w:ind w:left="-90"/>
              <w:rPr>
                <w:rFonts w:ascii="Calibri" w:hAnsi="Calibri" w:cs="Calibri"/>
                <w:sz w:val="18"/>
                <w:szCs w:val="18"/>
              </w:rPr>
            </w:pPr>
            <w:r w:rsidRPr="00011033">
              <w:rPr>
                <w:rFonts w:ascii="Calibri" w:hAnsi="Calibri" w:cs="Calibri"/>
                <w:sz w:val="18"/>
                <w:szCs w:val="18"/>
              </w:rPr>
              <w:t>Rev</w:t>
            </w:r>
          </w:p>
        </w:tc>
        <w:tc>
          <w:tcPr>
            <w:tcW w:w="1317" w:type="dxa"/>
          </w:tcPr>
          <w:p w14:paraId="26FAA430" w14:textId="54DD951C" w:rsidR="00DE3A0B" w:rsidRPr="00011033" w:rsidRDefault="00DE3A0B" w:rsidP="00AA2F1E">
            <w:pPr>
              <w:rPr>
                <w:rFonts w:ascii="Calibri" w:hAnsi="Calibri" w:cs="Calibri"/>
                <w:sz w:val="18"/>
                <w:szCs w:val="18"/>
              </w:rPr>
            </w:pPr>
            <w:r w:rsidRPr="00011033">
              <w:rPr>
                <w:rFonts w:ascii="Calibri" w:hAnsi="Calibri" w:cs="Calibri"/>
                <w:sz w:val="18"/>
                <w:szCs w:val="18"/>
              </w:rPr>
              <w:t>Date</w:t>
            </w:r>
          </w:p>
        </w:tc>
        <w:tc>
          <w:tcPr>
            <w:tcW w:w="8272" w:type="dxa"/>
          </w:tcPr>
          <w:p w14:paraId="353B60A5" w14:textId="264B048F" w:rsidR="00DE3A0B" w:rsidRPr="00011033" w:rsidRDefault="00DE3A0B" w:rsidP="00AA2F1E">
            <w:pPr>
              <w:rPr>
                <w:rFonts w:ascii="Calibri" w:hAnsi="Calibri" w:cs="Calibri"/>
                <w:sz w:val="18"/>
                <w:szCs w:val="18"/>
              </w:rPr>
            </w:pPr>
            <w:r w:rsidRPr="00011033">
              <w:rPr>
                <w:rFonts w:ascii="Calibri" w:hAnsi="Calibri" w:cs="Calibri"/>
                <w:sz w:val="18"/>
                <w:szCs w:val="18"/>
              </w:rPr>
              <w:t>Description of Change</w:t>
            </w:r>
          </w:p>
        </w:tc>
      </w:tr>
      <w:tr w:rsidR="00DE3A0B" w:rsidRPr="00011033" w14:paraId="6601D937" w14:textId="77777777" w:rsidTr="00352E7E">
        <w:trPr>
          <w:trHeight w:val="157"/>
        </w:trPr>
        <w:tc>
          <w:tcPr>
            <w:tcW w:w="627" w:type="dxa"/>
            <w:vAlign w:val="center"/>
          </w:tcPr>
          <w:p w14:paraId="4BF3BEE8" w14:textId="1D658C53" w:rsidR="00DE3A0B" w:rsidRPr="00011033" w:rsidRDefault="009C2F4E" w:rsidP="00DE3A0B">
            <w:pPr>
              <w:jc w:val="center"/>
              <w:rPr>
                <w:rFonts w:ascii="Calibri" w:hAnsi="Calibri" w:cs="Calibri"/>
                <w:sz w:val="18"/>
                <w:szCs w:val="18"/>
              </w:rPr>
            </w:pPr>
            <w:r w:rsidRPr="00011033">
              <w:rPr>
                <w:rFonts w:ascii="Calibri" w:hAnsi="Calibri" w:cs="Calibri"/>
                <w:sz w:val="18"/>
                <w:szCs w:val="18"/>
              </w:rPr>
              <w:t>0</w:t>
            </w:r>
          </w:p>
        </w:tc>
        <w:tc>
          <w:tcPr>
            <w:tcW w:w="1317" w:type="dxa"/>
            <w:vAlign w:val="center"/>
          </w:tcPr>
          <w:p w14:paraId="6A67D4EA" w14:textId="19C11D91" w:rsidR="00DE3A0B" w:rsidRPr="00011033" w:rsidRDefault="009C2F4E" w:rsidP="00DE3A0B">
            <w:pPr>
              <w:jc w:val="center"/>
              <w:rPr>
                <w:rFonts w:ascii="Calibri" w:hAnsi="Calibri" w:cs="Calibri"/>
                <w:sz w:val="18"/>
                <w:szCs w:val="18"/>
              </w:rPr>
            </w:pPr>
            <w:r w:rsidRPr="00011033">
              <w:rPr>
                <w:rFonts w:ascii="Calibri" w:hAnsi="Calibri" w:cs="Calibri"/>
                <w:sz w:val="18"/>
                <w:szCs w:val="18"/>
              </w:rPr>
              <w:t>05/07/2013</w:t>
            </w:r>
          </w:p>
        </w:tc>
        <w:tc>
          <w:tcPr>
            <w:tcW w:w="8272" w:type="dxa"/>
          </w:tcPr>
          <w:p w14:paraId="60EFAE62" w14:textId="2109ECB8" w:rsidR="00DE3A0B" w:rsidRPr="00011033" w:rsidRDefault="009C2F4E" w:rsidP="00AA2F1E">
            <w:pPr>
              <w:jc w:val="both"/>
              <w:rPr>
                <w:rFonts w:ascii="Calibri" w:hAnsi="Calibri" w:cs="Calibri"/>
                <w:sz w:val="18"/>
                <w:szCs w:val="18"/>
              </w:rPr>
            </w:pPr>
            <w:r w:rsidRPr="00011033">
              <w:rPr>
                <w:rFonts w:ascii="Calibri" w:hAnsi="Calibri" w:cs="Calibri"/>
                <w:sz w:val="18"/>
                <w:szCs w:val="18"/>
              </w:rPr>
              <w:t>Initial release.</w:t>
            </w:r>
          </w:p>
        </w:tc>
      </w:tr>
      <w:tr w:rsidR="00DE3A0B" w:rsidRPr="00011033" w14:paraId="367506A2" w14:textId="77777777" w:rsidTr="00352E7E">
        <w:trPr>
          <w:trHeight w:val="149"/>
        </w:trPr>
        <w:tc>
          <w:tcPr>
            <w:tcW w:w="627" w:type="dxa"/>
            <w:vAlign w:val="center"/>
          </w:tcPr>
          <w:p w14:paraId="6FF6F73B" w14:textId="5BC5144F" w:rsidR="00DE3A0B" w:rsidRPr="00011033" w:rsidRDefault="009C2F4E" w:rsidP="00DE3A0B">
            <w:pPr>
              <w:jc w:val="center"/>
              <w:rPr>
                <w:rFonts w:ascii="Calibri" w:hAnsi="Calibri" w:cs="Calibri"/>
                <w:sz w:val="18"/>
                <w:szCs w:val="18"/>
              </w:rPr>
            </w:pPr>
            <w:r w:rsidRPr="00011033">
              <w:rPr>
                <w:rFonts w:ascii="Calibri" w:hAnsi="Calibri" w:cs="Calibri"/>
                <w:sz w:val="18"/>
                <w:szCs w:val="18"/>
              </w:rPr>
              <w:t>1</w:t>
            </w:r>
          </w:p>
        </w:tc>
        <w:tc>
          <w:tcPr>
            <w:tcW w:w="1317" w:type="dxa"/>
            <w:vAlign w:val="center"/>
          </w:tcPr>
          <w:p w14:paraId="7AF2A31E" w14:textId="2097F6DB" w:rsidR="00DE3A0B" w:rsidRPr="00011033" w:rsidRDefault="009C2F4E" w:rsidP="00DE3A0B">
            <w:pPr>
              <w:jc w:val="center"/>
              <w:rPr>
                <w:rFonts w:ascii="Calibri" w:hAnsi="Calibri" w:cs="Calibri"/>
                <w:sz w:val="18"/>
                <w:szCs w:val="18"/>
              </w:rPr>
            </w:pPr>
            <w:r w:rsidRPr="00011033">
              <w:rPr>
                <w:rFonts w:ascii="Calibri" w:hAnsi="Calibri" w:cs="Calibri"/>
                <w:sz w:val="18"/>
                <w:szCs w:val="18"/>
              </w:rPr>
              <w:t>06/27/2014</w:t>
            </w:r>
          </w:p>
        </w:tc>
        <w:tc>
          <w:tcPr>
            <w:tcW w:w="8272" w:type="dxa"/>
          </w:tcPr>
          <w:p w14:paraId="707793FB" w14:textId="14CB13EE" w:rsidR="00DE3A0B" w:rsidRPr="00011033" w:rsidRDefault="009C2F4E" w:rsidP="00AA2F1E">
            <w:pPr>
              <w:jc w:val="both"/>
              <w:rPr>
                <w:rFonts w:ascii="Calibri" w:hAnsi="Calibri" w:cs="Calibri"/>
                <w:sz w:val="18"/>
                <w:szCs w:val="18"/>
              </w:rPr>
            </w:pPr>
            <w:r w:rsidRPr="00011033">
              <w:rPr>
                <w:rFonts w:ascii="Calibri" w:hAnsi="Calibri" w:cs="Calibri"/>
                <w:sz w:val="18"/>
                <w:szCs w:val="18"/>
              </w:rPr>
              <w:t>Incorporate the requirement of ISO 14971:2012.</w:t>
            </w:r>
          </w:p>
        </w:tc>
      </w:tr>
      <w:tr w:rsidR="00DE3A0B" w:rsidRPr="00011033" w14:paraId="64B47981" w14:textId="77777777" w:rsidTr="00352E7E">
        <w:trPr>
          <w:trHeight w:val="157"/>
        </w:trPr>
        <w:tc>
          <w:tcPr>
            <w:tcW w:w="627" w:type="dxa"/>
            <w:vAlign w:val="center"/>
          </w:tcPr>
          <w:p w14:paraId="428C57D5" w14:textId="32A8F178" w:rsidR="00DE3A0B" w:rsidRPr="00011033" w:rsidRDefault="009C2F4E" w:rsidP="00DE3A0B">
            <w:pPr>
              <w:jc w:val="center"/>
              <w:rPr>
                <w:rFonts w:ascii="Calibri" w:hAnsi="Calibri" w:cs="Calibri"/>
                <w:sz w:val="18"/>
                <w:szCs w:val="18"/>
              </w:rPr>
            </w:pPr>
            <w:r w:rsidRPr="00011033">
              <w:rPr>
                <w:rFonts w:ascii="Calibri" w:hAnsi="Calibri" w:cs="Calibri"/>
                <w:sz w:val="18"/>
                <w:szCs w:val="18"/>
              </w:rPr>
              <w:t>2</w:t>
            </w:r>
          </w:p>
        </w:tc>
        <w:tc>
          <w:tcPr>
            <w:tcW w:w="1317" w:type="dxa"/>
            <w:vAlign w:val="center"/>
          </w:tcPr>
          <w:p w14:paraId="4EE5AECC" w14:textId="00E5E55C" w:rsidR="00DE3A0B" w:rsidRPr="00011033" w:rsidRDefault="009C2F4E" w:rsidP="00DE3A0B">
            <w:pPr>
              <w:jc w:val="center"/>
              <w:rPr>
                <w:rFonts w:ascii="Calibri" w:hAnsi="Calibri" w:cs="Calibri"/>
                <w:sz w:val="18"/>
                <w:szCs w:val="18"/>
              </w:rPr>
            </w:pPr>
            <w:r w:rsidRPr="00011033">
              <w:rPr>
                <w:rFonts w:ascii="Calibri" w:hAnsi="Calibri" w:cs="Calibri"/>
                <w:sz w:val="18"/>
                <w:szCs w:val="18"/>
              </w:rPr>
              <w:t>06/30/2014</w:t>
            </w:r>
          </w:p>
        </w:tc>
        <w:tc>
          <w:tcPr>
            <w:tcW w:w="8272" w:type="dxa"/>
          </w:tcPr>
          <w:p w14:paraId="1D125E33" w14:textId="4DC85712" w:rsidR="00DE3A0B" w:rsidRPr="00011033" w:rsidRDefault="009C2F4E" w:rsidP="00AA2F1E">
            <w:pPr>
              <w:jc w:val="both"/>
              <w:rPr>
                <w:rFonts w:ascii="Calibri" w:hAnsi="Calibri" w:cs="Calibri"/>
                <w:sz w:val="18"/>
                <w:szCs w:val="18"/>
              </w:rPr>
            </w:pPr>
            <w:r w:rsidRPr="00011033">
              <w:rPr>
                <w:rFonts w:ascii="Calibri" w:hAnsi="Calibri" w:cs="Calibri"/>
                <w:sz w:val="18"/>
                <w:szCs w:val="18"/>
              </w:rPr>
              <w:t xml:space="preserve">Added section on Risk Reduction (section 6.4.3). </w:t>
            </w:r>
          </w:p>
        </w:tc>
      </w:tr>
      <w:tr w:rsidR="00DE3A0B" w:rsidRPr="00011033" w14:paraId="7114AD87" w14:textId="77777777" w:rsidTr="00352E7E">
        <w:trPr>
          <w:trHeight w:val="157"/>
        </w:trPr>
        <w:tc>
          <w:tcPr>
            <w:tcW w:w="627" w:type="dxa"/>
            <w:vAlign w:val="center"/>
          </w:tcPr>
          <w:p w14:paraId="7AA645CB" w14:textId="1644491C" w:rsidR="00DE3A0B" w:rsidRPr="00011033" w:rsidRDefault="009C2F4E" w:rsidP="00DE3A0B">
            <w:pPr>
              <w:jc w:val="center"/>
              <w:rPr>
                <w:rFonts w:ascii="Calibri" w:hAnsi="Calibri" w:cs="Calibri"/>
                <w:sz w:val="18"/>
                <w:szCs w:val="18"/>
              </w:rPr>
            </w:pPr>
            <w:r w:rsidRPr="00011033">
              <w:rPr>
                <w:rFonts w:ascii="Calibri" w:hAnsi="Calibri" w:cs="Calibri"/>
                <w:sz w:val="18"/>
                <w:szCs w:val="18"/>
              </w:rPr>
              <w:t>3</w:t>
            </w:r>
          </w:p>
        </w:tc>
        <w:tc>
          <w:tcPr>
            <w:tcW w:w="1317" w:type="dxa"/>
            <w:vAlign w:val="center"/>
          </w:tcPr>
          <w:p w14:paraId="442B7BDA" w14:textId="54B579B5" w:rsidR="00DE3A0B" w:rsidRPr="00011033" w:rsidRDefault="009C2F4E" w:rsidP="00DE3A0B">
            <w:pPr>
              <w:jc w:val="center"/>
              <w:rPr>
                <w:rFonts w:ascii="Calibri" w:hAnsi="Calibri" w:cs="Calibri"/>
                <w:sz w:val="18"/>
                <w:szCs w:val="18"/>
              </w:rPr>
            </w:pPr>
            <w:r w:rsidRPr="00011033">
              <w:rPr>
                <w:rFonts w:ascii="Calibri" w:hAnsi="Calibri" w:cs="Calibri"/>
                <w:sz w:val="18"/>
                <w:szCs w:val="18"/>
              </w:rPr>
              <w:t>09/26/2018</w:t>
            </w:r>
          </w:p>
        </w:tc>
        <w:tc>
          <w:tcPr>
            <w:tcW w:w="8272" w:type="dxa"/>
          </w:tcPr>
          <w:p w14:paraId="57D06738" w14:textId="510AF9FB" w:rsidR="00DE3A0B" w:rsidRPr="00011033" w:rsidRDefault="009C2F4E" w:rsidP="00AA2F1E">
            <w:pPr>
              <w:jc w:val="both"/>
              <w:rPr>
                <w:rFonts w:ascii="Calibri" w:hAnsi="Calibri" w:cs="Calibri"/>
                <w:sz w:val="18"/>
                <w:szCs w:val="18"/>
              </w:rPr>
            </w:pPr>
            <w:r w:rsidRPr="00011033">
              <w:rPr>
                <w:rFonts w:ascii="Calibri" w:hAnsi="Calibri" w:cs="Calibri"/>
                <w:sz w:val="18"/>
                <w:szCs w:val="18"/>
              </w:rPr>
              <w:t xml:space="preserve">Reformatted and included new signature blocks. </w:t>
            </w:r>
          </w:p>
        </w:tc>
      </w:tr>
      <w:tr w:rsidR="000B302C" w:rsidRPr="00011033" w14:paraId="5E5DF02D" w14:textId="77777777" w:rsidTr="00352E7E">
        <w:trPr>
          <w:trHeight w:val="314"/>
        </w:trPr>
        <w:tc>
          <w:tcPr>
            <w:tcW w:w="627" w:type="dxa"/>
            <w:vAlign w:val="center"/>
          </w:tcPr>
          <w:p w14:paraId="757CA296" w14:textId="54D3DE84" w:rsidR="000B302C" w:rsidRPr="00011033" w:rsidRDefault="000B302C" w:rsidP="00DE3A0B">
            <w:pPr>
              <w:jc w:val="center"/>
              <w:rPr>
                <w:rFonts w:ascii="Calibri" w:hAnsi="Calibri" w:cs="Calibri"/>
                <w:sz w:val="18"/>
                <w:szCs w:val="18"/>
              </w:rPr>
            </w:pPr>
            <w:r w:rsidRPr="00011033">
              <w:rPr>
                <w:rFonts w:ascii="Calibri" w:hAnsi="Calibri" w:cs="Calibri"/>
                <w:sz w:val="18"/>
                <w:szCs w:val="18"/>
              </w:rPr>
              <w:t>4</w:t>
            </w:r>
          </w:p>
        </w:tc>
        <w:tc>
          <w:tcPr>
            <w:tcW w:w="1317" w:type="dxa"/>
            <w:vAlign w:val="center"/>
          </w:tcPr>
          <w:p w14:paraId="49763D9E" w14:textId="71C97B7E" w:rsidR="000B302C" w:rsidRPr="00011033" w:rsidRDefault="000B302C" w:rsidP="00DE3A0B">
            <w:pPr>
              <w:jc w:val="center"/>
              <w:rPr>
                <w:rFonts w:ascii="Calibri" w:hAnsi="Calibri" w:cs="Calibri"/>
                <w:sz w:val="18"/>
                <w:szCs w:val="18"/>
              </w:rPr>
            </w:pPr>
            <w:r w:rsidRPr="00011033">
              <w:rPr>
                <w:rFonts w:ascii="Calibri" w:hAnsi="Calibri" w:cs="Calibri"/>
                <w:sz w:val="18"/>
                <w:szCs w:val="18"/>
              </w:rPr>
              <w:t>12/12/2018</w:t>
            </w:r>
          </w:p>
        </w:tc>
        <w:tc>
          <w:tcPr>
            <w:tcW w:w="8272" w:type="dxa"/>
          </w:tcPr>
          <w:p w14:paraId="5826AA3E" w14:textId="1312B33B" w:rsidR="000B302C" w:rsidRPr="00011033" w:rsidRDefault="000B302C" w:rsidP="00AA2F1E">
            <w:pPr>
              <w:jc w:val="both"/>
              <w:rPr>
                <w:rFonts w:ascii="Calibri" w:hAnsi="Calibri" w:cs="Calibri"/>
                <w:sz w:val="18"/>
                <w:szCs w:val="18"/>
              </w:rPr>
            </w:pPr>
            <w:r w:rsidRPr="00011033">
              <w:rPr>
                <w:rFonts w:ascii="Calibri" w:hAnsi="Calibri" w:cs="Calibri"/>
                <w:sz w:val="18"/>
                <w:szCs w:val="18"/>
              </w:rPr>
              <w:t xml:space="preserve">Restored Appendix 1 and Appendix 2.  Appendix 1, “Example of Ranking System for FMEA; Appendix 2, “Sample Outline of Risk Management Plan.” </w:t>
            </w:r>
          </w:p>
        </w:tc>
      </w:tr>
      <w:tr w:rsidR="0034114A" w:rsidRPr="00011033" w14:paraId="30C87E7F" w14:textId="77777777" w:rsidTr="00352E7E">
        <w:trPr>
          <w:trHeight w:val="242"/>
        </w:trPr>
        <w:tc>
          <w:tcPr>
            <w:tcW w:w="627" w:type="dxa"/>
            <w:vAlign w:val="center"/>
          </w:tcPr>
          <w:p w14:paraId="40B2534B" w14:textId="16A9903A" w:rsidR="0034114A" w:rsidRPr="00011033" w:rsidRDefault="0034114A" w:rsidP="00DE3A0B">
            <w:pPr>
              <w:jc w:val="center"/>
              <w:rPr>
                <w:rFonts w:ascii="Calibri" w:hAnsi="Calibri" w:cs="Calibri"/>
                <w:sz w:val="18"/>
                <w:szCs w:val="18"/>
              </w:rPr>
            </w:pPr>
            <w:r w:rsidRPr="00011033">
              <w:rPr>
                <w:rFonts w:ascii="Calibri" w:hAnsi="Calibri" w:cs="Calibri"/>
                <w:sz w:val="18"/>
                <w:szCs w:val="18"/>
              </w:rPr>
              <w:t>5</w:t>
            </w:r>
          </w:p>
        </w:tc>
        <w:tc>
          <w:tcPr>
            <w:tcW w:w="1317" w:type="dxa"/>
            <w:vAlign w:val="center"/>
          </w:tcPr>
          <w:p w14:paraId="14324355" w14:textId="662603F3" w:rsidR="0034114A" w:rsidRPr="00011033" w:rsidRDefault="0034114A" w:rsidP="00DE3A0B">
            <w:pPr>
              <w:jc w:val="center"/>
              <w:rPr>
                <w:rFonts w:ascii="Calibri" w:hAnsi="Calibri" w:cs="Calibri"/>
                <w:sz w:val="18"/>
                <w:szCs w:val="18"/>
              </w:rPr>
            </w:pPr>
            <w:r w:rsidRPr="00011033">
              <w:rPr>
                <w:rFonts w:ascii="Calibri" w:hAnsi="Calibri" w:cs="Calibri"/>
                <w:sz w:val="18"/>
                <w:szCs w:val="18"/>
              </w:rPr>
              <w:t>3/29/2021</w:t>
            </w:r>
          </w:p>
        </w:tc>
        <w:tc>
          <w:tcPr>
            <w:tcW w:w="8272" w:type="dxa"/>
          </w:tcPr>
          <w:p w14:paraId="674DDA9C" w14:textId="62DC5757" w:rsidR="0034114A" w:rsidRPr="00011033" w:rsidRDefault="0034114A" w:rsidP="00E95A9B">
            <w:pPr>
              <w:spacing w:after="120"/>
              <w:ind w:right="-90"/>
              <w:jc w:val="both"/>
              <w:rPr>
                <w:rFonts w:ascii="Calibri" w:hAnsi="Calibri" w:cs="Calibri"/>
                <w:sz w:val="18"/>
                <w:szCs w:val="18"/>
              </w:rPr>
            </w:pPr>
            <w:r w:rsidRPr="00011033">
              <w:rPr>
                <w:rFonts w:ascii="Calibri" w:hAnsi="Calibri" w:cs="Calibri"/>
                <w:sz w:val="18"/>
                <w:szCs w:val="18"/>
              </w:rPr>
              <w:t xml:space="preserve">Add to Section 7.2.3 the </w:t>
            </w:r>
            <w:proofErr w:type="gramStart"/>
            <w:r w:rsidRPr="00011033">
              <w:rPr>
                <w:rFonts w:ascii="Calibri" w:hAnsi="Calibri" w:cs="Calibri"/>
                <w:sz w:val="18"/>
                <w:szCs w:val="18"/>
              </w:rPr>
              <w:t>following :</w:t>
            </w:r>
            <w:proofErr w:type="gramEnd"/>
            <w:r w:rsidRPr="00011033">
              <w:rPr>
                <w:rFonts w:ascii="Calibri" w:hAnsi="Calibri" w:cs="Calibri"/>
                <w:sz w:val="18"/>
                <w:szCs w:val="18"/>
              </w:rPr>
              <w:t xml:space="preserve"> Add Clearly defined allocation of responsibilities</w:t>
            </w:r>
          </w:p>
        </w:tc>
      </w:tr>
      <w:tr w:rsidR="00037755" w:rsidRPr="00011033" w14:paraId="764FF95C" w14:textId="77777777" w:rsidTr="00352E7E">
        <w:trPr>
          <w:trHeight w:val="398"/>
        </w:trPr>
        <w:tc>
          <w:tcPr>
            <w:tcW w:w="627" w:type="dxa"/>
            <w:vAlign w:val="center"/>
          </w:tcPr>
          <w:p w14:paraId="7D9C65E0" w14:textId="751E467D" w:rsidR="00037755" w:rsidRPr="00011033" w:rsidRDefault="00037755" w:rsidP="00DE3A0B">
            <w:pPr>
              <w:jc w:val="center"/>
              <w:rPr>
                <w:rFonts w:ascii="Calibri" w:hAnsi="Calibri" w:cs="Calibri"/>
                <w:sz w:val="18"/>
                <w:szCs w:val="18"/>
              </w:rPr>
            </w:pPr>
            <w:r w:rsidRPr="00011033">
              <w:rPr>
                <w:rFonts w:ascii="Calibri" w:hAnsi="Calibri" w:cs="Calibri"/>
                <w:sz w:val="18"/>
                <w:szCs w:val="18"/>
              </w:rPr>
              <w:t>6</w:t>
            </w:r>
          </w:p>
        </w:tc>
        <w:tc>
          <w:tcPr>
            <w:tcW w:w="1317" w:type="dxa"/>
            <w:vAlign w:val="center"/>
          </w:tcPr>
          <w:p w14:paraId="73FD3E3B" w14:textId="39B627FA" w:rsidR="00037755" w:rsidRPr="00011033" w:rsidRDefault="00037755" w:rsidP="00DE3A0B">
            <w:pPr>
              <w:jc w:val="center"/>
              <w:rPr>
                <w:rFonts w:ascii="Calibri" w:hAnsi="Calibri" w:cs="Calibri"/>
                <w:sz w:val="18"/>
                <w:szCs w:val="18"/>
              </w:rPr>
            </w:pPr>
            <w:r w:rsidRPr="00011033">
              <w:rPr>
                <w:rFonts w:ascii="Calibri" w:hAnsi="Calibri" w:cs="Calibri"/>
                <w:sz w:val="18"/>
                <w:szCs w:val="18"/>
              </w:rPr>
              <w:t>12/01/22</w:t>
            </w:r>
          </w:p>
        </w:tc>
        <w:tc>
          <w:tcPr>
            <w:tcW w:w="8272" w:type="dxa"/>
          </w:tcPr>
          <w:p w14:paraId="55494103" w14:textId="744F4AC4" w:rsidR="00037755" w:rsidRPr="00011033" w:rsidRDefault="00037755" w:rsidP="0034114A">
            <w:pPr>
              <w:spacing w:after="120"/>
              <w:ind w:right="-90"/>
              <w:jc w:val="both"/>
              <w:rPr>
                <w:rFonts w:ascii="Calibri" w:hAnsi="Calibri" w:cs="Calibri"/>
                <w:sz w:val="18"/>
                <w:szCs w:val="18"/>
              </w:rPr>
            </w:pPr>
            <w:r w:rsidRPr="00011033">
              <w:rPr>
                <w:rFonts w:ascii="Calibri" w:hAnsi="Calibri" w:cs="Calibri"/>
                <w:sz w:val="18"/>
                <w:szCs w:val="18"/>
              </w:rPr>
              <w:t>Add to Section 7.</w:t>
            </w:r>
            <w:r w:rsidR="006E0563" w:rsidRPr="00011033">
              <w:rPr>
                <w:rFonts w:ascii="Calibri" w:hAnsi="Calibri" w:cs="Calibri"/>
                <w:sz w:val="18"/>
                <w:szCs w:val="18"/>
              </w:rPr>
              <w:t>1.5 The FMEAs are being reviewed on an ongoing basis through the non-conformance, complaints, and CAPA process</w:t>
            </w:r>
          </w:p>
        </w:tc>
      </w:tr>
      <w:tr w:rsidR="00105F37" w:rsidRPr="00011033" w14:paraId="45B0CAAB" w14:textId="77777777" w:rsidTr="00352E7E">
        <w:trPr>
          <w:trHeight w:val="348"/>
        </w:trPr>
        <w:tc>
          <w:tcPr>
            <w:tcW w:w="627" w:type="dxa"/>
            <w:vAlign w:val="center"/>
          </w:tcPr>
          <w:p w14:paraId="64BE43CA" w14:textId="2A5BEA59" w:rsidR="00105F37" w:rsidRPr="00011033" w:rsidRDefault="00105F37" w:rsidP="00DE3A0B">
            <w:pPr>
              <w:jc w:val="center"/>
              <w:rPr>
                <w:rFonts w:ascii="Calibri" w:hAnsi="Calibri" w:cs="Calibri"/>
                <w:sz w:val="18"/>
                <w:szCs w:val="18"/>
              </w:rPr>
            </w:pPr>
            <w:r w:rsidRPr="00011033">
              <w:rPr>
                <w:rFonts w:ascii="Calibri" w:hAnsi="Calibri" w:cs="Calibri"/>
                <w:sz w:val="18"/>
                <w:szCs w:val="18"/>
              </w:rPr>
              <w:t>7</w:t>
            </w:r>
          </w:p>
        </w:tc>
        <w:tc>
          <w:tcPr>
            <w:tcW w:w="1317" w:type="dxa"/>
            <w:vAlign w:val="center"/>
          </w:tcPr>
          <w:p w14:paraId="723B8AC0" w14:textId="591BD3D2" w:rsidR="00105F37" w:rsidRPr="00011033" w:rsidRDefault="00105F37" w:rsidP="00DE3A0B">
            <w:pPr>
              <w:jc w:val="center"/>
              <w:rPr>
                <w:rFonts w:ascii="Calibri" w:hAnsi="Calibri" w:cs="Calibri"/>
                <w:sz w:val="18"/>
                <w:szCs w:val="18"/>
              </w:rPr>
            </w:pPr>
            <w:r w:rsidRPr="00011033">
              <w:rPr>
                <w:rFonts w:ascii="Calibri" w:hAnsi="Calibri" w:cs="Calibri"/>
                <w:sz w:val="18"/>
                <w:szCs w:val="18"/>
              </w:rPr>
              <w:t>3/31/25</w:t>
            </w:r>
          </w:p>
        </w:tc>
        <w:tc>
          <w:tcPr>
            <w:tcW w:w="8272" w:type="dxa"/>
          </w:tcPr>
          <w:p w14:paraId="48A6DF83" w14:textId="05408601" w:rsidR="00BB33F8" w:rsidRPr="00011033" w:rsidRDefault="00BB33F8" w:rsidP="00BB33F8">
            <w:pPr>
              <w:ind w:right="-90"/>
              <w:jc w:val="both"/>
              <w:rPr>
                <w:rFonts w:ascii="Calibri" w:hAnsi="Calibri" w:cs="Calibri"/>
                <w:sz w:val="18"/>
                <w:szCs w:val="18"/>
              </w:rPr>
            </w:pPr>
            <w:r w:rsidRPr="00011033">
              <w:rPr>
                <w:rFonts w:ascii="Calibri" w:hAnsi="Calibri" w:cs="Calibri"/>
                <w:sz w:val="18"/>
                <w:szCs w:val="18"/>
              </w:rPr>
              <w:t>-3.0</w:t>
            </w:r>
            <w:r w:rsidRPr="00011033">
              <w:rPr>
                <w:rFonts w:ascii="Calibri" w:hAnsi="Calibri" w:cs="Calibri"/>
              </w:rPr>
              <w:t xml:space="preserve"> </w:t>
            </w:r>
            <w:r w:rsidRPr="00011033">
              <w:rPr>
                <w:rFonts w:ascii="Calibri" w:hAnsi="Calibri" w:cs="Calibri"/>
                <w:sz w:val="18"/>
                <w:szCs w:val="18"/>
              </w:rPr>
              <w:t>Added Form 7.3-3-3</w:t>
            </w:r>
          </w:p>
          <w:p w14:paraId="7146D6F1" w14:textId="2D78F2E0" w:rsidR="00105F37" w:rsidRPr="00011033" w:rsidRDefault="00BB33F8" w:rsidP="00BB33F8">
            <w:pPr>
              <w:ind w:right="-90"/>
              <w:jc w:val="both"/>
              <w:rPr>
                <w:rFonts w:ascii="Calibri" w:hAnsi="Calibri" w:cs="Calibri"/>
                <w:sz w:val="18"/>
                <w:szCs w:val="18"/>
              </w:rPr>
            </w:pPr>
            <w:r w:rsidRPr="00011033">
              <w:rPr>
                <w:rFonts w:ascii="Calibri" w:hAnsi="Calibri" w:cs="Calibri"/>
                <w:sz w:val="18"/>
                <w:szCs w:val="18"/>
              </w:rPr>
              <w:t xml:space="preserve">-7.7 </w:t>
            </w:r>
            <w:r w:rsidR="0028687C" w:rsidRPr="00011033">
              <w:rPr>
                <w:rFonts w:ascii="Calibri" w:hAnsi="Calibri" w:cs="Calibri"/>
                <w:sz w:val="18"/>
                <w:szCs w:val="18"/>
              </w:rPr>
              <w:t>Added</w:t>
            </w:r>
            <w:r w:rsidRPr="00011033">
              <w:rPr>
                <w:rFonts w:ascii="Calibri" w:hAnsi="Calibri" w:cs="Calibri"/>
                <w:sz w:val="18"/>
                <w:szCs w:val="18"/>
              </w:rPr>
              <w:t xml:space="preserve"> </w:t>
            </w:r>
            <w:r w:rsidR="00195812" w:rsidRPr="00011033">
              <w:rPr>
                <w:rFonts w:ascii="Calibri" w:hAnsi="Calibri" w:cs="Calibri"/>
                <w:sz w:val="18"/>
                <w:szCs w:val="18"/>
              </w:rPr>
              <w:t>Standalone Risk Management Report Requirement</w:t>
            </w:r>
          </w:p>
        </w:tc>
      </w:tr>
      <w:tr w:rsidR="00594780" w:rsidRPr="00495EFB" w14:paraId="13C98578" w14:textId="77777777" w:rsidTr="00352E7E">
        <w:trPr>
          <w:trHeight w:val="348"/>
        </w:trPr>
        <w:tc>
          <w:tcPr>
            <w:tcW w:w="627" w:type="dxa"/>
            <w:vAlign w:val="center"/>
          </w:tcPr>
          <w:p w14:paraId="310ADBD0" w14:textId="55E138D9" w:rsidR="00594780" w:rsidRPr="00495EFB" w:rsidRDefault="00F7081B" w:rsidP="00DE3A0B">
            <w:pPr>
              <w:jc w:val="center"/>
              <w:rPr>
                <w:rFonts w:ascii="Calibri" w:hAnsi="Calibri" w:cs="Calibri"/>
                <w:sz w:val="18"/>
                <w:szCs w:val="18"/>
              </w:rPr>
            </w:pPr>
            <w:r w:rsidRPr="00495EFB">
              <w:rPr>
                <w:rFonts w:ascii="Calibri" w:hAnsi="Calibri" w:cs="Calibri"/>
                <w:sz w:val="18"/>
                <w:szCs w:val="18"/>
              </w:rPr>
              <w:t>8</w:t>
            </w:r>
          </w:p>
        </w:tc>
        <w:tc>
          <w:tcPr>
            <w:tcW w:w="1317" w:type="dxa"/>
            <w:vAlign w:val="center"/>
          </w:tcPr>
          <w:p w14:paraId="089F96A7" w14:textId="318EC6EC" w:rsidR="00594780" w:rsidRPr="00495EFB" w:rsidRDefault="00F7081B" w:rsidP="00DE3A0B">
            <w:pPr>
              <w:jc w:val="center"/>
              <w:rPr>
                <w:rFonts w:ascii="Calibri" w:hAnsi="Calibri" w:cs="Calibri"/>
                <w:sz w:val="18"/>
                <w:szCs w:val="18"/>
              </w:rPr>
            </w:pPr>
            <w:r w:rsidRPr="00495EFB">
              <w:rPr>
                <w:rFonts w:ascii="Calibri" w:hAnsi="Calibri" w:cs="Calibri"/>
                <w:sz w:val="18"/>
                <w:szCs w:val="18"/>
              </w:rPr>
              <w:t>5/23/2025</w:t>
            </w:r>
          </w:p>
        </w:tc>
        <w:tc>
          <w:tcPr>
            <w:tcW w:w="8272" w:type="dxa"/>
          </w:tcPr>
          <w:p w14:paraId="12D8070B" w14:textId="77777777" w:rsidR="00F7081B" w:rsidRPr="00495EFB" w:rsidRDefault="00F7081B" w:rsidP="00BB33F8">
            <w:pPr>
              <w:ind w:right="-90"/>
              <w:jc w:val="both"/>
              <w:rPr>
                <w:rFonts w:ascii="Calibri" w:hAnsi="Calibri" w:cs="Calibri"/>
                <w:sz w:val="18"/>
                <w:szCs w:val="18"/>
              </w:rPr>
            </w:pPr>
            <w:r w:rsidRPr="00495EFB">
              <w:rPr>
                <w:rFonts w:ascii="Calibri" w:hAnsi="Calibri" w:cs="Calibri"/>
                <w:b/>
                <w:bCs/>
                <w:sz w:val="18"/>
                <w:szCs w:val="18"/>
              </w:rPr>
              <w:t>Updated</w:t>
            </w:r>
            <w:r w:rsidRPr="00495EFB">
              <w:rPr>
                <w:rFonts w:ascii="Calibri" w:hAnsi="Calibri" w:cs="Calibri"/>
                <w:sz w:val="18"/>
                <w:szCs w:val="18"/>
              </w:rPr>
              <w:t xml:space="preserve"> QSP 7.3-2 to align with Regulation (EU) 2017/745 (MDR) and ISO 13485:2016. </w:t>
            </w:r>
          </w:p>
          <w:p w14:paraId="159E01BD" w14:textId="77777777" w:rsidR="00F7081B" w:rsidRPr="00495EFB" w:rsidRDefault="00F7081B" w:rsidP="00BB33F8">
            <w:pPr>
              <w:ind w:right="-90"/>
              <w:jc w:val="both"/>
              <w:rPr>
                <w:rFonts w:ascii="Calibri" w:hAnsi="Calibri" w:cs="Calibri"/>
                <w:sz w:val="18"/>
                <w:szCs w:val="18"/>
              </w:rPr>
            </w:pPr>
            <w:r w:rsidRPr="00495EFB">
              <w:rPr>
                <w:rFonts w:ascii="Calibri" w:hAnsi="Calibri" w:cs="Calibri"/>
                <w:b/>
                <w:bCs/>
                <w:sz w:val="18"/>
                <w:szCs w:val="18"/>
              </w:rPr>
              <w:t>Reworded</w:t>
            </w:r>
            <w:r w:rsidRPr="00495EFB">
              <w:rPr>
                <w:rFonts w:ascii="Calibri" w:hAnsi="Calibri" w:cs="Calibri"/>
                <w:sz w:val="18"/>
                <w:szCs w:val="18"/>
              </w:rPr>
              <w:t xml:space="preserve"> </w:t>
            </w:r>
            <w:r w:rsidRPr="00495EFB">
              <w:rPr>
                <w:rFonts w:ascii="Calibri" w:hAnsi="Calibri" w:cs="Calibri"/>
                <w:b/>
                <w:bCs/>
                <w:sz w:val="18"/>
                <w:szCs w:val="18"/>
              </w:rPr>
              <w:t>the purpose</w:t>
            </w:r>
            <w:r w:rsidRPr="00495EFB">
              <w:rPr>
                <w:rFonts w:ascii="Calibri" w:hAnsi="Calibri" w:cs="Calibri"/>
                <w:sz w:val="18"/>
                <w:szCs w:val="18"/>
              </w:rPr>
              <w:t xml:space="preserve"> to reflect MDR language. </w:t>
            </w:r>
          </w:p>
          <w:p w14:paraId="719D055F" w14:textId="77777777" w:rsidR="00F7081B" w:rsidRPr="00495EFB" w:rsidRDefault="00F7081B" w:rsidP="00BB33F8">
            <w:pPr>
              <w:ind w:right="-90"/>
              <w:jc w:val="both"/>
              <w:rPr>
                <w:rFonts w:ascii="Calibri" w:hAnsi="Calibri" w:cs="Calibri"/>
                <w:sz w:val="18"/>
                <w:szCs w:val="18"/>
              </w:rPr>
            </w:pPr>
            <w:r w:rsidRPr="00495EFB">
              <w:rPr>
                <w:rFonts w:ascii="Calibri" w:hAnsi="Calibri" w:cs="Calibri"/>
                <w:b/>
                <w:bCs/>
                <w:sz w:val="18"/>
                <w:szCs w:val="18"/>
              </w:rPr>
              <w:t>Updated</w:t>
            </w:r>
            <w:r w:rsidRPr="00495EFB">
              <w:rPr>
                <w:rFonts w:ascii="Calibri" w:hAnsi="Calibri" w:cs="Calibri"/>
                <w:sz w:val="18"/>
                <w:szCs w:val="18"/>
              </w:rPr>
              <w:t xml:space="preserve"> </w:t>
            </w:r>
            <w:r w:rsidRPr="00495EFB">
              <w:rPr>
                <w:rFonts w:ascii="Calibri" w:hAnsi="Calibri" w:cs="Calibri"/>
                <w:b/>
                <w:bCs/>
                <w:sz w:val="18"/>
                <w:szCs w:val="18"/>
              </w:rPr>
              <w:t>the scope</w:t>
            </w:r>
            <w:r w:rsidRPr="00495EFB">
              <w:rPr>
                <w:rFonts w:ascii="Calibri" w:hAnsi="Calibri" w:cs="Calibri"/>
                <w:sz w:val="18"/>
                <w:szCs w:val="18"/>
              </w:rPr>
              <w:t xml:space="preserve"> to clarify the DMR as an MDR requirement. </w:t>
            </w:r>
          </w:p>
          <w:p w14:paraId="596AE89C" w14:textId="77777777" w:rsidR="00F7081B" w:rsidRPr="00495EFB" w:rsidRDefault="00F7081B" w:rsidP="00BB33F8">
            <w:pPr>
              <w:ind w:right="-90"/>
              <w:jc w:val="both"/>
              <w:rPr>
                <w:rFonts w:ascii="Calibri" w:hAnsi="Calibri" w:cs="Calibri"/>
                <w:sz w:val="18"/>
                <w:szCs w:val="18"/>
              </w:rPr>
            </w:pPr>
            <w:r w:rsidRPr="00495EFB">
              <w:rPr>
                <w:rFonts w:ascii="Calibri" w:hAnsi="Calibri" w:cs="Calibri"/>
                <w:b/>
                <w:bCs/>
                <w:sz w:val="18"/>
                <w:szCs w:val="18"/>
              </w:rPr>
              <w:t>Added references</w:t>
            </w:r>
            <w:r w:rsidRPr="00495EFB">
              <w:rPr>
                <w:rFonts w:ascii="Calibri" w:hAnsi="Calibri" w:cs="Calibri"/>
                <w:sz w:val="18"/>
                <w:szCs w:val="18"/>
              </w:rPr>
              <w:t xml:space="preserve"> to MDR and ISO 13485:2016 in the Reference Documents section. </w:t>
            </w:r>
          </w:p>
          <w:p w14:paraId="6D634135" w14:textId="34AFC339" w:rsidR="00594780" w:rsidRPr="00495EFB" w:rsidRDefault="00F7081B" w:rsidP="00F7081B">
            <w:pPr>
              <w:ind w:right="-90"/>
              <w:jc w:val="both"/>
              <w:rPr>
                <w:rFonts w:ascii="Calibri" w:hAnsi="Calibri" w:cs="Calibri"/>
                <w:sz w:val="18"/>
                <w:szCs w:val="18"/>
              </w:rPr>
            </w:pPr>
            <w:r w:rsidRPr="00495EFB">
              <w:rPr>
                <w:rFonts w:ascii="Calibri" w:hAnsi="Calibri" w:cs="Calibri"/>
                <w:b/>
                <w:bCs/>
                <w:sz w:val="18"/>
                <w:szCs w:val="18"/>
              </w:rPr>
              <w:t>Removed</w:t>
            </w:r>
            <w:r w:rsidRPr="00495EFB">
              <w:rPr>
                <w:rFonts w:ascii="Calibri" w:hAnsi="Calibri" w:cs="Calibri"/>
                <w:sz w:val="18"/>
                <w:szCs w:val="18"/>
              </w:rPr>
              <w:t xml:space="preserve"> all legacy references to MDD. Updated terminology to align with MDR Annex II and III regarding technical documentation. </w:t>
            </w:r>
          </w:p>
        </w:tc>
      </w:tr>
      <w:tr w:rsidR="00002948" w:rsidRPr="00495EFB" w14:paraId="389EF8EF" w14:textId="77777777" w:rsidTr="00352E7E">
        <w:trPr>
          <w:trHeight w:val="348"/>
        </w:trPr>
        <w:tc>
          <w:tcPr>
            <w:tcW w:w="627" w:type="dxa"/>
            <w:vAlign w:val="center"/>
          </w:tcPr>
          <w:p w14:paraId="4970C7FD" w14:textId="2D1401F5" w:rsidR="00002948" w:rsidRPr="00495EFB" w:rsidRDefault="00002948" w:rsidP="00DE3A0B">
            <w:pPr>
              <w:jc w:val="center"/>
              <w:rPr>
                <w:rFonts w:ascii="Calibri" w:hAnsi="Calibri" w:cs="Calibri"/>
                <w:sz w:val="18"/>
                <w:szCs w:val="18"/>
              </w:rPr>
            </w:pPr>
            <w:r w:rsidRPr="00495EFB">
              <w:rPr>
                <w:rFonts w:ascii="Calibri" w:hAnsi="Calibri" w:cs="Calibri"/>
                <w:sz w:val="18"/>
                <w:szCs w:val="18"/>
              </w:rPr>
              <w:t>9</w:t>
            </w:r>
          </w:p>
        </w:tc>
        <w:tc>
          <w:tcPr>
            <w:tcW w:w="1317" w:type="dxa"/>
            <w:vAlign w:val="center"/>
          </w:tcPr>
          <w:p w14:paraId="06B50443" w14:textId="32834451" w:rsidR="00002948" w:rsidRPr="00495EFB" w:rsidRDefault="00002948" w:rsidP="00DE3A0B">
            <w:pPr>
              <w:jc w:val="center"/>
              <w:rPr>
                <w:rFonts w:ascii="Calibri" w:hAnsi="Calibri" w:cs="Calibri"/>
                <w:sz w:val="18"/>
                <w:szCs w:val="18"/>
              </w:rPr>
            </w:pPr>
            <w:r w:rsidRPr="00495EFB">
              <w:rPr>
                <w:rFonts w:ascii="Calibri" w:hAnsi="Calibri" w:cs="Calibri"/>
                <w:sz w:val="18"/>
                <w:szCs w:val="18"/>
              </w:rPr>
              <w:t>7/14/2025</w:t>
            </w:r>
          </w:p>
        </w:tc>
        <w:tc>
          <w:tcPr>
            <w:tcW w:w="8272" w:type="dxa"/>
          </w:tcPr>
          <w:p w14:paraId="0E424B30" w14:textId="363C5772" w:rsidR="00002948" w:rsidRPr="00495EFB" w:rsidRDefault="00002948" w:rsidP="00BB33F8">
            <w:pPr>
              <w:ind w:right="-90"/>
              <w:jc w:val="both"/>
              <w:rPr>
                <w:rFonts w:ascii="Calibri" w:hAnsi="Calibri" w:cs="Calibri"/>
                <w:sz w:val="18"/>
                <w:szCs w:val="18"/>
              </w:rPr>
            </w:pPr>
            <w:r w:rsidRPr="00495EFB">
              <w:rPr>
                <w:rStyle w:val="Strong"/>
                <w:rFonts w:ascii="Calibri" w:hAnsi="Calibri" w:cs="Calibri"/>
                <w:sz w:val="18"/>
                <w:szCs w:val="18"/>
              </w:rPr>
              <w:t>Added Section 7.</w:t>
            </w:r>
            <w:r w:rsidR="00EA7989" w:rsidRPr="00495EFB">
              <w:rPr>
                <w:rStyle w:val="Strong"/>
                <w:rFonts w:ascii="Calibri" w:hAnsi="Calibri" w:cs="Calibri"/>
                <w:sz w:val="18"/>
                <w:szCs w:val="18"/>
              </w:rPr>
              <w:t>9</w:t>
            </w:r>
            <w:r w:rsidRPr="00495EFB">
              <w:rPr>
                <w:rStyle w:val="Strong"/>
                <w:rFonts w:ascii="Calibri" w:hAnsi="Calibri" w:cs="Calibri"/>
                <w:sz w:val="18"/>
                <w:szCs w:val="18"/>
              </w:rPr>
              <w:t xml:space="preserve"> – Regulatory Surveillance and Impact Assessment</w:t>
            </w:r>
            <w:r w:rsidRPr="00495EFB">
              <w:rPr>
                <w:rFonts w:ascii="Calibri" w:hAnsi="Calibri" w:cs="Calibri"/>
                <w:sz w:val="18"/>
                <w:szCs w:val="18"/>
              </w:rPr>
              <w:t xml:space="preserve"> to address MDR Annex I and ISO 14971 requirements for monitoring changes to Common Specifications (CS), harmonized standards, and regulatory guidance. Integrated responsibilities for regulatory update tracking, risk impact evaluation, and management review reporting.</w:t>
            </w:r>
          </w:p>
          <w:p w14:paraId="59A0C6D6" w14:textId="0734903A" w:rsidR="004C3EDD" w:rsidRPr="00495EFB" w:rsidRDefault="004C3EDD" w:rsidP="00BB33F8">
            <w:pPr>
              <w:ind w:right="-90"/>
              <w:jc w:val="both"/>
              <w:rPr>
                <w:rFonts w:ascii="Calibri" w:hAnsi="Calibri" w:cs="Calibri"/>
                <w:sz w:val="18"/>
                <w:szCs w:val="18"/>
              </w:rPr>
            </w:pPr>
            <w:r w:rsidRPr="00495EFB">
              <w:rPr>
                <w:rFonts w:ascii="Calibri" w:hAnsi="Calibri" w:cs="Calibri"/>
                <w:sz w:val="18"/>
                <w:szCs w:val="18"/>
              </w:rPr>
              <w:t xml:space="preserve">Section 7.3.7 and Section 7.5.2 Update to align with ISO/TR 24971  </w:t>
            </w:r>
          </w:p>
          <w:p w14:paraId="5E6A924D" w14:textId="025A4B9C" w:rsidR="00002948" w:rsidRPr="00495EFB" w:rsidRDefault="00002948" w:rsidP="00BB33F8">
            <w:pPr>
              <w:ind w:right="-90"/>
              <w:jc w:val="both"/>
              <w:rPr>
                <w:rFonts w:ascii="Calibri" w:hAnsi="Calibri" w:cs="Calibri"/>
                <w:sz w:val="18"/>
                <w:szCs w:val="18"/>
              </w:rPr>
            </w:pPr>
            <w:r w:rsidRPr="00495EFB">
              <w:rPr>
                <w:rFonts w:ascii="Calibri" w:hAnsi="Calibri" w:cs="Calibri"/>
                <w:sz w:val="18"/>
                <w:szCs w:val="18"/>
              </w:rPr>
              <w:t xml:space="preserve">Added Form 7.3-3-4 Regulatory Update </w:t>
            </w:r>
            <w:r w:rsidR="000328FC">
              <w:rPr>
                <w:rFonts w:ascii="Calibri" w:hAnsi="Calibri" w:cs="Calibri"/>
                <w:sz w:val="18"/>
                <w:szCs w:val="18"/>
              </w:rPr>
              <w:t xml:space="preserve">Checklist </w:t>
            </w:r>
            <w:r w:rsidRPr="00495EFB">
              <w:rPr>
                <w:rFonts w:ascii="Calibri" w:hAnsi="Calibri" w:cs="Calibri"/>
                <w:sz w:val="18"/>
                <w:szCs w:val="18"/>
              </w:rPr>
              <w:t xml:space="preserve">Log to section 3.0 </w:t>
            </w:r>
          </w:p>
          <w:p w14:paraId="48022F17" w14:textId="7013ACBE" w:rsidR="004C3EDD" w:rsidRPr="00495EFB" w:rsidRDefault="004C3EDD" w:rsidP="00BB33F8">
            <w:pPr>
              <w:ind w:right="-90"/>
              <w:jc w:val="both"/>
              <w:rPr>
                <w:rFonts w:ascii="Calibri" w:hAnsi="Calibri" w:cs="Calibri"/>
                <w:sz w:val="18"/>
                <w:szCs w:val="18"/>
              </w:rPr>
            </w:pPr>
            <w:r w:rsidRPr="00495EFB">
              <w:rPr>
                <w:rFonts w:ascii="Calibri" w:hAnsi="Calibri" w:cs="Calibri"/>
                <w:sz w:val="18"/>
                <w:szCs w:val="18"/>
              </w:rPr>
              <w:t>Added ISO/TR 24971 to section 3.0</w:t>
            </w:r>
          </w:p>
          <w:p w14:paraId="1F7B9532" w14:textId="28EB53E2" w:rsidR="00D87DB9" w:rsidRPr="00495EFB" w:rsidRDefault="00D87DB9" w:rsidP="00BB33F8">
            <w:pPr>
              <w:ind w:right="-90"/>
              <w:jc w:val="both"/>
              <w:rPr>
                <w:rFonts w:ascii="Calibri" w:hAnsi="Calibri" w:cs="Calibri"/>
                <w:sz w:val="18"/>
                <w:szCs w:val="18"/>
              </w:rPr>
            </w:pPr>
            <w:r w:rsidRPr="00495EFB">
              <w:rPr>
                <w:rFonts w:ascii="Calibri" w:hAnsi="Calibri" w:cs="Calibri"/>
                <w:sz w:val="18"/>
                <w:szCs w:val="18"/>
              </w:rPr>
              <w:t>Removed MR from the abbreviation and Responsibilities</w:t>
            </w:r>
          </w:p>
          <w:p w14:paraId="69713F86" w14:textId="068DBB85" w:rsidR="00002948" w:rsidRPr="00495EFB" w:rsidRDefault="00D87DB9" w:rsidP="00BB33F8">
            <w:pPr>
              <w:ind w:right="-90"/>
              <w:jc w:val="both"/>
              <w:rPr>
                <w:rFonts w:ascii="Calibri" w:hAnsi="Calibri" w:cs="Calibri"/>
                <w:sz w:val="18"/>
                <w:szCs w:val="18"/>
              </w:rPr>
            </w:pPr>
            <w:r w:rsidRPr="00495EFB">
              <w:rPr>
                <w:rFonts w:ascii="Calibri" w:hAnsi="Calibri" w:cs="Calibri"/>
                <w:sz w:val="18"/>
                <w:szCs w:val="18"/>
              </w:rPr>
              <w:t xml:space="preserve">Added PRRC to abbreviations and Responsibilities </w:t>
            </w:r>
          </w:p>
        </w:tc>
      </w:tr>
    </w:tbl>
    <w:p w14:paraId="08A6FA0E" w14:textId="77777777" w:rsidR="004C3EDD" w:rsidRPr="00495EFB" w:rsidRDefault="004C3EDD" w:rsidP="004C3EDD">
      <w:pPr>
        <w:rPr>
          <w:rFonts w:ascii="Calibri" w:hAnsi="Calibri" w:cs="Calibri"/>
          <w:b/>
        </w:rPr>
      </w:pPr>
    </w:p>
    <w:p w14:paraId="2085273E" w14:textId="08D3B292" w:rsidR="00AA2F1E" w:rsidRPr="00495EFB" w:rsidRDefault="00AA2F1E" w:rsidP="00352E7E">
      <w:pPr>
        <w:pStyle w:val="ListParagraph"/>
        <w:numPr>
          <w:ilvl w:val="0"/>
          <w:numId w:val="1"/>
        </w:numPr>
        <w:ind w:left="90" w:hanging="450"/>
        <w:rPr>
          <w:rFonts w:ascii="Calibri" w:hAnsi="Calibri" w:cs="Calibri"/>
          <w:b/>
        </w:rPr>
      </w:pPr>
      <w:r w:rsidRPr="00495EFB">
        <w:rPr>
          <w:rFonts w:ascii="Calibri" w:hAnsi="Calibri" w:cs="Calibri"/>
          <w:b/>
        </w:rPr>
        <w:lastRenderedPageBreak/>
        <w:t>PURPOSE</w:t>
      </w:r>
    </w:p>
    <w:p w14:paraId="5C665DDB" w14:textId="77777777" w:rsidR="00A00F5B" w:rsidRPr="00495EFB" w:rsidRDefault="00A00F5B" w:rsidP="00A00F5B">
      <w:pPr>
        <w:ind w:left="90"/>
        <w:rPr>
          <w:rFonts w:ascii="Calibri" w:hAnsi="Calibri" w:cs="Calibri"/>
          <w:sz w:val="18"/>
          <w:szCs w:val="18"/>
        </w:rPr>
      </w:pPr>
      <w:r w:rsidRPr="00495EFB">
        <w:rPr>
          <w:rFonts w:ascii="Calibri" w:hAnsi="Calibri" w:cs="Calibri"/>
          <w:sz w:val="18"/>
          <w:szCs w:val="18"/>
        </w:rPr>
        <w:t>To initiate and maintain risk management activities from the outset of design projects, ensuring continuous assessment and control of risks throughout the product lifecycle. This includes the identification, analysis, control, and monitoring of hazards associated with medical devices to ensure they remain within acceptable risk levels.</w:t>
      </w:r>
    </w:p>
    <w:p w14:paraId="5E2B919E" w14:textId="77777777" w:rsidR="00A00F5B" w:rsidRPr="00495EFB" w:rsidRDefault="00A00F5B" w:rsidP="00A00F5B">
      <w:pPr>
        <w:ind w:left="274"/>
        <w:rPr>
          <w:rFonts w:ascii="Calibri" w:hAnsi="Calibri" w:cs="Calibri"/>
          <w:sz w:val="18"/>
          <w:szCs w:val="18"/>
        </w:rPr>
      </w:pPr>
    </w:p>
    <w:p w14:paraId="0B3461CB" w14:textId="487E4C4A" w:rsidR="00352E7E" w:rsidRPr="00495EFB" w:rsidRDefault="00A00F5B" w:rsidP="00A00F5B">
      <w:pPr>
        <w:ind w:left="90"/>
        <w:rPr>
          <w:rFonts w:ascii="Calibri" w:hAnsi="Calibri" w:cs="Calibri"/>
          <w:sz w:val="18"/>
          <w:szCs w:val="18"/>
        </w:rPr>
      </w:pPr>
      <w:r w:rsidRPr="00495EFB">
        <w:rPr>
          <w:rFonts w:ascii="Calibri" w:hAnsi="Calibri" w:cs="Calibri"/>
          <w:sz w:val="18"/>
          <w:szCs w:val="18"/>
        </w:rPr>
        <w:t>Risk assessments shall be applied during the development of new products, as well as for any changes to existing products that may affect their fit, form, function, or intended purpose.</w:t>
      </w:r>
    </w:p>
    <w:p w14:paraId="15017068" w14:textId="77777777" w:rsidR="00A00F5B" w:rsidRPr="00495EFB" w:rsidRDefault="00A00F5B" w:rsidP="00A00F5B">
      <w:pPr>
        <w:ind w:left="274"/>
        <w:rPr>
          <w:rFonts w:ascii="Calibri" w:hAnsi="Calibri" w:cs="Calibri"/>
          <w:sz w:val="18"/>
          <w:szCs w:val="18"/>
        </w:rPr>
      </w:pPr>
    </w:p>
    <w:p w14:paraId="386A53FC" w14:textId="77777777" w:rsidR="00AA2F1E" w:rsidRPr="00495EFB" w:rsidRDefault="00AA2F1E" w:rsidP="00352E7E">
      <w:pPr>
        <w:pStyle w:val="ListParagraph"/>
        <w:numPr>
          <w:ilvl w:val="0"/>
          <w:numId w:val="1"/>
        </w:numPr>
        <w:ind w:left="90" w:hanging="450"/>
        <w:rPr>
          <w:rFonts w:ascii="Calibri" w:hAnsi="Calibri" w:cs="Calibri"/>
          <w:b/>
        </w:rPr>
      </w:pPr>
      <w:r w:rsidRPr="00495EFB">
        <w:rPr>
          <w:rFonts w:ascii="Calibri" w:hAnsi="Calibri" w:cs="Calibri"/>
          <w:b/>
        </w:rPr>
        <w:t>SCOPE</w:t>
      </w:r>
    </w:p>
    <w:p w14:paraId="5A39B066" w14:textId="0D565535" w:rsidR="009C2F4E" w:rsidRPr="00495EFB" w:rsidRDefault="009C2F4E" w:rsidP="00352E7E">
      <w:pPr>
        <w:ind w:left="90" w:right="-90"/>
        <w:rPr>
          <w:rFonts w:ascii="Calibri" w:hAnsi="Calibri" w:cs="Calibri"/>
          <w:sz w:val="18"/>
          <w:szCs w:val="18"/>
        </w:rPr>
      </w:pPr>
      <w:r w:rsidRPr="00495EFB">
        <w:rPr>
          <w:rFonts w:ascii="Calibri" w:hAnsi="Calibri" w:cs="Calibri"/>
          <w:sz w:val="18"/>
          <w:szCs w:val="18"/>
        </w:rPr>
        <w:t xml:space="preserve">This procedure covers the total product life cycle, through device requirements, production, distribution, use, maintenance and obsolescence. It is intended to serve as a systematic approach to identify possible risks of a device or system and a means to show that they have been identified, addressed and controlled. </w:t>
      </w:r>
    </w:p>
    <w:p w14:paraId="712C88E5" w14:textId="77777777" w:rsidR="00352E7E" w:rsidRPr="00495EFB" w:rsidRDefault="00352E7E" w:rsidP="00352E7E">
      <w:pPr>
        <w:ind w:left="270"/>
        <w:jc w:val="both"/>
        <w:rPr>
          <w:rFonts w:ascii="Calibri" w:hAnsi="Calibri" w:cs="Calibri"/>
          <w:sz w:val="18"/>
          <w:szCs w:val="18"/>
        </w:rPr>
      </w:pPr>
    </w:p>
    <w:p w14:paraId="35C2F054" w14:textId="77777777" w:rsidR="00AA2F1E" w:rsidRPr="00495EFB" w:rsidRDefault="00AA2F1E" w:rsidP="00352E7E">
      <w:pPr>
        <w:pStyle w:val="ListParagraph"/>
        <w:numPr>
          <w:ilvl w:val="0"/>
          <w:numId w:val="1"/>
        </w:numPr>
        <w:spacing w:after="120"/>
        <w:ind w:left="90" w:hanging="450"/>
        <w:jc w:val="both"/>
        <w:rPr>
          <w:rFonts w:ascii="Calibri" w:hAnsi="Calibri" w:cs="Calibri"/>
          <w:b/>
        </w:rPr>
      </w:pPr>
      <w:r w:rsidRPr="00495EFB">
        <w:rPr>
          <w:rFonts w:ascii="Calibri" w:hAnsi="Calibri" w:cs="Calibri"/>
          <w:b/>
        </w:rPr>
        <w:t>REFERENCE DOCUMENTS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7560"/>
      </w:tblGrid>
      <w:tr w:rsidR="009C2F4E" w:rsidRPr="00495EFB" w14:paraId="6FA4C273" w14:textId="77777777" w:rsidTr="00352E7E">
        <w:tc>
          <w:tcPr>
            <w:tcW w:w="9450" w:type="dxa"/>
            <w:gridSpan w:val="2"/>
            <w:vAlign w:val="center"/>
          </w:tcPr>
          <w:p w14:paraId="5D06F9A9" w14:textId="05667951" w:rsidR="009C2F4E" w:rsidRPr="00495EFB" w:rsidRDefault="005D5854" w:rsidP="008E71D6">
            <w:pPr>
              <w:jc w:val="both"/>
              <w:rPr>
                <w:rFonts w:ascii="Calibri" w:hAnsi="Calibri" w:cs="Calibri"/>
                <w:sz w:val="18"/>
                <w:szCs w:val="18"/>
              </w:rPr>
            </w:pPr>
            <w:r w:rsidRPr="00495EFB">
              <w:rPr>
                <w:rFonts w:ascii="Calibri" w:hAnsi="Calibri" w:cs="Calibri"/>
                <w:sz w:val="18"/>
                <w:szCs w:val="18"/>
              </w:rPr>
              <w:t>Regulation (EU) 2017/745 on medical devices (MDR)</w:t>
            </w:r>
          </w:p>
        </w:tc>
      </w:tr>
      <w:tr w:rsidR="008E71D6" w:rsidRPr="00495EFB" w14:paraId="6C394917" w14:textId="77777777" w:rsidTr="00352E7E">
        <w:tc>
          <w:tcPr>
            <w:tcW w:w="9450" w:type="dxa"/>
            <w:gridSpan w:val="2"/>
            <w:vAlign w:val="center"/>
          </w:tcPr>
          <w:p w14:paraId="128AA71A" w14:textId="77777777" w:rsidR="008E71D6" w:rsidRPr="00495EFB" w:rsidRDefault="008E71D6" w:rsidP="008E71D6">
            <w:pPr>
              <w:jc w:val="both"/>
              <w:rPr>
                <w:rFonts w:ascii="Calibri" w:hAnsi="Calibri" w:cs="Calibri"/>
                <w:sz w:val="18"/>
                <w:szCs w:val="18"/>
              </w:rPr>
            </w:pPr>
            <w:r w:rsidRPr="00495EFB">
              <w:rPr>
                <w:rFonts w:ascii="Calibri" w:hAnsi="Calibri" w:cs="Calibri"/>
                <w:sz w:val="18"/>
                <w:szCs w:val="18"/>
              </w:rPr>
              <w:t>Food and Drug Administration 21 CFR 820 Quality System Regulation</w:t>
            </w:r>
          </w:p>
        </w:tc>
      </w:tr>
      <w:tr w:rsidR="008E71D6" w:rsidRPr="00495EFB" w14:paraId="17FEA7B4" w14:textId="77777777" w:rsidTr="00352E7E">
        <w:tc>
          <w:tcPr>
            <w:tcW w:w="9450" w:type="dxa"/>
            <w:gridSpan w:val="2"/>
            <w:vAlign w:val="center"/>
          </w:tcPr>
          <w:p w14:paraId="109F9004" w14:textId="77777777" w:rsidR="008E71D6" w:rsidRPr="00495EFB" w:rsidRDefault="008E71D6" w:rsidP="009C2F4E">
            <w:pPr>
              <w:jc w:val="both"/>
              <w:rPr>
                <w:rFonts w:ascii="Calibri" w:hAnsi="Calibri" w:cs="Calibri"/>
                <w:sz w:val="18"/>
                <w:szCs w:val="18"/>
              </w:rPr>
            </w:pPr>
            <w:r w:rsidRPr="00495EFB">
              <w:rPr>
                <w:rFonts w:ascii="Calibri" w:hAnsi="Calibri" w:cs="Calibri"/>
                <w:sz w:val="18"/>
                <w:szCs w:val="18"/>
              </w:rPr>
              <w:t xml:space="preserve">International Standard </w:t>
            </w:r>
            <w:r w:rsidRPr="00495EFB">
              <w:rPr>
                <w:rFonts w:ascii="Calibri" w:hAnsi="Calibri" w:cs="Calibri"/>
                <w:i/>
                <w:sz w:val="18"/>
                <w:szCs w:val="18"/>
              </w:rPr>
              <w:t xml:space="preserve">Medical Devices – </w:t>
            </w:r>
            <w:r w:rsidR="009C2F4E" w:rsidRPr="00495EFB">
              <w:rPr>
                <w:rFonts w:ascii="Calibri" w:hAnsi="Calibri" w:cs="Calibri"/>
                <w:i/>
                <w:sz w:val="18"/>
                <w:szCs w:val="18"/>
              </w:rPr>
              <w:t xml:space="preserve">Application of risk management to medical devices </w:t>
            </w:r>
            <w:r w:rsidR="009C2F4E" w:rsidRPr="00495EFB">
              <w:rPr>
                <w:rFonts w:ascii="Calibri" w:hAnsi="Calibri" w:cs="Calibri"/>
                <w:sz w:val="18"/>
                <w:szCs w:val="18"/>
              </w:rPr>
              <w:t>ISO 14971:201</w:t>
            </w:r>
            <w:r w:rsidR="00440BC8" w:rsidRPr="00495EFB">
              <w:rPr>
                <w:rFonts w:ascii="Calibri" w:hAnsi="Calibri" w:cs="Calibri"/>
                <w:sz w:val="18"/>
                <w:szCs w:val="18"/>
              </w:rPr>
              <w:t>9</w:t>
            </w:r>
          </w:p>
          <w:p w14:paraId="6CB5DD7B" w14:textId="2C24734E" w:rsidR="003F5E16" w:rsidRPr="00495EFB" w:rsidRDefault="003F5E16" w:rsidP="003F5E16">
            <w:pPr>
              <w:jc w:val="both"/>
              <w:rPr>
                <w:rFonts w:ascii="Calibri" w:hAnsi="Calibri" w:cs="Calibri"/>
                <w:sz w:val="18"/>
                <w:szCs w:val="18"/>
              </w:rPr>
            </w:pPr>
            <w:r w:rsidRPr="00495EFB">
              <w:rPr>
                <w:rFonts w:ascii="Calibri" w:hAnsi="Calibri" w:cs="Calibri"/>
                <w:sz w:val="18"/>
                <w:szCs w:val="18"/>
              </w:rPr>
              <w:t xml:space="preserve">ISO/TR 24971 - </w:t>
            </w:r>
            <w:r w:rsidRPr="00495EFB">
              <w:rPr>
                <w:rFonts w:ascii="Calibri" w:hAnsi="Calibri" w:cs="Calibri"/>
                <w:i/>
                <w:iCs/>
                <w:sz w:val="18"/>
                <w:szCs w:val="18"/>
              </w:rPr>
              <w:t>Medical devices — Guidance on the application of ISO 14971</w:t>
            </w:r>
          </w:p>
        </w:tc>
      </w:tr>
      <w:tr w:rsidR="009C2F4E" w:rsidRPr="00495EFB" w14:paraId="588B108E" w14:textId="77777777" w:rsidTr="00352E7E">
        <w:tc>
          <w:tcPr>
            <w:tcW w:w="9450" w:type="dxa"/>
            <w:gridSpan w:val="2"/>
            <w:vAlign w:val="center"/>
          </w:tcPr>
          <w:p w14:paraId="45E40B1C" w14:textId="6A06FA30" w:rsidR="009C2F4E" w:rsidRPr="00495EFB" w:rsidRDefault="009C2F4E" w:rsidP="009C2F4E">
            <w:pPr>
              <w:jc w:val="both"/>
              <w:rPr>
                <w:rFonts w:ascii="Calibri" w:hAnsi="Calibri" w:cs="Calibri"/>
                <w:sz w:val="18"/>
                <w:szCs w:val="18"/>
              </w:rPr>
            </w:pPr>
            <w:r w:rsidRPr="00495EFB">
              <w:rPr>
                <w:rFonts w:ascii="Calibri" w:hAnsi="Calibri" w:cs="Calibri"/>
                <w:sz w:val="18"/>
                <w:szCs w:val="18"/>
              </w:rPr>
              <w:t>SOR/98/282 Health Canada Medical Device Regulations</w:t>
            </w:r>
          </w:p>
        </w:tc>
      </w:tr>
      <w:tr w:rsidR="008E71D6" w:rsidRPr="00495EFB" w14:paraId="7A7C568A" w14:textId="77777777" w:rsidTr="00352E7E">
        <w:tc>
          <w:tcPr>
            <w:tcW w:w="1890" w:type="dxa"/>
            <w:vAlign w:val="center"/>
          </w:tcPr>
          <w:p w14:paraId="00F9E318" w14:textId="77777777" w:rsidR="008E71D6" w:rsidRPr="00495EFB" w:rsidRDefault="008E71D6" w:rsidP="008E71D6">
            <w:pPr>
              <w:jc w:val="both"/>
              <w:rPr>
                <w:rFonts w:ascii="Calibri" w:hAnsi="Calibri" w:cs="Calibri"/>
                <w:sz w:val="18"/>
                <w:szCs w:val="18"/>
              </w:rPr>
            </w:pPr>
            <w:r w:rsidRPr="00495EFB">
              <w:rPr>
                <w:rFonts w:ascii="Calibri" w:hAnsi="Calibri" w:cs="Calibri"/>
                <w:sz w:val="18"/>
                <w:szCs w:val="18"/>
              </w:rPr>
              <w:t>Form 6.2-1-2</w:t>
            </w:r>
          </w:p>
        </w:tc>
        <w:tc>
          <w:tcPr>
            <w:tcW w:w="7560" w:type="dxa"/>
            <w:vAlign w:val="center"/>
          </w:tcPr>
          <w:p w14:paraId="0D89CCA4" w14:textId="77777777" w:rsidR="008E71D6" w:rsidRPr="00495EFB" w:rsidRDefault="008E71D6" w:rsidP="008E71D6">
            <w:pPr>
              <w:jc w:val="both"/>
              <w:rPr>
                <w:rFonts w:ascii="Calibri" w:hAnsi="Calibri" w:cs="Calibri"/>
                <w:sz w:val="18"/>
                <w:szCs w:val="18"/>
              </w:rPr>
            </w:pPr>
            <w:r w:rsidRPr="00495EFB">
              <w:rPr>
                <w:rFonts w:ascii="Calibri" w:hAnsi="Calibri" w:cs="Calibri"/>
                <w:sz w:val="18"/>
                <w:szCs w:val="18"/>
              </w:rPr>
              <w:t>Training Record</w:t>
            </w:r>
          </w:p>
        </w:tc>
      </w:tr>
      <w:tr w:rsidR="00852A04" w:rsidRPr="00495EFB" w14:paraId="3B4C8346" w14:textId="77777777" w:rsidTr="00352E7E">
        <w:tc>
          <w:tcPr>
            <w:tcW w:w="1890" w:type="dxa"/>
            <w:vAlign w:val="center"/>
          </w:tcPr>
          <w:p w14:paraId="76EF2194" w14:textId="34C5FDF6" w:rsidR="00852A04" w:rsidRPr="00495EFB" w:rsidRDefault="009C2F4E" w:rsidP="008E71D6">
            <w:pPr>
              <w:jc w:val="both"/>
              <w:rPr>
                <w:rFonts w:ascii="Calibri" w:hAnsi="Calibri" w:cs="Calibri"/>
                <w:sz w:val="18"/>
                <w:szCs w:val="18"/>
              </w:rPr>
            </w:pPr>
            <w:r w:rsidRPr="00495EFB">
              <w:rPr>
                <w:rFonts w:ascii="Calibri" w:hAnsi="Calibri" w:cs="Calibri"/>
                <w:sz w:val="18"/>
                <w:szCs w:val="18"/>
              </w:rPr>
              <w:t>Form 7.3-3-1</w:t>
            </w:r>
          </w:p>
        </w:tc>
        <w:tc>
          <w:tcPr>
            <w:tcW w:w="7560" w:type="dxa"/>
            <w:vAlign w:val="center"/>
          </w:tcPr>
          <w:p w14:paraId="4EE827D2" w14:textId="073B3DBF" w:rsidR="00195812" w:rsidRPr="00495EFB" w:rsidRDefault="009C2F4E" w:rsidP="008E71D6">
            <w:pPr>
              <w:jc w:val="both"/>
              <w:rPr>
                <w:rFonts w:ascii="Calibri" w:hAnsi="Calibri" w:cs="Calibri"/>
                <w:sz w:val="18"/>
                <w:szCs w:val="18"/>
              </w:rPr>
            </w:pPr>
            <w:r w:rsidRPr="00495EFB">
              <w:rPr>
                <w:rFonts w:ascii="Calibri" w:hAnsi="Calibri" w:cs="Calibri"/>
                <w:sz w:val="18"/>
                <w:szCs w:val="18"/>
              </w:rPr>
              <w:t xml:space="preserve">Risk Management </w:t>
            </w:r>
            <w:r w:rsidR="00195812" w:rsidRPr="00495EFB">
              <w:rPr>
                <w:rFonts w:ascii="Calibri" w:hAnsi="Calibri" w:cs="Calibri"/>
                <w:sz w:val="18"/>
                <w:szCs w:val="18"/>
              </w:rPr>
              <w:t>Plan</w:t>
            </w:r>
          </w:p>
        </w:tc>
      </w:tr>
      <w:tr w:rsidR="00195812" w:rsidRPr="00495EFB" w14:paraId="3C1D33BE" w14:textId="77777777" w:rsidTr="00352E7E">
        <w:tc>
          <w:tcPr>
            <w:tcW w:w="1890" w:type="dxa"/>
            <w:vAlign w:val="center"/>
          </w:tcPr>
          <w:p w14:paraId="57375706" w14:textId="61B30DF8" w:rsidR="00195812" w:rsidRPr="00495EFB" w:rsidRDefault="00195812" w:rsidP="008E71D6">
            <w:pPr>
              <w:jc w:val="both"/>
              <w:rPr>
                <w:rFonts w:ascii="Calibri" w:hAnsi="Calibri" w:cs="Calibri"/>
                <w:sz w:val="18"/>
                <w:szCs w:val="18"/>
              </w:rPr>
            </w:pPr>
            <w:r w:rsidRPr="00495EFB">
              <w:rPr>
                <w:rFonts w:ascii="Calibri" w:hAnsi="Calibri" w:cs="Calibri"/>
                <w:sz w:val="18"/>
                <w:szCs w:val="18"/>
              </w:rPr>
              <w:t>Form 7.3-3-</w:t>
            </w:r>
            <w:r w:rsidR="004136AA" w:rsidRPr="00495EFB">
              <w:rPr>
                <w:rFonts w:ascii="Calibri" w:hAnsi="Calibri" w:cs="Calibri"/>
                <w:sz w:val="18"/>
                <w:szCs w:val="18"/>
              </w:rPr>
              <w:t>3</w:t>
            </w:r>
          </w:p>
        </w:tc>
        <w:tc>
          <w:tcPr>
            <w:tcW w:w="7560" w:type="dxa"/>
            <w:vAlign w:val="center"/>
          </w:tcPr>
          <w:p w14:paraId="011274F3" w14:textId="1CD0C526" w:rsidR="00195812" w:rsidRPr="00495EFB" w:rsidRDefault="00195812" w:rsidP="008E71D6">
            <w:pPr>
              <w:jc w:val="both"/>
              <w:rPr>
                <w:rFonts w:ascii="Calibri" w:hAnsi="Calibri" w:cs="Calibri"/>
                <w:sz w:val="18"/>
                <w:szCs w:val="18"/>
              </w:rPr>
            </w:pPr>
            <w:r w:rsidRPr="00495EFB">
              <w:rPr>
                <w:rFonts w:ascii="Calibri" w:hAnsi="Calibri" w:cs="Calibri"/>
                <w:sz w:val="18"/>
                <w:szCs w:val="18"/>
              </w:rPr>
              <w:t>Risk Management Report and Summary</w:t>
            </w:r>
          </w:p>
        </w:tc>
      </w:tr>
      <w:tr w:rsidR="008E71D6" w:rsidRPr="00495EFB" w14:paraId="2CFC9709" w14:textId="77777777" w:rsidTr="00352E7E">
        <w:tc>
          <w:tcPr>
            <w:tcW w:w="1890" w:type="dxa"/>
            <w:vAlign w:val="center"/>
          </w:tcPr>
          <w:p w14:paraId="0F10E2DC" w14:textId="256F15AB" w:rsidR="008E71D6" w:rsidRPr="00495EFB" w:rsidRDefault="009C2F4E" w:rsidP="008E71D6">
            <w:pPr>
              <w:jc w:val="both"/>
              <w:rPr>
                <w:rFonts w:ascii="Calibri" w:hAnsi="Calibri" w:cs="Calibri"/>
                <w:sz w:val="18"/>
                <w:szCs w:val="18"/>
              </w:rPr>
            </w:pPr>
            <w:r w:rsidRPr="00495EFB">
              <w:rPr>
                <w:rFonts w:ascii="Calibri" w:hAnsi="Calibri" w:cs="Calibri"/>
                <w:sz w:val="18"/>
                <w:szCs w:val="18"/>
              </w:rPr>
              <w:t>Form 7.3-3-2</w:t>
            </w:r>
          </w:p>
        </w:tc>
        <w:tc>
          <w:tcPr>
            <w:tcW w:w="7560" w:type="dxa"/>
            <w:vAlign w:val="center"/>
          </w:tcPr>
          <w:p w14:paraId="15DBD164" w14:textId="3F672636" w:rsidR="008E71D6" w:rsidRPr="00495EFB" w:rsidRDefault="009C2F4E" w:rsidP="008E71D6">
            <w:pPr>
              <w:jc w:val="both"/>
              <w:rPr>
                <w:rFonts w:ascii="Calibri" w:hAnsi="Calibri" w:cs="Calibri"/>
                <w:sz w:val="18"/>
                <w:szCs w:val="18"/>
              </w:rPr>
            </w:pPr>
            <w:r w:rsidRPr="00495EFB">
              <w:rPr>
                <w:rFonts w:ascii="Calibri" w:hAnsi="Calibri" w:cs="Calibri"/>
                <w:sz w:val="18"/>
                <w:szCs w:val="18"/>
              </w:rPr>
              <w:t>FMEA</w:t>
            </w:r>
          </w:p>
        </w:tc>
      </w:tr>
      <w:tr w:rsidR="00002948" w:rsidRPr="00495EFB" w14:paraId="739D9A77" w14:textId="77777777" w:rsidTr="00352E7E">
        <w:tc>
          <w:tcPr>
            <w:tcW w:w="1890" w:type="dxa"/>
            <w:vAlign w:val="center"/>
          </w:tcPr>
          <w:p w14:paraId="72470641" w14:textId="338FACF2" w:rsidR="00002948" w:rsidRPr="00495EFB" w:rsidRDefault="00002948" w:rsidP="008E71D6">
            <w:pPr>
              <w:jc w:val="both"/>
              <w:rPr>
                <w:rFonts w:ascii="Calibri" w:hAnsi="Calibri" w:cs="Calibri"/>
                <w:sz w:val="18"/>
                <w:szCs w:val="18"/>
              </w:rPr>
            </w:pPr>
            <w:r w:rsidRPr="00495EFB">
              <w:rPr>
                <w:rFonts w:ascii="Calibri" w:hAnsi="Calibri" w:cs="Calibri"/>
                <w:sz w:val="18"/>
                <w:szCs w:val="18"/>
              </w:rPr>
              <w:t>Form 7.3.3.4</w:t>
            </w:r>
          </w:p>
        </w:tc>
        <w:tc>
          <w:tcPr>
            <w:tcW w:w="7560" w:type="dxa"/>
            <w:vAlign w:val="center"/>
          </w:tcPr>
          <w:p w14:paraId="29C7DE08" w14:textId="23AAF689" w:rsidR="00002948" w:rsidRPr="00495EFB" w:rsidRDefault="00002948" w:rsidP="008E71D6">
            <w:pPr>
              <w:jc w:val="both"/>
              <w:rPr>
                <w:rFonts w:ascii="Calibri" w:hAnsi="Calibri" w:cs="Calibri"/>
                <w:sz w:val="18"/>
                <w:szCs w:val="18"/>
              </w:rPr>
            </w:pPr>
            <w:r w:rsidRPr="00495EFB">
              <w:rPr>
                <w:rFonts w:ascii="Calibri" w:hAnsi="Calibri" w:cs="Calibri"/>
                <w:sz w:val="18"/>
                <w:szCs w:val="18"/>
              </w:rPr>
              <w:t xml:space="preserve">Regulatory Update </w:t>
            </w:r>
            <w:r w:rsidR="004C13B2" w:rsidRPr="00495EFB">
              <w:rPr>
                <w:rFonts w:ascii="Calibri" w:hAnsi="Calibri" w:cs="Calibri"/>
                <w:sz w:val="18"/>
                <w:szCs w:val="18"/>
              </w:rPr>
              <w:t xml:space="preserve">Checklist </w:t>
            </w:r>
            <w:r w:rsidRPr="00495EFB">
              <w:rPr>
                <w:rFonts w:ascii="Calibri" w:hAnsi="Calibri" w:cs="Calibri"/>
                <w:sz w:val="18"/>
                <w:szCs w:val="18"/>
              </w:rPr>
              <w:t>Log</w:t>
            </w:r>
          </w:p>
        </w:tc>
      </w:tr>
      <w:tr w:rsidR="008E71D6" w:rsidRPr="00495EFB" w14:paraId="79731C02" w14:textId="77777777" w:rsidTr="00352E7E">
        <w:tc>
          <w:tcPr>
            <w:tcW w:w="1890" w:type="dxa"/>
            <w:vAlign w:val="center"/>
          </w:tcPr>
          <w:p w14:paraId="713B0677" w14:textId="07B0A4C7" w:rsidR="008E71D6" w:rsidRPr="00495EFB" w:rsidRDefault="009C2F4E" w:rsidP="008E71D6">
            <w:pPr>
              <w:jc w:val="both"/>
              <w:rPr>
                <w:rFonts w:ascii="Calibri" w:hAnsi="Calibri" w:cs="Calibri"/>
                <w:sz w:val="18"/>
                <w:szCs w:val="18"/>
              </w:rPr>
            </w:pPr>
            <w:r w:rsidRPr="00495EFB">
              <w:rPr>
                <w:rFonts w:ascii="Calibri" w:hAnsi="Calibri" w:cs="Calibri"/>
                <w:sz w:val="18"/>
                <w:szCs w:val="18"/>
              </w:rPr>
              <w:t>QSP 4.2-1</w:t>
            </w:r>
          </w:p>
        </w:tc>
        <w:tc>
          <w:tcPr>
            <w:tcW w:w="7560" w:type="dxa"/>
            <w:vAlign w:val="center"/>
          </w:tcPr>
          <w:p w14:paraId="0073E70A" w14:textId="18D48418" w:rsidR="008E71D6" w:rsidRPr="00495EFB" w:rsidRDefault="009C2F4E" w:rsidP="008E71D6">
            <w:pPr>
              <w:jc w:val="both"/>
              <w:rPr>
                <w:rFonts w:ascii="Calibri" w:hAnsi="Calibri" w:cs="Calibri"/>
                <w:sz w:val="18"/>
                <w:szCs w:val="18"/>
              </w:rPr>
            </w:pPr>
            <w:r w:rsidRPr="00495EFB">
              <w:rPr>
                <w:rFonts w:ascii="Calibri" w:hAnsi="Calibri" w:cs="Calibri"/>
                <w:sz w:val="18"/>
                <w:szCs w:val="18"/>
              </w:rPr>
              <w:t>Document Control</w:t>
            </w:r>
          </w:p>
        </w:tc>
      </w:tr>
      <w:tr w:rsidR="00B50BF6" w:rsidRPr="00495EFB" w14:paraId="6B68988D" w14:textId="77777777" w:rsidTr="00352E7E">
        <w:tc>
          <w:tcPr>
            <w:tcW w:w="1890" w:type="dxa"/>
            <w:vAlign w:val="center"/>
          </w:tcPr>
          <w:p w14:paraId="50066D77" w14:textId="3CDC6139" w:rsidR="00B50BF6" w:rsidRPr="00495EFB" w:rsidRDefault="009C2F4E" w:rsidP="008E71D6">
            <w:pPr>
              <w:jc w:val="both"/>
              <w:rPr>
                <w:rFonts w:ascii="Calibri" w:hAnsi="Calibri" w:cs="Calibri"/>
                <w:sz w:val="18"/>
                <w:szCs w:val="18"/>
              </w:rPr>
            </w:pPr>
            <w:r w:rsidRPr="00495EFB">
              <w:rPr>
                <w:rFonts w:ascii="Calibri" w:hAnsi="Calibri" w:cs="Calibri"/>
                <w:sz w:val="18"/>
                <w:szCs w:val="18"/>
              </w:rPr>
              <w:t>QSP 5.6-1</w:t>
            </w:r>
          </w:p>
        </w:tc>
        <w:tc>
          <w:tcPr>
            <w:tcW w:w="7560" w:type="dxa"/>
            <w:vAlign w:val="center"/>
          </w:tcPr>
          <w:p w14:paraId="21A25376" w14:textId="7986F37C" w:rsidR="00B50BF6" w:rsidRPr="00495EFB" w:rsidRDefault="009C2F4E" w:rsidP="008E71D6">
            <w:pPr>
              <w:jc w:val="both"/>
              <w:rPr>
                <w:rFonts w:ascii="Calibri" w:hAnsi="Calibri" w:cs="Calibri"/>
                <w:sz w:val="18"/>
                <w:szCs w:val="18"/>
              </w:rPr>
            </w:pPr>
            <w:r w:rsidRPr="00495EFB">
              <w:rPr>
                <w:rFonts w:ascii="Calibri" w:hAnsi="Calibri" w:cs="Calibri"/>
                <w:sz w:val="18"/>
                <w:szCs w:val="18"/>
              </w:rPr>
              <w:t>Management Review</w:t>
            </w:r>
          </w:p>
        </w:tc>
      </w:tr>
      <w:tr w:rsidR="00082ABD" w:rsidRPr="00495EFB" w14:paraId="0B93235B" w14:textId="77777777" w:rsidTr="00352E7E">
        <w:tc>
          <w:tcPr>
            <w:tcW w:w="1890" w:type="dxa"/>
            <w:vAlign w:val="center"/>
          </w:tcPr>
          <w:p w14:paraId="26B14C64" w14:textId="008A83AC" w:rsidR="00082ABD" w:rsidRPr="00495EFB" w:rsidRDefault="009C2F4E" w:rsidP="008E71D6">
            <w:pPr>
              <w:jc w:val="both"/>
              <w:rPr>
                <w:rFonts w:ascii="Calibri" w:hAnsi="Calibri" w:cs="Calibri"/>
                <w:sz w:val="18"/>
                <w:szCs w:val="18"/>
              </w:rPr>
            </w:pPr>
            <w:r w:rsidRPr="00495EFB">
              <w:rPr>
                <w:rFonts w:ascii="Calibri" w:hAnsi="Calibri" w:cs="Calibri"/>
                <w:sz w:val="18"/>
                <w:szCs w:val="18"/>
              </w:rPr>
              <w:t>QSP 6.2-1</w:t>
            </w:r>
          </w:p>
        </w:tc>
        <w:tc>
          <w:tcPr>
            <w:tcW w:w="7560" w:type="dxa"/>
            <w:vAlign w:val="center"/>
          </w:tcPr>
          <w:p w14:paraId="7ACC52D8" w14:textId="194EEDEA" w:rsidR="00082ABD" w:rsidRPr="00495EFB" w:rsidRDefault="009C2F4E" w:rsidP="008E71D6">
            <w:pPr>
              <w:jc w:val="both"/>
              <w:rPr>
                <w:rFonts w:ascii="Calibri" w:hAnsi="Calibri" w:cs="Calibri"/>
                <w:sz w:val="18"/>
                <w:szCs w:val="18"/>
              </w:rPr>
            </w:pPr>
            <w:r w:rsidRPr="00495EFB">
              <w:rPr>
                <w:rFonts w:ascii="Calibri" w:hAnsi="Calibri" w:cs="Calibri"/>
                <w:sz w:val="18"/>
                <w:szCs w:val="18"/>
              </w:rPr>
              <w:t>Training and Qualification</w:t>
            </w:r>
          </w:p>
        </w:tc>
      </w:tr>
      <w:tr w:rsidR="000D791E" w:rsidRPr="00495EFB" w14:paraId="0A4E15B1" w14:textId="77777777" w:rsidTr="00352E7E">
        <w:tc>
          <w:tcPr>
            <w:tcW w:w="1890" w:type="dxa"/>
            <w:vAlign w:val="center"/>
          </w:tcPr>
          <w:p w14:paraId="30CD7634" w14:textId="3FD3AB5F" w:rsidR="000D791E" w:rsidRPr="00495EFB" w:rsidRDefault="009C2F4E" w:rsidP="008E71D6">
            <w:pPr>
              <w:jc w:val="both"/>
              <w:rPr>
                <w:rFonts w:ascii="Calibri" w:hAnsi="Calibri" w:cs="Calibri"/>
                <w:sz w:val="18"/>
                <w:szCs w:val="18"/>
              </w:rPr>
            </w:pPr>
            <w:r w:rsidRPr="00495EFB">
              <w:rPr>
                <w:rFonts w:ascii="Calibri" w:hAnsi="Calibri" w:cs="Calibri"/>
                <w:sz w:val="18"/>
                <w:szCs w:val="18"/>
              </w:rPr>
              <w:t>QSP 7.3-1</w:t>
            </w:r>
          </w:p>
        </w:tc>
        <w:tc>
          <w:tcPr>
            <w:tcW w:w="7560" w:type="dxa"/>
            <w:vAlign w:val="center"/>
          </w:tcPr>
          <w:p w14:paraId="553C6DD3" w14:textId="7012F5F6" w:rsidR="000D791E" w:rsidRPr="00495EFB" w:rsidRDefault="009C2F4E" w:rsidP="008E71D6">
            <w:pPr>
              <w:jc w:val="both"/>
              <w:rPr>
                <w:rFonts w:ascii="Calibri" w:hAnsi="Calibri" w:cs="Calibri"/>
                <w:sz w:val="18"/>
                <w:szCs w:val="18"/>
              </w:rPr>
            </w:pPr>
            <w:r w:rsidRPr="00495EFB">
              <w:rPr>
                <w:rFonts w:ascii="Calibri" w:hAnsi="Calibri" w:cs="Calibri"/>
                <w:sz w:val="18"/>
                <w:szCs w:val="18"/>
              </w:rPr>
              <w:t>Design and Development</w:t>
            </w:r>
          </w:p>
        </w:tc>
      </w:tr>
      <w:tr w:rsidR="009C2F4E" w:rsidRPr="00495EFB" w14:paraId="37FBB691" w14:textId="77777777" w:rsidTr="00352E7E">
        <w:tc>
          <w:tcPr>
            <w:tcW w:w="1890" w:type="dxa"/>
            <w:vAlign w:val="center"/>
          </w:tcPr>
          <w:p w14:paraId="0033EB1A" w14:textId="4E979DD6" w:rsidR="009C2F4E" w:rsidRPr="00495EFB" w:rsidRDefault="009C2F4E" w:rsidP="008E71D6">
            <w:pPr>
              <w:jc w:val="both"/>
              <w:rPr>
                <w:rFonts w:ascii="Calibri" w:hAnsi="Calibri" w:cs="Calibri"/>
                <w:sz w:val="18"/>
                <w:szCs w:val="18"/>
              </w:rPr>
            </w:pPr>
            <w:r w:rsidRPr="00495EFB">
              <w:rPr>
                <w:rFonts w:ascii="Calibri" w:hAnsi="Calibri" w:cs="Calibri"/>
                <w:sz w:val="18"/>
                <w:szCs w:val="18"/>
              </w:rPr>
              <w:t>QSP 9.1-3</w:t>
            </w:r>
          </w:p>
        </w:tc>
        <w:tc>
          <w:tcPr>
            <w:tcW w:w="7560" w:type="dxa"/>
            <w:vAlign w:val="center"/>
          </w:tcPr>
          <w:p w14:paraId="62CEF0E0" w14:textId="298EE752" w:rsidR="009C2F4E" w:rsidRPr="00495EFB" w:rsidRDefault="009C2F4E" w:rsidP="008E71D6">
            <w:pPr>
              <w:jc w:val="both"/>
              <w:rPr>
                <w:rFonts w:ascii="Calibri" w:hAnsi="Calibri" w:cs="Calibri"/>
                <w:sz w:val="18"/>
                <w:szCs w:val="18"/>
              </w:rPr>
            </w:pPr>
            <w:r w:rsidRPr="00495EFB">
              <w:rPr>
                <w:rFonts w:ascii="Calibri" w:hAnsi="Calibri" w:cs="Calibri"/>
                <w:sz w:val="18"/>
                <w:szCs w:val="18"/>
              </w:rPr>
              <w:t>Development of Technical File</w:t>
            </w:r>
          </w:p>
        </w:tc>
      </w:tr>
      <w:tr w:rsidR="009C2F4E" w:rsidRPr="00495EFB" w14:paraId="55E38C81" w14:textId="77777777" w:rsidTr="00352E7E">
        <w:tc>
          <w:tcPr>
            <w:tcW w:w="1890" w:type="dxa"/>
            <w:vAlign w:val="center"/>
          </w:tcPr>
          <w:p w14:paraId="2017F69F" w14:textId="15921F76" w:rsidR="009C2F4E" w:rsidRPr="00495EFB" w:rsidRDefault="009C2F4E" w:rsidP="008E71D6">
            <w:pPr>
              <w:jc w:val="both"/>
              <w:rPr>
                <w:rFonts w:ascii="Calibri" w:hAnsi="Calibri" w:cs="Calibri"/>
                <w:sz w:val="18"/>
                <w:szCs w:val="18"/>
              </w:rPr>
            </w:pPr>
            <w:r w:rsidRPr="00495EFB">
              <w:rPr>
                <w:rFonts w:ascii="Calibri" w:hAnsi="Calibri" w:cs="Calibri"/>
                <w:sz w:val="18"/>
                <w:szCs w:val="18"/>
              </w:rPr>
              <w:t>QSP 9.1-7</w:t>
            </w:r>
          </w:p>
        </w:tc>
        <w:tc>
          <w:tcPr>
            <w:tcW w:w="7560" w:type="dxa"/>
            <w:vAlign w:val="center"/>
          </w:tcPr>
          <w:p w14:paraId="525D0708" w14:textId="21CDA93E" w:rsidR="009C2F4E" w:rsidRPr="00495EFB" w:rsidRDefault="009C2F4E" w:rsidP="008E71D6">
            <w:pPr>
              <w:jc w:val="both"/>
              <w:rPr>
                <w:rFonts w:ascii="Calibri" w:hAnsi="Calibri" w:cs="Calibri"/>
                <w:sz w:val="18"/>
                <w:szCs w:val="18"/>
              </w:rPr>
            </w:pPr>
            <w:r w:rsidRPr="00495EFB">
              <w:rPr>
                <w:rFonts w:ascii="Calibri" w:hAnsi="Calibri" w:cs="Calibri"/>
                <w:sz w:val="18"/>
                <w:szCs w:val="18"/>
              </w:rPr>
              <w:t>Post Market Surveillance</w:t>
            </w:r>
          </w:p>
        </w:tc>
      </w:tr>
    </w:tbl>
    <w:p w14:paraId="26C00957" w14:textId="77777777" w:rsidR="008E71D6" w:rsidRPr="00495EFB" w:rsidRDefault="008E71D6" w:rsidP="00352E7E">
      <w:pPr>
        <w:ind w:left="-360"/>
        <w:jc w:val="both"/>
        <w:rPr>
          <w:rFonts w:ascii="Calibri" w:hAnsi="Calibri" w:cs="Calibri"/>
          <w:sz w:val="24"/>
          <w:szCs w:val="24"/>
        </w:rPr>
      </w:pPr>
    </w:p>
    <w:p w14:paraId="303319AF" w14:textId="77777777" w:rsidR="00AA2F1E" w:rsidRPr="00495EFB" w:rsidRDefault="00AA2F1E" w:rsidP="00352E7E">
      <w:pPr>
        <w:pStyle w:val="ListParagraph"/>
        <w:numPr>
          <w:ilvl w:val="0"/>
          <w:numId w:val="1"/>
        </w:numPr>
        <w:spacing w:after="120"/>
        <w:ind w:left="90" w:hanging="450"/>
        <w:jc w:val="both"/>
        <w:rPr>
          <w:rFonts w:ascii="Calibri" w:hAnsi="Calibri" w:cs="Calibri"/>
          <w:b/>
        </w:rPr>
      </w:pPr>
      <w:r w:rsidRPr="00495EFB">
        <w:rPr>
          <w:rFonts w:ascii="Calibri" w:hAnsi="Calibri" w:cs="Calibri"/>
          <w:b/>
        </w:rPr>
        <w:t>DEFINITIONS</w:t>
      </w:r>
    </w:p>
    <w:p w14:paraId="0B9C1C1B"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Harm</w:t>
      </w:r>
      <w:r w:rsidRPr="00495EFB">
        <w:rPr>
          <w:rFonts w:ascii="Calibri" w:hAnsi="Calibri" w:cs="Calibri"/>
          <w:sz w:val="18"/>
          <w:szCs w:val="18"/>
        </w:rPr>
        <w:t xml:space="preserve"> – Physical injury or damage to the health of people, or damage to property or the environment.</w:t>
      </w:r>
    </w:p>
    <w:p w14:paraId="7EEEFAB7"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Hazard</w:t>
      </w:r>
      <w:r w:rsidRPr="00495EFB">
        <w:rPr>
          <w:rFonts w:ascii="Calibri" w:hAnsi="Calibri" w:cs="Calibri"/>
          <w:sz w:val="18"/>
          <w:szCs w:val="18"/>
        </w:rPr>
        <w:t xml:space="preserve"> – Potential source of harm.</w:t>
      </w:r>
    </w:p>
    <w:p w14:paraId="3115468D"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Hazardous Situation</w:t>
      </w:r>
      <w:r w:rsidRPr="00495EFB">
        <w:rPr>
          <w:rFonts w:ascii="Calibri" w:hAnsi="Calibri" w:cs="Calibri"/>
          <w:sz w:val="18"/>
          <w:szCs w:val="18"/>
        </w:rPr>
        <w:t xml:space="preserve"> – Circumstances in which people, property, environment are exposed to one or more hazard(s).</w:t>
      </w:r>
    </w:p>
    <w:p w14:paraId="184063AB" w14:textId="1C76B72B"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 xml:space="preserve">Intended Use / </w:t>
      </w:r>
      <w:r w:rsidR="00542E2F" w:rsidRPr="00495EFB">
        <w:rPr>
          <w:rFonts w:ascii="Calibri" w:hAnsi="Calibri" w:cs="Calibri"/>
          <w:sz w:val="18"/>
          <w:szCs w:val="18"/>
          <w:u w:val="single"/>
        </w:rPr>
        <w:t>Intended</w:t>
      </w:r>
      <w:r w:rsidRPr="00495EFB">
        <w:rPr>
          <w:rFonts w:ascii="Calibri" w:hAnsi="Calibri" w:cs="Calibri"/>
          <w:sz w:val="18"/>
          <w:szCs w:val="18"/>
          <w:u w:val="single"/>
        </w:rPr>
        <w:t xml:space="preserve"> Purpose</w:t>
      </w:r>
      <w:r w:rsidRPr="00495EFB">
        <w:rPr>
          <w:rFonts w:ascii="Calibri" w:hAnsi="Calibri" w:cs="Calibri"/>
          <w:sz w:val="18"/>
          <w:szCs w:val="18"/>
        </w:rPr>
        <w:t xml:space="preserve"> – Use for which a product, process or service is intended according to the specifications, instructions, and information provided by the manufacturer.</w:t>
      </w:r>
    </w:p>
    <w:p w14:paraId="793C65CB"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Life-Cycle</w:t>
      </w:r>
      <w:r w:rsidRPr="00495EFB">
        <w:rPr>
          <w:rFonts w:ascii="Calibri" w:hAnsi="Calibri" w:cs="Calibri"/>
          <w:sz w:val="18"/>
          <w:szCs w:val="18"/>
        </w:rPr>
        <w:t xml:space="preserve"> – All phases in the life of a medical device, from the initial conception to final decommissioning and disposal.</w:t>
      </w:r>
    </w:p>
    <w:p w14:paraId="1D1A1250"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Objective Evidence</w:t>
      </w:r>
      <w:r w:rsidRPr="00495EFB">
        <w:rPr>
          <w:rFonts w:ascii="Calibri" w:hAnsi="Calibri" w:cs="Calibri"/>
          <w:sz w:val="18"/>
          <w:szCs w:val="18"/>
        </w:rPr>
        <w:t xml:space="preserve"> – Data supporting the existence or verity of something.</w:t>
      </w:r>
    </w:p>
    <w:p w14:paraId="0C3D3A64"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Post-Production</w:t>
      </w:r>
      <w:r w:rsidRPr="00495EFB">
        <w:rPr>
          <w:rFonts w:ascii="Calibri" w:hAnsi="Calibri" w:cs="Calibri"/>
          <w:sz w:val="18"/>
          <w:szCs w:val="18"/>
        </w:rPr>
        <w:t xml:space="preserve"> – Part of the </w:t>
      </w:r>
      <w:proofErr w:type="gramStart"/>
      <w:r w:rsidRPr="00495EFB">
        <w:rPr>
          <w:rFonts w:ascii="Calibri" w:hAnsi="Calibri" w:cs="Calibri"/>
          <w:sz w:val="18"/>
          <w:szCs w:val="18"/>
        </w:rPr>
        <w:t>life-cycle</w:t>
      </w:r>
      <w:proofErr w:type="gramEnd"/>
      <w:r w:rsidRPr="00495EFB">
        <w:rPr>
          <w:rFonts w:ascii="Calibri" w:hAnsi="Calibri" w:cs="Calibri"/>
          <w:sz w:val="18"/>
          <w:szCs w:val="18"/>
        </w:rPr>
        <w:t xml:space="preserve"> of the product after the design has been completed and the medical device has been manufactured.</w:t>
      </w:r>
    </w:p>
    <w:p w14:paraId="23F5D211"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Residual Risk</w:t>
      </w:r>
      <w:r w:rsidRPr="00495EFB">
        <w:rPr>
          <w:rFonts w:ascii="Calibri" w:hAnsi="Calibri" w:cs="Calibri"/>
          <w:sz w:val="18"/>
          <w:szCs w:val="18"/>
        </w:rPr>
        <w:t xml:space="preserve"> – Risk remaining after risk control measures have been taken.</w:t>
      </w:r>
    </w:p>
    <w:p w14:paraId="28889172"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Risk</w:t>
      </w:r>
      <w:r w:rsidRPr="00495EFB">
        <w:rPr>
          <w:rFonts w:ascii="Calibri" w:hAnsi="Calibri" w:cs="Calibri"/>
          <w:sz w:val="18"/>
          <w:szCs w:val="18"/>
        </w:rPr>
        <w:t xml:space="preserve"> – Combination of the probability of occurrence of harm and the severity of that harm.</w:t>
      </w:r>
    </w:p>
    <w:p w14:paraId="1A408FE4" w14:textId="77777777" w:rsidR="001C3BD8" w:rsidRPr="00495EFB" w:rsidRDefault="001C3BD8" w:rsidP="00352E7E">
      <w:pPr>
        <w:spacing w:after="120"/>
        <w:ind w:left="86" w:right="-86"/>
        <w:rPr>
          <w:rFonts w:ascii="Calibri" w:hAnsi="Calibri" w:cs="Calibri"/>
          <w:b/>
          <w:sz w:val="18"/>
          <w:szCs w:val="18"/>
        </w:rPr>
      </w:pPr>
      <w:r w:rsidRPr="00495EFB">
        <w:rPr>
          <w:rFonts w:ascii="Calibri" w:hAnsi="Calibri" w:cs="Calibri"/>
          <w:sz w:val="18"/>
          <w:szCs w:val="18"/>
          <w:u w:val="single"/>
        </w:rPr>
        <w:t>Risk Analysis</w:t>
      </w:r>
      <w:r w:rsidRPr="00495EFB">
        <w:rPr>
          <w:rFonts w:ascii="Calibri" w:hAnsi="Calibri" w:cs="Calibri"/>
          <w:sz w:val="18"/>
          <w:szCs w:val="18"/>
        </w:rPr>
        <w:t xml:space="preserve"> – Systematic use of available information to identify hazards and to estimate the risk.</w:t>
      </w:r>
    </w:p>
    <w:p w14:paraId="39DCF0A0" w14:textId="77777777" w:rsidR="001C3BD8" w:rsidRPr="00495EFB" w:rsidRDefault="001C3BD8" w:rsidP="00352E7E">
      <w:pPr>
        <w:spacing w:after="120"/>
        <w:ind w:left="86" w:right="-86"/>
        <w:rPr>
          <w:rFonts w:ascii="Calibri" w:hAnsi="Calibri" w:cs="Calibri"/>
          <w:b/>
          <w:sz w:val="18"/>
          <w:szCs w:val="18"/>
        </w:rPr>
      </w:pPr>
      <w:r w:rsidRPr="00495EFB">
        <w:rPr>
          <w:rFonts w:ascii="Calibri" w:hAnsi="Calibri" w:cs="Calibri"/>
          <w:sz w:val="18"/>
          <w:szCs w:val="18"/>
          <w:u w:val="single"/>
        </w:rPr>
        <w:t>Risk Assessment</w:t>
      </w:r>
      <w:r w:rsidRPr="00495EFB">
        <w:rPr>
          <w:rFonts w:ascii="Calibri" w:hAnsi="Calibri" w:cs="Calibri"/>
          <w:sz w:val="18"/>
          <w:szCs w:val="18"/>
        </w:rPr>
        <w:t xml:space="preserve"> – Overall process comprising a risk analysis and a risk evaluation.</w:t>
      </w:r>
    </w:p>
    <w:p w14:paraId="6C07F8F2"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Risk Control</w:t>
      </w:r>
      <w:r w:rsidRPr="00495EFB">
        <w:rPr>
          <w:rFonts w:ascii="Calibri" w:hAnsi="Calibri" w:cs="Calibri"/>
          <w:sz w:val="18"/>
          <w:szCs w:val="18"/>
        </w:rPr>
        <w:t xml:space="preserve"> – Process in which decisions are made and measures implemented by which risks are reduced </w:t>
      </w:r>
      <w:proofErr w:type="gramStart"/>
      <w:r w:rsidRPr="00495EFB">
        <w:rPr>
          <w:rFonts w:ascii="Calibri" w:hAnsi="Calibri" w:cs="Calibri"/>
          <w:sz w:val="18"/>
          <w:szCs w:val="18"/>
        </w:rPr>
        <w:t>to, or</w:t>
      </w:r>
      <w:proofErr w:type="gramEnd"/>
      <w:r w:rsidRPr="00495EFB">
        <w:rPr>
          <w:rFonts w:ascii="Calibri" w:hAnsi="Calibri" w:cs="Calibri"/>
          <w:sz w:val="18"/>
          <w:szCs w:val="18"/>
        </w:rPr>
        <w:t xml:space="preserve"> maintained within, specified levels.</w:t>
      </w:r>
    </w:p>
    <w:p w14:paraId="08E65F6B"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lastRenderedPageBreak/>
        <w:t>Risk Estimation</w:t>
      </w:r>
      <w:r w:rsidRPr="00495EFB">
        <w:rPr>
          <w:rFonts w:ascii="Calibri" w:hAnsi="Calibri" w:cs="Calibri"/>
          <w:sz w:val="18"/>
          <w:szCs w:val="18"/>
        </w:rPr>
        <w:t xml:space="preserve"> – Process used to assign values to the probability of occurrence of harm and the severity of that harm.</w:t>
      </w:r>
    </w:p>
    <w:p w14:paraId="08E736F5"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Risk Evaluation</w:t>
      </w:r>
      <w:r w:rsidRPr="00495EFB">
        <w:rPr>
          <w:rFonts w:ascii="Calibri" w:hAnsi="Calibri" w:cs="Calibri"/>
          <w:sz w:val="18"/>
          <w:szCs w:val="18"/>
        </w:rPr>
        <w:t xml:space="preserve"> – Process of comparing the estimated risk against given risk criteria to determine the acceptability of the risk.</w:t>
      </w:r>
    </w:p>
    <w:p w14:paraId="2934197D"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Risk Management</w:t>
      </w:r>
      <w:r w:rsidRPr="00495EFB">
        <w:rPr>
          <w:rFonts w:ascii="Calibri" w:hAnsi="Calibri" w:cs="Calibri"/>
          <w:sz w:val="18"/>
          <w:szCs w:val="18"/>
        </w:rPr>
        <w:t xml:space="preserve"> – Systematic application of management policies, procedures, and practices to the tasks of analyzing, evaluating, controlling and monitoring risk.</w:t>
      </w:r>
    </w:p>
    <w:p w14:paraId="4EC2AAFF"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Safety</w:t>
      </w:r>
      <w:r w:rsidRPr="00495EFB">
        <w:rPr>
          <w:rFonts w:ascii="Calibri" w:hAnsi="Calibri" w:cs="Calibri"/>
          <w:sz w:val="18"/>
          <w:szCs w:val="18"/>
        </w:rPr>
        <w:t xml:space="preserve"> – Freedom from unacceptable risk.</w:t>
      </w:r>
    </w:p>
    <w:p w14:paraId="1D26E9A2" w14:textId="77777777" w:rsidR="001C3BD8" w:rsidRPr="00495EFB" w:rsidRDefault="001C3BD8" w:rsidP="00352E7E">
      <w:pPr>
        <w:pStyle w:val="ListParagraph"/>
        <w:spacing w:after="120"/>
        <w:ind w:left="86" w:right="-86"/>
        <w:contextualSpacing w:val="0"/>
        <w:rPr>
          <w:rFonts w:ascii="Calibri" w:hAnsi="Calibri" w:cs="Calibri"/>
          <w:b/>
          <w:sz w:val="18"/>
          <w:szCs w:val="18"/>
        </w:rPr>
      </w:pPr>
      <w:r w:rsidRPr="00495EFB">
        <w:rPr>
          <w:rFonts w:ascii="Calibri" w:hAnsi="Calibri" w:cs="Calibri"/>
          <w:sz w:val="18"/>
          <w:szCs w:val="18"/>
          <w:u w:val="single"/>
        </w:rPr>
        <w:t>Severity</w:t>
      </w:r>
      <w:r w:rsidRPr="00495EFB">
        <w:rPr>
          <w:rFonts w:ascii="Calibri" w:hAnsi="Calibri" w:cs="Calibri"/>
          <w:sz w:val="18"/>
          <w:szCs w:val="18"/>
        </w:rPr>
        <w:t xml:space="preserve"> – Measure of the possible consequences of a hazard.</w:t>
      </w:r>
    </w:p>
    <w:p w14:paraId="78DD9C07" w14:textId="77777777" w:rsidR="001C3BD8" w:rsidRPr="00495EFB" w:rsidRDefault="001C3BD8" w:rsidP="00352E7E">
      <w:pPr>
        <w:pStyle w:val="ListParagraph"/>
        <w:ind w:left="90" w:right="-90"/>
        <w:contextualSpacing w:val="0"/>
        <w:rPr>
          <w:rFonts w:ascii="Calibri" w:hAnsi="Calibri" w:cs="Calibri"/>
          <w:sz w:val="18"/>
          <w:szCs w:val="18"/>
        </w:rPr>
      </w:pPr>
      <w:r w:rsidRPr="00495EFB">
        <w:rPr>
          <w:rFonts w:ascii="Calibri" w:hAnsi="Calibri" w:cs="Calibri"/>
          <w:sz w:val="18"/>
          <w:szCs w:val="18"/>
          <w:u w:val="single"/>
        </w:rPr>
        <w:t>Verification</w:t>
      </w:r>
      <w:r w:rsidRPr="00495EFB">
        <w:rPr>
          <w:rFonts w:ascii="Calibri" w:hAnsi="Calibri" w:cs="Calibri"/>
          <w:sz w:val="18"/>
          <w:szCs w:val="18"/>
        </w:rPr>
        <w:t xml:space="preserve"> – Confirmation, through the provision of objective evidence, that specified requirements have been fulfilled.</w:t>
      </w:r>
    </w:p>
    <w:p w14:paraId="3AB5EDD5" w14:textId="77777777" w:rsidR="00352E7E" w:rsidRPr="00495EFB" w:rsidRDefault="00352E7E" w:rsidP="00352E7E">
      <w:pPr>
        <w:pStyle w:val="ListParagraph"/>
        <w:ind w:left="90" w:right="-90"/>
        <w:contextualSpacing w:val="0"/>
        <w:rPr>
          <w:rFonts w:ascii="Calibri" w:hAnsi="Calibri" w:cs="Calibri"/>
          <w:b/>
          <w:sz w:val="18"/>
          <w:szCs w:val="18"/>
        </w:rPr>
      </w:pPr>
    </w:p>
    <w:p w14:paraId="473981D8" w14:textId="77777777" w:rsidR="00AA2F1E" w:rsidRPr="00495EFB" w:rsidRDefault="00AA2F1E" w:rsidP="00860C73">
      <w:pPr>
        <w:pStyle w:val="ListParagraph"/>
        <w:numPr>
          <w:ilvl w:val="0"/>
          <w:numId w:val="1"/>
        </w:numPr>
        <w:ind w:left="90" w:hanging="450"/>
        <w:jc w:val="both"/>
        <w:rPr>
          <w:rFonts w:ascii="Calibri" w:hAnsi="Calibri" w:cs="Calibri"/>
          <w:b/>
        </w:rPr>
      </w:pPr>
      <w:r w:rsidRPr="00495EFB">
        <w:rPr>
          <w:rFonts w:ascii="Calibri" w:hAnsi="Calibri" w:cs="Calibri"/>
          <w:b/>
        </w:rPr>
        <w:t>ABBREVIATIONS</w:t>
      </w:r>
    </w:p>
    <w:p w14:paraId="043726FF" w14:textId="77777777" w:rsidR="00BF0B77" w:rsidRPr="00495EFB" w:rsidRDefault="00BF0B77" w:rsidP="00860C73">
      <w:pPr>
        <w:ind w:left="90"/>
        <w:jc w:val="both"/>
        <w:rPr>
          <w:rFonts w:ascii="Calibri" w:hAnsi="Calibri" w:cs="Calibri"/>
          <w:sz w:val="18"/>
          <w:szCs w:val="18"/>
        </w:rPr>
      </w:pPr>
      <w:r w:rsidRPr="00495EFB">
        <w:rPr>
          <w:rFonts w:ascii="Calibri" w:hAnsi="Calibri" w:cs="Calibri"/>
          <w:sz w:val="18"/>
          <w:szCs w:val="18"/>
        </w:rPr>
        <w:t>EVP – Executive Vice President</w:t>
      </w:r>
    </w:p>
    <w:p w14:paraId="6473CF81" w14:textId="767B8F74" w:rsidR="005100B6" w:rsidRPr="00495EFB" w:rsidRDefault="005100B6" w:rsidP="00860C73">
      <w:pPr>
        <w:ind w:left="90"/>
        <w:jc w:val="both"/>
        <w:rPr>
          <w:rFonts w:ascii="Calibri" w:hAnsi="Calibri" w:cs="Calibri"/>
          <w:sz w:val="18"/>
          <w:szCs w:val="18"/>
        </w:rPr>
      </w:pPr>
      <w:r w:rsidRPr="00495EFB">
        <w:rPr>
          <w:rFonts w:ascii="Calibri" w:hAnsi="Calibri" w:cs="Calibri"/>
          <w:sz w:val="18"/>
          <w:szCs w:val="18"/>
        </w:rPr>
        <w:t>FDA – Food and Drug Administration</w:t>
      </w:r>
    </w:p>
    <w:p w14:paraId="7259F202" w14:textId="77777777" w:rsidR="00D87DB9" w:rsidRPr="00495EFB" w:rsidRDefault="005100B6" w:rsidP="00D87DB9">
      <w:pPr>
        <w:ind w:left="90"/>
        <w:jc w:val="both"/>
        <w:rPr>
          <w:rFonts w:ascii="Calibri" w:hAnsi="Calibri" w:cs="Calibri"/>
          <w:sz w:val="18"/>
          <w:szCs w:val="18"/>
        </w:rPr>
      </w:pPr>
      <w:r w:rsidRPr="00495EFB">
        <w:rPr>
          <w:rFonts w:ascii="Calibri" w:hAnsi="Calibri" w:cs="Calibri"/>
          <w:sz w:val="18"/>
          <w:szCs w:val="18"/>
        </w:rPr>
        <w:t xml:space="preserve">FMEA – Failure Modes and Effects Analysis </w:t>
      </w:r>
    </w:p>
    <w:p w14:paraId="471EB80E" w14:textId="55BA97AF" w:rsidR="00D87DB9" w:rsidRPr="00495EFB" w:rsidRDefault="00D87DB9" w:rsidP="00D87DB9">
      <w:pPr>
        <w:ind w:left="90"/>
        <w:jc w:val="both"/>
        <w:rPr>
          <w:rFonts w:ascii="Calibri" w:hAnsi="Calibri" w:cs="Calibri"/>
          <w:sz w:val="18"/>
          <w:szCs w:val="18"/>
        </w:rPr>
      </w:pPr>
      <w:r w:rsidRPr="00495EFB">
        <w:rPr>
          <w:rStyle w:val="Strong"/>
          <w:rFonts w:asciiTheme="majorHAnsi" w:hAnsiTheme="majorHAnsi" w:cstheme="majorHAnsi"/>
          <w:b w:val="0"/>
          <w:bCs w:val="0"/>
          <w:sz w:val="18"/>
          <w:szCs w:val="18"/>
        </w:rPr>
        <w:t>PRRC- Person Responsible for Regulatory Compliance</w:t>
      </w:r>
    </w:p>
    <w:p w14:paraId="1F60A8EA" w14:textId="77777777" w:rsidR="00D87DB9" w:rsidRPr="00495EFB" w:rsidRDefault="00AA2F1E" w:rsidP="00D87DB9">
      <w:pPr>
        <w:pStyle w:val="ListParagraph"/>
        <w:numPr>
          <w:ilvl w:val="0"/>
          <w:numId w:val="1"/>
        </w:numPr>
        <w:spacing w:after="120"/>
        <w:ind w:left="90" w:hanging="450"/>
        <w:jc w:val="both"/>
        <w:rPr>
          <w:rFonts w:ascii="Calibri" w:hAnsi="Calibri" w:cs="Calibri"/>
          <w:b/>
        </w:rPr>
      </w:pPr>
      <w:r w:rsidRPr="00495EFB">
        <w:rPr>
          <w:rFonts w:ascii="Calibri" w:hAnsi="Calibri" w:cs="Calibri"/>
          <w:b/>
        </w:rPr>
        <w:t>RESPONSIBILITIES</w:t>
      </w:r>
    </w:p>
    <w:p w14:paraId="23BEDB01" w14:textId="5A3CEC54" w:rsidR="00D87DB9" w:rsidRPr="00495EFB" w:rsidRDefault="00D87DB9" w:rsidP="00D87DB9">
      <w:pPr>
        <w:spacing w:after="120"/>
        <w:ind w:left="90"/>
        <w:jc w:val="both"/>
        <w:rPr>
          <w:rFonts w:ascii="Calibri" w:hAnsi="Calibri" w:cs="Calibri"/>
          <w:b/>
        </w:rPr>
      </w:pPr>
      <w:r w:rsidRPr="00495EFB">
        <w:rPr>
          <w:rStyle w:val="Strong"/>
          <w:rFonts w:asciiTheme="majorHAnsi" w:hAnsiTheme="majorHAnsi" w:cstheme="majorHAnsi"/>
          <w:b w:val="0"/>
          <w:bCs w:val="0"/>
          <w:sz w:val="18"/>
          <w:szCs w:val="18"/>
          <w:u w:val="single"/>
        </w:rPr>
        <w:t>PRRC (Person Responsible for Regulatory Compliance)</w:t>
      </w:r>
      <w:r w:rsidRPr="00495EFB">
        <w:rPr>
          <w:rStyle w:val="Strong"/>
          <w:rFonts w:asciiTheme="majorHAnsi" w:hAnsiTheme="majorHAnsi" w:cstheme="majorHAnsi"/>
          <w:b w:val="0"/>
          <w:bCs w:val="0"/>
          <w:sz w:val="18"/>
          <w:szCs w:val="18"/>
        </w:rPr>
        <w:t>:</w:t>
      </w:r>
      <w:r w:rsidRPr="00495EFB">
        <w:rPr>
          <w:rFonts w:asciiTheme="majorHAnsi" w:hAnsiTheme="majorHAnsi" w:cstheme="majorHAnsi"/>
          <w:b/>
          <w:bCs/>
          <w:sz w:val="18"/>
          <w:szCs w:val="18"/>
        </w:rPr>
        <w:t xml:space="preserve"> </w:t>
      </w:r>
      <w:r w:rsidRPr="00495EFB">
        <w:rPr>
          <w:rFonts w:asciiTheme="majorHAnsi" w:hAnsiTheme="majorHAnsi" w:cstheme="majorHAnsi"/>
          <w:sz w:val="18"/>
          <w:szCs w:val="18"/>
        </w:rPr>
        <w:t>A qualified individual appointed under MDR Article 15 to ensure device conformity, maintain technical documentation, oversee post-market surveillance and vigilance, and issue statements for investigational devices.</w:t>
      </w:r>
    </w:p>
    <w:p w14:paraId="7D1225DF" w14:textId="507F537E" w:rsidR="00852A04" w:rsidRPr="00495EFB" w:rsidRDefault="005100B6" w:rsidP="00860C73">
      <w:pPr>
        <w:spacing w:after="120"/>
        <w:ind w:left="90" w:right="-90"/>
        <w:rPr>
          <w:rFonts w:ascii="Calibri" w:hAnsi="Calibri" w:cs="Calibri"/>
          <w:sz w:val="18"/>
          <w:szCs w:val="18"/>
        </w:rPr>
      </w:pPr>
      <w:r w:rsidRPr="00495EFB">
        <w:rPr>
          <w:rFonts w:ascii="Calibri" w:hAnsi="Calibri" w:cs="Calibri"/>
          <w:sz w:val="18"/>
          <w:szCs w:val="18"/>
        </w:rPr>
        <w:t xml:space="preserve">Risk management activities are to be developed through a cross-functional team with understanding of the use of the device, production of the device, across all aspect of the product realization process as well as use by customers. </w:t>
      </w:r>
    </w:p>
    <w:p w14:paraId="32FBB7BE" w14:textId="77777777" w:rsidR="00AA2F1E" w:rsidRPr="00495EFB" w:rsidRDefault="00AA2F1E" w:rsidP="00860C73">
      <w:pPr>
        <w:pStyle w:val="ListParagraph"/>
        <w:numPr>
          <w:ilvl w:val="0"/>
          <w:numId w:val="1"/>
        </w:numPr>
        <w:spacing w:after="120"/>
        <w:ind w:left="90" w:hanging="450"/>
        <w:jc w:val="both"/>
        <w:rPr>
          <w:rFonts w:ascii="Calibri" w:hAnsi="Calibri" w:cs="Calibri"/>
          <w:b/>
        </w:rPr>
      </w:pPr>
      <w:r w:rsidRPr="00495EFB">
        <w:rPr>
          <w:rFonts w:ascii="Calibri" w:hAnsi="Calibri" w:cs="Calibri"/>
          <w:b/>
        </w:rPr>
        <w:t>PROCEDURE</w:t>
      </w:r>
    </w:p>
    <w:p w14:paraId="2FA801CF" w14:textId="5B5A3751" w:rsidR="004712EB" w:rsidRPr="00495EFB" w:rsidRDefault="004712EB" w:rsidP="00E021E6">
      <w:pPr>
        <w:pStyle w:val="ListParagraph"/>
        <w:numPr>
          <w:ilvl w:val="1"/>
          <w:numId w:val="1"/>
        </w:numPr>
        <w:ind w:left="540" w:right="-90" w:hanging="450"/>
        <w:rPr>
          <w:rFonts w:ascii="Calibri" w:hAnsi="Calibri" w:cs="Calibri"/>
          <w:sz w:val="18"/>
          <w:szCs w:val="18"/>
        </w:rPr>
      </w:pPr>
      <w:r w:rsidRPr="00495EFB">
        <w:rPr>
          <w:rFonts w:ascii="Calibri" w:hAnsi="Calibri" w:cs="Calibri"/>
          <w:sz w:val="18"/>
          <w:szCs w:val="18"/>
        </w:rPr>
        <w:t>Overview</w:t>
      </w:r>
    </w:p>
    <w:p w14:paraId="715D0114" w14:textId="77777777" w:rsidR="004712EB" w:rsidRPr="00495EFB" w:rsidRDefault="004712EB"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color w:val="000000"/>
          <w:sz w:val="18"/>
          <w:szCs w:val="18"/>
        </w:rPr>
        <w:t xml:space="preserve">ISO 14971 encourages thinking outside the box.  The goal of risk management is to identify potential risks or any foreseeable misuse of the device, as well as known and foreseeable hazards in normal use and misuse, to take effective steps to eliminate, reduce or mitigate the risks.  </w:t>
      </w:r>
    </w:p>
    <w:p w14:paraId="17FF5354" w14:textId="77777777" w:rsidR="004712EB" w:rsidRPr="00495EFB" w:rsidRDefault="004712EB"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color w:val="000000"/>
          <w:sz w:val="18"/>
          <w:szCs w:val="18"/>
        </w:rPr>
        <w:t>The risk analysis can be recorded on Form 7.3-3-2 FMEA Form, or other suitable means, for each product/product family.  This may include a design FMEA on the actual device and a process FMEA for the realization of the device for routine distribution.  The purpose of this form is to provide identification and traceability for each hazard to the risk evaluation, show proof of the implementation and verification of risk controls, and to show the assessment that the residual risks are acceptable.</w:t>
      </w:r>
    </w:p>
    <w:p w14:paraId="392C891E" w14:textId="77777777" w:rsidR="004712EB" w:rsidRPr="00495EFB" w:rsidRDefault="004712EB"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color w:val="000000"/>
          <w:sz w:val="18"/>
          <w:szCs w:val="18"/>
        </w:rPr>
        <w:t>Form 7.3-3-1 Risk Management Report and Summary can be used to describe and identify the medical device or accessory being analyzed, identify the intended use and purpose of the device, identify the person(s) who carried out the risk analysis, and document the date the analysis was performed.  This report will also summarize the overall findings of the risk analysis / FMEA.</w:t>
      </w:r>
    </w:p>
    <w:p w14:paraId="77C8E744" w14:textId="58823C35" w:rsidR="004712EB" w:rsidRPr="00495EFB" w:rsidRDefault="004712EB"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color w:val="000000"/>
          <w:sz w:val="18"/>
          <w:szCs w:val="18"/>
        </w:rPr>
        <w:t>The risk management documents are reviewed and updated, if applicable, at a minimum of annually. Also refer to QSP 5.6-1 Management Review and QSP 9.1-7 Post Market Surveillance.  Additional reviews and updates may be made as needed.</w:t>
      </w:r>
    </w:p>
    <w:p w14:paraId="789EA6CA" w14:textId="61B6CC2B" w:rsidR="00F95439" w:rsidRPr="00495EFB" w:rsidRDefault="00F95439"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sz w:val="18"/>
          <w:szCs w:val="18"/>
        </w:rPr>
        <w:t>The FMEAs are being reviewed on an ongoing basis through the non</w:t>
      </w:r>
      <w:r w:rsidR="00CF6585" w:rsidRPr="00495EFB">
        <w:rPr>
          <w:rFonts w:ascii="Calibri" w:hAnsi="Calibri" w:cs="Calibri"/>
          <w:sz w:val="18"/>
          <w:szCs w:val="18"/>
        </w:rPr>
        <w:t>-</w:t>
      </w:r>
      <w:r w:rsidRPr="00495EFB">
        <w:rPr>
          <w:rFonts w:ascii="Calibri" w:hAnsi="Calibri" w:cs="Calibri"/>
          <w:sz w:val="18"/>
          <w:szCs w:val="18"/>
        </w:rPr>
        <w:t>conformance, complaints, and CAPA process.</w:t>
      </w:r>
    </w:p>
    <w:p w14:paraId="0D38234C" w14:textId="77777777" w:rsidR="00860C73" w:rsidRPr="00495EFB" w:rsidRDefault="00860C73" w:rsidP="00860C73">
      <w:pPr>
        <w:pStyle w:val="ListParagraph"/>
        <w:spacing w:after="120"/>
        <w:ind w:left="1170" w:right="-90"/>
        <w:rPr>
          <w:rFonts w:ascii="Calibri" w:hAnsi="Calibri" w:cs="Calibri"/>
          <w:sz w:val="18"/>
          <w:szCs w:val="18"/>
        </w:rPr>
      </w:pPr>
    </w:p>
    <w:p w14:paraId="2F090574" w14:textId="424E7B05" w:rsidR="004712EB" w:rsidRPr="00495EFB" w:rsidRDefault="004712EB" w:rsidP="00E021E6">
      <w:pPr>
        <w:pStyle w:val="ListParagraph"/>
        <w:numPr>
          <w:ilvl w:val="1"/>
          <w:numId w:val="1"/>
        </w:numPr>
        <w:ind w:left="540" w:right="-90" w:hanging="450"/>
        <w:rPr>
          <w:rFonts w:ascii="Calibri" w:hAnsi="Calibri" w:cs="Calibri"/>
          <w:sz w:val="18"/>
          <w:szCs w:val="18"/>
        </w:rPr>
      </w:pPr>
      <w:r w:rsidRPr="00495EFB">
        <w:rPr>
          <w:rFonts w:ascii="Calibri" w:hAnsi="Calibri" w:cs="Calibri"/>
          <w:sz w:val="18"/>
          <w:szCs w:val="18"/>
        </w:rPr>
        <w:t xml:space="preserve">Risk Management Plan </w:t>
      </w:r>
    </w:p>
    <w:p w14:paraId="621462D1" w14:textId="77777777" w:rsidR="00333BF1" w:rsidRPr="00495EFB" w:rsidRDefault="00333BF1"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sz w:val="18"/>
          <w:szCs w:val="18"/>
        </w:rPr>
        <w:t>Appendix 2 contains an outline of a Risk Management Plan that can be used.</w:t>
      </w:r>
    </w:p>
    <w:p w14:paraId="431FE28A" w14:textId="77777777" w:rsidR="00333BF1" w:rsidRPr="00495EFB" w:rsidRDefault="00333BF1"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sz w:val="18"/>
          <w:szCs w:val="18"/>
        </w:rPr>
        <w:t>Note:  Also refer to ISO 14971 Annex A – A.2.3.4 Risk management plan for additional information</w:t>
      </w:r>
      <w:r w:rsidRPr="00495EFB">
        <w:rPr>
          <w:rFonts w:ascii="Calibri" w:hAnsi="Calibri" w:cs="Calibri"/>
          <w:color w:val="000000"/>
          <w:sz w:val="18"/>
          <w:szCs w:val="18"/>
        </w:rPr>
        <w:t>.</w:t>
      </w:r>
    </w:p>
    <w:p w14:paraId="39429037" w14:textId="77777777" w:rsidR="00333BF1" w:rsidRPr="00495EFB" w:rsidRDefault="00333BF1"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sz w:val="18"/>
          <w:szCs w:val="18"/>
        </w:rPr>
        <w:t>Prepare a risk management plan for the particular device or accessory being considered.  The plan is to include the following:</w:t>
      </w:r>
    </w:p>
    <w:p w14:paraId="49A35DC7" w14:textId="77777777" w:rsidR="00333BF1" w:rsidRPr="00495EFB" w:rsidRDefault="00333BF1" w:rsidP="00E021E6">
      <w:pPr>
        <w:pStyle w:val="ListParagraph"/>
        <w:numPr>
          <w:ilvl w:val="3"/>
          <w:numId w:val="1"/>
        </w:numPr>
        <w:ind w:left="1890" w:right="-90"/>
        <w:rPr>
          <w:rFonts w:ascii="Calibri" w:hAnsi="Calibri" w:cs="Calibri"/>
          <w:sz w:val="18"/>
          <w:szCs w:val="18"/>
        </w:rPr>
      </w:pPr>
      <w:r w:rsidRPr="00495EFB">
        <w:rPr>
          <w:rFonts w:ascii="Calibri" w:hAnsi="Calibri" w:cs="Calibri"/>
          <w:sz w:val="18"/>
          <w:szCs w:val="18"/>
        </w:rPr>
        <w:t>The scope of the plan, identifying and describing the device and the life cycle phases for which the plan is applicable</w:t>
      </w:r>
    </w:p>
    <w:p w14:paraId="1B51864B" w14:textId="77777777" w:rsidR="00333BF1" w:rsidRPr="00495EFB" w:rsidRDefault="00333BF1" w:rsidP="00E021E6">
      <w:pPr>
        <w:pStyle w:val="ListParagraph"/>
        <w:numPr>
          <w:ilvl w:val="0"/>
          <w:numId w:val="2"/>
        </w:numPr>
        <w:ind w:left="2160" w:right="-90" w:hanging="270"/>
        <w:rPr>
          <w:rFonts w:ascii="Calibri" w:hAnsi="Calibri" w:cs="Calibri"/>
          <w:sz w:val="18"/>
          <w:szCs w:val="18"/>
        </w:rPr>
      </w:pPr>
      <w:r w:rsidRPr="00495EFB">
        <w:rPr>
          <w:rFonts w:ascii="Calibri" w:hAnsi="Calibri" w:cs="Calibri"/>
          <w:sz w:val="18"/>
          <w:szCs w:val="18"/>
        </w:rPr>
        <w:t>References to the plan</w:t>
      </w:r>
    </w:p>
    <w:p w14:paraId="2199AD69" w14:textId="1A82C586" w:rsidR="00333BF1" w:rsidRPr="00495EFB" w:rsidRDefault="0034114A" w:rsidP="00E021E6">
      <w:pPr>
        <w:pStyle w:val="ListParagraph"/>
        <w:numPr>
          <w:ilvl w:val="0"/>
          <w:numId w:val="2"/>
        </w:numPr>
        <w:ind w:left="2160" w:right="-90" w:hanging="270"/>
        <w:rPr>
          <w:rFonts w:ascii="Calibri" w:hAnsi="Calibri" w:cs="Calibri"/>
          <w:sz w:val="18"/>
          <w:szCs w:val="18"/>
        </w:rPr>
      </w:pPr>
      <w:r w:rsidRPr="00495EFB">
        <w:rPr>
          <w:rFonts w:ascii="Calibri" w:hAnsi="Calibri" w:cs="Calibri"/>
          <w:sz w:val="18"/>
          <w:szCs w:val="18"/>
        </w:rPr>
        <w:t>Clearly defined a</w:t>
      </w:r>
      <w:r w:rsidR="00333BF1" w:rsidRPr="00495EFB">
        <w:rPr>
          <w:rFonts w:ascii="Calibri" w:hAnsi="Calibri" w:cs="Calibri"/>
          <w:sz w:val="18"/>
          <w:szCs w:val="18"/>
        </w:rPr>
        <w:t>llocation of responsibilities</w:t>
      </w:r>
    </w:p>
    <w:p w14:paraId="1F9E5789" w14:textId="77777777" w:rsidR="00333BF1" w:rsidRPr="00495EFB" w:rsidRDefault="00333BF1" w:rsidP="00E021E6">
      <w:pPr>
        <w:pStyle w:val="ListParagraph"/>
        <w:numPr>
          <w:ilvl w:val="0"/>
          <w:numId w:val="2"/>
        </w:numPr>
        <w:ind w:left="2160" w:right="-90" w:hanging="270"/>
        <w:rPr>
          <w:rFonts w:ascii="Calibri" w:hAnsi="Calibri" w:cs="Calibri"/>
          <w:sz w:val="18"/>
          <w:szCs w:val="18"/>
        </w:rPr>
      </w:pPr>
      <w:r w:rsidRPr="00495EFB">
        <w:rPr>
          <w:rFonts w:ascii="Calibri" w:hAnsi="Calibri" w:cs="Calibri"/>
          <w:sz w:val="18"/>
          <w:szCs w:val="18"/>
        </w:rPr>
        <w:t>Criteria for risk acceptability</w:t>
      </w:r>
    </w:p>
    <w:p w14:paraId="1890D3B3" w14:textId="77777777" w:rsidR="00333BF1" w:rsidRPr="00495EFB" w:rsidRDefault="00333BF1" w:rsidP="00E021E6">
      <w:pPr>
        <w:pStyle w:val="ListParagraph"/>
        <w:numPr>
          <w:ilvl w:val="0"/>
          <w:numId w:val="2"/>
        </w:numPr>
        <w:ind w:left="2160" w:right="-90" w:hanging="270"/>
        <w:rPr>
          <w:rFonts w:ascii="Calibri" w:hAnsi="Calibri" w:cs="Calibri"/>
          <w:sz w:val="18"/>
          <w:szCs w:val="18"/>
        </w:rPr>
      </w:pPr>
      <w:r w:rsidRPr="00495EFB">
        <w:rPr>
          <w:rFonts w:ascii="Calibri" w:hAnsi="Calibri" w:cs="Calibri"/>
          <w:sz w:val="18"/>
          <w:szCs w:val="18"/>
        </w:rPr>
        <w:t>Requirements for review of risk management activities</w:t>
      </w:r>
    </w:p>
    <w:p w14:paraId="071644F6" w14:textId="77777777" w:rsidR="00333BF1" w:rsidRPr="00495EFB" w:rsidRDefault="00333BF1" w:rsidP="00E021E6">
      <w:pPr>
        <w:pStyle w:val="ListParagraph"/>
        <w:numPr>
          <w:ilvl w:val="0"/>
          <w:numId w:val="2"/>
        </w:numPr>
        <w:ind w:left="2160" w:right="-90" w:hanging="270"/>
        <w:rPr>
          <w:rFonts w:ascii="Calibri" w:hAnsi="Calibri" w:cs="Calibri"/>
          <w:sz w:val="18"/>
          <w:szCs w:val="18"/>
        </w:rPr>
      </w:pPr>
      <w:r w:rsidRPr="00495EFB">
        <w:rPr>
          <w:rFonts w:ascii="Calibri" w:hAnsi="Calibri" w:cs="Calibri"/>
          <w:sz w:val="18"/>
          <w:szCs w:val="18"/>
        </w:rPr>
        <w:lastRenderedPageBreak/>
        <w:t>Verification activities (what type of testing)</w:t>
      </w:r>
    </w:p>
    <w:p w14:paraId="7C60370E" w14:textId="77777777" w:rsidR="00333BF1" w:rsidRPr="00495EFB" w:rsidRDefault="00333BF1" w:rsidP="00E021E6">
      <w:pPr>
        <w:pStyle w:val="ListParagraph"/>
        <w:numPr>
          <w:ilvl w:val="0"/>
          <w:numId w:val="2"/>
        </w:numPr>
        <w:ind w:left="2160" w:right="-90" w:hanging="270"/>
        <w:rPr>
          <w:rFonts w:ascii="Calibri" w:hAnsi="Calibri" w:cs="Calibri"/>
          <w:sz w:val="18"/>
          <w:szCs w:val="18"/>
        </w:rPr>
      </w:pPr>
      <w:r w:rsidRPr="00495EFB">
        <w:rPr>
          <w:rFonts w:ascii="Calibri" w:hAnsi="Calibri" w:cs="Calibri"/>
          <w:sz w:val="18"/>
          <w:szCs w:val="18"/>
        </w:rPr>
        <w:t>Approvals</w:t>
      </w:r>
    </w:p>
    <w:p w14:paraId="122CFBF1" w14:textId="77777777" w:rsidR="00333BF1" w:rsidRPr="00495EFB" w:rsidRDefault="00333BF1" w:rsidP="00E021E6">
      <w:pPr>
        <w:pStyle w:val="ListParagraph"/>
        <w:numPr>
          <w:ilvl w:val="0"/>
          <w:numId w:val="2"/>
        </w:numPr>
        <w:ind w:left="2160" w:right="-90" w:hanging="270"/>
        <w:rPr>
          <w:rFonts w:ascii="Calibri" w:hAnsi="Calibri" w:cs="Calibri"/>
          <w:sz w:val="18"/>
          <w:szCs w:val="18"/>
        </w:rPr>
      </w:pPr>
      <w:r w:rsidRPr="00495EFB">
        <w:rPr>
          <w:rFonts w:ascii="Calibri" w:hAnsi="Calibri" w:cs="Calibri"/>
          <w:sz w:val="18"/>
          <w:szCs w:val="18"/>
        </w:rPr>
        <w:t>Location of risk management documents</w:t>
      </w:r>
    </w:p>
    <w:p w14:paraId="24F4E57B" w14:textId="2A5C531B" w:rsidR="00333BF1" w:rsidRPr="00495EFB" w:rsidRDefault="00333BF1" w:rsidP="00E021E6">
      <w:pPr>
        <w:pStyle w:val="ListParagraph"/>
        <w:numPr>
          <w:ilvl w:val="2"/>
          <w:numId w:val="1"/>
        </w:numPr>
        <w:ind w:left="1170" w:right="-90" w:hanging="630"/>
        <w:rPr>
          <w:rFonts w:ascii="Calibri" w:hAnsi="Calibri" w:cs="Calibri"/>
          <w:sz w:val="18"/>
          <w:szCs w:val="18"/>
        </w:rPr>
      </w:pPr>
      <w:r w:rsidRPr="00495EFB">
        <w:rPr>
          <w:rFonts w:ascii="Calibri" w:hAnsi="Calibri" w:cs="Calibri"/>
          <w:sz w:val="18"/>
          <w:szCs w:val="18"/>
        </w:rPr>
        <w:t>See QSP 4.2-1 Document Control for minimal required approval signatures.</w:t>
      </w:r>
    </w:p>
    <w:p w14:paraId="48A109C8" w14:textId="77777777" w:rsidR="00860C73" w:rsidRPr="00495EFB" w:rsidRDefault="00860C73" w:rsidP="00E021E6">
      <w:pPr>
        <w:pStyle w:val="ListParagraph"/>
        <w:spacing w:after="120"/>
        <w:ind w:left="1170" w:right="-90"/>
        <w:rPr>
          <w:rFonts w:ascii="Calibri" w:hAnsi="Calibri" w:cs="Calibri"/>
          <w:sz w:val="18"/>
          <w:szCs w:val="18"/>
        </w:rPr>
      </w:pPr>
    </w:p>
    <w:p w14:paraId="0823039E" w14:textId="3B9E6B28" w:rsidR="004712EB" w:rsidRPr="00495EFB" w:rsidRDefault="004712EB" w:rsidP="00E021E6">
      <w:pPr>
        <w:pStyle w:val="ListParagraph"/>
        <w:numPr>
          <w:ilvl w:val="1"/>
          <w:numId w:val="1"/>
        </w:numPr>
        <w:ind w:left="540" w:right="-90" w:hanging="450"/>
        <w:rPr>
          <w:rFonts w:ascii="Calibri" w:hAnsi="Calibri" w:cs="Calibri"/>
          <w:sz w:val="18"/>
          <w:szCs w:val="18"/>
        </w:rPr>
      </w:pPr>
      <w:r w:rsidRPr="00495EFB">
        <w:rPr>
          <w:rFonts w:ascii="Calibri" w:hAnsi="Calibri" w:cs="Calibri"/>
          <w:sz w:val="18"/>
          <w:szCs w:val="18"/>
        </w:rPr>
        <w:t>Risk Analysis</w:t>
      </w:r>
    </w:p>
    <w:p w14:paraId="7A70AC2B" w14:textId="67AC7C17" w:rsidR="003372A0" w:rsidRPr="00495EFB" w:rsidRDefault="003372A0" w:rsidP="00E021E6">
      <w:pPr>
        <w:numPr>
          <w:ilvl w:val="2"/>
          <w:numId w:val="1"/>
        </w:numPr>
        <w:ind w:left="1170" w:right="-90" w:hanging="630"/>
        <w:rPr>
          <w:rFonts w:ascii="Calibri" w:hAnsi="Calibri" w:cs="Calibri"/>
          <w:sz w:val="18"/>
          <w:szCs w:val="18"/>
        </w:rPr>
      </w:pPr>
      <w:r w:rsidRPr="00495EFB">
        <w:rPr>
          <w:rFonts w:ascii="Calibri" w:hAnsi="Calibri" w:cs="Calibri"/>
          <w:sz w:val="18"/>
          <w:szCs w:val="18"/>
        </w:rPr>
        <w:t>For the particular device or accessory, describe the intended use/purpose and any reasonably foreseeable misuse using Form 7.3-3-1 Risk Management Report and Summary or other suitable means.</w:t>
      </w:r>
      <w:r w:rsidR="0034114A" w:rsidRPr="00495EFB">
        <w:rPr>
          <w:rFonts w:ascii="Calibri" w:hAnsi="Calibri" w:cs="Calibri"/>
          <w:sz w:val="18"/>
          <w:szCs w:val="18"/>
        </w:rPr>
        <w:t xml:space="preserve"> </w:t>
      </w:r>
    </w:p>
    <w:p w14:paraId="4F89E056" w14:textId="77777777" w:rsidR="003372A0" w:rsidRPr="00495EFB" w:rsidRDefault="003372A0" w:rsidP="00E021E6">
      <w:pPr>
        <w:numPr>
          <w:ilvl w:val="2"/>
          <w:numId w:val="1"/>
        </w:numPr>
        <w:ind w:left="1170" w:right="-90" w:hanging="630"/>
        <w:rPr>
          <w:rFonts w:ascii="Calibri" w:hAnsi="Calibri" w:cs="Calibri"/>
          <w:sz w:val="18"/>
          <w:szCs w:val="18"/>
        </w:rPr>
      </w:pPr>
      <w:r w:rsidRPr="00495EFB">
        <w:rPr>
          <w:rFonts w:ascii="Calibri" w:hAnsi="Calibri" w:cs="Calibri"/>
          <w:sz w:val="18"/>
          <w:szCs w:val="18"/>
        </w:rPr>
        <w:t>List all qualitative and quantitative characteristics that could affect the safety of the medical device.  Annex C of ISO 14971 can be used as a guide in drawing up this list.</w:t>
      </w:r>
    </w:p>
    <w:p w14:paraId="777020AD" w14:textId="77777777" w:rsidR="003372A0" w:rsidRPr="00495EFB" w:rsidRDefault="003372A0" w:rsidP="00E021E6">
      <w:pPr>
        <w:numPr>
          <w:ilvl w:val="2"/>
          <w:numId w:val="1"/>
        </w:numPr>
        <w:ind w:left="1170" w:right="-90" w:hanging="630"/>
        <w:rPr>
          <w:rFonts w:ascii="Calibri" w:hAnsi="Calibri" w:cs="Calibri"/>
          <w:sz w:val="18"/>
          <w:szCs w:val="18"/>
        </w:rPr>
      </w:pPr>
      <w:r w:rsidRPr="00495EFB">
        <w:rPr>
          <w:rFonts w:ascii="Calibri" w:hAnsi="Calibri" w:cs="Calibri"/>
          <w:sz w:val="18"/>
          <w:szCs w:val="18"/>
        </w:rPr>
        <w:t xml:space="preserve">Compile a list of known or foreseeable hazards associated with the product in both normal and fault or worse-case conditions using Form 7.3-3-2 FMEA.  Identify any previously recognized hazards from similar devices, reportable events, etc. </w:t>
      </w:r>
    </w:p>
    <w:p w14:paraId="23A27A18" w14:textId="77777777" w:rsidR="003372A0" w:rsidRPr="00495EFB" w:rsidRDefault="003372A0" w:rsidP="00E021E6">
      <w:pPr>
        <w:numPr>
          <w:ilvl w:val="2"/>
          <w:numId w:val="1"/>
        </w:numPr>
        <w:ind w:left="1170" w:right="-90" w:hanging="630"/>
        <w:rPr>
          <w:rFonts w:ascii="Calibri" w:hAnsi="Calibri" w:cs="Calibri"/>
          <w:sz w:val="18"/>
          <w:szCs w:val="18"/>
        </w:rPr>
      </w:pPr>
      <w:r w:rsidRPr="00495EFB">
        <w:rPr>
          <w:rFonts w:ascii="Calibri" w:hAnsi="Calibri" w:cs="Calibri"/>
          <w:sz w:val="18"/>
          <w:szCs w:val="18"/>
        </w:rPr>
        <w:t>The risk analysis may take the form of a design FMEA to assure that hazards with the product are identified as part of the development process.  In addition, a process FMEA identifies those risks associated with the realization of the product during routine manufacturing.  The risk analysis may include both the design FMEA and process FMEA included in one document.</w:t>
      </w:r>
    </w:p>
    <w:p w14:paraId="2B32BE44" w14:textId="77777777" w:rsidR="003372A0" w:rsidRPr="00495EFB" w:rsidRDefault="003372A0" w:rsidP="00E021E6">
      <w:pPr>
        <w:numPr>
          <w:ilvl w:val="2"/>
          <w:numId w:val="1"/>
        </w:numPr>
        <w:ind w:left="1170" w:right="-90" w:hanging="630"/>
        <w:rPr>
          <w:rFonts w:ascii="Calibri" w:hAnsi="Calibri" w:cs="Calibri"/>
          <w:sz w:val="18"/>
          <w:szCs w:val="18"/>
        </w:rPr>
      </w:pPr>
      <w:r w:rsidRPr="00495EFB">
        <w:rPr>
          <w:rFonts w:ascii="Calibri" w:hAnsi="Calibri" w:cs="Calibri"/>
          <w:sz w:val="18"/>
          <w:szCs w:val="18"/>
        </w:rPr>
        <w:t>Examples of possible hazards, foreseeable sequences of events and hazardous situations are listed in Annex E of ISO 14971.</w:t>
      </w:r>
    </w:p>
    <w:p w14:paraId="54B9FE7C" w14:textId="77777777" w:rsidR="003372A0" w:rsidRPr="00495EFB" w:rsidRDefault="003372A0" w:rsidP="00E021E6">
      <w:pPr>
        <w:numPr>
          <w:ilvl w:val="2"/>
          <w:numId w:val="1"/>
        </w:numPr>
        <w:ind w:left="1170" w:right="-90" w:hanging="630"/>
        <w:rPr>
          <w:rFonts w:ascii="Calibri" w:hAnsi="Calibri" w:cs="Calibri"/>
          <w:sz w:val="18"/>
          <w:szCs w:val="18"/>
        </w:rPr>
      </w:pPr>
      <w:r w:rsidRPr="00495EFB">
        <w:rPr>
          <w:rFonts w:ascii="Calibri" w:hAnsi="Calibri" w:cs="Calibri"/>
          <w:sz w:val="18"/>
          <w:szCs w:val="18"/>
        </w:rPr>
        <w:t>For each hazard identified, estimate the risk in both normal and fault conditions using the Ranking System in Appendix 1 of this procedure.  If the probability of the occurrence of harm cannot be estimated, prepare a list of the possible consequences of the hazard.</w:t>
      </w:r>
    </w:p>
    <w:p w14:paraId="19484620" w14:textId="25EF95D2" w:rsidR="00AF73FE" w:rsidRPr="00495EFB" w:rsidRDefault="00AF73FE" w:rsidP="00AF73FE">
      <w:pPr>
        <w:numPr>
          <w:ilvl w:val="2"/>
          <w:numId w:val="1"/>
        </w:numPr>
        <w:ind w:left="1170" w:right="-90" w:hanging="630"/>
        <w:rPr>
          <w:rFonts w:ascii="Calibri" w:hAnsi="Calibri" w:cs="Calibri"/>
          <w:sz w:val="18"/>
          <w:szCs w:val="18"/>
        </w:rPr>
      </w:pPr>
      <w:r w:rsidRPr="00495EFB">
        <w:rPr>
          <w:rFonts w:ascii="Calibri" w:hAnsi="Calibri" w:cs="Calibri"/>
          <w:sz w:val="18"/>
          <w:szCs w:val="18"/>
        </w:rPr>
        <w:t>Risk estimation may be conducted using either qualitative or quantitative methods, as appropriate to the device and available data. Guidance on selecting and applying these methods is provided in ISO/TR 24971:2020</w:t>
      </w:r>
      <w:r w:rsidR="004C3EDD" w:rsidRPr="00495EFB">
        <w:rPr>
          <w:rFonts w:ascii="Calibri" w:hAnsi="Calibri" w:cs="Calibri"/>
          <w:sz w:val="18"/>
          <w:szCs w:val="18"/>
        </w:rPr>
        <w:t xml:space="preserve"> </w:t>
      </w:r>
      <w:r w:rsidRPr="00495EFB">
        <w:rPr>
          <w:rFonts w:ascii="Calibri" w:hAnsi="Calibri" w:cs="Calibri"/>
          <w:sz w:val="18"/>
          <w:szCs w:val="18"/>
        </w:rPr>
        <w:t xml:space="preserve">Clause 5.5, </w:t>
      </w:r>
    </w:p>
    <w:p w14:paraId="222EDA12" w14:textId="5D8A2F5F" w:rsidR="003372A0" w:rsidRPr="00495EFB" w:rsidRDefault="00AF73FE" w:rsidP="00AF73FE">
      <w:pPr>
        <w:numPr>
          <w:ilvl w:val="4"/>
          <w:numId w:val="1"/>
        </w:numPr>
        <w:ind w:left="1980" w:right="-90" w:hanging="810"/>
        <w:rPr>
          <w:rFonts w:ascii="Calibri" w:hAnsi="Calibri" w:cs="Calibri"/>
          <w:sz w:val="18"/>
          <w:szCs w:val="18"/>
        </w:rPr>
      </w:pPr>
      <w:r w:rsidRPr="00AF73FE">
        <w:rPr>
          <w:rFonts w:ascii="Calibri" w:hAnsi="Calibri" w:cs="Calibri"/>
          <w:sz w:val="18"/>
          <w:szCs w:val="18"/>
        </w:rPr>
        <w:t>Risk estimation should consider the probability of occurrence of harm and the severity of potential harm. Information supporting risk estimation can be obtained from various sources, including:</w:t>
      </w:r>
    </w:p>
    <w:p w14:paraId="42154F31" w14:textId="2AE34EA7" w:rsidR="00AF73FE" w:rsidRPr="00495EFB" w:rsidRDefault="00AF73FE" w:rsidP="00AF73FE">
      <w:pPr>
        <w:pStyle w:val="ListParagraph"/>
        <w:numPr>
          <w:ilvl w:val="0"/>
          <w:numId w:val="39"/>
        </w:numPr>
        <w:tabs>
          <w:tab w:val="left" w:pos="6840"/>
        </w:tabs>
        <w:spacing w:after="60"/>
        <w:ind w:left="2250" w:right="-90" w:hanging="270"/>
        <w:rPr>
          <w:rFonts w:ascii="Calibri" w:hAnsi="Calibri" w:cs="Calibri"/>
          <w:sz w:val="18"/>
          <w:szCs w:val="18"/>
        </w:rPr>
      </w:pPr>
      <w:r w:rsidRPr="00495EFB">
        <w:rPr>
          <w:rFonts w:ascii="Calibri" w:hAnsi="Calibri" w:cs="Calibri"/>
          <w:sz w:val="18"/>
          <w:szCs w:val="18"/>
        </w:rPr>
        <w:t>Applicable published standards and regulatory guidance</w:t>
      </w:r>
    </w:p>
    <w:p w14:paraId="7E6DA927" w14:textId="6F87212C" w:rsidR="00AF73FE" w:rsidRPr="00495EFB" w:rsidRDefault="00AF73FE" w:rsidP="00AF73FE">
      <w:pPr>
        <w:pStyle w:val="ListParagraph"/>
        <w:numPr>
          <w:ilvl w:val="0"/>
          <w:numId w:val="39"/>
        </w:numPr>
        <w:tabs>
          <w:tab w:val="left" w:pos="6840"/>
        </w:tabs>
        <w:spacing w:after="60"/>
        <w:ind w:left="2250" w:right="-90" w:hanging="270"/>
        <w:rPr>
          <w:rFonts w:ascii="Calibri" w:hAnsi="Calibri" w:cs="Calibri"/>
          <w:sz w:val="18"/>
          <w:szCs w:val="18"/>
        </w:rPr>
      </w:pPr>
      <w:r w:rsidRPr="00495EFB">
        <w:rPr>
          <w:rFonts w:ascii="Calibri" w:hAnsi="Calibri" w:cs="Calibri"/>
          <w:sz w:val="18"/>
          <w:szCs w:val="18"/>
        </w:rPr>
        <w:t>Scientific and technical literature</w:t>
      </w:r>
    </w:p>
    <w:p w14:paraId="0F0A49DE" w14:textId="3D65F354" w:rsidR="00AF73FE" w:rsidRPr="00495EFB" w:rsidRDefault="00AF73FE" w:rsidP="00AF73FE">
      <w:pPr>
        <w:pStyle w:val="ListParagraph"/>
        <w:numPr>
          <w:ilvl w:val="0"/>
          <w:numId w:val="39"/>
        </w:numPr>
        <w:tabs>
          <w:tab w:val="left" w:pos="6840"/>
        </w:tabs>
        <w:spacing w:after="60"/>
        <w:ind w:left="2250" w:right="-90" w:hanging="270"/>
        <w:rPr>
          <w:rFonts w:ascii="Calibri" w:hAnsi="Calibri" w:cs="Calibri"/>
          <w:sz w:val="18"/>
          <w:szCs w:val="18"/>
        </w:rPr>
      </w:pPr>
      <w:r w:rsidRPr="00495EFB">
        <w:rPr>
          <w:rFonts w:ascii="Calibri" w:hAnsi="Calibri" w:cs="Calibri"/>
          <w:sz w:val="18"/>
          <w:szCs w:val="18"/>
        </w:rPr>
        <w:t>Field data, such as post-market surveillance and reported incidents from similar devices</w:t>
      </w:r>
    </w:p>
    <w:p w14:paraId="2B1CEB58" w14:textId="30E065E9" w:rsidR="00AF73FE" w:rsidRPr="00495EFB" w:rsidRDefault="00AF73FE" w:rsidP="00AF73FE">
      <w:pPr>
        <w:pStyle w:val="ListParagraph"/>
        <w:numPr>
          <w:ilvl w:val="0"/>
          <w:numId w:val="39"/>
        </w:numPr>
        <w:tabs>
          <w:tab w:val="left" w:pos="6840"/>
        </w:tabs>
        <w:spacing w:after="60"/>
        <w:ind w:left="2250" w:right="-90" w:hanging="270"/>
        <w:rPr>
          <w:rFonts w:ascii="Calibri" w:hAnsi="Calibri" w:cs="Calibri"/>
          <w:sz w:val="18"/>
          <w:szCs w:val="18"/>
        </w:rPr>
      </w:pPr>
      <w:r w:rsidRPr="00495EFB">
        <w:rPr>
          <w:rFonts w:ascii="Calibri" w:hAnsi="Calibri" w:cs="Calibri"/>
          <w:sz w:val="18"/>
          <w:szCs w:val="18"/>
        </w:rPr>
        <w:t>Usability testing involving representative users and use environments</w:t>
      </w:r>
    </w:p>
    <w:p w14:paraId="54707551" w14:textId="06C8DA7B" w:rsidR="00AF73FE" w:rsidRPr="00495EFB" w:rsidRDefault="00AF73FE" w:rsidP="00AF73FE">
      <w:pPr>
        <w:pStyle w:val="ListParagraph"/>
        <w:numPr>
          <w:ilvl w:val="0"/>
          <w:numId w:val="39"/>
        </w:numPr>
        <w:tabs>
          <w:tab w:val="left" w:pos="6840"/>
        </w:tabs>
        <w:spacing w:after="60"/>
        <w:ind w:left="2250" w:right="-90" w:hanging="270"/>
        <w:rPr>
          <w:rFonts w:ascii="Calibri" w:hAnsi="Calibri" w:cs="Calibri"/>
          <w:sz w:val="18"/>
          <w:szCs w:val="18"/>
        </w:rPr>
      </w:pPr>
      <w:r w:rsidRPr="00495EFB">
        <w:rPr>
          <w:rFonts w:ascii="Calibri" w:hAnsi="Calibri" w:cs="Calibri"/>
          <w:sz w:val="18"/>
          <w:szCs w:val="18"/>
        </w:rPr>
        <w:t>Clinical evidence, including clinical investigations and evaluations</w:t>
      </w:r>
    </w:p>
    <w:p w14:paraId="44AB308B" w14:textId="7951866E" w:rsidR="00860C73" w:rsidRPr="00495EFB" w:rsidRDefault="00AF73FE" w:rsidP="00AF73FE">
      <w:pPr>
        <w:pStyle w:val="ListParagraph"/>
        <w:numPr>
          <w:ilvl w:val="0"/>
          <w:numId w:val="39"/>
        </w:numPr>
        <w:tabs>
          <w:tab w:val="left" w:pos="6840"/>
        </w:tabs>
        <w:spacing w:after="60"/>
        <w:ind w:left="2250" w:right="-90" w:hanging="270"/>
        <w:rPr>
          <w:rFonts w:ascii="Calibri" w:hAnsi="Calibri" w:cs="Calibri"/>
          <w:sz w:val="18"/>
          <w:szCs w:val="18"/>
        </w:rPr>
      </w:pPr>
      <w:r w:rsidRPr="00495EFB">
        <w:rPr>
          <w:rFonts w:ascii="Calibri" w:hAnsi="Calibri" w:cs="Calibri"/>
          <w:sz w:val="18"/>
          <w:szCs w:val="18"/>
        </w:rPr>
        <w:t>Expert judgment based on qualified experience and training</w:t>
      </w:r>
    </w:p>
    <w:p w14:paraId="181A759C" w14:textId="5DABA0A9" w:rsidR="00AF73FE" w:rsidRPr="00495EFB" w:rsidRDefault="0040632F" w:rsidP="0040632F">
      <w:pPr>
        <w:pStyle w:val="ListParagraph"/>
        <w:numPr>
          <w:ilvl w:val="4"/>
          <w:numId w:val="1"/>
        </w:numPr>
        <w:spacing w:after="60"/>
        <w:ind w:left="1980" w:right="-90" w:hanging="810"/>
        <w:rPr>
          <w:rFonts w:ascii="Calibri" w:hAnsi="Calibri" w:cs="Calibri"/>
          <w:sz w:val="18"/>
          <w:szCs w:val="18"/>
        </w:rPr>
      </w:pPr>
      <w:r w:rsidRPr="00495EFB">
        <w:rPr>
          <w:rFonts w:ascii="Calibri" w:hAnsi="Calibri" w:cs="Calibri"/>
          <w:sz w:val="18"/>
          <w:szCs w:val="18"/>
        </w:rPr>
        <w:t>Personnel involved in risk estimation activities must be competent and understand their responsibilities in ensuring the accuracy, consistency, and traceability of risk evaluations, as well as their role in maintaining conformity with applicable quality procedures.</w:t>
      </w:r>
    </w:p>
    <w:p w14:paraId="57D2589D" w14:textId="4781BB7E" w:rsidR="004712EB" w:rsidRPr="00495EFB" w:rsidRDefault="004712EB" w:rsidP="00E021E6">
      <w:pPr>
        <w:pStyle w:val="ListParagraph"/>
        <w:numPr>
          <w:ilvl w:val="1"/>
          <w:numId w:val="1"/>
        </w:numPr>
        <w:spacing w:after="60"/>
        <w:ind w:left="540" w:right="-90" w:hanging="450"/>
        <w:contextualSpacing w:val="0"/>
        <w:rPr>
          <w:rFonts w:ascii="Calibri" w:hAnsi="Calibri" w:cs="Calibri"/>
          <w:sz w:val="18"/>
          <w:szCs w:val="18"/>
        </w:rPr>
      </w:pPr>
      <w:r w:rsidRPr="00495EFB">
        <w:rPr>
          <w:rFonts w:ascii="Calibri" w:hAnsi="Calibri" w:cs="Calibri"/>
          <w:sz w:val="18"/>
          <w:szCs w:val="18"/>
        </w:rPr>
        <w:t>Risk Evaluation</w:t>
      </w:r>
    </w:p>
    <w:p w14:paraId="543A9C40" w14:textId="77777777" w:rsidR="00E756E0" w:rsidRPr="00495EFB" w:rsidRDefault="00E756E0" w:rsidP="00E021E6">
      <w:pPr>
        <w:numPr>
          <w:ilvl w:val="2"/>
          <w:numId w:val="1"/>
        </w:numPr>
        <w:ind w:left="1170" w:right="-90" w:hanging="630"/>
        <w:rPr>
          <w:rFonts w:ascii="Calibri" w:hAnsi="Calibri" w:cs="Calibri"/>
          <w:sz w:val="18"/>
          <w:szCs w:val="18"/>
        </w:rPr>
      </w:pPr>
      <w:r w:rsidRPr="00495EFB">
        <w:rPr>
          <w:rFonts w:ascii="Calibri" w:hAnsi="Calibri" w:cs="Calibri"/>
          <w:sz w:val="18"/>
          <w:szCs w:val="18"/>
        </w:rPr>
        <w:t>For each identified hazard for the particular device, determine whether the estimated risk(s) is so low that risk reduction does not need to be pursued. Refer to Appendix 1 of this procedure and/or the specific product Risk Management Plan for ‘risk acceptability’.</w:t>
      </w:r>
    </w:p>
    <w:p w14:paraId="57656A38" w14:textId="77777777" w:rsidR="00E021E6" w:rsidRPr="00495EFB" w:rsidRDefault="00E021E6" w:rsidP="00E021E6">
      <w:pPr>
        <w:ind w:left="1260" w:right="-90"/>
        <w:rPr>
          <w:rFonts w:ascii="Calibri" w:hAnsi="Calibri" w:cs="Calibri"/>
          <w:sz w:val="18"/>
          <w:szCs w:val="18"/>
        </w:rPr>
      </w:pPr>
    </w:p>
    <w:p w14:paraId="3B3EF170" w14:textId="34F182AA" w:rsidR="00E021E6" w:rsidRPr="00495EFB" w:rsidRDefault="00E756E0" w:rsidP="00AF73FE">
      <w:pPr>
        <w:ind w:right="-90"/>
        <w:rPr>
          <w:rFonts w:ascii="Calibri" w:hAnsi="Calibri" w:cs="Calibri"/>
          <w:sz w:val="18"/>
          <w:szCs w:val="18"/>
        </w:rPr>
      </w:pPr>
      <w:r w:rsidRPr="00495EFB">
        <w:rPr>
          <w:rFonts w:ascii="Calibri" w:hAnsi="Calibri" w:cs="Calibri"/>
          <w:sz w:val="18"/>
          <w:szCs w:val="18"/>
          <w:u w:val="single"/>
        </w:rPr>
        <w:t>Note:</w:t>
      </w:r>
      <w:r w:rsidR="00E021E6" w:rsidRPr="00495EFB">
        <w:rPr>
          <w:rFonts w:ascii="Calibri" w:hAnsi="Calibri" w:cs="Calibri"/>
          <w:sz w:val="18"/>
          <w:szCs w:val="18"/>
        </w:rPr>
        <w:tab/>
      </w:r>
      <w:r w:rsidR="00AF73FE" w:rsidRPr="00495EFB">
        <w:rPr>
          <w:rFonts w:ascii="Calibri" w:hAnsi="Calibri" w:cs="Calibri"/>
          <w:sz w:val="18"/>
          <w:szCs w:val="18"/>
        </w:rPr>
        <w:t>Guidance for defining and applying these criteria is provided in ISO/TR 24971:2020, Annex C, which supports consistent evaluation of identified risks and selection of appropriate risk control measures throughout the development process.</w:t>
      </w:r>
    </w:p>
    <w:p w14:paraId="4E4DB41F" w14:textId="77777777" w:rsidR="00AF73FE" w:rsidRPr="00495EFB" w:rsidRDefault="00AF73FE" w:rsidP="00AF73FE">
      <w:pPr>
        <w:ind w:right="-90"/>
        <w:rPr>
          <w:rFonts w:ascii="Calibri" w:hAnsi="Calibri" w:cs="Calibri"/>
          <w:sz w:val="18"/>
          <w:szCs w:val="18"/>
        </w:rPr>
      </w:pPr>
    </w:p>
    <w:p w14:paraId="56C5A8E4" w14:textId="77777777" w:rsidR="00AF73FE" w:rsidRPr="00495EFB" w:rsidRDefault="00AF73FE" w:rsidP="00AF73FE">
      <w:pPr>
        <w:ind w:right="-90"/>
        <w:rPr>
          <w:rFonts w:ascii="Calibri" w:hAnsi="Calibri" w:cs="Calibri"/>
          <w:sz w:val="18"/>
          <w:szCs w:val="18"/>
        </w:rPr>
      </w:pPr>
    </w:p>
    <w:p w14:paraId="1E4B925C" w14:textId="2C3E33CB" w:rsidR="00E756E0" w:rsidRPr="00495EFB" w:rsidRDefault="00E756E0" w:rsidP="00E021E6">
      <w:pPr>
        <w:numPr>
          <w:ilvl w:val="2"/>
          <w:numId w:val="1"/>
        </w:numPr>
        <w:spacing w:after="60"/>
        <w:ind w:left="1170" w:hanging="630"/>
        <w:jc w:val="both"/>
        <w:rPr>
          <w:rFonts w:ascii="Calibri" w:hAnsi="Calibri" w:cs="Calibri"/>
          <w:i/>
          <w:sz w:val="18"/>
          <w:szCs w:val="18"/>
        </w:rPr>
      </w:pPr>
      <w:r w:rsidRPr="00495EFB">
        <w:rPr>
          <w:rFonts w:ascii="Calibri" w:hAnsi="Calibri" w:cs="Calibri"/>
          <w:i/>
          <w:sz w:val="18"/>
          <w:szCs w:val="18"/>
        </w:rPr>
        <w:t>If the risk is not broadly acceptable (R-1), risk reduction must be considered under the following 3 scenarios:</w:t>
      </w:r>
    </w:p>
    <w:p w14:paraId="151656E8" w14:textId="77777777" w:rsidR="00E756E0" w:rsidRPr="00495EFB" w:rsidRDefault="00E756E0" w:rsidP="00E021E6">
      <w:pPr>
        <w:numPr>
          <w:ilvl w:val="3"/>
          <w:numId w:val="1"/>
        </w:numPr>
        <w:spacing w:after="60"/>
        <w:ind w:left="1890" w:right="-90"/>
        <w:jc w:val="both"/>
        <w:rPr>
          <w:rFonts w:ascii="Calibri" w:hAnsi="Calibri" w:cs="Calibri"/>
          <w:i/>
          <w:sz w:val="18"/>
          <w:szCs w:val="18"/>
        </w:rPr>
      </w:pPr>
      <w:r w:rsidRPr="00495EFB">
        <w:rPr>
          <w:rFonts w:ascii="Calibri" w:hAnsi="Calibri" w:cs="Calibri"/>
          <w:i/>
          <w:sz w:val="18"/>
          <w:szCs w:val="18"/>
        </w:rPr>
        <w:t xml:space="preserve">Risk is reduced to the broadly acceptable </w:t>
      </w:r>
      <w:proofErr w:type="gramStart"/>
      <w:r w:rsidRPr="00495EFB">
        <w:rPr>
          <w:rFonts w:ascii="Calibri" w:hAnsi="Calibri" w:cs="Calibri"/>
          <w:i/>
          <w:sz w:val="18"/>
          <w:szCs w:val="18"/>
        </w:rPr>
        <w:t>region, and</w:t>
      </w:r>
      <w:proofErr w:type="gramEnd"/>
      <w:r w:rsidRPr="00495EFB">
        <w:rPr>
          <w:rFonts w:ascii="Calibri" w:hAnsi="Calibri" w:cs="Calibri"/>
          <w:i/>
          <w:sz w:val="18"/>
          <w:szCs w:val="18"/>
        </w:rPr>
        <w:t xml:space="preserve"> has been reduced as far as possible (AFAP).  </w:t>
      </w:r>
    </w:p>
    <w:p w14:paraId="1510AE1E" w14:textId="77777777" w:rsidR="00E756E0" w:rsidRPr="00495EFB" w:rsidRDefault="00E756E0" w:rsidP="00E021E6">
      <w:pPr>
        <w:numPr>
          <w:ilvl w:val="3"/>
          <w:numId w:val="1"/>
        </w:numPr>
        <w:spacing w:after="60"/>
        <w:ind w:left="1890" w:right="-90"/>
        <w:jc w:val="both"/>
        <w:rPr>
          <w:rFonts w:ascii="Calibri" w:hAnsi="Calibri" w:cs="Calibri"/>
          <w:i/>
          <w:sz w:val="18"/>
          <w:szCs w:val="18"/>
        </w:rPr>
      </w:pPr>
      <w:r w:rsidRPr="00495EFB">
        <w:rPr>
          <w:rFonts w:ascii="Calibri" w:hAnsi="Calibri" w:cs="Calibri"/>
          <w:i/>
          <w:sz w:val="18"/>
          <w:szCs w:val="18"/>
        </w:rPr>
        <w:t xml:space="preserve">Risk reduction is practicable (R-2), but it cannot be reduced into the broadly acceptable </w:t>
      </w:r>
      <w:proofErr w:type="gramStart"/>
      <w:r w:rsidRPr="00495EFB">
        <w:rPr>
          <w:rFonts w:ascii="Calibri" w:hAnsi="Calibri" w:cs="Calibri"/>
          <w:i/>
          <w:sz w:val="18"/>
          <w:szCs w:val="18"/>
        </w:rPr>
        <w:t>region, and</w:t>
      </w:r>
      <w:proofErr w:type="gramEnd"/>
      <w:r w:rsidRPr="00495EFB">
        <w:rPr>
          <w:rFonts w:ascii="Calibri" w:hAnsi="Calibri" w:cs="Calibri"/>
          <w:i/>
          <w:sz w:val="18"/>
          <w:szCs w:val="18"/>
        </w:rPr>
        <w:t xml:space="preserve"> has been reduced as far as possible (AFAP).  Risk is considered acceptable.  Economic considerations are not acceptable to stop risk reduction.</w:t>
      </w:r>
    </w:p>
    <w:p w14:paraId="11AC6636" w14:textId="36AA7583" w:rsidR="00E756E0" w:rsidRPr="00495EFB" w:rsidRDefault="00E756E0" w:rsidP="004C3EDD">
      <w:pPr>
        <w:numPr>
          <w:ilvl w:val="3"/>
          <w:numId w:val="1"/>
        </w:numPr>
        <w:spacing w:after="60"/>
        <w:ind w:left="1890" w:right="-90"/>
        <w:jc w:val="both"/>
        <w:rPr>
          <w:rFonts w:ascii="Calibri" w:hAnsi="Calibri" w:cs="Calibri"/>
          <w:i/>
          <w:sz w:val="18"/>
          <w:szCs w:val="18"/>
        </w:rPr>
      </w:pPr>
      <w:r w:rsidRPr="00495EFB">
        <w:rPr>
          <w:rFonts w:ascii="Calibri" w:hAnsi="Calibri" w:cs="Calibri"/>
          <w:i/>
          <w:sz w:val="18"/>
          <w:szCs w:val="18"/>
        </w:rPr>
        <w:t xml:space="preserve">Risk reduction is not reasonably practicable (R-3) – residual unacceptable risk is evaluated against the device benefits to determine its acceptability.  Device benefits should include consideration of the patient’s current state and prognosis, the likelihood of improvement or deterioration if alternative treatments are used, and </w:t>
      </w:r>
      <w:r w:rsidRPr="00495EFB">
        <w:rPr>
          <w:rFonts w:ascii="Calibri" w:hAnsi="Calibri" w:cs="Calibri"/>
          <w:i/>
          <w:sz w:val="18"/>
          <w:szCs w:val="18"/>
        </w:rPr>
        <w:lastRenderedPageBreak/>
        <w:t>the degree and likelihood of improvement with the proposed treatment.  If the benefits do not outweigh the risks, the risk is unacceptable.</w:t>
      </w:r>
    </w:p>
    <w:p w14:paraId="0D4116DA" w14:textId="63FE63B5" w:rsidR="00E756E0" w:rsidRPr="00495EFB" w:rsidRDefault="00E756E0" w:rsidP="00E756E0">
      <w:pPr>
        <w:spacing w:before="120" w:after="60"/>
        <w:ind w:right="-90" w:hanging="450"/>
        <w:jc w:val="center"/>
        <w:rPr>
          <w:rFonts w:ascii="Calibri" w:hAnsi="Calibri" w:cs="Calibri"/>
          <w:sz w:val="18"/>
          <w:szCs w:val="18"/>
        </w:rPr>
      </w:pPr>
      <w:r w:rsidRPr="00495EFB">
        <w:rPr>
          <w:rFonts w:ascii="Calibri" w:hAnsi="Calibri" w:cs="Calibri"/>
          <w:sz w:val="18"/>
          <w:szCs w:val="18"/>
        </w:rPr>
        <w:t>Risk Acceptability</w:t>
      </w:r>
    </w:p>
    <w:tbl>
      <w:tblPr>
        <w:tblW w:w="5237" w:type="pct"/>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277"/>
        <w:gridCol w:w="7902"/>
      </w:tblGrid>
      <w:tr w:rsidR="0045694B" w:rsidRPr="00495EFB" w14:paraId="05E967C0" w14:textId="77777777" w:rsidTr="0045694B">
        <w:trPr>
          <w:trHeight w:val="288"/>
        </w:trPr>
        <w:tc>
          <w:tcPr>
            <w:tcW w:w="487" w:type="pct"/>
            <w:shd w:val="clear" w:color="auto" w:fill="D9D9D9"/>
            <w:vAlign w:val="center"/>
          </w:tcPr>
          <w:p w14:paraId="21BD695F" w14:textId="77777777" w:rsidR="00E756E0" w:rsidRPr="00495EFB" w:rsidRDefault="00E756E0" w:rsidP="00E021E6">
            <w:pPr>
              <w:jc w:val="center"/>
              <w:rPr>
                <w:rFonts w:ascii="Calibri" w:hAnsi="Calibri" w:cs="Calibri"/>
                <w:b/>
                <w:sz w:val="18"/>
                <w:szCs w:val="18"/>
              </w:rPr>
            </w:pPr>
            <w:r w:rsidRPr="00495EFB">
              <w:rPr>
                <w:rFonts w:ascii="Calibri" w:hAnsi="Calibri" w:cs="Calibri"/>
                <w:b/>
                <w:sz w:val="18"/>
                <w:szCs w:val="18"/>
              </w:rPr>
              <w:t>Risk Level</w:t>
            </w:r>
          </w:p>
        </w:tc>
        <w:tc>
          <w:tcPr>
            <w:tcW w:w="628" w:type="pct"/>
            <w:shd w:val="clear" w:color="auto" w:fill="D9D9D9"/>
            <w:vAlign w:val="center"/>
          </w:tcPr>
          <w:p w14:paraId="7A802338" w14:textId="77777777" w:rsidR="00E756E0" w:rsidRPr="00495EFB" w:rsidRDefault="00E756E0" w:rsidP="00E021E6">
            <w:pPr>
              <w:jc w:val="center"/>
              <w:rPr>
                <w:rFonts w:ascii="Calibri" w:hAnsi="Calibri" w:cs="Calibri"/>
                <w:b/>
                <w:sz w:val="18"/>
                <w:szCs w:val="18"/>
              </w:rPr>
            </w:pPr>
            <w:r w:rsidRPr="00495EFB">
              <w:rPr>
                <w:rFonts w:ascii="Calibri" w:hAnsi="Calibri" w:cs="Calibri"/>
                <w:b/>
                <w:sz w:val="18"/>
                <w:szCs w:val="18"/>
              </w:rPr>
              <w:t>RPN Range</w:t>
            </w:r>
          </w:p>
        </w:tc>
        <w:tc>
          <w:tcPr>
            <w:tcW w:w="3885" w:type="pct"/>
            <w:shd w:val="clear" w:color="auto" w:fill="D9D9D9"/>
            <w:vAlign w:val="center"/>
          </w:tcPr>
          <w:p w14:paraId="20D42703" w14:textId="77777777" w:rsidR="00E756E0" w:rsidRPr="00495EFB" w:rsidRDefault="00E756E0" w:rsidP="00E021E6">
            <w:pPr>
              <w:jc w:val="center"/>
              <w:rPr>
                <w:rFonts w:ascii="Calibri" w:hAnsi="Calibri" w:cs="Calibri"/>
                <w:b/>
                <w:sz w:val="18"/>
                <w:szCs w:val="18"/>
              </w:rPr>
            </w:pPr>
            <w:r w:rsidRPr="00495EFB">
              <w:rPr>
                <w:rFonts w:ascii="Calibri" w:hAnsi="Calibri" w:cs="Calibri"/>
                <w:b/>
                <w:sz w:val="18"/>
                <w:szCs w:val="18"/>
              </w:rPr>
              <w:t>Acceptability</w:t>
            </w:r>
          </w:p>
        </w:tc>
      </w:tr>
      <w:tr w:rsidR="0045694B" w:rsidRPr="00495EFB" w14:paraId="103A424D" w14:textId="77777777" w:rsidTr="0045694B">
        <w:trPr>
          <w:trHeight w:val="288"/>
        </w:trPr>
        <w:tc>
          <w:tcPr>
            <w:tcW w:w="487" w:type="pct"/>
            <w:shd w:val="clear" w:color="auto" w:fill="92D050"/>
            <w:vAlign w:val="center"/>
          </w:tcPr>
          <w:p w14:paraId="663DD311"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1</w:t>
            </w:r>
          </w:p>
        </w:tc>
        <w:tc>
          <w:tcPr>
            <w:tcW w:w="628" w:type="pct"/>
            <w:vAlign w:val="center"/>
          </w:tcPr>
          <w:p w14:paraId="6CD7145B"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1 through 9</w:t>
            </w:r>
          </w:p>
        </w:tc>
        <w:tc>
          <w:tcPr>
            <w:tcW w:w="3885" w:type="pct"/>
            <w:vAlign w:val="center"/>
          </w:tcPr>
          <w:p w14:paraId="1234D774"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Broadly acceptable, risk has been reduced as far as possible (AFAP).</w:t>
            </w:r>
          </w:p>
        </w:tc>
      </w:tr>
      <w:tr w:rsidR="0045694B" w:rsidRPr="00495EFB" w14:paraId="186C1CC7" w14:textId="77777777" w:rsidTr="0045694B">
        <w:trPr>
          <w:trHeight w:val="576"/>
        </w:trPr>
        <w:tc>
          <w:tcPr>
            <w:tcW w:w="487" w:type="pct"/>
            <w:shd w:val="clear" w:color="auto" w:fill="FBD4B4"/>
            <w:vAlign w:val="center"/>
          </w:tcPr>
          <w:p w14:paraId="260E508D"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2</w:t>
            </w:r>
          </w:p>
        </w:tc>
        <w:tc>
          <w:tcPr>
            <w:tcW w:w="628" w:type="pct"/>
            <w:vAlign w:val="center"/>
          </w:tcPr>
          <w:p w14:paraId="0E34FD21"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10 through 27</w:t>
            </w:r>
          </w:p>
        </w:tc>
        <w:tc>
          <w:tcPr>
            <w:tcW w:w="3885" w:type="pct"/>
            <w:vAlign w:val="center"/>
          </w:tcPr>
          <w:p w14:paraId="21DF8E8B" w14:textId="7E140F63" w:rsidR="00E756E0" w:rsidRPr="00495EFB" w:rsidRDefault="00E756E0" w:rsidP="00E021E6">
            <w:pPr>
              <w:rPr>
                <w:rFonts w:ascii="Calibri" w:hAnsi="Calibri" w:cs="Calibri"/>
                <w:sz w:val="18"/>
                <w:szCs w:val="18"/>
              </w:rPr>
            </w:pPr>
            <w:r w:rsidRPr="00495EFB">
              <w:rPr>
                <w:rFonts w:ascii="Calibri" w:hAnsi="Calibri" w:cs="Calibri"/>
                <w:sz w:val="18"/>
                <w:szCs w:val="18"/>
              </w:rPr>
              <w:t>Risk should be reduced as far as possible (AFAP) with technical practicability and are balanced against benefit</w:t>
            </w:r>
            <w:r w:rsidR="00421028" w:rsidRPr="00495EFB">
              <w:rPr>
                <w:rFonts w:ascii="Calibri" w:hAnsi="Calibri" w:cs="Calibri"/>
                <w:sz w:val="18"/>
                <w:szCs w:val="18"/>
              </w:rPr>
              <w:t>-risk</w:t>
            </w:r>
            <w:r w:rsidRPr="00495EFB">
              <w:rPr>
                <w:rFonts w:ascii="Calibri" w:hAnsi="Calibri" w:cs="Calibri"/>
                <w:sz w:val="18"/>
                <w:szCs w:val="18"/>
              </w:rPr>
              <w:t>. Risk is considered acceptable.  Economic considerations are not acceptable to stop risk reduction.</w:t>
            </w:r>
          </w:p>
        </w:tc>
      </w:tr>
      <w:tr w:rsidR="0045694B" w:rsidRPr="00495EFB" w14:paraId="3A3A8014" w14:textId="77777777" w:rsidTr="0045694B">
        <w:trPr>
          <w:trHeight w:val="432"/>
        </w:trPr>
        <w:tc>
          <w:tcPr>
            <w:tcW w:w="487" w:type="pct"/>
            <w:shd w:val="clear" w:color="auto" w:fill="FFFF00"/>
            <w:vAlign w:val="center"/>
          </w:tcPr>
          <w:p w14:paraId="0698AD34"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3</w:t>
            </w:r>
          </w:p>
        </w:tc>
        <w:tc>
          <w:tcPr>
            <w:tcW w:w="628" w:type="pct"/>
            <w:vAlign w:val="center"/>
          </w:tcPr>
          <w:p w14:paraId="2A394C21"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28 through 59</w:t>
            </w:r>
          </w:p>
        </w:tc>
        <w:tc>
          <w:tcPr>
            <w:tcW w:w="3885" w:type="pct"/>
            <w:vAlign w:val="center"/>
          </w:tcPr>
          <w:p w14:paraId="732A5637" w14:textId="02D7C277" w:rsidR="00E756E0" w:rsidRPr="00495EFB" w:rsidRDefault="00E756E0" w:rsidP="00E021E6">
            <w:pPr>
              <w:rPr>
                <w:rFonts w:ascii="Calibri" w:hAnsi="Calibri" w:cs="Calibri"/>
                <w:sz w:val="18"/>
                <w:szCs w:val="18"/>
              </w:rPr>
            </w:pPr>
            <w:r w:rsidRPr="00495EFB">
              <w:rPr>
                <w:rFonts w:ascii="Calibri" w:hAnsi="Calibri" w:cs="Calibri"/>
                <w:sz w:val="18"/>
                <w:szCs w:val="18"/>
              </w:rPr>
              <w:t>Risk is unacceptable and should be reduced as far as possible (AFAP); technical practicability is balanced against benefit</w:t>
            </w:r>
            <w:r w:rsidR="00421028" w:rsidRPr="00495EFB">
              <w:rPr>
                <w:rFonts w:ascii="Calibri" w:hAnsi="Calibri" w:cs="Calibri"/>
                <w:sz w:val="18"/>
                <w:szCs w:val="18"/>
              </w:rPr>
              <w:t>-risk</w:t>
            </w:r>
            <w:r w:rsidRPr="00495EFB">
              <w:rPr>
                <w:rFonts w:ascii="Calibri" w:hAnsi="Calibri" w:cs="Calibri"/>
                <w:sz w:val="18"/>
                <w:szCs w:val="18"/>
              </w:rPr>
              <w:t xml:space="preserve"> and risk is reduced even at considerable costs.</w:t>
            </w:r>
          </w:p>
        </w:tc>
      </w:tr>
      <w:tr w:rsidR="0045694B" w:rsidRPr="00495EFB" w14:paraId="13686934" w14:textId="77777777" w:rsidTr="0045694B">
        <w:trPr>
          <w:trHeight w:val="288"/>
        </w:trPr>
        <w:tc>
          <w:tcPr>
            <w:tcW w:w="487" w:type="pct"/>
            <w:shd w:val="clear" w:color="auto" w:fill="FF0000"/>
            <w:vAlign w:val="center"/>
          </w:tcPr>
          <w:p w14:paraId="71506218"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4</w:t>
            </w:r>
          </w:p>
        </w:tc>
        <w:tc>
          <w:tcPr>
            <w:tcW w:w="628" w:type="pct"/>
            <w:vAlign w:val="center"/>
          </w:tcPr>
          <w:p w14:paraId="33D022F6"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&gt; 60</w:t>
            </w:r>
          </w:p>
        </w:tc>
        <w:tc>
          <w:tcPr>
            <w:tcW w:w="3885" w:type="pct"/>
            <w:vAlign w:val="center"/>
          </w:tcPr>
          <w:p w14:paraId="52DA151A" w14:textId="77777777" w:rsidR="00E756E0" w:rsidRPr="00495EFB" w:rsidRDefault="00E756E0" w:rsidP="00E021E6">
            <w:pPr>
              <w:rPr>
                <w:rFonts w:ascii="Calibri" w:hAnsi="Calibri" w:cs="Calibri"/>
                <w:sz w:val="18"/>
                <w:szCs w:val="18"/>
              </w:rPr>
            </w:pPr>
            <w:r w:rsidRPr="00495EFB">
              <w:rPr>
                <w:rFonts w:ascii="Calibri" w:hAnsi="Calibri" w:cs="Calibri"/>
                <w:sz w:val="18"/>
                <w:szCs w:val="18"/>
              </w:rPr>
              <w:t>Intolerable, risk is unacceptable and must be reduced.</w:t>
            </w:r>
          </w:p>
        </w:tc>
      </w:tr>
    </w:tbl>
    <w:p w14:paraId="4057340E" w14:textId="77777777" w:rsidR="00E756E0" w:rsidRPr="00495EFB" w:rsidRDefault="00E756E0" w:rsidP="009F34FB">
      <w:pPr>
        <w:ind w:right="-90"/>
        <w:rPr>
          <w:rFonts w:ascii="Calibri" w:hAnsi="Calibri" w:cs="Calibri"/>
          <w:sz w:val="18"/>
          <w:szCs w:val="18"/>
        </w:rPr>
      </w:pPr>
    </w:p>
    <w:p w14:paraId="5702A212" w14:textId="1B106974" w:rsidR="004712EB" w:rsidRPr="00495EFB" w:rsidRDefault="004712EB" w:rsidP="009F34FB">
      <w:pPr>
        <w:pStyle w:val="ListParagraph"/>
        <w:numPr>
          <w:ilvl w:val="1"/>
          <w:numId w:val="1"/>
        </w:numPr>
        <w:ind w:left="540" w:hanging="450"/>
        <w:contextualSpacing w:val="0"/>
        <w:rPr>
          <w:rFonts w:ascii="Calibri" w:hAnsi="Calibri" w:cs="Calibri"/>
          <w:sz w:val="18"/>
          <w:szCs w:val="18"/>
        </w:rPr>
      </w:pPr>
      <w:r w:rsidRPr="00495EFB">
        <w:rPr>
          <w:rFonts w:ascii="Calibri" w:hAnsi="Calibri" w:cs="Calibri"/>
          <w:sz w:val="18"/>
          <w:szCs w:val="18"/>
        </w:rPr>
        <w:t>Risk Control</w:t>
      </w:r>
    </w:p>
    <w:p w14:paraId="32381DED"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When risk reduction is required, follow the steps listed below to control the risk(s) so that the residual risk(s) associated with each hazard may be judged acceptable.</w:t>
      </w:r>
    </w:p>
    <w:p w14:paraId="2DE0EE22" w14:textId="2053AB7F" w:rsidR="00E756E0" w:rsidRPr="00495EFB" w:rsidRDefault="0040632F"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Risk control measures shall be selected to reduce identified risks to an acceptable level, in accordance with the risk management policy. As recommended in ISO/TR 24971:2020 (Clause 7.1 and Annex D), the following hierarchy of risk control options shall be applied, in order of priority:</w:t>
      </w:r>
    </w:p>
    <w:p w14:paraId="51DE59DF" w14:textId="7D9F40D6" w:rsidR="0040632F" w:rsidRPr="0040632F" w:rsidRDefault="0040632F" w:rsidP="0040632F">
      <w:pPr>
        <w:numPr>
          <w:ilvl w:val="3"/>
          <w:numId w:val="6"/>
        </w:numPr>
        <w:tabs>
          <w:tab w:val="left" w:pos="2430"/>
        </w:tabs>
        <w:ind w:left="1440" w:right="-90" w:hanging="270"/>
        <w:rPr>
          <w:rFonts w:ascii="Calibri" w:hAnsi="Calibri" w:cs="Calibri"/>
          <w:sz w:val="18"/>
          <w:szCs w:val="18"/>
        </w:rPr>
      </w:pPr>
      <w:r w:rsidRPr="00495EFB">
        <w:rPr>
          <w:rFonts w:ascii="Calibri" w:hAnsi="Calibri" w:cs="Calibri"/>
          <w:sz w:val="18"/>
          <w:szCs w:val="18"/>
        </w:rPr>
        <w:t>Inherently</w:t>
      </w:r>
      <w:r w:rsidRPr="0040632F">
        <w:rPr>
          <w:rFonts w:ascii="Calibri" w:hAnsi="Calibri" w:cs="Calibri"/>
          <w:sz w:val="18"/>
          <w:szCs w:val="18"/>
        </w:rPr>
        <w:t xml:space="preserve"> safe design measures (e.g., eliminating hazards or reducing their likelihood through design)</w:t>
      </w:r>
    </w:p>
    <w:p w14:paraId="5A2A998D" w14:textId="2E224979" w:rsidR="0040632F" w:rsidRPr="0040632F" w:rsidRDefault="0040632F" w:rsidP="0040632F">
      <w:pPr>
        <w:numPr>
          <w:ilvl w:val="3"/>
          <w:numId w:val="6"/>
        </w:numPr>
        <w:tabs>
          <w:tab w:val="left" w:pos="2430"/>
        </w:tabs>
        <w:ind w:left="1440" w:right="-90" w:hanging="270"/>
        <w:rPr>
          <w:rFonts w:ascii="Calibri" w:hAnsi="Calibri" w:cs="Calibri"/>
          <w:sz w:val="18"/>
          <w:szCs w:val="18"/>
        </w:rPr>
      </w:pPr>
      <w:r w:rsidRPr="0040632F">
        <w:rPr>
          <w:rFonts w:ascii="Calibri" w:hAnsi="Calibri" w:cs="Calibri"/>
          <w:sz w:val="18"/>
          <w:szCs w:val="18"/>
        </w:rPr>
        <w:t>Protective measures incorporated into the medical device or manufacturing process (e.g., alarms, interlocks, process controls)</w:t>
      </w:r>
    </w:p>
    <w:p w14:paraId="642C2C0F" w14:textId="7BCD7A6B" w:rsidR="00E756E0" w:rsidRPr="00495EFB" w:rsidRDefault="0040632F" w:rsidP="0040632F">
      <w:pPr>
        <w:numPr>
          <w:ilvl w:val="3"/>
          <w:numId w:val="6"/>
        </w:numPr>
        <w:tabs>
          <w:tab w:val="left" w:pos="2430"/>
        </w:tabs>
        <w:ind w:left="1440" w:right="-90" w:hanging="270"/>
        <w:rPr>
          <w:rFonts w:ascii="Calibri" w:hAnsi="Calibri" w:cs="Calibri"/>
          <w:sz w:val="18"/>
          <w:szCs w:val="18"/>
        </w:rPr>
      </w:pPr>
      <w:r w:rsidRPr="0040632F">
        <w:rPr>
          <w:rFonts w:ascii="Calibri" w:hAnsi="Calibri" w:cs="Calibri"/>
          <w:sz w:val="18"/>
          <w:szCs w:val="18"/>
        </w:rPr>
        <w:t>Information for safety, such as warnings, precautions, or instructions for use intended to reduce the likelihood or severity of harm</w:t>
      </w:r>
    </w:p>
    <w:p w14:paraId="786F2052" w14:textId="25ABF85A" w:rsidR="003F5E16" w:rsidRPr="00495EFB" w:rsidRDefault="003F5E16" w:rsidP="003F5E16">
      <w:pPr>
        <w:numPr>
          <w:ilvl w:val="4"/>
          <w:numId w:val="1"/>
        </w:numPr>
        <w:ind w:left="1890" w:right="-90" w:hanging="720"/>
        <w:rPr>
          <w:rFonts w:ascii="Calibri" w:hAnsi="Calibri" w:cs="Calibri"/>
          <w:sz w:val="18"/>
          <w:szCs w:val="18"/>
        </w:rPr>
      </w:pPr>
      <w:r w:rsidRPr="00495EFB">
        <w:rPr>
          <w:rFonts w:ascii="Calibri" w:hAnsi="Calibri" w:cs="Calibri"/>
          <w:sz w:val="18"/>
          <w:szCs w:val="18"/>
        </w:rPr>
        <w:t>If, after applying available risk control measures, the residual risk is not acceptable and further reduction is not feasible, a benefit-risk analysis shall be conducted to determine whether the medical benefit outweighs the residual risk. If acceptable, the residual risk must be documented and communicated. If not, redesign or additional controls are required.</w:t>
      </w:r>
    </w:p>
    <w:p w14:paraId="0DA31837" w14:textId="35A790EA"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Implement the risk control measure(s) selected and record the measure(s) used.  Verify the implementation and effectiveness of the risk control measure(s) and record the verification.</w:t>
      </w:r>
    </w:p>
    <w:p w14:paraId="44E4A483"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Evaluate any residual risk that remains after the risk control measure(s) are applied using the ranking system below in Appendix 1 and record the results on the FMEA.</w:t>
      </w:r>
    </w:p>
    <w:p w14:paraId="128807B7" w14:textId="77777777" w:rsidR="00E756E0" w:rsidRPr="00495EFB" w:rsidRDefault="00E756E0" w:rsidP="009F34FB">
      <w:pPr>
        <w:numPr>
          <w:ilvl w:val="3"/>
          <w:numId w:val="1"/>
        </w:numPr>
        <w:ind w:left="1890" w:right="-90"/>
        <w:rPr>
          <w:rFonts w:ascii="Calibri" w:hAnsi="Calibri" w:cs="Calibri"/>
          <w:sz w:val="18"/>
          <w:szCs w:val="18"/>
        </w:rPr>
      </w:pPr>
      <w:r w:rsidRPr="00495EFB">
        <w:rPr>
          <w:rFonts w:ascii="Calibri" w:hAnsi="Calibri" w:cs="Calibri"/>
          <w:sz w:val="18"/>
          <w:szCs w:val="18"/>
        </w:rPr>
        <w:t>If the residual risk is not acceptable, apply further risk control measures as described above.</w:t>
      </w:r>
    </w:p>
    <w:p w14:paraId="079CADF5" w14:textId="77777777" w:rsidR="00E756E0" w:rsidRPr="00495EFB" w:rsidRDefault="00E756E0" w:rsidP="009F34FB">
      <w:pPr>
        <w:numPr>
          <w:ilvl w:val="3"/>
          <w:numId w:val="1"/>
        </w:numPr>
        <w:ind w:left="1890" w:right="-90"/>
        <w:rPr>
          <w:rFonts w:ascii="Calibri" w:hAnsi="Calibri" w:cs="Calibri"/>
          <w:sz w:val="18"/>
          <w:szCs w:val="18"/>
        </w:rPr>
      </w:pPr>
      <w:r w:rsidRPr="00495EFB">
        <w:rPr>
          <w:rFonts w:ascii="Calibri" w:hAnsi="Calibri" w:cs="Calibri"/>
          <w:sz w:val="18"/>
          <w:szCs w:val="18"/>
        </w:rPr>
        <w:t>If the residual risk is acceptable, place all relevant information necessary to explain the residual risk(s) in the appropriate accompanying documents.</w:t>
      </w:r>
    </w:p>
    <w:p w14:paraId="20CA4581"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If the residual risk is unacceptable using the criteria established in the Risk Management Plan and further control is impractical, gather and review data and literature on the medical benefits of the intended use to determine if they outweigh the residual risk.</w:t>
      </w:r>
    </w:p>
    <w:p w14:paraId="0AD933DE"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If this evidence does not support the conclusion that the medical benefits outweigh the residual risk, then the risk remains unacceptable and further corrective action must be taken.  If the medical benefits outweigh the residual risk, document the conclusion and proceed to the next step.</w:t>
      </w:r>
    </w:p>
    <w:p w14:paraId="49A7827F"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Record the relevant information necessary to explain the residual risk and the results of this evaluation.</w:t>
      </w:r>
    </w:p>
    <w:p w14:paraId="3A461A7A"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 xml:space="preserve">Review the risk control measures to identify if new hazards have been introduced.  If any new hazards have been introduced, assess the hazard(s) by taking the steps above.  Record the results of the review on Form 7.3-3-1 Risk Management Report and Summary or use another suitable means. </w:t>
      </w:r>
    </w:p>
    <w:p w14:paraId="74CBF2C0" w14:textId="70E108F6" w:rsidR="00105F37"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 xml:space="preserve">Assure that the risk(s) from all identified hazards have been evaluated and record the results of the assessment.  Record these in Form 7.3-3-1 Risk Management Report and Summary or use another suitable means. </w:t>
      </w:r>
    </w:p>
    <w:p w14:paraId="01C2F250" w14:textId="77777777" w:rsidR="009F34FB" w:rsidRPr="00495EFB" w:rsidRDefault="009F34FB" w:rsidP="009F34FB">
      <w:pPr>
        <w:ind w:left="1170" w:right="-90"/>
        <w:rPr>
          <w:rFonts w:ascii="Calibri" w:hAnsi="Calibri" w:cs="Calibri"/>
          <w:sz w:val="18"/>
          <w:szCs w:val="18"/>
        </w:rPr>
      </w:pPr>
    </w:p>
    <w:p w14:paraId="5FAA439B" w14:textId="21F0818E" w:rsidR="004712EB" w:rsidRPr="00495EFB" w:rsidRDefault="004712EB" w:rsidP="009F34FB">
      <w:pPr>
        <w:pStyle w:val="ListParagraph"/>
        <w:numPr>
          <w:ilvl w:val="1"/>
          <w:numId w:val="1"/>
        </w:numPr>
        <w:ind w:left="540" w:right="-90" w:hanging="450"/>
        <w:contextualSpacing w:val="0"/>
        <w:rPr>
          <w:rFonts w:ascii="Calibri" w:hAnsi="Calibri" w:cs="Calibri"/>
          <w:sz w:val="18"/>
          <w:szCs w:val="18"/>
        </w:rPr>
      </w:pPr>
      <w:r w:rsidRPr="00495EFB">
        <w:rPr>
          <w:rFonts w:ascii="Calibri" w:hAnsi="Calibri" w:cs="Calibri"/>
          <w:sz w:val="18"/>
          <w:szCs w:val="18"/>
        </w:rPr>
        <w:t>Overall Residual Risk</w:t>
      </w:r>
    </w:p>
    <w:p w14:paraId="3660FB67"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After all risk control measures have been implemented and verified, determine if the overall residual risk posed by the device is acceptable using the ranking system in Appendix 1</w:t>
      </w:r>
      <w:r w:rsidRPr="00495EFB">
        <w:rPr>
          <w:rFonts w:ascii="Calibri" w:hAnsi="Calibri" w:cs="Calibri"/>
          <w:b/>
          <w:sz w:val="18"/>
          <w:szCs w:val="18"/>
        </w:rPr>
        <w:t xml:space="preserve"> </w:t>
      </w:r>
      <w:r w:rsidRPr="00495EFB">
        <w:rPr>
          <w:rFonts w:ascii="Calibri" w:hAnsi="Calibri" w:cs="Calibri"/>
          <w:sz w:val="18"/>
          <w:szCs w:val="18"/>
        </w:rPr>
        <w:t>and/or the specific product Risk Management Plan.</w:t>
      </w:r>
    </w:p>
    <w:p w14:paraId="4199636D"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If the overall residual risk is unacceptable using the criteria established, gather and review data and literature on the medical benefits of the intended use / intended purpose to determine if they outweigh the overall residual risk.</w:t>
      </w:r>
    </w:p>
    <w:p w14:paraId="3488319A" w14:textId="271116D9"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bCs/>
          <w:sz w:val="18"/>
          <w:szCs w:val="18"/>
        </w:rPr>
        <w:lastRenderedPageBreak/>
        <w:t>The benefit</w:t>
      </w:r>
      <w:r w:rsidR="004F16AE" w:rsidRPr="00495EFB">
        <w:rPr>
          <w:rFonts w:ascii="Calibri" w:hAnsi="Calibri" w:cs="Calibri"/>
          <w:bCs/>
          <w:sz w:val="18"/>
          <w:szCs w:val="18"/>
        </w:rPr>
        <w:t>-risk</w:t>
      </w:r>
      <w:r w:rsidRPr="00495EFB">
        <w:rPr>
          <w:rFonts w:ascii="Calibri" w:hAnsi="Calibri" w:cs="Calibri"/>
          <w:bCs/>
          <w:sz w:val="18"/>
          <w:szCs w:val="18"/>
        </w:rPr>
        <w:t xml:space="preserve"> statement is produced by gathering data and literature on the medical benefits of the intended use / intended purpose to determine if they outweigh the residual risk. If this evidence does not support the conclusion that the medical benefits outweigh the residual risk, then the risk remains Undesirable.  If the medical benefits outweigh the residual risk, then the risk is deemed acceptable.  Record the relevant information necessary to explain the residual risk.</w:t>
      </w:r>
    </w:p>
    <w:p w14:paraId="67E3B516" w14:textId="77777777" w:rsidR="00E756E0" w:rsidRPr="00495EFB" w:rsidRDefault="00E756E0" w:rsidP="009F34FB">
      <w:pPr>
        <w:numPr>
          <w:ilvl w:val="2"/>
          <w:numId w:val="1"/>
        </w:numPr>
        <w:ind w:left="1170" w:right="-90" w:hanging="630"/>
        <w:rPr>
          <w:rFonts w:ascii="Calibri" w:hAnsi="Calibri" w:cs="Calibri"/>
          <w:sz w:val="18"/>
          <w:szCs w:val="18"/>
        </w:rPr>
      </w:pPr>
      <w:r w:rsidRPr="00495EFB">
        <w:rPr>
          <w:rFonts w:ascii="Calibri" w:hAnsi="Calibri" w:cs="Calibri"/>
          <w:sz w:val="18"/>
          <w:szCs w:val="18"/>
        </w:rPr>
        <w:t>If this evidence does not support the conclusion that the medical benefits outweigh the overall residual risk, then the risk remains unacceptable.</w:t>
      </w:r>
    </w:p>
    <w:p w14:paraId="25A70C86" w14:textId="72C9A78D" w:rsidR="00E756E0" w:rsidRPr="00495EFB" w:rsidRDefault="00E756E0" w:rsidP="007774EA">
      <w:pPr>
        <w:numPr>
          <w:ilvl w:val="2"/>
          <w:numId w:val="1"/>
        </w:numPr>
        <w:ind w:left="1170" w:right="-90" w:hanging="630"/>
        <w:rPr>
          <w:rFonts w:ascii="Calibri" w:hAnsi="Calibri" w:cs="Calibri"/>
          <w:sz w:val="18"/>
          <w:szCs w:val="18"/>
        </w:rPr>
      </w:pPr>
      <w:r w:rsidRPr="00495EFB">
        <w:rPr>
          <w:rFonts w:ascii="Calibri" w:hAnsi="Calibri" w:cs="Calibri"/>
          <w:bCs/>
          <w:sz w:val="18"/>
          <w:szCs w:val="18"/>
        </w:rPr>
        <w:t>A benefit</w:t>
      </w:r>
      <w:r w:rsidR="004F16AE" w:rsidRPr="00495EFB">
        <w:rPr>
          <w:rFonts w:ascii="Calibri" w:hAnsi="Calibri" w:cs="Calibri"/>
          <w:bCs/>
          <w:sz w:val="18"/>
          <w:szCs w:val="18"/>
        </w:rPr>
        <w:t>-risk</w:t>
      </w:r>
      <w:r w:rsidRPr="00495EFB">
        <w:rPr>
          <w:rFonts w:ascii="Calibri" w:hAnsi="Calibri" w:cs="Calibri"/>
          <w:bCs/>
          <w:sz w:val="18"/>
          <w:szCs w:val="18"/>
        </w:rPr>
        <w:t xml:space="preserve"> statement must be compiled and finalized by the </w:t>
      </w:r>
      <w:r w:rsidR="00D87DB9" w:rsidRPr="00495EFB">
        <w:rPr>
          <w:rStyle w:val="Strong"/>
          <w:rFonts w:asciiTheme="majorHAnsi" w:hAnsiTheme="majorHAnsi" w:cstheme="majorHAnsi"/>
          <w:b w:val="0"/>
          <w:bCs w:val="0"/>
          <w:sz w:val="18"/>
          <w:szCs w:val="18"/>
        </w:rPr>
        <w:t>PRRC</w:t>
      </w:r>
      <w:r w:rsidRPr="00495EFB">
        <w:rPr>
          <w:rFonts w:ascii="Calibri" w:hAnsi="Calibri" w:cs="Calibri"/>
          <w:bCs/>
          <w:sz w:val="18"/>
          <w:szCs w:val="18"/>
        </w:rPr>
        <w:t xml:space="preserve"> or designee for all products with hazards rated as “Undesirable”.  A written and approved decision is required to proceed on the Risk Management Report and Summary form.</w:t>
      </w:r>
    </w:p>
    <w:p w14:paraId="08562264" w14:textId="0C69A9B7" w:rsidR="00105F37" w:rsidRPr="00495EFB" w:rsidRDefault="00E756E0"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Record the results of the overall residual risk evaluation in Form 7.3-3-</w:t>
      </w:r>
      <w:r w:rsidR="00195812" w:rsidRPr="00495EFB">
        <w:rPr>
          <w:rFonts w:ascii="Calibri" w:hAnsi="Calibri" w:cs="Calibri"/>
          <w:sz w:val="18"/>
          <w:szCs w:val="18"/>
        </w:rPr>
        <w:t>3</w:t>
      </w:r>
      <w:r w:rsidRPr="00495EFB">
        <w:rPr>
          <w:rFonts w:ascii="Calibri" w:hAnsi="Calibri" w:cs="Calibri"/>
          <w:sz w:val="18"/>
          <w:szCs w:val="18"/>
        </w:rPr>
        <w:t xml:space="preserve"> Risk Management Report and Summary or use another suitable means.</w:t>
      </w:r>
    </w:p>
    <w:p w14:paraId="3BB45D9B" w14:textId="77777777" w:rsidR="009F34FB" w:rsidRPr="00495EFB" w:rsidRDefault="009F34FB" w:rsidP="007774EA">
      <w:pPr>
        <w:ind w:left="1170" w:right="-90"/>
        <w:rPr>
          <w:rFonts w:ascii="Calibri" w:hAnsi="Calibri" w:cs="Calibri"/>
          <w:sz w:val="18"/>
          <w:szCs w:val="18"/>
        </w:rPr>
      </w:pPr>
    </w:p>
    <w:p w14:paraId="2A31D02E" w14:textId="13404550" w:rsidR="00105F37" w:rsidRPr="00495EFB" w:rsidRDefault="00105F37" w:rsidP="007774EA">
      <w:pPr>
        <w:numPr>
          <w:ilvl w:val="1"/>
          <w:numId w:val="1"/>
        </w:numPr>
        <w:ind w:left="540" w:right="-90" w:hanging="450"/>
        <w:rPr>
          <w:rFonts w:ascii="Calibri" w:hAnsi="Calibri" w:cs="Calibri"/>
          <w:sz w:val="18"/>
          <w:szCs w:val="18"/>
        </w:rPr>
      </w:pPr>
      <w:r w:rsidRPr="00495EFB">
        <w:rPr>
          <w:rFonts w:ascii="Calibri" w:hAnsi="Calibri" w:cs="Calibri"/>
          <w:sz w:val="18"/>
          <w:szCs w:val="18"/>
        </w:rPr>
        <w:t xml:space="preserve">Standalone Risk Management Report </w:t>
      </w:r>
      <w:r w:rsidR="00195812" w:rsidRPr="00495EFB">
        <w:rPr>
          <w:rFonts w:ascii="Calibri" w:hAnsi="Calibri" w:cs="Calibri"/>
          <w:sz w:val="18"/>
          <w:szCs w:val="18"/>
        </w:rPr>
        <w:t xml:space="preserve">and Summary </w:t>
      </w:r>
      <w:r w:rsidRPr="00495EFB">
        <w:rPr>
          <w:rFonts w:ascii="Calibri" w:hAnsi="Calibri" w:cs="Calibri"/>
          <w:sz w:val="18"/>
          <w:szCs w:val="18"/>
        </w:rPr>
        <w:t>Requirement</w:t>
      </w:r>
    </w:p>
    <w:p w14:paraId="6BE36B2A" w14:textId="471925A8" w:rsidR="00105F37" w:rsidRPr="00495EFB" w:rsidRDefault="00105F37"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 xml:space="preserve">A standalone Risk Management Report </w:t>
      </w:r>
      <w:r w:rsidR="00195812" w:rsidRPr="00495EFB">
        <w:rPr>
          <w:rFonts w:ascii="Calibri" w:hAnsi="Calibri" w:cs="Calibri"/>
          <w:sz w:val="18"/>
          <w:szCs w:val="18"/>
        </w:rPr>
        <w:t xml:space="preserve">and Summary </w:t>
      </w:r>
      <w:r w:rsidRPr="00495EFB">
        <w:rPr>
          <w:rFonts w:ascii="Calibri" w:hAnsi="Calibri" w:cs="Calibri"/>
          <w:sz w:val="18"/>
          <w:szCs w:val="18"/>
        </w:rPr>
        <w:t>shall be created for each medical device or device family, in compliance with MDR Annex I and ISO 14971:2019, Section 4.4.</w:t>
      </w:r>
      <w:r w:rsidR="00195812" w:rsidRPr="00495EFB">
        <w:rPr>
          <w:rFonts w:ascii="Calibri" w:hAnsi="Calibri" w:cs="Calibri"/>
          <w:sz w:val="18"/>
          <w:szCs w:val="18"/>
        </w:rPr>
        <w:t xml:space="preserve"> </w:t>
      </w:r>
      <w:r w:rsidRPr="00495EFB">
        <w:rPr>
          <w:rFonts w:ascii="Calibri" w:hAnsi="Calibri" w:cs="Calibri"/>
          <w:sz w:val="18"/>
          <w:szCs w:val="18"/>
        </w:rPr>
        <w:t>This report shall:</w:t>
      </w:r>
    </w:p>
    <w:p w14:paraId="2C0BB2C3" w14:textId="77777777" w:rsidR="00105F37" w:rsidRPr="00495EFB" w:rsidRDefault="00105F37"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Be maintained independently from the FMEA documentation.</w:t>
      </w:r>
    </w:p>
    <w:p w14:paraId="49920A7D" w14:textId="0E8A564A" w:rsidR="00105F37" w:rsidRPr="00495EFB" w:rsidRDefault="00105F37"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Demonstrate the fulfillment of General Safety and Performance Requirements (GSPR) as per MDR Annex I.</w:t>
      </w:r>
    </w:p>
    <w:p w14:paraId="1A2E007B" w14:textId="7D331DEB" w:rsidR="00195812" w:rsidRPr="00495EFB" w:rsidRDefault="00195812"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This may be a single report following Form 7.3-3-3</w:t>
      </w:r>
      <w:r w:rsidR="00207C60" w:rsidRPr="00495EFB">
        <w:rPr>
          <w:rFonts w:ascii="Calibri" w:hAnsi="Calibri" w:cs="Calibri"/>
          <w:sz w:val="18"/>
          <w:szCs w:val="18"/>
        </w:rPr>
        <w:t xml:space="preserve"> or be broken into two parts. 1. Report and 2. Summary</w:t>
      </w:r>
    </w:p>
    <w:p w14:paraId="1ACC95FF" w14:textId="77777777" w:rsidR="00105F37" w:rsidRPr="00495EFB" w:rsidRDefault="00105F37"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Include:</w:t>
      </w:r>
    </w:p>
    <w:p w14:paraId="2F04473D"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Device description and intended use</w:t>
      </w:r>
    </w:p>
    <w:p w14:paraId="7381C169"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Summary of known and foreseeable hazards</w:t>
      </w:r>
    </w:p>
    <w:p w14:paraId="5EB90C38"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Risk analysis and evaluation findings</w:t>
      </w:r>
    </w:p>
    <w:p w14:paraId="046B08DD"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Implemented risk controls and verification of effectiveness</w:t>
      </w:r>
    </w:p>
    <w:p w14:paraId="3F68ED3F"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Benefit-risk determinations, especially where residual risks are present</w:t>
      </w:r>
    </w:p>
    <w:p w14:paraId="0961C9CC"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Assessment of the overall residual risk</w:t>
      </w:r>
    </w:p>
    <w:p w14:paraId="592F63B3"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Conclusion on the acceptability of residual risks</w:t>
      </w:r>
    </w:p>
    <w:p w14:paraId="178577CB" w14:textId="77777777" w:rsidR="00105F37" w:rsidRPr="00495EFB" w:rsidRDefault="00105F37" w:rsidP="007774EA">
      <w:pPr>
        <w:numPr>
          <w:ilvl w:val="3"/>
          <w:numId w:val="16"/>
        </w:numPr>
        <w:ind w:left="1440" w:right="-90" w:hanging="270"/>
        <w:rPr>
          <w:rFonts w:ascii="Calibri" w:hAnsi="Calibri" w:cs="Calibri"/>
          <w:sz w:val="18"/>
          <w:szCs w:val="18"/>
        </w:rPr>
      </w:pPr>
      <w:r w:rsidRPr="00495EFB">
        <w:rPr>
          <w:rFonts w:ascii="Calibri" w:hAnsi="Calibri" w:cs="Calibri"/>
          <w:sz w:val="18"/>
          <w:szCs w:val="18"/>
        </w:rPr>
        <w:t>Reference to relevant PMS/PMCF inputs and updates as part of risk monitoring</w:t>
      </w:r>
    </w:p>
    <w:p w14:paraId="1E7A25A7" w14:textId="40C511AE" w:rsidR="00105F37" w:rsidRPr="00495EFB" w:rsidRDefault="00105F37"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The Risk Management Report must be finalized and approved by the Management Representative and President (or designee) prior to device market release and updated post-market as part of the regular review cycle or upon significant change.</w:t>
      </w:r>
    </w:p>
    <w:p w14:paraId="58ABB525" w14:textId="77777777" w:rsidR="007774EA" w:rsidRPr="00495EFB" w:rsidRDefault="007774EA" w:rsidP="007774EA">
      <w:pPr>
        <w:ind w:left="1170" w:right="-90"/>
        <w:rPr>
          <w:rFonts w:ascii="Calibri" w:hAnsi="Calibri" w:cs="Calibri"/>
          <w:sz w:val="18"/>
          <w:szCs w:val="18"/>
        </w:rPr>
      </w:pPr>
    </w:p>
    <w:p w14:paraId="22A6DBCF" w14:textId="764B6904" w:rsidR="004712EB" w:rsidRPr="00495EFB" w:rsidRDefault="004712EB" w:rsidP="007774EA">
      <w:pPr>
        <w:pStyle w:val="ListParagraph"/>
        <w:numPr>
          <w:ilvl w:val="1"/>
          <w:numId w:val="1"/>
        </w:numPr>
        <w:ind w:left="540" w:right="-90" w:hanging="450"/>
        <w:contextualSpacing w:val="0"/>
        <w:rPr>
          <w:rFonts w:ascii="Calibri" w:hAnsi="Calibri" w:cs="Calibri"/>
          <w:sz w:val="18"/>
          <w:szCs w:val="18"/>
        </w:rPr>
      </w:pPr>
      <w:r w:rsidRPr="00495EFB">
        <w:rPr>
          <w:rFonts w:ascii="Calibri" w:hAnsi="Calibri" w:cs="Calibri"/>
          <w:sz w:val="18"/>
          <w:szCs w:val="18"/>
        </w:rPr>
        <w:t xml:space="preserve">Risk Monitoring and Post-Production Monitoring </w:t>
      </w:r>
    </w:p>
    <w:p w14:paraId="2EBE3889" w14:textId="77777777" w:rsidR="00E756E0" w:rsidRPr="00495EFB" w:rsidRDefault="00E756E0"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Product risk management documents are reviewed at a minimum of annually through various processes, such as internal audits, Management Reviews and feedback from complaints and post market surveillance.</w:t>
      </w:r>
    </w:p>
    <w:p w14:paraId="528BA66D" w14:textId="77777777" w:rsidR="00E756E0" w:rsidRPr="00495EFB" w:rsidRDefault="00E756E0"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Evaluate post market surveillance information, see QSP 9.1-7 Post Market Surveillance, for possible relevance to safety, especially the following:</w:t>
      </w:r>
    </w:p>
    <w:p w14:paraId="527C8873" w14:textId="77777777" w:rsidR="00E756E0" w:rsidRPr="00495EFB" w:rsidRDefault="00E756E0" w:rsidP="007774EA">
      <w:pPr>
        <w:numPr>
          <w:ilvl w:val="3"/>
          <w:numId w:val="7"/>
        </w:numPr>
        <w:ind w:left="1440" w:right="-90" w:hanging="270"/>
        <w:rPr>
          <w:rFonts w:ascii="Calibri" w:hAnsi="Calibri" w:cs="Calibri"/>
          <w:sz w:val="18"/>
          <w:szCs w:val="18"/>
        </w:rPr>
      </w:pPr>
      <w:r w:rsidRPr="00495EFB">
        <w:rPr>
          <w:rFonts w:ascii="Calibri" w:hAnsi="Calibri" w:cs="Calibri"/>
          <w:sz w:val="18"/>
          <w:szCs w:val="18"/>
        </w:rPr>
        <w:t>If previous unrecognized hazards are present</w:t>
      </w:r>
    </w:p>
    <w:p w14:paraId="0E8B905A" w14:textId="77777777" w:rsidR="00E756E0" w:rsidRPr="00495EFB" w:rsidRDefault="00E756E0" w:rsidP="007774EA">
      <w:pPr>
        <w:numPr>
          <w:ilvl w:val="3"/>
          <w:numId w:val="7"/>
        </w:numPr>
        <w:ind w:left="1440" w:right="-90" w:hanging="270"/>
        <w:rPr>
          <w:rFonts w:ascii="Calibri" w:hAnsi="Calibri" w:cs="Calibri"/>
          <w:sz w:val="18"/>
          <w:szCs w:val="18"/>
        </w:rPr>
      </w:pPr>
      <w:r w:rsidRPr="00495EFB">
        <w:rPr>
          <w:rFonts w:ascii="Calibri" w:hAnsi="Calibri" w:cs="Calibri"/>
          <w:sz w:val="18"/>
          <w:szCs w:val="18"/>
        </w:rPr>
        <w:t>If the estimated risk(s) arising from the hazard are no longer acceptable</w:t>
      </w:r>
    </w:p>
    <w:p w14:paraId="1B2D87BE" w14:textId="77777777" w:rsidR="00E756E0" w:rsidRPr="00495EFB" w:rsidRDefault="00E756E0" w:rsidP="007774EA">
      <w:pPr>
        <w:numPr>
          <w:ilvl w:val="3"/>
          <w:numId w:val="7"/>
        </w:numPr>
        <w:ind w:left="1440" w:right="-90" w:hanging="270"/>
        <w:rPr>
          <w:rFonts w:ascii="Calibri" w:hAnsi="Calibri" w:cs="Calibri"/>
          <w:sz w:val="18"/>
          <w:szCs w:val="18"/>
        </w:rPr>
      </w:pPr>
      <w:r w:rsidRPr="00495EFB">
        <w:rPr>
          <w:rFonts w:ascii="Calibri" w:hAnsi="Calibri" w:cs="Calibri"/>
          <w:sz w:val="18"/>
          <w:szCs w:val="18"/>
        </w:rPr>
        <w:t>If the original assessment is otherwise invalidated</w:t>
      </w:r>
    </w:p>
    <w:p w14:paraId="3CBD3C98" w14:textId="77777777" w:rsidR="00E756E0" w:rsidRPr="00495EFB" w:rsidRDefault="00E756E0"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If any of the above conditions exist, feedback the results of the evaluation as an input into the risk management process and determine whether a new design project should be initiated, see QSP 7.3-1 Design and Development.</w:t>
      </w:r>
    </w:p>
    <w:p w14:paraId="42CA7261" w14:textId="77777777" w:rsidR="00E756E0" w:rsidRPr="00495EFB" w:rsidRDefault="00E756E0"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If there is a potential that the residual risk or its acceptability has changed, evaluate the impact on previously implemented risk control measures.</w:t>
      </w:r>
    </w:p>
    <w:p w14:paraId="6B92C0F0" w14:textId="77777777" w:rsidR="00E756E0" w:rsidRPr="00495EFB" w:rsidRDefault="00E756E0" w:rsidP="007774EA">
      <w:pPr>
        <w:numPr>
          <w:ilvl w:val="2"/>
          <w:numId w:val="1"/>
        </w:numPr>
        <w:ind w:left="1170" w:right="-90" w:hanging="630"/>
        <w:rPr>
          <w:rFonts w:ascii="Calibri" w:hAnsi="Calibri" w:cs="Calibri"/>
          <w:sz w:val="18"/>
          <w:szCs w:val="18"/>
        </w:rPr>
      </w:pPr>
      <w:r w:rsidRPr="00495EFB">
        <w:rPr>
          <w:rFonts w:ascii="Calibri" w:hAnsi="Calibri" w:cs="Calibri"/>
          <w:sz w:val="18"/>
          <w:szCs w:val="18"/>
        </w:rPr>
        <w:t>Update the product’s Risk Management Plan, the product FMEA / risk analysis and Risk Management Report and Summary as needed.</w:t>
      </w:r>
    </w:p>
    <w:p w14:paraId="578B4C42" w14:textId="77777777" w:rsidR="006033EC" w:rsidRPr="00495EFB" w:rsidRDefault="006033EC" w:rsidP="006033EC">
      <w:pPr>
        <w:numPr>
          <w:ilvl w:val="1"/>
          <w:numId w:val="1"/>
        </w:numPr>
        <w:ind w:left="540" w:right="-90" w:hanging="450"/>
        <w:rPr>
          <w:rFonts w:ascii="Calibri" w:hAnsi="Calibri" w:cs="Calibri"/>
          <w:sz w:val="18"/>
          <w:szCs w:val="18"/>
        </w:rPr>
      </w:pPr>
      <w:r w:rsidRPr="00495EFB">
        <w:rPr>
          <w:rFonts w:ascii="Calibri" w:hAnsi="Calibri" w:cs="Calibri"/>
          <w:sz w:val="18"/>
          <w:szCs w:val="18"/>
        </w:rPr>
        <w:t>Regulatory Surveillance and Impact Assessment</w:t>
      </w:r>
    </w:p>
    <w:p w14:paraId="5C845773" w14:textId="77777777" w:rsidR="006033EC" w:rsidRPr="00495EFB" w:rsidRDefault="006033EC"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 xml:space="preserve">Tulip Medical shall maintain a proactive process to identify and evaluate external regulatory updates that may impact device safety, performance, or conformity. </w:t>
      </w:r>
    </w:p>
    <w:p w14:paraId="6264C7D0" w14:textId="77777777" w:rsidR="000E471B" w:rsidRPr="00495EFB" w:rsidRDefault="000E471B" w:rsidP="000E471B">
      <w:pPr>
        <w:pStyle w:val="ListParagraph"/>
        <w:ind w:left="810" w:right="-90" w:firstLine="360"/>
        <w:rPr>
          <w:rFonts w:ascii="Calibri" w:hAnsi="Calibri" w:cs="Calibri"/>
          <w:sz w:val="18"/>
          <w:szCs w:val="18"/>
        </w:rPr>
      </w:pPr>
      <w:r w:rsidRPr="00495EFB">
        <w:rPr>
          <w:rFonts w:ascii="Calibri" w:hAnsi="Calibri" w:cs="Calibri"/>
          <w:sz w:val="18"/>
          <w:szCs w:val="18"/>
        </w:rPr>
        <w:t>This includes:</w:t>
      </w:r>
    </w:p>
    <w:p w14:paraId="65A204E5" w14:textId="77777777" w:rsidR="000E471B" w:rsidRPr="00495EFB" w:rsidRDefault="000E471B" w:rsidP="000E471B">
      <w:pPr>
        <w:pStyle w:val="ListParagraph"/>
        <w:numPr>
          <w:ilvl w:val="2"/>
          <w:numId w:val="36"/>
        </w:numPr>
        <w:ind w:left="1440" w:hanging="270"/>
        <w:rPr>
          <w:rFonts w:ascii="Calibri" w:hAnsi="Calibri" w:cs="Calibri"/>
          <w:sz w:val="18"/>
          <w:szCs w:val="18"/>
        </w:rPr>
      </w:pPr>
      <w:r w:rsidRPr="00495EFB">
        <w:rPr>
          <w:rFonts w:ascii="Calibri" w:hAnsi="Calibri" w:cs="Calibri"/>
          <w:sz w:val="18"/>
          <w:szCs w:val="18"/>
        </w:rPr>
        <w:t>Common Specifications (CS) issued under MDR Article 9 and Annex I</w:t>
      </w:r>
    </w:p>
    <w:p w14:paraId="13A2ACD2" w14:textId="77777777" w:rsidR="000E471B" w:rsidRPr="00495EFB" w:rsidRDefault="000E471B" w:rsidP="000E471B">
      <w:pPr>
        <w:pStyle w:val="ListParagraph"/>
        <w:numPr>
          <w:ilvl w:val="2"/>
          <w:numId w:val="36"/>
        </w:numPr>
        <w:ind w:left="1440" w:hanging="270"/>
        <w:rPr>
          <w:rFonts w:ascii="Calibri" w:hAnsi="Calibri" w:cs="Calibri"/>
          <w:sz w:val="18"/>
          <w:szCs w:val="18"/>
        </w:rPr>
      </w:pPr>
      <w:r w:rsidRPr="00495EFB">
        <w:rPr>
          <w:rFonts w:ascii="Calibri" w:hAnsi="Calibri" w:cs="Calibri"/>
          <w:sz w:val="18"/>
          <w:szCs w:val="18"/>
        </w:rPr>
        <w:t>Harmonized Standards</w:t>
      </w:r>
    </w:p>
    <w:p w14:paraId="62CCAFC8" w14:textId="77777777" w:rsidR="000E471B" w:rsidRPr="00495EFB" w:rsidRDefault="000E471B" w:rsidP="000E471B">
      <w:pPr>
        <w:pStyle w:val="ListParagraph"/>
        <w:numPr>
          <w:ilvl w:val="2"/>
          <w:numId w:val="36"/>
        </w:numPr>
        <w:ind w:left="1440" w:hanging="270"/>
        <w:rPr>
          <w:rFonts w:ascii="Calibri" w:hAnsi="Calibri" w:cs="Calibri"/>
          <w:sz w:val="18"/>
          <w:szCs w:val="18"/>
        </w:rPr>
      </w:pPr>
      <w:r w:rsidRPr="00495EFB">
        <w:rPr>
          <w:rFonts w:ascii="Calibri" w:hAnsi="Calibri" w:cs="Calibri"/>
          <w:sz w:val="18"/>
          <w:szCs w:val="18"/>
        </w:rPr>
        <w:t>MDCG Guidance Documents</w:t>
      </w:r>
    </w:p>
    <w:p w14:paraId="61806E09" w14:textId="77777777" w:rsidR="000E471B" w:rsidRPr="00495EFB" w:rsidRDefault="000E471B" w:rsidP="000E471B">
      <w:pPr>
        <w:pStyle w:val="ListParagraph"/>
        <w:numPr>
          <w:ilvl w:val="2"/>
          <w:numId w:val="36"/>
        </w:numPr>
        <w:ind w:left="1440" w:hanging="270"/>
        <w:rPr>
          <w:rFonts w:ascii="Calibri" w:hAnsi="Calibri" w:cs="Calibri"/>
          <w:sz w:val="18"/>
          <w:szCs w:val="18"/>
        </w:rPr>
      </w:pPr>
      <w:r w:rsidRPr="00495EFB">
        <w:rPr>
          <w:rFonts w:ascii="Calibri" w:hAnsi="Calibri" w:cs="Calibri"/>
          <w:sz w:val="18"/>
          <w:szCs w:val="18"/>
        </w:rPr>
        <w:lastRenderedPageBreak/>
        <w:t>Updates to ISO 14971, ISO 13485, and other recognized standards</w:t>
      </w:r>
    </w:p>
    <w:p w14:paraId="6455F0F3" w14:textId="5288BCDD" w:rsidR="000E471B" w:rsidRPr="00495EFB" w:rsidRDefault="000E471B" w:rsidP="000E471B">
      <w:pPr>
        <w:pStyle w:val="ListParagraph"/>
        <w:numPr>
          <w:ilvl w:val="2"/>
          <w:numId w:val="36"/>
        </w:numPr>
        <w:ind w:left="1440" w:hanging="270"/>
        <w:rPr>
          <w:rFonts w:ascii="Calibri" w:hAnsi="Calibri" w:cs="Calibri"/>
          <w:sz w:val="18"/>
          <w:szCs w:val="18"/>
        </w:rPr>
      </w:pPr>
      <w:r w:rsidRPr="00495EFB">
        <w:rPr>
          <w:rFonts w:ascii="Calibri" w:hAnsi="Calibri" w:cs="Calibri"/>
          <w:sz w:val="18"/>
          <w:szCs w:val="18"/>
        </w:rPr>
        <w:t>Relevant international regulatory guidance (e.g., FDA, Health Canada)</w:t>
      </w:r>
    </w:p>
    <w:p w14:paraId="649647A0" w14:textId="21CEFD64" w:rsidR="000E471B" w:rsidRPr="00495EFB" w:rsidRDefault="000E471B"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The Regulatory Affairs (RA) department shall perform surveillance on a</w:t>
      </w:r>
      <w:r w:rsidR="002D6FB2" w:rsidRPr="00495EFB">
        <w:rPr>
          <w:rFonts w:ascii="Calibri" w:hAnsi="Calibri" w:cs="Calibri"/>
          <w:sz w:val="18"/>
          <w:szCs w:val="18"/>
        </w:rPr>
        <w:t>n</w:t>
      </w:r>
      <w:r w:rsidRPr="00495EFB">
        <w:rPr>
          <w:rFonts w:ascii="Calibri" w:hAnsi="Calibri" w:cs="Calibri"/>
          <w:sz w:val="18"/>
          <w:szCs w:val="18"/>
        </w:rPr>
        <w:t xml:space="preserve"> </w:t>
      </w:r>
      <w:r w:rsidR="002D6FB2" w:rsidRPr="00495EFB">
        <w:rPr>
          <w:rFonts w:ascii="Calibri" w:hAnsi="Calibri" w:cs="Calibri"/>
          <w:sz w:val="18"/>
          <w:szCs w:val="18"/>
        </w:rPr>
        <w:t>annual</w:t>
      </w:r>
      <w:r w:rsidRPr="00495EFB">
        <w:rPr>
          <w:rFonts w:ascii="Calibri" w:hAnsi="Calibri" w:cs="Calibri"/>
          <w:sz w:val="18"/>
          <w:szCs w:val="18"/>
        </w:rPr>
        <w:t xml:space="preserve"> basis at minimum, and upon notification of updates from regulatory bodies or standard organizations. Information sources may include:</w:t>
      </w:r>
    </w:p>
    <w:p w14:paraId="415A009B" w14:textId="77777777" w:rsidR="000E471B" w:rsidRPr="00495EFB" w:rsidRDefault="000E471B" w:rsidP="000E471B">
      <w:pPr>
        <w:numPr>
          <w:ilvl w:val="3"/>
          <w:numId w:val="1"/>
        </w:numPr>
        <w:ind w:left="1440" w:right="-90" w:hanging="270"/>
        <w:rPr>
          <w:rFonts w:ascii="Calibri" w:hAnsi="Calibri" w:cs="Calibri"/>
          <w:sz w:val="18"/>
          <w:szCs w:val="18"/>
        </w:rPr>
      </w:pPr>
      <w:r w:rsidRPr="00495EFB">
        <w:rPr>
          <w:rFonts w:ascii="Calibri" w:hAnsi="Calibri" w:cs="Calibri"/>
          <w:sz w:val="18"/>
          <w:szCs w:val="18"/>
        </w:rPr>
        <w:t>European Commission Publications (NANDO, Official Journal)</w:t>
      </w:r>
    </w:p>
    <w:p w14:paraId="15A6E715" w14:textId="77777777" w:rsidR="000E471B" w:rsidRPr="00495EFB" w:rsidRDefault="000E471B" w:rsidP="000E471B">
      <w:pPr>
        <w:numPr>
          <w:ilvl w:val="3"/>
          <w:numId w:val="1"/>
        </w:numPr>
        <w:ind w:left="1440" w:right="-90" w:hanging="270"/>
        <w:rPr>
          <w:rFonts w:ascii="Calibri" w:hAnsi="Calibri" w:cs="Calibri"/>
          <w:sz w:val="18"/>
          <w:szCs w:val="18"/>
        </w:rPr>
      </w:pPr>
      <w:r w:rsidRPr="00495EFB">
        <w:rPr>
          <w:rFonts w:ascii="Calibri" w:hAnsi="Calibri" w:cs="Calibri"/>
          <w:sz w:val="18"/>
          <w:szCs w:val="18"/>
        </w:rPr>
        <w:t>ISO/IEC standard update notifications</w:t>
      </w:r>
    </w:p>
    <w:p w14:paraId="014A5AAD" w14:textId="77777777" w:rsidR="000E471B" w:rsidRPr="00495EFB" w:rsidRDefault="000E471B" w:rsidP="000E471B">
      <w:pPr>
        <w:numPr>
          <w:ilvl w:val="3"/>
          <w:numId w:val="1"/>
        </w:numPr>
        <w:ind w:left="1440" w:right="-90" w:hanging="270"/>
        <w:rPr>
          <w:rFonts w:ascii="Calibri" w:hAnsi="Calibri" w:cs="Calibri"/>
          <w:sz w:val="18"/>
          <w:szCs w:val="18"/>
        </w:rPr>
      </w:pPr>
      <w:r w:rsidRPr="00495EFB">
        <w:rPr>
          <w:rFonts w:ascii="Calibri" w:hAnsi="Calibri" w:cs="Calibri"/>
          <w:sz w:val="18"/>
          <w:szCs w:val="18"/>
        </w:rPr>
        <w:t>MDCG document releases</w:t>
      </w:r>
    </w:p>
    <w:p w14:paraId="0CEC72A8" w14:textId="77777777" w:rsidR="000E471B" w:rsidRPr="00495EFB" w:rsidRDefault="000E471B" w:rsidP="000E471B">
      <w:pPr>
        <w:numPr>
          <w:ilvl w:val="3"/>
          <w:numId w:val="1"/>
        </w:numPr>
        <w:ind w:left="1440" w:right="-90" w:hanging="270"/>
        <w:rPr>
          <w:rFonts w:ascii="Calibri" w:hAnsi="Calibri" w:cs="Calibri"/>
          <w:sz w:val="18"/>
          <w:szCs w:val="18"/>
        </w:rPr>
      </w:pPr>
      <w:r w:rsidRPr="00495EFB">
        <w:rPr>
          <w:rFonts w:ascii="Calibri" w:hAnsi="Calibri" w:cs="Calibri"/>
          <w:sz w:val="18"/>
          <w:szCs w:val="18"/>
        </w:rPr>
        <w:t>FDA and Health Canada updates</w:t>
      </w:r>
    </w:p>
    <w:p w14:paraId="3243C03B" w14:textId="5CED0BD9" w:rsidR="000E471B" w:rsidRPr="00495EFB" w:rsidRDefault="000E471B" w:rsidP="000E471B">
      <w:pPr>
        <w:numPr>
          <w:ilvl w:val="3"/>
          <w:numId w:val="1"/>
        </w:numPr>
        <w:ind w:left="1440" w:right="-90" w:hanging="270"/>
        <w:rPr>
          <w:rFonts w:ascii="Calibri" w:hAnsi="Calibri" w:cs="Calibri"/>
          <w:sz w:val="18"/>
          <w:szCs w:val="18"/>
        </w:rPr>
      </w:pPr>
      <w:r w:rsidRPr="00495EFB">
        <w:rPr>
          <w:rFonts w:ascii="Calibri" w:hAnsi="Calibri" w:cs="Calibri"/>
          <w:sz w:val="18"/>
          <w:szCs w:val="18"/>
        </w:rPr>
        <w:t>Industry publications and Notified Body communications</w:t>
      </w:r>
    </w:p>
    <w:p w14:paraId="3DD99CC7" w14:textId="77777777" w:rsidR="002D6FB2" w:rsidRPr="00495EFB" w:rsidRDefault="002D6FB2"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Upon identification of a regulatory change, RA shall assess the impact to the following:</w:t>
      </w:r>
    </w:p>
    <w:p w14:paraId="10E1538B" w14:textId="77777777" w:rsidR="002D6FB2"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Device safety and performance (via risk analysis)</w:t>
      </w:r>
    </w:p>
    <w:p w14:paraId="3CBB8BD4" w14:textId="77777777" w:rsidR="002D6FB2"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Technical Documentation and GSPR checklist (Form 9.1-2-3 Rev 0)</w:t>
      </w:r>
    </w:p>
    <w:p w14:paraId="669E12EE" w14:textId="77777777" w:rsidR="002D6FB2"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Instructions for Use (IFU), labeling, and packaging</w:t>
      </w:r>
    </w:p>
    <w:p w14:paraId="5F07349E" w14:textId="77777777" w:rsidR="002D6FB2"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Post-Market Surveillance (QSP 9.1-7) and PMCF plans</w:t>
      </w:r>
    </w:p>
    <w:p w14:paraId="23764657" w14:textId="77777777" w:rsidR="002D6FB2"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Clinical Evaluation Reports</w:t>
      </w:r>
    </w:p>
    <w:p w14:paraId="3F5AA5CB" w14:textId="5B27DDD6" w:rsidR="000E471B"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Quality System Procedures (e.g., QSP 9.1-3)</w:t>
      </w:r>
      <w:r w:rsidR="000E471B" w:rsidRPr="00495EFB">
        <w:rPr>
          <w:rFonts w:ascii="Calibri" w:hAnsi="Calibri" w:cs="Calibri"/>
          <w:sz w:val="18"/>
          <w:szCs w:val="18"/>
        </w:rPr>
        <w:t xml:space="preserve"> </w:t>
      </w:r>
    </w:p>
    <w:p w14:paraId="2DD0DEF3" w14:textId="6DC76684" w:rsidR="002D6FB2" w:rsidRPr="00495EFB" w:rsidRDefault="002D6FB2" w:rsidP="002D6FB2">
      <w:pPr>
        <w:ind w:left="1170" w:right="-90"/>
        <w:rPr>
          <w:rFonts w:ascii="Calibri" w:hAnsi="Calibri" w:cs="Calibri"/>
          <w:sz w:val="18"/>
          <w:szCs w:val="18"/>
        </w:rPr>
      </w:pPr>
      <w:r w:rsidRPr="00495EFB">
        <w:rPr>
          <w:rFonts w:ascii="Calibri" w:hAnsi="Calibri" w:cs="Calibri"/>
          <w:sz w:val="18"/>
          <w:szCs w:val="18"/>
        </w:rPr>
        <w:t>The assessment shall be documented in the Regulatory Update</w:t>
      </w:r>
      <w:r w:rsidR="004C13B2" w:rsidRPr="00495EFB">
        <w:rPr>
          <w:rFonts w:ascii="Calibri" w:hAnsi="Calibri" w:cs="Calibri"/>
          <w:sz w:val="18"/>
          <w:szCs w:val="18"/>
        </w:rPr>
        <w:t xml:space="preserve"> Checklist</w:t>
      </w:r>
      <w:r w:rsidRPr="00495EFB">
        <w:rPr>
          <w:rFonts w:ascii="Calibri" w:hAnsi="Calibri" w:cs="Calibri"/>
          <w:sz w:val="18"/>
          <w:szCs w:val="18"/>
        </w:rPr>
        <w:t xml:space="preserve"> Log (Form 7.3-3-4).</w:t>
      </w:r>
    </w:p>
    <w:p w14:paraId="2B193C8F" w14:textId="77777777" w:rsidR="002D6FB2" w:rsidRPr="00495EFB" w:rsidRDefault="000E471B"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 xml:space="preserve"> </w:t>
      </w:r>
      <w:r w:rsidR="002D6FB2" w:rsidRPr="00495EFB">
        <w:rPr>
          <w:rFonts w:ascii="Calibri" w:hAnsi="Calibri" w:cs="Calibri"/>
          <w:sz w:val="18"/>
          <w:szCs w:val="18"/>
        </w:rPr>
        <w:t>If the update introduces a new or modified requirement that may affect risk controls, clinical evidence, or conformity, RA shall initiate a Risk Management File (RMF) review. This includes:</w:t>
      </w:r>
    </w:p>
    <w:p w14:paraId="6AB301FE" w14:textId="77777777" w:rsidR="002D6FB2"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Reassessment of the applicable FMEAs</w:t>
      </w:r>
    </w:p>
    <w:p w14:paraId="36E30D0F" w14:textId="77777777" w:rsidR="002D6FB2"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Updates to the Standalone Risk Management Report and Summary (Form 7.3-3-3)</w:t>
      </w:r>
    </w:p>
    <w:p w14:paraId="7E9A0732" w14:textId="78718AB4" w:rsidR="000E471B" w:rsidRPr="00495EFB" w:rsidRDefault="002D6FB2" w:rsidP="002D6FB2">
      <w:pPr>
        <w:numPr>
          <w:ilvl w:val="3"/>
          <w:numId w:val="1"/>
        </w:numPr>
        <w:ind w:left="1440" w:right="-90" w:hanging="270"/>
        <w:rPr>
          <w:rFonts w:ascii="Calibri" w:hAnsi="Calibri" w:cs="Calibri"/>
          <w:sz w:val="18"/>
          <w:szCs w:val="18"/>
        </w:rPr>
      </w:pPr>
      <w:r w:rsidRPr="00495EFB">
        <w:rPr>
          <w:rFonts w:ascii="Calibri" w:hAnsi="Calibri" w:cs="Calibri"/>
          <w:sz w:val="18"/>
          <w:szCs w:val="18"/>
        </w:rPr>
        <w:t>Justification of conformity to new CS or alternative solutions per MDR Annex I</w:t>
      </w:r>
    </w:p>
    <w:p w14:paraId="0588AB50" w14:textId="22E52820" w:rsidR="000E471B" w:rsidRPr="00495EFB" w:rsidRDefault="002D6FB2"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If required, a CAPA shall be opened to ensure full and timely implementation of actions required to maintain compliance.</w:t>
      </w:r>
      <w:r w:rsidR="000E471B" w:rsidRPr="00495EFB">
        <w:rPr>
          <w:rFonts w:ascii="Calibri" w:hAnsi="Calibri" w:cs="Calibri"/>
          <w:sz w:val="18"/>
          <w:szCs w:val="18"/>
        </w:rPr>
        <w:t xml:space="preserve"> </w:t>
      </w:r>
    </w:p>
    <w:p w14:paraId="38E83977" w14:textId="602580BB" w:rsidR="000E471B" w:rsidRPr="00495EFB" w:rsidRDefault="002D6FB2"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All findings and actions shall be reported as part of Management Review (QSP 5.6-1) under the "Regulatory Updates and External Influences" agenda item. This ensures executive oversight of any regulatory-driven changes to the risk profile or technical documentation.</w:t>
      </w:r>
      <w:r w:rsidR="000E471B" w:rsidRPr="00495EFB">
        <w:rPr>
          <w:rFonts w:ascii="Calibri" w:hAnsi="Calibri" w:cs="Calibri"/>
          <w:sz w:val="18"/>
          <w:szCs w:val="18"/>
        </w:rPr>
        <w:t xml:space="preserve"> </w:t>
      </w:r>
    </w:p>
    <w:p w14:paraId="36DEB822" w14:textId="3B6631F8" w:rsidR="000E471B" w:rsidRPr="00495EFB" w:rsidRDefault="002D6FB2"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RA shall also notify the Document Control Administrator for updates to controlled documents such as QSP 9.1-3 (Technical Documentation – MDR), GSPR Checklists, and other quality system procedures that may be impacted.</w:t>
      </w:r>
      <w:r w:rsidR="000E471B" w:rsidRPr="00495EFB">
        <w:rPr>
          <w:rFonts w:ascii="Calibri" w:hAnsi="Calibri" w:cs="Calibri"/>
          <w:sz w:val="18"/>
          <w:szCs w:val="18"/>
        </w:rPr>
        <w:t xml:space="preserve"> </w:t>
      </w:r>
    </w:p>
    <w:p w14:paraId="2EC0E8EC" w14:textId="1D1B8CC8" w:rsidR="000E471B" w:rsidRPr="00495EFB" w:rsidRDefault="002D6FB2" w:rsidP="006033EC">
      <w:pPr>
        <w:numPr>
          <w:ilvl w:val="2"/>
          <w:numId w:val="1"/>
        </w:numPr>
        <w:ind w:left="1170" w:right="-90" w:hanging="630"/>
        <w:rPr>
          <w:rFonts w:ascii="Calibri" w:hAnsi="Calibri" w:cs="Calibri"/>
          <w:sz w:val="18"/>
          <w:szCs w:val="18"/>
        </w:rPr>
      </w:pPr>
      <w:r w:rsidRPr="00495EFB">
        <w:rPr>
          <w:rFonts w:ascii="Calibri" w:hAnsi="Calibri" w:cs="Calibri"/>
          <w:sz w:val="18"/>
          <w:szCs w:val="18"/>
        </w:rPr>
        <w:t>Training shall be assigned where applicable to ensure affected personnel understand any changes to regulatory requirements, device risk, or associated procedures.</w:t>
      </w:r>
      <w:r w:rsidR="000E471B" w:rsidRPr="00495EFB">
        <w:rPr>
          <w:rFonts w:ascii="Calibri" w:hAnsi="Calibri" w:cs="Calibri"/>
          <w:sz w:val="18"/>
          <w:szCs w:val="18"/>
        </w:rPr>
        <w:t xml:space="preserve"> </w:t>
      </w:r>
    </w:p>
    <w:p w14:paraId="54225C96" w14:textId="4546CF8B" w:rsidR="002D6FB2" w:rsidRPr="00011033" w:rsidRDefault="002D6FB2">
      <w:pPr>
        <w:rPr>
          <w:rFonts w:ascii="Calibri" w:hAnsi="Calibri" w:cs="Calibri"/>
          <w:sz w:val="18"/>
          <w:szCs w:val="18"/>
        </w:rPr>
      </w:pPr>
      <w:r w:rsidRPr="00011033">
        <w:rPr>
          <w:rFonts w:ascii="Calibri" w:hAnsi="Calibri" w:cs="Calibri"/>
          <w:sz w:val="18"/>
          <w:szCs w:val="18"/>
        </w:rPr>
        <w:br w:type="page"/>
      </w:r>
    </w:p>
    <w:p w14:paraId="4894D44C" w14:textId="77777777" w:rsidR="002D6FB2" w:rsidRPr="00011033" w:rsidRDefault="002D6FB2" w:rsidP="002D6FB2">
      <w:pPr>
        <w:ind w:left="1170" w:right="-90"/>
        <w:rPr>
          <w:rFonts w:ascii="Calibri" w:hAnsi="Calibri" w:cs="Calibri"/>
          <w:sz w:val="18"/>
          <w:szCs w:val="18"/>
        </w:rPr>
      </w:pPr>
    </w:p>
    <w:p w14:paraId="735320D8" w14:textId="5FE775AC" w:rsidR="006E0563" w:rsidRPr="00011033" w:rsidRDefault="008263D9" w:rsidP="007774EA">
      <w:pPr>
        <w:pStyle w:val="ListParagraph"/>
        <w:numPr>
          <w:ilvl w:val="0"/>
          <w:numId w:val="1"/>
        </w:numPr>
        <w:spacing w:before="120" w:after="120"/>
        <w:ind w:left="90" w:hanging="450"/>
        <w:rPr>
          <w:rFonts w:ascii="Calibri" w:hAnsi="Calibri" w:cs="Calibri"/>
        </w:rPr>
      </w:pPr>
      <w:r w:rsidRPr="00011033">
        <w:rPr>
          <w:rFonts w:ascii="Calibri" w:hAnsi="Calibri" w:cs="Calibri"/>
          <w:b/>
        </w:rPr>
        <w:t>PROCESS FLOWCHAR</w:t>
      </w:r>
      <w:r w:rsidR="007774EA" w:rsidRPr="00011033">
        <w:rPr>
          <w:rFonts w:ascii="Calibri" w:hAnsi="Calibri" w:cs="Calibri"/>
          <w:b/>
        </w:rPr>
        <w:t>T</w:t>
      </w:r>
    </w:p>
    <w:p w14:paraId="207742D7" w14:textId="2FE4B07B" w:rsidR="00AE56BD" w:rsidRPr="00011033" w:rsidRDefault="00425BC1" w:rsidP="006E0563">
      <w:pPr>
        <w:pStyle w:val="ListParagraph"/>
        <w:spacing w:before="120" w:after="120"/>
        <w:ind w:left="-86"/>
        <w:rPr>
          <w:rFonts w:ascii="Calibri" w:hAnsi="Calibri" w:cs="Calibri"/>
          <w:sz w:val="24"/>
          <w:szCs w:val="24"/>
        </w:rPr>
      </w:pPr>
      <w:r w:rsidRPr="00011033">
        <w:rPr>
          <w:rFonts w:ascii="Calibri" w:hAnsi="Calibri" w:cs="Calibri"/>
          <w:noProof/>
          <w:sz w:val="24"/>
          <w:szCs w:val="24"/>
        </w:rPr>
        <w:drawing>
          <wp:inline distT="0" distB="0" distL="0" distR="0" wp14:anchorId="200396C9" wp14:editId="2827B761">
            <wp:extent cx="5605777" cy="7215124"/>
            <wp:effectExtent l="0" t="0" r="0" b="0"/>
            <wp:docPr id="2" name="Picture 2" descr="MacIntosh HD:Users:marinaspacek:Dropbox (TMP):QA Tulip 3:Controlled Documents:Document Control:Quality System Procedures:Visio Flowcharts for QSPs:QSP 7.3-3 Rev. 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inaspacek:Dropbox (TMP):QA Tulip 3:Controlled Documents:Document Control:Quality System Procedures:Visio Flowcharts for QSPs:QSP 7.3-3 Rev. 2.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6565" cy="7229009"/>
                    </a:xfrm>
                    <a:prstGeom prst="rect">
                      <a:avLst/>
                    </a:prstGeom>
                    <a:noFill/>
                    <a:ln>
                      <a:noFill/>
                    </a:ln>
                  </pic:spPr>
                </pic:pic>
              </a:graphicData>
            </a:graphic>
          </wp:inline>
        </w:drawing>
      </w:r>
    </w:p>
    <w:p w14:paraId="4B714506" w14:textId="5371C58E" w:rsidR="00A84132" w:rsidRPr="00011033" w:rsidRDefault="00A84132" w:rsidP="00425BC1">
      <w:pPr>
        <w:spacing w:before="120" w:after="120"/>
        <w:ind w:left="-86"/>
        <w:jc w:val="center"/>
        <w:rPr>
          <w:rFonts w:ascii="Calibri" w:hAnsi="Calibri" w:cs="Calibri"/>
          <w:sz w:val="24"/>
          <w:szCs w:val="24"/>
        </w:rPr>
      </w:pPr>
    </w:p>
    <w:p w14:paraId="05281188" w14:textId="77777777" w:rsidR="00A84132" w:rsidRPr="00011033" w:rsidRDefault="00A84132" w:rsidP="00A84132">
      <w:pPr>
        <w:rPr>
          <w:rFonts w:ascii="Calibri" w:hAnsi="Calibri" w:cs="Calibri"/>
          <w:b/>
          <w:sz w:val="22"/>
          <w:szCs w:val="22"/>
        </w:rPr>
      </w:pPr>
    </w:p>
    <w:p w14:paraId="6D3549AC" w14:textId="77777777" w:rsidR="00A84132" w:rsidRPr="00011033" w:rsidRDefault="00A84132" w:rsidP="00A84132">
      <w:pPr>
        <w:jc w:val="center"/>
        <w:outlineLvl w:val="0"/>
        <w:rPr>
          <w:rFonts w:ascii="Calibri" w:hAnsi="Calibri" w:cs="Calibri"/>
          <w:b/>
          <w:sz w:val="28"/>
          <w:szCs w:val="28"/>
        </w:rPr>
      </w:pPr>
      <w:r w:rsidRPr="00011033">
        <w:rPr>
          <w:rFonts w:ascii="Calibri" w:hAnsi="Calibri" w:cs="Calibri"/>
          <w:b/>
          <w:sz w:val="28"/>
          <w:szCs w:val="28"/>
        </w:rPr>
        <w:t>Appendix 1 – Example Ranking System for Failure Mode and Effects Analysis</w:t>
      </w:r>
    </w:p>
    <w:p w14:paraId="30583F53" w14:textId="77777777" w:rsidR="00A84132" w:rsidRPr="00011033" w:rsidRDefault="00A84132" w:rsidP="00A84132">
      <w:pPr>
        <w:rPr>
          <w:rFonts w:ascii="Calibri" w:hAnsi="Calibri" w:cs="Calibri"/>
          <w:b/>
          <w:sz w:val="16"/>
          <w:szCs w:val="16"/>
        </w:rPr>
      </w:pPr>
    </w:p>
    <w:p w14:paraId="44822619" w14:textId="77777777" w:rsidR="00A84132" w:rsidRPr="00011033" w:rsidRDefault="00A84132" w:rsidP="00A84132">
      <w:pPr>
        <w:outlineLvl w:val="0"/>
        <w:rPr>
          <w:rFonts w:ascii="Calibri" w:hAnsi="Calibri" w:cs="Calibri"/>
          <w:b/>
          <w:sz w:val="16"/>
          <w:szCs w:val="16"/>
        </w:rPr>
      </w:pPr>
      <w:r w:rsidRPr="00011033">
        <w:rPr>
          <w:rFonts w:ascii="Calibri" w:hAnsi="Calibri" w:cs="Calibri"/>
          <w:b/>
          <w:sz w:val="16"/>
          <w:szCs w:val="16"/>
        </w:rPr>
        <w:t>SEV – Effects of failure (Severity)</w:t>
      </w:r>
    </w:p>
    <w:tbl>
      <w:tblPr>
        <w:tblW w:w="10080" w:type="dxa"/>
        <w:tblInd w:w="-2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9"/>
        <w:gridCol w:w="1672"/>
        <w:gridCol w:w="7579"/>
      </w:tblGrid>
      <w:tr w:rsidR="00A84132" w:rsidRPr="00011033" w14:paraId="7BA7D61D" w14:textId="77777777" w:rsidTr="007774EA">
        <w:tc>
          <w:tcPr>
            <w:tcW w:w="829" w:type="dxa"/>
          </w:tcPr>
          <w:p w14:paraId="4FFC69D8"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Ranking</w:t>
            </w:r>
          </w:p>
        </w:tc>
        <w:tc>
          <w:tcPr>
            <w:tcW w:w="1672" w:type="dxa"/>
          </w:tcPr>
          <w:p w14:paraId="2175585D"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Definition</w:t>
            </w:r>
          </w:p>
        </w:tc>
        <w:tc>
          <w:tcPr>
            <w:tcW w:w="7579" w:type="dxa"/>
          </w:tcPr>
          <w:p w14:paraId="2DCBB9E8"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Use and Design Clinical Effects; Process End Effects</w:t>
            </w:r>
          </w:p>
        </w:tc>
      </w:tr>
      <w:tr w:rsidR="00A84132" w:rsidRPr="00011033" w14:paraId="5B5A7E6B" w14:textId="77777777" w:rsidTr="007774EA">
        <w:tc>
          <w:tcPr>
            <w:tcW w:w="829" w:type="dxa"/>
          </w:tcPr>
          <w:p w14:paraId="70CE18C2"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5</w:t>
            </w:r>
          </w:p>
        </w:tc>
        <w:tc>
          <w:tcPr>
            <w:tcW w:w="1672" w:type="dxa"/>
          </w:tcPr>
          <w:p w14:paraId="2D98BEFE"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Catastrophic</w:t>
            </w:r>
          </w:p>
        </w:tc>
        <w:tc>
          <w:tcPr>
            <w:tcW w:w="7579" w:type="dxa"/>
          </w:tcPr>
          <w:p w14:paraId="57E3DB22"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 xml:space="preserve">Serious (irreversible) injury or death of the patient or user; very severe negative effect on the environment. </w:t>
            </w:r>
          </w:p>
        </w:tc>
      </w:tr>
      <w:tr w:rsidR="00A84132" w:rsidRPr="00011033" w14:paraId="00935E0E" w14:textId="77777777" w:rsidTr="007774EA">
        <w:tc>
          <w:tcPr>
            <w:tcW w:w="829" w:type="dxa"/>
          </w:tcPr>
          <w:p w14:paraId="39B0AB42"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4</w:t>
            </w:r>
          </w:p>
        </w:tc>
        <w:tc>
          <w:tcPr>
            <w:tcW w:w="1672" w:type="dxa"/>
          </w:tcPr>
          <w:p w14:paraId="49A6DB64"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Critical</w:t>
            </w:r>
          </w:p>
        </w:tc>
        <w:tc>
          <w:tcPr>
            <w:tcW w:w="7579" w:type="dxa"/>
          </w:tcPr>
          <w:p w14:paraId="213B720F"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 xml:space="preserve">Serious (reversible) injury to the patient or user; severe negative effect on the environment. For example, this includes the need for a more invasive procedure such as surgery or increases case complication to fully treat the injury.  Note:  Any labeling issues that could lead to a recall must be ranked at a minimum of 4.  </w:t>
            </w:r>
          </w:p>
        </w:tc>
      </w:tr>
      <w:tr w:rsidR="00A84132" w:rsidRPr="00011033" w14:paraId="144C61E0" w14:textId="77777777" w:rsidTr="007774EA">
        <w:tc>
          <w:tcPr>
            <w:tcW w:w="829" w:type="dxa"/>
          </w:tcPr>
          <w:p w14:paraId="308BDFD5"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3</w:t>
            </w:r>
          </w:p>
        </w:tc>
        <w:tc>
          <w:tcPr>
            <w:tcW w:w="1672" w:type="dxa"/>
          </w:tcPr>
          <w:p w14:paraId="0116B052"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Moderate</w:t>
            </w:r>
          </w:p>
        </w:tc>
        <w:tc>
          <w:tcPr>
            <w:tcW w:w="7579" w:type="dxa"/>
          </w:tcPr>
          <w:p w14:paraId="5E76F2C5"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 xml:space="preserve">Moderate injury to the patient or user; moderate negative effect on the environment. Decline of product performance or user confidence in the product/ company (e.g. customer is very annoyed or dissatisfied).  For example, this includes actions taken to treat the patient or user within the scope and type of treatment already in progress.  </w:t>
            </w:r>
          </w:p>
        </w:tc>
      </w:tr>
      <w:tr w:rsidR="00A84132" w:rsidRPr="00011033" w14:paraId="3389D9B5" w14:textId="77777777" w:rsidTr="007774EA">
        <w:tc>
          <w:tcPr>
            <w:tcW w:w="829" w:type="dxa"/>
          </w:tcPr>
          <w:p w14:paraId="51537DBB"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2</w:t>
            </w:r>
          </w:p>
        </w:tc>
        <w:tc>
          <w:tcPr>
            <w:tcW w:w="1672" w:type="dxa"/>
          </w:tcPr>
          <w:p w14:paraId="0B0B40FC"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Minor</w:t>
            </w:r>
          </w:p>
        </w:tc>
        <w:tc>
          <w:tcPr>
            <w:tcW w:w="7579" w:type="dxa"/>
          </w:tcPr>
          <w:p w14:paraId="49C8B30D"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Minor injury to the patient or user; minor negative effect on the environment.  Slight decline of product performance or user confidence in the product/ company (e.g. customer slightly annoyed or inconvenienced).  For example, this includes prolonging or delays in clinical procedure that do not pose a risk of greater injury to the patient.</w:t>
            </w:r>
          </w:p>
        </w:tc>
      </w:tr>
      <w:tr w:rsidR="00A84132" w:rsidRPr="00011033" w14:paraId="017DF386" w14:textId="77777777" w:rsidTr="007774EA">
        <w:tc>
          <w:tcPr>
            <w:tcW w:w="829" w:type="dxa"/>
          </w:tcPr>
          <w:p w14:paraId="4A71C261"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1</w:t>
            </w:r>
          </w:p>
        </w:tc>
        <w:tc>
          <w:tcPr>
            <w:tcW w:w="1672" w:type="dxa"/>
          </w:tcPr>
          <w:p w14:paraId="093AE3F9"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Negligible / Cosmetic</w:t>
            </w:r>
          </w:p>
        </w:tc>
        <w:tc>
          <w:tcPr>
            <w:tcW w:w="7579" w:type="dxa"/>
          </w:tcPr>
          <w:p w14:paraId="33488E0A"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No / virtually no injury to the patient or user; no / virtually no negative effect on the environment.  No impact on product performance or user confidence in the product/ company; user may or may not even notice the failure.</w:t>
            </w:r>
          </w:p>
        </w:tc>
      </w:tr>
    </w:tbl>
    <w:p w14:paraId="57F3FFA5" w14:textId="77777777" w:rsidR="00A84132" w:rsidRPr="00011033" w:rsidRDefault="00A84132" w:rsidP="00A84132">
      <w:pPr>
        <w:rPr>
          <w:rFonts w:ascii="Calibri" w:hAnsi="Calibri" w:cs="Calibri"/>
          <w:sz w:val="16"/>
          <w:szCs w:val="16"/>
        </w:rPr>
      </w:pPr>
      <w:r w:rsidRPr="00011033">
        <w:rPr>
          <w:rFonts w:ascii="Calibri" w:hAnsi="Calibri" w:cs="Calibri"/>
          <w:sz w:val="16"/>
          <w:szCs w:val="16"/>
        </w:rPr>
        <w:tab/>
      </w:r>
    </w:p>
    <w:p w14:paraId="46A33DFA" w14:textId="77777777" w:rsidR="00A84132" w:rsidRPr="00011033" w:rsidRDefault="00A84132" w:rsidP="00A84132">
      <w:pPr>
        <w:outlineLvl w:val="0"/>
        <w:rPr>
          <w:rFonts w:ascii="Calibri" w:hAnsi="Calibri" w:cs="Calibri"/>
          <w:b/>
          <w:sz w:val="16"/>
          <w:szCs w:val="16"/>
        </w:rPr>
      </w:pPr>
      <w:r w:rsidRPr="00011033">
        <w:rPr>
          <w:rFonts w:ascii="Calibri" w:hAnsi="Calibri" w:cs="Calibri"/>
          <w:b/>
          <w:sz w:val="16"/>
          <w:szCs w:val="16"/>
        </w:rPr>
        <w:t>OCC – Probability of Occurrence</w:t>
      </w:r>
    </w:p>
    <w:tbl>
      <w:tblPr>
        <w:tblW w:w="10080" w:type="dxa"/>
        <w:tblInd w:w="-2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003"/>
        <w:gridCol w:w="3600"/>
        <w:gridCol w:w="4477"/>
      </w:tblGrid>
      <w:tr w:rsidR="00A84132" w:rsidRPr="00011033" w14:paraId="6890F23D" w14:textId="77777777" w:rsidTr="007774EA">
        <w:tc>
          <w:tcPr>
            <w:tcW w:w="2003" w:type="dxa"/>
          </w:tcPr>
          <w:p w14:paraId="7F8D6760"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Ranking</w:t>
            </w:r>
          </w:p>
        </w:tc>
        <w:tc>
          <w:tcPr>
            <w:tcW w:w="3600" w:type="dxa"/>
          </w:tcPr>
          <w:p w14:paraId="6EC3B99F" w14:textId="02FE71C0"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Definition</w:t>
            </w:r>
          </w:p>
        </w:tc>
        <w:tc>
          <w:tcPr>
            <w:tcW w:w="4477" w:type="dxa"/>
          </w:tcPr>
          <w:p w14:paraId="65B4EA64"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Frequency</w:t>
            </w:r>
          </w:p>
        </w:tc>
      </w:tr>
      <w:tr w:rsidR="00A84132" w:rsidRPr="00011033" w14:paraId="6B12DB36" w14:textId="77777777" w:rsidTr="007774EA">
        <w:tc>
          <w:tcPr>
            <w:tcW w:w="2003" w:type="dxa"/>
          </w:tcPr>
          <w:p w14:paraId="1BAA0E4A"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5</w:t>
            </w:r>
          </w:p>
        </w:tc>
        <w:tc>
          <w:tcPr>
            <w:tcW w:w="3600" w:type="dxa"/>
          </w:tcPr>
          <w:p w14:paraId="65F2F796"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Up to 1 in 20 (5 %)</w:t>
            </w:r>
          </w:p>
        </w:tc>
        <w:tc>
          <w:tcPr>
            <w:tcW w:w="4477" w:type="dxa"/>
          </w:tcPr>
          <w:p w14:paraId="35111301"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Very High</w:t>
            </w:r>
          </w:p>
        </w:tc>
      </w:tr>
      <w:tr w:rsidR="00A84132" w:rsidRPr="00011033" w14:paraId="3E4F350B" w14:textId="77777777" w:rsidTr="007774EA">
        <w:tc>
          <w:tcPr>
            <w:tcW w:w="2003" w:type="dxa"/>
          </w:tcPr>
          <w:p w14:paraId="4D709C41"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4</w:t>
            </w:r>
          </w:p>
        </w:tc>
        <w:tc>
          <w:tcPr>
            <w:tcW w:w="3600" w:type="dxa"/>
          </w:tcPr>
          <w:p w14:paraId="74274A58" w14:textId="77777777" w:rsidR="00A84132" w:rsidRPr="00011033" w:rsidRDefault="00A84132" w:rsidP="00044906">
            <w:pPr>
              <w:rPr>
                <w:rFonts w:ascii="Calibri" w:hAnsi="Calibri" w:cs="Calibri"/>
                <w:sz w:val="16"/>
                <w:szCs w:val="16"/>
              </w:rPr>
            </w:pPr>
            <w:r w:rsidRPr="00011033">
              <w:rPr>
                <w:rFonts w:ascii="Calibri" w:hAnsi="Calibri" w:cs="Calibri"/>
                <w:sz w:val="16"/>
                <w:szCs w:val="16"/>
                <w:u w:val="single"/>
              </w:rPr>
              <w:t>&lt;</w:t>
            </w:r>
            <w:r w:rsidRPr="00011033">
              <w:rPr>
                <w:rFonts w:ascii="Calibri" w:hAnsi="Calibri" w:cs="Calibri"/>
                <w:sz w:val="16"/>
                <w:szCs w:val="16"/>
              </w:rPr>
              <w:t xml:space="preserve"> 1 in 20 to &gt; 1 in 400 (0.25 to 5 %)</w:t>
            </w:r>
          </w:p>
        </w:tc>
        <w:tc>
          <w:tcPr>
            <w:tcW w:w="4477" w:type="dxa"/>
          </w:tcPr>
          <w:p w14:paraId="225BFEEB"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High</w:t>
            </w:r>
          </w:p>
        </w:tc>
      </w:tr>
      <w:tr w:rsidR="00A84132" w:rsidRPr="00011033" w14:paraId="2E747B65" w14:textId="77777777" w:rsidTr="007774EA">
        <w:tc>
          <w:tcPr>
            <w:tcW w:w="2003" w:type="dxa"/>
          </w:tcPr>
          <w:p w14:paraId="7FB2BF42"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3</w:t>
            </w:r>
          </w:p>
        </w:tc>
        <w:tc>
          <w:tcPr>
            <w:tcW w:w="3600" w:type="dxa"/>
          </w:tcPr>
          <w:p w14:paraId="07604622" w14:textId="77777777" w:rsidR="00A84132" w:rsidRPr="00011033" w:rsidRDefault="00A84132" w:rsidP="00044906">
            <w:pPr>
              <w:rPr>
                <w:rFonts w:ascii="Calibri" w:hAnsi="Calibri" w:cs="Calibri"/>
                <w:sz w:val="16"/>
                <w:szCs w:val="16"/>
              </w:rPr>
            </w:pPr>
            <w:r w:rsidRPr="00011033">
              <w:rPr>
                <w:rFonts w:ascii="Calibri" w:hAnsi="Calibri" w:cs="Calibri"/>
                <w:sz w:val="16"/>
                <w:szCs w:val="16"/>
                <w:u w:val="single"/>
              </w:rPr>
              <w:t>&lt;</w:t>
            </w:r>
            <w:r w:rsidRPr="00011033">
              <w:rPr>
                <w:rFonts w:ascii="Calibri" w:hAnsi="Calibri" w:cs="Calibri"/>
                <w:sz w:val="16"/>
                <w:szCs w:val="16"/>
              </w:rPr>
              <w:t xml:space="preserve"> 1 in 400 to &gt; 1 in 15,000</w:t>
            </w:r>
          </w:p>
        </w:tc>
        <w:tc>
          <w:tcPr>
            <w:tcW w:w="4477" w:type="dxa"/>
          </w:tcPr>
          <w:p w14:paraId="136F4345"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Moderate</w:t>
            </w:r>
          </w:p>
        </w:tc>
      </w:tr>
      <w:tr w:rsidR="00A84132" w:rsidRPr="00011033" w14:paraId="4E391C7B" w14:textId="77777777" w:rsidTr="007774EA">
        <w:tc>
          <w:tcPr>
            <w:tcW w:w="2003" w:type="dxa"/>
          </w:tcPr>
          <w:p w14:paraId="45AE968D"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2</w:t>
            </w:r>
          </w:p>
        </w:tc>
        <w:tc>
          <w:tcPr>
            <w:tcW w:w="3600" w:type="dxa"/>
          </w:tcPr>
          <w:p w14:paraId="55D2764A" w14:textId="77777777" w:rsidR="00A84132" w:rsidRPr="00011033" w:rsidRDefault="00A84132" w:rsidP="00044906">
            <w:pPr>
              <w:rPr>
                <w:rFonts w:ascii="Calibri" w:hAnsi="Calibri" w:cs="Calibri"/>
                <w:sz w:val="16"/>
                <w:szCs w:val="16"/>
              </w:rPr>
            </w:pPr>
            <w:r w:rsidRPr="00011033">
              <w:rPr>
                <w:rFonts w:ascii="Calibri" w:hAnsi="Calibri" w:cs="Calibri"/>
                <w:sz w:val="16"/>
                <w:szCs w:val="16"/>
                <w:u w:val="single"/>
              </w:rPr>
              <w:t>&lt;</w:t>
            </w:r>
            <w:r w:rsidRPr="00011033">
              <w:rPr>
                <w:rFonts w:ascii="Calibri" w:hAnsi="Calibri" w:cs="Calibri"/>
                <w:sz w:val="16"/>
                <w:szCs w:val="16"/>
              </w:rPr>
              <w:t xml:space="preserve"> 1 in 15,000 to &gt; 1 in 150,000 </w:t>
            </w:r>
          </w:p>
        </w:tc>
        <w:tc>
          <w:tcPr>
            <w:tcW w:w="4477" w:type="dxa"/>
          </w:tcPr>
          <w:p w14:paraId="0610D146"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Low</w:t>
            </w:r>
          </w:p>
        </w:tc>
      </w:tr>
      <w:tr w:rsidR="00A84132" w:rsidRPr="00011033" w14:paraId="6B0E22BF" w14:textId="77777777" w:rsidTr="007774EA">
        <w:tc>
          <w:tcPr>
            <w:tcW w:w="2003" w:type="dxa"/>
          </w:tcPr>
          <w:p w14:paraId="0006816A"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1</w:t>
            </w:r>
          </w:p>
        </w:tc>
        <w:tc>
          <w:tcPr>
            <w:tcW w:w="3600" w:type="dxa"/>
          </w:tcPr>
          <w:p w14:paraId="149F741C" w14:textId="77777777" w:rsidR="00A84132" w:rsidRPr="00011033" w:rsidRDefault="00A84132" w:rsidP="00044906">
            <w:pPr>
              <w:rPr>
                <w:rFonts w:ascii="Calibri" w:hAnsi="Calibri" w:cs="Calibri"/>
                <w:sz w:val="16"/>
                <w:szCs w:val="16"/>
              </w:rPr>
            </w:pPr>
            <w:r w:rsidRPr="00011033">
              <w:rPr>
                <w:rFonts w:ascii="Calibri" w:hAnsi="Calibri" w:cs="Calibri"/>
                <w:sz w:val="16"/>
                <w:szCs w:val="16"/>
                <w:u w:val="single"/>
              </w:rPr>
              <w:t>&lt;</w:t>
            </w:r>
            <w:r w:rsidRPr="00011033">
              <w:rPr>
                <w:rFonts w:ascii="Calibri" w:hAnsi="Calibri" w:cs="Calibri"/>
                <w:sz w:val="16"/>
                <w:szCs w:val="16"/>
              </w:rPr>
              <w:t xml:space="preserve"> 1 in 150,000 </w:t>
            </w:r>
          </w:p>
        </w:tc>
        <w:tc>
          <w:tcPr>
            <w:tcW w:w="4477" w:type="dxa"/>
          </w:tcPr>
          <w:p w14:paraId="44361D48"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Remote</w:t>
            </w:r>
          </w:p>
        </w:tc>
      </w:tr>
    </w:tbl>
    <w:p w14:paraId="1857EDFA" w14:textId="77777777" w:rsidR="00A84132" w:rsidRPr="00011033" w:rsidRDefault="00A84132" w:rsidP="00A84132">
      <w:pPr>
        <w:pStyle w:val="Header"/>
        <w:tabs>
          <w:tab w:val="clear" w:pos="4320"/>
          <w:tab w:val="clear" w:pos="8640"/>
        </w:tabs>
        <w:rPr>
          <w:rFonts w:ascii="Calibri" w:hAnsi="Calibri" w:cs="Calibri"/>
          <w:sz w:val="16"/>
          <w:szCs w:val="16"/>
        </w:rPr>
      </w:pPr>
    </w:p>
    <w:p w14:paraId="00515B94" w14:textId="77777777" w:rsidR="00A84132" w:rsidRPr="00011033" w:rsidRDefault="00A84132" w:rsidP="00A84132">
      <w:pPr>
        <w:outlineLvl w:val="0"/>
        <w:rPr>
          <w:rFonts w:ascii="Calibri" w:hAnsi="Calibri" w:cs="Calibri"/>
          <w:b/>
          <w:sz w:val="16"/>
          <w:szCs w:val="16"/>
        </w:rPr>
      </w:pPr>
      <w:r w:rsidRPr="00011033">
        <w:rPr>
          <w:rFonts w:ascii="Calibri" w:hAnsi="Calibri" w:cs="Calibri"/>
          <w:b/>
          <w:sz w:val="16"/>
          <w:szCs w:val="16"/>
        </w:rPr>
        <w:t>DET – Probability of detection</w:t>
      </w:r>
    </w:p>
    <w:tbl>
      <w:tblPr>
        <w:tblW w:w="10080" w:type="dxa"/>
        <w:tblInd w:w="-2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003"/>
        <w:gridCol w:w="973"/>
        <w:gridCol w:w="7104"/>
      </w:tblGrid>
      <w:tr w:rsidR="00A84132" w:rsidRPr="00011033" w14:paraId="29F84E78" w14:textId="77777777" w:rsidTr="007774EA">
        <w:tc>
          <w:tcPr>
            <w:tcW w:w="2003" w:type="dxa"/>
          </w:tcPr>
          <w:p w14:paraId="4C32E261"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Ranking</w:t>
            </w:r>
          </w:p>
        </w:tc>
        <w:tc>
          <w:tcPr>
            <w:tcW w:w="973" w:type="dxa"/>
          </w:tcPr>
          <w:p w14:paraId="5723841F"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Definition</w:t>
            </w:r>
          </w:p>
        </w:tc>
        <w:tc>
          <w:tcPr>
            <w:tcW w:w="7104" w:type="dxa"/>
          </w:tcPr>
          <w:p w14:paraId="08907C2C" w14:textId="77777777" w:rsidR="00A84132" w:rsidRPr="00011033" w:rsidRDefault="00A84132" w:rsidP="007774EA">
            <w:pPr>
              <w:jc w:val="center"/>
              <w:rPr>
                <w:rFonts w:ascii="Calibri" w:hAnsi="Calibri" w:cs="Calibri"/>
                <w:b/>
                <w:sz w:val="16"/>
                <w:szCs w:val="16"/>
              </w:rPr>
            </w:pPr>
            <w:r w:rsidRPr="00011033">
              <w:rPr>
                <w:rFonts w:ascii="Calibri" w:hAnsi="Calibri" w:cs="Calibri"/>
                <w:b/>
                <w:sz w:val="16"/>
                <w:szCs w:val="16"/>
              </w:rPr>
              <w:t>Design</w:t>
            </w:r>
          </w:p>
        </w:tc>
      </w:tr>
      <w:tr w:rsidR="00A84132" w:rsidRPr="00011033" w14:paraId="6D9F3BC1" w14:textId="77777777" w:rsidTr="007774EA">
        <w:tc>
          <w:tcPr>
            <w:tcW w:w="2003" w:type="dxa"/>
          </w:tcPr>
          <w:p w14:paraId="35E72B0F"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5</w:t>
            </w:r>
          </w:p>
        </w:tc>
        <w:tc>
          <w:tcPr>
            <w:tcW w:w="973" w:type="dxa"/>
          </w:tcPr>
          <w:p w14:paraId="006BB3A6"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Remote</w:t>
            </w:r>
          </w:p>
        </w:tc>
        <w:tc>
          <w:tcPr>
            <w:tcW w:w="7104" w:type="dxa"/>
          </w:tcPr>
          <w:p w14:paraId="3ED78893"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Current controls are very unlikely or unable to detect potential cause and subsequent failure mode or no controls are identified.</w:t>
            </w:r>
          </w:p>
        </w:tc>
      </w:tr>
      <w:tr w:rsidR="00A84132" w:rsidRPr="00011033" w14:paraId="0A61F6D0" w14:textId="77777777" w:rsidTr="007774EA">
        <w:tc>
          <w:tcPr>
            <w:tcW w:w="2003" w:type="dxa"/>
          </w:tcPr>
          <w:p w14:paraId="10C443F1"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4</w:t>
            </w:r>
          </w:p>
        </w:tc>
        <w:tc>
          <w:tcPr>
            <w:tcW w:w="973" w:type="dxa"/>
          </w:tcPr>
          <w:p w14:paraId="546F2C85"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Low</w:t>
            </w:r>
          </w:p>
        </w:tc>
        <w:tc>
          <w:tcPr>
            <w:tcW w:w="7104" w:type="dxa"/>
          </w:tcPr>
          <w:p w14:paraId="480BDE75"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Low chance that current controls will detect the cause and subsequent failure mode.</w:t>
            </w:r>
          </w:p>
        </w:tc>
      </w:tr>
      <w:tr w:rsidR="00A84132" w:rsidRPr="00011033" w14:paraId="73B68A11" w14:textId="77777777" w:rsidTr="007774EA">
        <w:tc>
          <w:tcPr>
            <w:tcW w:w="2003" w:type="dxa"/>
          </w:tcPr>
          <w:p w14:paraId="6B4647E7"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3</w:t>
            </w:r>
          </w:p>
        </w:tc>
        <w:tc>
          <w:tcPr>
            <w:tcW w:w="973" w:type="dxa"/>
          </w:tcPr>
          <w:p w14:paraId="0241478E"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Moderate</w:t>
            </w:r>
          </w:p>
        </w:tc>
        <w:tc>
          <w:tcPr>
            <w:tcW w:w="7104" w:type="dxa"/>
          </w:tcPr>
          <w:p w14:paraId="1D62D5F3"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Moderate chance that current controls will detect the cause and subsequent failure mode.</w:t>
            </w:r>
          </w:p>
        </w:tc>
      </w:tr>
      <w:tr w:rsidR="00A84132" w:rsidRPr="00011033" w14:paraId="3354A83C" w14:textId="77777777" w:rsidTr="007774EA">
        <w:tc>
          <w:tcPr>
            <w:tcW w:w="2003" w:type="dxa"/>
          </w:tcPr>
          <w:p w14:paraId="3CDBA743"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2</w:t>
            </w:r>
          </w:p>
        </w:tc>
        <w:tc>
          <w:tcPr>
            <w:tcW w:w="973" w:type="dxa"/>
          </w:tcPr>
          <w:p w14:paraId="51AC7D32"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 xml:space="preserve">High </w:t>
            </w:r>
          </w:p>
        </w:tc>
        <w:tc>
          <w:tcPr>
            <w:tcW w:w="7104" w:type="dxa"/>
          </w:tcPr>
          <w:p w14:paraId="614BC86B"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High chance that current controls will detect the cause and subsequent failure mode.</w:t>
            </w:r>
          </w:p>
        </w:tc>
      </w:tr>
      <w:tr w:rsidR="00A84132" w:rsidRPr="00011033" w14:paraId="01743EAC" w14:textId="77777777" w:rsidTr="007774EA">
        <w:tc>
          <w:tcPr>
            <w:tcW w:w="2003" w:type="dxa"/>
          </w:tcPr>
          <w:p w14:paraId="51C6C6D5"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1</w:t>
            </w:r>
          </w:p>
        </w:tc>
        <w:tc>
          <w:tcPr>
            <w:tcW w:w="973" w:type="dxa"/>
          </w:tcPr>
          <w:p w14:paraId="51C6CCB1"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Very High</w:t>
            </w:r>
          </w:p>
        </w:tc>
        <w:tc>
          <w:tcPr>
            <w:tcW w:w="7104" w:type="dxa"/>
          </w:tcPr>
          <w:p w14:paraId="52A7910B"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Very high chance that current controls will detect the cause and subsequent failure mode.</w:t>
            </w:r>
          </w:p>
        </w:tc>
      </w:tr>
    </w:tbl>
    <w:p w14:paraId="639500A2" w14:textId="77777777" w:rsidR="00A84132" w:rsidRPr="00011033" w:rsidRDefault="00A84132" w:rsidP="00A84132">
      <w:pPr>
        <w:rPr>
          <w:rFonts w:ascii="Calibri" w:hAnsi="Calibri" w:cs="Calibri"/>
          <w:b/>
        </w:rPr>
      </w:pPr>
    </w:p>
    <w:p w14:paraId="664630E0" w14:textId="77777777" w:rsidR="00A84132" w:rsidRPr="00011033" w:rsidRDefault="00A84132" w:rsidP="00A84132">
      <w:pPr>
        <w:outlineLvl w:val="0"/>
        <w:rPr>
          <w:rFonts w:ascii="Calibri" w:hAnsi="Calibri" w:cs="Calibri"/>
          <w:b/>
        </w:rPr>
      </w:pPr>
      <w:r w:rsidRPr="00011033">
        <w:rPr>
          <w:rFonts w:ascii="Calibri" w:hAnsi="Calibri" w:cs="Calibri"/>
          <w:b/>
          <w:u w:val="single"/>
        </w:rPr>
        <w:t>Determination of acceptable risk</w:t>
      </w:r>
      <w:r w:rsidRPr="00011033">
        <w:rPr>
          <w:rFonts w:ascii="Calibri" w:hAnsi="Calibri" w:cs="Calibri"/>
          <w:b/>
        </w:rPr>
        <w:t>:</w:t>
      </w:r>
    </w:p>
    <w:p w14:paraId="2DCDE781" w14:textId="77777777" w:rsidR="00A84132" w:rsidRPr="00011033" w:rsidRDefault="00A84132" w:rsidP="00A84132">
      <w:pPr>
        <w:ind w:left="720"/>
        <w:rPr>
          <w:rFonts w:ascii="Calibri" w:hAnsi="Calibri" w:cs="Calibri"/>
          <w:b/>
        </w:rPr>
      </w:pPr>
    </w:p>
    <w:p w14:paraId="4F370971" w14:textId="77777777" w:rsidR="00A84132" w:rsidRPr="00011033" w:rsidRDefault="00A84132" w:rsidP="00A84132">
      <w:pPr>
        <w:outlineLvl w:val="0"/>
        <w:rPr>
          <w:rFonts w:ascii="Calibri" w:hAnsi="Calibri" w:cs="Calibri"/>
          <w:b/>
        </w:rPr>
      </w:pPr>
      <w:r w:rsidRPr="00011033">
        <w:rPr>
          <w:rFonts w:ascii="Calibri" w:hAnsi="Calibri" w:cs="Calibri"/>
          <w:b/>
        </w:rPr>
        <w:t>Risk Priority Number (RPN) = Effects of failure (severity) X Probability of Occurrence X Probability of detection</w:t>
      </w:r>
    </w:p>
    <w:p w14:paraId="0D721C21" w14:textId="77777777" w:rsidR="00A84132" w:rsidRPr="00011033" w:rsidRDefault="00A84132" w:rsidP="00A84132">
      <w:pPr>
        <w:rPr>
          <w:rFonts w:ascii="Calibri" w:hAnsi="Calibri" w:cs="Calibri"/>
          <w:b/>
        </w:rPr>
      </w:pPr>
    </w:p>
    <w:p w14:paraId="6DADDCED" w14:textId="77777777" w:rsidR="00A84132" w:rsidRPr="00011033" w:rsidRDefault="00A84132" w:rsidP="00A84132">
      <w:pPr>
        <w:pStyle w:val="Header"/>
        <w:tabs>
          <w:tab w:val="clear" w:pos="4320"/>
          <w:tab w:val="clear" w:pos="8640"/>
        </w:tabs>
        <w:outlineLvl w:val="0"/>
        <w:rPr>
          <w:rFonts w:ascii="Calibri" w:hAnsi="Calibri" w:cs="Calibri"/>
          <w:b/>
          <w:sz w:val="16"/>
          <w:szCs w:val="16"/>
        </w:rPr>
      </w:pPr>
      <w:r w:rsidRPr="00011033">
        <w:rPr>
          <w:rFonts w:ascii="Calibri" w:hAnsi="Calibri" w:cs="Calibri"/>
          <w:b/>
          <w:sz w:val="16"/>
          <w:szCs w:val="16"/>
        </w:rPr>
        <w:t>Risk Index</w:t>
      </w:r>
    </w:p>
    <w:tbl>
      <w:tblPr>
        <w:tblW w:w="5191"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494"/>
        <w:gridCol w:w="7311"/>
      </w:tblGrid>
      <w:tr w:rsidR="00A84132" w:rsidRPr="00011033" w14:paraId="114A5333" w14:textId="77777777" w:rsidTr="007774EA">
        <w:tc>
          <w:tcPr>
            <w:tcW w:w="633" w:type="pct"/>
            <w:vAlign w:val="center"/>
          </w:tcPr>
          <w:p w14:paraId="4201601E" w14:textId="77777777" w:rsidR="00A84132" w:rsidRPr="00011033" w:rsidRDefault="00A84132" w:rsidP="00044906">
            <w:pPr>
              <w:jc w:val="center"/>
              <w:rPr>
                <w:rFonts w:ascii="Calibri" w:hAnsi="Calibri" w:cs="Calibri"/>
                <w:b/>
                <w:bCs/>
                <w:sz w:val="16"/>
                <w:szCs w:val="16"/>
              </w:rPr>
            </w:pPr>
            <w:r w:rsidRPr="00011033">
              <w:rPr>
                <w:rFonts w:ascii="Calibri" w:hAnsi="Calibri" w:cs="Calibri"/>
                <w:b/>
                <w:bCs/>
                <w:sz w:val="16"/>
                <w:szCs w:val="16"/>
              </w:rPr>
              <w:t>Risk Level</w:t>
            </w:r>
          </w:p>
        </w:tc>
        <w:tc>
          <w:tcPr>
            <w:tcW w:w="741" w:type="pct"/>
          </w:tcPr>
          <w:p w14:paraId="49D127A7" w14:textId="77777777" w:rsidR="00A84132" w:rsidRPr="00011033" w:rsidRDefault="00A84132" w:rsidP="00044906">
            <w:pPr>
              <w:pStyle w:val="Header"/>
              <w:tabs>
                <w:tab w:val="clear" w:pos="4320"/>
                <w:tab w:val="clear" w:pos="8640"/>
              </w:tabs>
              <w:rPr>
                <w:rFonts w:ascii="Calibri" w:hAnsi="Calibri" w:cs="Calibri"/>
                <w:b/>
                <w:bCs/>
                <w:sz w:val="16"/>
                <w:szCs w:val="16"/>
              </w:rPr>
            </w:pPr>
            <w:r w:rsidRPr="00011033">
              <w:rPr>
                <w:rFonts w:ascii="Calibri" w:hAnsi="Calibri" w:cs="Calibri"/>
                <w:b/>
                <w:bCs/>
                <w:sz w:val="16"/>
                <w:szCs w:val="16"/>
              </w:rPr>
              <w:t>RPN Range</w:t>
            </w:r>
          </w:p>
        </w:tc>
        <w:tc>
          <w:tcPr>
            <w:tcW w:w="3626" w:type="pct"/>
            <w:vAlign w:val="center"/>
          </w:tcPr>
          <w:p w14:paraId="77EB19D1" w14:textId="77777777" w:rsidR="00A84132" w:rsidRPr="00011033" w:rsidRDefault="00A84132" w:rsidP="00044906">
            <w:pPr>
              <w:jc w:val="center"/>
              <w:rPr>
                <w:rFonts w:ascii="Calibri" w:hAnsi="Calibri" w:cs="Calibri"/>
                <w:b/>
                <w:bCs/>
                <w:sz w:val="16"/>
                <w:szCs w:val="16"/>
              </w:rPr>
            </w:pPr>
            <w:r w:rsidRPr="00011033">
              <w:rPr>
                <w:rFonts w:ascii="Calibri" w:hAnsi="Calibri" w:cs="Calibri"/>
                <w:b/>
                <w:bCs/>
                <w:sz w:val="16"/>
                <w:szCs w:val="16"/>
              </w:rPr>
              <w:t>Acceptability</w:t>
            </w:r>
          </w:p>
        </w:tc>
      </w:tr>
      <w:tr w:rsidR="00A84132" w:rsidRPr="00011033" w14:paraId="5A5D4FB0" w14:textId="77777777" w:rsidTr="007774EA">
        <w:tc>
          <w:tcPr>
            <w:tcW w:w="633" w:type="pct"/>
            <w:vAlign w:val="center"/>
          </w:tcPr>
          <w:p w14:paraId="6B669122" w14:textId="77777777" w:rsidR="00A84132" w:rsidRPr="00011033" w:rsidRDefault="00A84132" w:rsidP="007774EA">
            <w:pPr>
              <w:rPr>
                <w:rFonts w:ascii="Calibri" w:hAnsi="Calibri" w:cs="Calibri"/>
                <w:sz w:val="16"/>
                <w:szCs w:val="16"/>
              </w:rPr>
            </w:pPr>
            <w:r w:rsidRPr="00011033">
              <w:rPr>
                <w:rFonts w:ascii="Calibri" w:hAnsi="Calibri" w:cs="Calibri"/>
                <w:sz w:val="16"/>
                <w:szCs w:val="16"/>
              </w:rPr>
              <w:t>1</w:t>
            </w:r>
          </w:p>
        </w:tc>
        <w:tc>
          <w:tcPr>
            <w:tcW w:w="741" w:type="pct"/>
          </w:tcPr>
          <w:p w14:paraId="58DABBBD" w14:textId="77777777" w:rsidR="00A84132" w:rsidRPr="00011033" w:rsidRDefault="00A84132" w:rsidP="00044906">
            <w:pPr>
              <w:pStyle w:val="Header"/>
              <w:tabs>
                <w:tab w:val="clear" w:pos="4320"/>
                <w:tab w:val="clear" w:pos="8640"/>
              </w:tabs>
              <w:rPr>
                <w:rFonts w:ascii="Calibri" w:hAnsi="Calibri" w:cs="Calibri"/>
                <w:sz w:val="16"/>
                <w:szCs w:val="16"/>
              </w:rPr>
            </w:pPr>
            <w:r w:rsidRPr="00011033">
              <w:rPr>
                <w:rFonts w:ascii="Calibri" w:hAnsi="Calibri" w:cs="Calibri"/>
                <w:sz w:val="16"/>
                <w:szCs w:val="16"/>
              </w:rPr>
              <w:t>1 through 9</w:t>
            </w:r>
          </w:p>
        </w:tc>
        <w:tc>
          <w:tcPr>
            <w:tcW w:w="3626" w:type="pct"/>
            <w:vAlign w:val="center"/>
          </w:tcPr>
          <w:p w14:paraId="5A611B33"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Broadly acceptable, risk has been reduced as far as possible (AFAP).</w:t>
            </w:r>
          </w:p>
        </w:tc>
      </w:tr>
      <w:tr w:rsidR="00A84132" w:rsidRPr="00011033" w14:paraId="68DB5EE0" w14:textId="77777777" w:rsidTr="007774EA">
        <w:tc>
          <w:tcPr>
            <w:tcW w:w="633" w:type="pct"/>
            <w:shd w:val="clear" w:color="auto" w:fill="FFFF00"/>
            <w:vAlign w:val="center"/>
          </w:tcPr>
          <w:p w14:paraId="48C6FCD0" w14:textId="77777777" w:rsidR="00A84132" w:rsidRPr="00011033" w:rsidRDefault="00A84132" w:rsidP="007774EA">
            <w:pPr>
              <w:rPr>
                <w:rFonts w:ascii="Calibri" w:hAnsi="Calibri" w:cs="Calibri"/>
                <w:sz w:val="16"/>
                <w:szCs w:val="16"/>
              </w:rPr>
            </w:pPr>
            <w:r w:rsidRPr="00011033">
              <w:rPr>
                <w:rFonts w:ascii="Calibri" w:hAnsi="Calibri" w:cs="Calibri"/>
                <w:sz w:val="16"/>
                <w:szCs w:val="16"/>
              </w:rPr>
              <w:t>2</w:t>
            </w:r>
          </w:p>
        </w:tc>
        <w:tc>
          <w:tcPr>
            <w:tcW w:w="741" w:type="pct"/>
          </w:tcPr>
          <w:p w14:paraId="14DD844B" w14:textId="77777777" w:rsidR="00A84132" w:rsidRPr="00011033" w:rsidRDefault="00A84132" w:rsidP="00044906">
            <w:pPr>
              <w:pStyle w:val="Header"/>
              <w:tabs>
                <w:tab w:val="clear" w:pos="4320"/>
                <w:tab w:val="clear" w:pos="8640"/>
              </w:tabs>
              <w:rPr>
                <w:rFonts w:ascii="Calibri" w:hAnsi="Calibri" w:cs="Calibri"/>
                <w:sz w:val="16"/>
                <w:szCs w:val="16"/>
              </w:rPr>
            </w:pPr>
            <w:r w:rsidRPr="00011033">
              <w:rPr>
                <w:rFonts w:ascii="Calibri" w:hAnsi="Calibri" w:cs="Calibri"/>
                <w:sz w:val="16"/>
                <w:szCs w:val="16"/>
              </w:rPr>
              <w:t>10 through 27</w:t>
            </w:r>
          </w:p>
        </w:tc>
        <w:tc>
          <w:tcPr>
            <w:tcW w:w="3626" w:type="pct"/>
            <w:vAlign w:val="center"/>
          </w:tcPr>
          <w:p w14:paraId="1128E4BA" w14:textId="2FDCB110" w:rsidR="00A84132" w:rsidRPr="00011033" w:rsidRDefault="00A84132" w:rsidP="00044906">
            <w:pPr>
              <w:rPr>
                <w:rFonts w:ascii="Calibri" w:hAnsi="Calibri" w:cs="Calibri"/>
                <w:sz w:val="16"/>
                <w:szCs w:val="16"/>
              </w:rPr>
            </w:pPr>
            <w:r w:rsidRPr="00011033">
              <w:rPr>
                <w:rFonts w:ascii="Calibri" w:hAnsi="Calibri" w:cs="Calibri"/>
                <w:sz w:val="16"/>
                <w:szCs w:val="16"/>
              </w:rPr>
              <w:t xml:space="preserve">Risk should be reduced as far as possible (AFAP) with technical practicability and are balanced against </w:t>
            </w:r>
            <w:r w:rsidR="004F16AE" w:rsidRPr="00011033">
              <w:rPr>
                <w:rFonts w:ascii="Calibri" w:hAnsi="Calibri" w:cs="Calibri"/>
                <w:sz w:val="16"/>
                <w:szCs w:val="16"/>
              </w:rPr>
              <w:t>benefit-risk</w:t>
            </w:r>
            <w:r w:rsidRPr="00011033">
              <w:rPr>
                <w:rFonts w:ascii="Calibri" w:hAnsi="Calibri" w:cs="Calibri"/>
                <w:sz w:val="16"/>
                <w:szCs w:val="16"/>
              </w:rPr>
              <w:t>. Risk is considered acceptable.  Economic considerations are not acceptable to stop risk reduction.</w:t>
            </w:r>
          </w:p>
        </w:tc>
      </w:tr>
      <w:tr w:rsidR="00A84132" w:rsidRPr="00011033" w14:paraId="36ED9046" w14:textId="77777777" w:rsidTr="004F16AE">
        <w:trPr>
          <w:trHeight w:val="260"/>
        </w:trPr>
        <w:tc>
          <w:tcPr>
            <w:tcW w:w="633" w:type="pct"/>
            <w:shd w:val="clear" w:color="auto" w:fill="FF00FF"/>
            <w:vAlign w:val="center"/>
          </w:tcPr>
          <w:p w14:paraId="42D3B721" w14:textId="77777777" w:rsidR="00A84132" w:rsidRPr="00011033" w:rsidRDefault="00A84132" w:rsidP="007774EA">
            <w:pPr>
              <w:rPr>
                <w:rFonts w:ascii="Calibri" w:hAnsi="Calibri" w:cs="Calibri"/>
                <w:sz w:val="16"/>
                <w:szCs w:val="16"/>
              </w:rPr>
            </w:pPr>
            <w:r w:rsidRPr="00011033">
              <w:rPr>
                <w:rFonts w:ascii="Calibri" w:hAnsi="Calibri" w:cs="Calibri"/>
                <w:sz w:val="16"/>
                <w:szCs w:val="16"/>
              </w:rPr>
              <w:t>3</w:t>
            </w:r>
          </w:p>
        </w:tc>
        <w:tc>
          <w:tcPr>
            <w:tcW w:w="741" w:type="pct"/>
          </w:tcPr>
          <w:p w14:paraId="4F253B36" w14:textId="77777777" w:rsidR="00A84132" w:rsidRPr="00011033" w:rsidRDefault="00A84132" w:rsidP="00044906">
            <w:pPr>
              <w:pStyle w:val="Header"/>
              <w:tabs>
                <w:tab w:val="clear" w:pos="4320"/>
                <w:tab w:val="clear" w:pos="8640"/>
              </w:tabs>
              <w:rPr>
                <w:rFonts w:ascii="Calibri" w:hAnsi="Calibri" w:cs="Calibri"/>
                <w:sz w:val="16"/>
                <w:szCs w:val="16"/>
              </w:rPr>
            </w:pPr>
            <w:r w:rsidRPr="00011033">
              <w:rPr>
                <w:rFonts w:ascii="Calibri" w:hAnsi="Calibri" w:cs="Calibri"/>
                <w:sz w:val="16"/>
                <w:szCs w:val="16"/>
              </w:rPr>
              <w:t>28 through 59</w:t>
            </w:r>
          </w:p>
        </w:tc>
        <w:tc>
          <w:tcPr>
            <w:tcW w:w="3626" w:type="pct"/>
            <w:vAlign w:val="center"/>
          </w:tcPr>
          <w:p w14:paraId="625D78BB" w14:textId="52C2B504" w:rsidR="00A84132" w:rsidRPr="00011033" w:rsidRDefault="00A84132" w:rsidP="00044906">
            <w:pPr>
              <w:rPr>
                <w:rFonts w:ascii="Calibri" w:hAnsi="Calibri" w:cs="Calibri"/>
                <w:sz w:val="16"/>
                <w:szCs w:val="16"/>
              </w:rPr>
            </w:pPr>
            <w:r w:rsidRPr="00011033">
              <w:rPr>
                <w:rFonts w:ascii="Calibri" w:hAnsi="Calibri" w:cs="Calibri"/>
                <w:sz w:val="16"/>
                <w:szCs w:val="16"/>
              </w:rPr>
              <w:t>Risk is unacceptable and should be reduced as far as possible (AFAP); technical practicability is balanced against benefit</w:t>
            </w:r>
            <w:r w:rsidR="004F16AE" w:rsidRPr="00011033">
              <w:rPr>
                <w:rFonts w:ascii="Calibri" w:hAnsi="Calibri" w:cs="Calibri"/>
                <w:sz w:val="16"/>
                <w:szCs w:val="16"/>
              </w:rPr>
              <w:t>-risk</w:t>
            </w:r>
            <w:r w:rsidRPr="00011033">
              <w:rPr>
                <w:rFonts w:ascii="Calibri" w:hAnsi="Calibri" w:cs="Calibri"/>
                <w:sz w:val="16"/>
                <w:szCs w:val="16"/>
              </w:rPr>
              <w:t xml:space="preserve"> and risk is reduced even at considerable costs.</w:t>
            </w:r>
          </w:p>
        </w:tc>
      </w:tr>
      <w:tr w:rsidR="00A84132" w:rsidRPr="00011033" w14:paraId="6696DB01" w14:textId="77777777" w:rsidTr="007774EA">
        <w:tc>
          <w:tcPr>
            <w:tcW w:w="633" w:type="pct"/>
            <w:shd w:val="clear" w:color="auto" w:fill="FF0000"/>
            <w:vAlign w:val="center"/>
          </w:tcPr>
          <w:p w14:paraId="52C4AE50" w14:textId="77777777" w:rsidR="00A84132" w:rsidRPr="00011033" w:rsidRDefault="00A84132" w:rsidP="007774EA">
            <w:pPr>
              <w:rPr>
                <w:rFonts w:ascii="Calibri" w:hAnsi="Calibri" w:cs="Calibri"/>
                <w:sz w:val="16"/>
                <w:szCs w:val="16"/>
              </w:rPr>
            </w:pPr>
            <w:r w:rsidRPr="00011033">
              <w:rPr>
                <w:rFonts w:ascii="Calibri" w:hAnsi="Calibri" w:cs="Calibri"/>
                <w:sz w:val="16"/>
                <w:szCs w:val="16"/>
              </w:rPr>
              <w:t>4</w:t>
            </w:r>
          </w:p>
        </w:tc>
        <w:tc>
          <w:tcPr>
            <w:tcW w:w="741" w:type="pct"/>
          </w:tcPr>
          <w:p w14:paraId="5E600795" w14:textId="77777777" w:rsidR="00A84132" w:rsidRPr="00011033" w:rsidRDefault="00A84132" w:rsidP="00044906">
            <w:pPr>
              <w:pStyle w:val="Header"/>
              <w:tabs>
                <w:tab w:val="clear" w:pos="4320"/>
                <w:tab w:val="clear" w:pos="8640"/>
              </w:tabs>
              <w:rPr>
                <w:rFonts w:ascii="Calibri" w:hAnsi="Calibri" w:cs="Calibri"/>
                <w:sz w:val="16"/>
                <w:szCs w:val="16"/>
              </w:rPr>
            </w:pPr>
            <w:r w:rsidRPr="00011033">
              <w:rPr>
                <w:rFonts w:ascii="Calibri" w:hAnsi="Calibri" w:cs="Calibri"/>
                <w:sz w:val="16"/>
                <w:szCs w:val="16"/>
              </w:rPr>
              <w:t>&gt; 60</w:t>
            </w:r>
          </w:p>
        </w:tc>
        <w:tc>
          <w:tcPr>
            <w:tcW w:w="3626" w:type="pct"/>
            <w:vAlign w:val="center"/>
          </w:tcPr>
          <w:p w14:paraId="250FB4C6" w14:textId="77777777" w:rsidR="00A84132" w:rsidRPr="00011033" w:rsidRDefault="00A84132" w:rsidP="00044906">
            <w:pPr>
              <w:rPr>
                <w:rFonts w:ascii="Calibri" w:hAnsi="Calibri" w:cs="Calibri"/>
                <w:sz w:val="16"/>
                <w:szCs w:val="16"/>
              </w:rPr>
            </w:pPr>
            <w:r w:rsidRPr="00011033">
              <w:rPr>
                <w:rFonts w:ascii="Calibri" w:hAnsi="Calibri" w:cs="Calibri"/>
                <w:sz w:val="16"/>
                <w:szCs w:val="16"/>
              </w:rPr>
              <w:t>Intolerable, risk is unacceptable and must be reduced.</w:t>
            </w:r>
          </w:p>
        </w:tc>
      </w:tr>
    </w:tbl>
    <w:p w14:paraId="33B40D17" w14:textId="35C88C26" w:rsidR="00A84132" w:rsidRPr="00011033" w:rsidRDefault="00A84132" w:rsidP="006E0563">
      <w:pPr>
        <w:ind w:left="1440" w:firstLine="720"/>
        <w:rPr>
          <w:rFonts w:ascii="Calibri" w:hAnsi="Calibri" w:cs="Calibri"/>
          <w:b/>
          <w:sz w:val="28"/>
          <w:szCs w:val="28"/>
        </w:rPr>
      </w:pPr>
      <w:r w:rsidRPr="00011033">
        <w:rPr>
          <w:rFonts w:ascii="Calibri" w:hAnsi="Calibri" w:cs="Calibri"/>
          <w:b/>
          <w:sz w:val="28"/>
          <w:szCs w:val="28"/>
        </w:rPr>
        <w:br w:type="page"/>
      </w:r>
      <w:r w:rsidRPr="00011033">
        <w:rPr>
          <w:rFonts w:ascii="Calibri" w:hAnsi="Calibri" w:cs="Calibri"/>
          <w:b/>
          <w:sz w:val="28"/>
          <w:szCs w:val="28"/>
        </w:rPr>
        <w:lastRenderedPageBreak/>
        <w:t>Appendix 2 – Sample Outline of Risk Management Plan</w:t>
      </w:r>
    </w:p>
    <w:p w14:paraId="1D66FC81" w14:textId="77777777" w:rsidR="00A84132" w:rsidRPr="00011033" w:rsidRDefault="00A84132" w:rsidP="00A84132">
      <w:pPr>
        <w:rPr>
          <w:rFonts w:ascii="Calibri" w:hAnsi="Calibri" w:cs="Calibri"/>
          <w:sz w:val="22"/>
          <w:szCs w:val="22"/>
        </w:rPr>
      </w:pPr>
    </w:p>
    <w:p w14:paraId="12F1AFD7" w14:textId="77777777" w:rsidR="00A84132" w:rsidRPr="00011033" w:rsidRDefault="00A84132" w:rsidP="00A84132">
      <w:pPr>
        <w:jc w:val="center"/>
        <w:outlineLvl w:val="0"/>
        <w:rPr>
          <w:rFonts w:ascii="Calibri" w:hAnsi="Calibri" w:cs="Calibri"/>
          <w:b/>
          <w:szCs w:val="24"/>
        </w:rPr>
      </w:pPr>
      <w:r w:rsidRPr="00011033">
        <w:rPr>
          <w:rFonts w:ascii="Calibri" w:hAnsi="Calibri" w:cs="Calibri"/>
          <w:b/>
          <w:szCs w:val="24"/>
        </w:rPr>
        <w:t>Risk Management Plan</w:t>
      </w:r>
    </w:p>
    <w:p w14:paraId="5CF38FD0" w14:textId="77777777" w:rsidR="00A84132" w:rsidRPr="00011033" w:rsidRDefault="00A84132" w:rsidP="00A84132">
      <w:pPr>
        <w:jc w:val="center"/>
        <w:rPr>
          <w:rFonts w:ascii="Calibri" w:hAnsi="Calibri" w:cs="Calibri"/>
          <w:b/>
          <w:sz w:val="22"/>
          <w:szCs w:val="22"/>
        </w:rPr>
      </w:pPr>
      <w:r w:rsidRPr="00011033">
        <w:rPr>
          <w:rFonts w:ascii="Calibri" w:hAnsi="Calibri" w:cs="Calibri"/>
          <w:b/>
          <w:sz w:val="22"/>
          <w:szCs w:val="22"/>
        </w:rPr>
        <w:t>For</w:t>
      </w:r>
    </w:p>
    <w:p w14:paraId="06E10E0F" w14:textId="77777777" w:rsidR="00A84132" w:rsidRPr="00011033" w:rsidRDefault="00A84132" w:rsidP="00A84132">
      <w:pPr>
        <w:jc w:val="center"/>
        <w:rPr>
          <w:rFonts w:ascii="Calibri" w:hAnsi="Calibri" w:cs="Calibri"/>
          <w:sz w:val="22"/>
          <w:szCs w:val="22"/>
        </w:rPr>
      </w:pPr>
      <w:r w:rsidRPr="00011033">
        <w:rPr>
          <w:rFonts w:ascii="Calibri" w:hAnsi="Calibri" w:cs="Calibri"/>
          <w:sz w:val="22"/>
          <w:szCs w:val="22"/>
        </w:rPr>
        <w:t>(Insert product name and model numbers here)</w:t>
      </w:r>
    </w:p>
    <w:p w14:paraId="02E513B8" w14:textId="77777777" w:rsidR="00A84132" w:rsidRPr="00011033" w:rsidRDefault="00A84132" w:rsidP="00A84132">
      <w:pPr>
        <w:rPr>
          <w:rFonts w:ascii="Calibri" w:hAnsi="Calibri" w:cs="Calibri"/>
          <w:b/>
          <w:sz w:val="22"/>
          <w:szCs w:val="22"/>
        </w:rPr>
      </w:pP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r w:rsidRPr="00011033">
        <w:rPr>
          <w:rFonts w:ascii="Calibri" w:hAnsi="Calibri" w:cs="Calibri"/>
          <w:b/>
          <w:sz w:val="22"/>
          <w:szCs w:val="22"/>
        </w:rPr>
        <w:tab/>
      </w:r>
    </w:p>
    <w:p w14:paraId="04AE1838" w14:textId="550FF119" w:rsidR="00A84132" w:rsidRPr="00011033" w:rsidRDefault="00A84132" w:rsidP="00A625DE">
      <w:pPr>
        <w:pStyle w:val="ListParagraph"/>
        <w:numPr>
          <w:ilvl w:val="0"/>
          <w:numId w:val="21"/>
        </w:numPr>
        <w:outlineLvl w:val="0"/>
        <w:rPr>
          <w:rFonts w:ascii="Calibri" w:hAnsi="Calibri" w:cs="Calibri"/>
          <w:b/>
        </w:rPr>
      </w:pPr>
      <w:r w:rsidRPr="00011033">
        <w:rPr>
          <w:rFonts w:ascii="Calibri" w:hAnsi="Calibri" w:cs="Calibri"/>
          <w:b/>
        </w:rPr>
        <w:t>Scope</w:t>
      </w:r>
    </w:p>
    <w:p w14:paraId="25E3C46F" w14:textId="248C905C" w:rsidR="00A84132" w:rsidRPr="00011033" w:rsidRDefault="00A84132" w:rsidP="007774EA">
      <w:pPr>
        <w:pStyle w:val="ListParagraph"/>
        <w:numPr>
          <w:ilvl w:val="1"/>
          <w:numId w:val="21"/>
        </w:numPr>
        <w:ind w:left="450" w:hanging="450"/>
        <w:jc w:val="both"/>
        <w:rPr>
          <w:rFonts w:ascii="Calibri" w:hAnsi="Calibri" w:cs="Calibri"/>
          <w:sz w:val="18"/>
          <w:szCs w:val="18"/>
        </w:rPr>
      </w:pPr>
      <w:r w:rsidRPr="00011033">
        <w:rPr>
          <w:rFonts w:ascii="Calibri" w:hAnsi="Calibri" w:cs="Calibri"/>
          <w:sz w:val="18"/>
          <w:szCs w:val="18"/>
        </w:rPr>
        <w:t>Device</w:t>
      </w:r>
    </w:p>
    <w:p w14:paraId="2DF3909F" w14:textId="77777777" w:rsidR="00A84132" w:rsidRPr="00011033" w:rsidRDefault="00A84132" w:rsidP="007774EA">
      <w:pPr>
        <w:ind w:left="450"/>
        <w:rPr>
          <w:rFonts w:ascii="Calibri" w:hAnsi="Calibri" w:cs="Calibri"/>
          <w:i/>
          <w:sz w:val="18"/>
          <w:szCs w:val="18"/>
        </w:rPr>
      </w:pPr>
      <w:r w:rsidRPr="00011033">
        <w:rPr>
          <w:rFonts w:ascii="Calibri" w:hAnsi="Calibri" w:cs="Calibri"/>
          <w:i/>
          <w:sz w:val="18"/>
          <w:szCs w:val="18"/>
        </w:rPr>
        <w:t>LIST PRODUCT AND INCLUDE DESCRIPTION FROM 510(k), Technical File, etc.</w:t>
      </w:r>
      <w:r w:rsidRPr="00011033">
        <w:rPr>
          <w:rFonts w:ascii="Calibri" w:hAnsi="Calibri" w:cs="Calibri"/>
          <w:i/>
          <w:sz w:val="18"/>
          <w:szCs w:val="18"/>
        </w:rPr>
        <w:tab/>
      </w:r>
    </w:p>
    <w:p w14:paraId="73FFE35F" w14:textId="77777777" w:rsidR="00A84132" w:rsidRPr="00011033" w:rsidRDefault="00A84132" w:rsidP="007774EA">
      <w:pPr>
        <w:numPr>
          <w:ilvl w:val="1"/>
          <w:numId w:val="10"/>
        </w:numPr>
        <w:tabs>
          <w:tab w:val="clear" w:pos="1440"/>
          <w:tab w:val="num" w:pos="450"/>
        </w:tabs>
        <w:ind w:left="450" w:hanging="450"/>
        <w:rPr>
          <w:rFonts w:ascii="Calibri" w:hAnsi="Calibri" w:cs="Calibri"/>
          <w:sz w:val="18"/>
          <w:szCs w:val="18"/>
        </w:rPr>
      </w:pPr>
      <w:r w:rsidRPr="00011033">
        <w:rPr>
          <w:rFonts w:ascii="Calibri" w:hAnsi="Calibri" w:cs="Calibri"/>
          <w:sz w:val="18"/>
          <w:szCs w:val="18"/>
        </w:rPr>
        <w:t>Life Cycle</w:t>
      </w:r>
    </w:p>
    <w:p w14:paraId="5BAE970E" w14:textId="687B3460" w:rsidR="00A84132" w:rsidRPr="00011033" w:rsidRDefault="00A84132" w:rsidP="007774EA">
      <w:pPr>
        <w:pStyle w:val="Level2"/>
        <w:keepLines w:val="0"/>
        <w:spacing w:after="0"/>
        <w:ind w:left="450"/>
        <w:rPr>
          <w:rFonts w:ascii="Calibri" w:hAnsi="Calibri" w:cs="Calibri"/>
          <w:i/>
          <w:sz w:val="18"/>
          <w:szCs w:val="18"/>
        </w:rPr>
      </w:pPr>
      <w:r w:rsidRPr="00011033">
        <w:rPr>
          <w:rFonts w:ascii="Calibri" w:hAnsi="Calibri" w:cs="Calibri"/>
          <w:i/>
          <w:sz w:val="18"/>
          <w:szCs w:val="18"/>
        </w:rPr>
        <w:t>SAMPLE – Life cycle of this device is from ‘development through obsolescence’.  Risk Analysis will be performed in accordance with QSP 7.3-1 Design and Development and QSP 7.3-3 Risk Management during the development process and transfer to manufacturing.  Post-production monitoring will be performed in accordance with QSP 7.3-3 Risk Management and QSP 9.1-7 Post Market Surveillance.  We will perform and document an annual audit of the risk management documents.</w:t>
      </w:r>
    </w:p>
    <w:p w14:paraId="53E5D8A4" w14:textId="77777777" w:rsidR="00A84132" w:rsidRPr="00011033" w:rsidRDefault="00A84132" w:rsidP="007774EA">
      <w:pPr>
        <w:numPr>
          <w:ilvl w:val="1"/>
          <w:numId w:val="10"/>
        </w:numPr>
        <w:tabs>
          <w:tab w:val="clear" w:pos="1440"/>
          <w:tab w:val="num" w:pos="450"/>
        </w:tabs>
        <w:ind w:left="450" w:hanging="450"/>
        <w:rPr>
          <w:rFonts w:ascii="Calibri" w:hAnsi="Calibri" w:cs="Calibri"/>
          <w:sz w:val="18"/>
          <w:szCs w:val="18"/>
        </w:rPr>
      </w:pPr>
      <w:r w:rsidRPr="00011033">
        <w:rPr>
          <w:rFonts w:ascii="Calibri" w:hAnsi="Calibri" w:cs="Calibri"/>
          <w:sz w:val="18"/>
          <w:szCs w:val="18"/>
        </w:rPr>
        <w:t>Risk Management documents</w:t>
      </w:r>
    </w:p>
    <w:p w14:paraId="33B4DC47" w14:textId="77777777" w:rsidR="00A84132" w:rsidRPr="00011033" w:rsidRDefault="00A84132" w:rsidP="007774EA">
      <w:pPr>
        <w:ind w:left="450"/>
        <w:rPr>
          <w:rFonts w:ascii="Calibri" w:hAnsi="Calibri" w:cs="Calibri"/>
          <w:i/>
          <w:sz w:val="18"/>
          <w:szCs w:val="18"/>
        </w:rPr>
      </w:pPr>
      <w:r w:rsidRPr="00011033">
        <w:rPr>
          <w:rFonts w:ascii="Calibri" w:hAnsi="Calibri" w:cs="Calibri"/>
          <w:i/>
          <w:sz w:val="18"/>
          <w:szCs w:val="18"/>
        </w:rPr>
        <w:t>SAMPLE – The Risk Management documents include but are not limited to the following documents:</w:t>
      </w:r>
    </w:p>
    <w:p w14:paraId="3C735B52" w14:textId="77777777" w:rsidR="00A84132" w:rsidRPr="00011033" w:rsidRDefault="00A84132" w:rsidP="007774EA">
      <w:pPr>
        <w:numPr>
          <w:ilvl w:val="0"/>
          <w:numId w:val="12"/>
        </w:numPr>
        <w:ind w:left="720" w:hanging="270"/>
        <w:rPr>
          <w:rFonts w:ascii="Calibri" w:hAnsi="Calibri" w:cs="Calibri"/>
          <w:i/>
          <w:sz w:val="18"/>
          <w:szCs w:val="18"/>
        </w:rPr>
      </w:pPr>
      <w:r w:rsidRPr="00011033">
        <w:rPr>
          <w:rFonts w:ascii="Calibri" w:hAnsi="Calibri" w:cs="Calibri"/>
          <w:i/>
          <w:sz w:val="18"/>
          <w:szCs w:val="18"/>
        </w:rPr>
        <w:t>Risk Management Plan</w:t>
      </w:r>
    </w:p>
    <w:p w14:paraId="3083363A" w14:textId="77777777" w:rsidR="00A84132" w:rsidRPr="00011033" w:rsidRDefault="00A84132" w:rsidP="007774EA">
      <w:pPr>
        <w:numPr>
          <w:ilvl w:val="0"/>
          <w:numId w:val="12"/>
        </w:numPr>
        <w:ind w:left="720" w:hanging="270"/>
        <w:rPr>
          <w:rFonts w:ascii="Calibri" w:hAnsi="Calibri" w:cs="Calibri"/>
          <w:b/>
          <w:i/>
          <w:sz w:val="18"/>
          <w:szCs w:val="18"/>
        </w:rPr>
      </w:pPr>
      <w:r w:rsidRPr="00011033">
        <w:rPr>
          <w:rFonts w:ascii="Calibri" w:hAnsi="Calibri" w:cs="Calibri"/>
          <w:i/>
          <w:sz w:val="18"/>
          <w:szCs w:val="18"/>
        </w:rPr>
        <w:t xml:space="preserve">Form 7.3-3-1 Risk Management Report and Summary </w:t>
      </w:r>
      <w:r w:rsidRPr="00011033">
        <w:rPr>
          <w:rFonts w:ascii="Calibri" w:hAnsi="Calibri" w:cs="Calibri"/>
          <w:b/>
          <w:i/>
          <w:sz w:val="18"/>
          <w:szCs w:val="18"/>
        </w:rPr>
        <w:t>[OR INSERT OTHER APPLICABLE DOCUMENT]</w:t>
      </w:r>
    </w:p>
    <w:p w14:paraId="34C415F4" w14:textId="77777777" w:rsidR="00A84132" w:rsidRPr="00011033" w:rsidRDefault="00A84132" w:rsidP="007774EA">
      <w:pPr>
        <w:numPr>
          <w:ilvl w:val="0"/>
          <w:numId w:val="12"/>
        </w:numPr>
        <w:ind w:left="720" w:hanging="270"/>
        <w:rPr>
          <w:rFonts w:ascii="Calibri" w:hAnsi="Calibri" w:cs="Calibri"/>
          <w:b/>
          <w:i/>
          <w:sz w:val="18"/>
          <w:szCs w:val="18"/>
        </w:rPr>
      </w:pPr>
      <w:r w:rsidRPr="00011033">
        <w:rPr>
          <w:rFonts w:ascii="Calibri" w:hAnsi="Calibri" w:cs="Calibri"/>
          <w:i/>
          <w:sz w:val="18"/>
          <w:szCs w:val="18"/>
        </w:rPr>
        <w:t xml:space="preserve">Form 7.3-3-2 FMEA </w:t>
      </w:r>
      <w:r w:rsidRPr="00011033">
        <w:rPr>
          <w:rFonts w:ascii="Calibri" w:hAnsi="Calibri" w:cs="Calibri"/>
          <w:b/>
          <w:i/>
          <w:sz w:val="18"/>
          <w:szCs w:val="18"/>
        </w:rPr>
        <w:t>[OR INSERT OTHER APPLICABLE DOCUMENT]</w:t>
      </w:r>
    </w:p>
    <w:p w14:paraId="618B0509" w14:textId="77777777" w:rsidR="00A84132" w:rsidRPr="00011033" w:rsidRDefault="00A84132" w:rsidP="007774EA">
      <w:pPr>
        <w:numPr>
          <w:ilvl w:val="0"/>
          <w:numId w:val="12"/>
        </w:numPr>
        <w:ind w:left="720" w:hanging="270"/>
        <w:rPr>
          <w:rFonts w:ascii="Calibri" w:hAnsi="Calibri" w:cs="Calibri"/>
          <w:i/>
          <w:sz w:val="18"/>
          <w:szCs w:val="18"/>
        </w:rPr>
      </w:pPr>
      <w:r w:rsidRPr="00011033">
        <w:rPr>
          <w:rFonts w:ascii="Calibri" w:hAnsi="Calibri" w:cs="Calibri"/>
          <w:i/>
          <w:sz w:val="18"/>
          <w:szCs w:val="18"/>
        </w:rPr>
        <w:t xml:space="preserve">Risk Ranking Table </w:t>
      </w:r>
    </w:p>
    <w:p w14:paraId="2D4D0A7B" w14:textId="77777777" w:rsidR="00A84132" w:rsidRPr="00011033" w:rsidRDefault="00A84132" w:rsidP="007774EA">
      <w:pPr>
        <w:numPr>
          <w:ilvl w:val="0"/>
          <w:numId w:val="12"/>
        </w:numPr>
        <w:ind w:left="720" w:hanging="270"/>
        <w:rPr>
          <w:rFonts w:ascii="Calibri" w:hAnsi="Calibri" w:cs="Calibri"/>
          <w:i/>
          <w:sz w:val="18"/>
          <w:szCs w:val="18"/>
        </w:rPr>
      </w:pPr>
      <w:r w:rsidRPr="00011033">
        <w:rPr>
          <w:rFonts w:ascii="Calibri" w:hAnsi="Calibri" w:cs="Calibri"/>
          <w:i/>
          <w:sz w:val="18"/>
          <w:szCs w:val="18"/>
        </w:rPr>
        <w:t>Post-production monitoring documents or reference to those documents</w:t>
      </w:r>
    </w:p>
    <w:p w14:paraId="7F97CCD9" w14:textId="77777777" w:rsidR="00A84132" w:rsidRPr="00011033" w:rsidRDefault="00A84132" w:rsidP="007774EA">
      <w:pPr>
        <w:numPr>
          <w:ilvl w:val="0"/>
          <w:numId w:val="12"/>
        </w:numPr>
        <w:ind w:left="720" w:hanging="270"/>
        <w:rPr>
          <w:rFonts w:ascii="Calibri" w:hAnsi="Calibri" w:cs="Calibri"/>
          <w:i/>
          <w:sz w:val="18"/>
          <w:szCs w:val="18"/>
        </w:rPr>
      </w:pPr>
      <w:r w:rsidRPr="00011033">
        <w:rPr>
          <w:rFonts w:ascii="Calibri" w:hAnsi="Calibri" w:cs="Calibri"/>
          <w:i/>
          <w:sz w:val="18"/>
          <w:szCs w:val="18"/>
        </w:rPr>
        <w:t>Revisions to:</w:t>
      </w:r>
    </w:p>
    <w:p w14:paraId="7D9A9B90" w14:textId="77777777" w:rsidR="00A84132" w:rsidRPr="00011033" w:rsidRDefault="00A84132" w:rsidP="007774EA">
      <w:pPr>
        <w:numPr>
          <w:ilvl w:val="3"/>
          <w:numId w:val="11"/>
        </w:numPr>
        <w:tabs>
          <w:tab w:val="clear" w:pos="2880"/>
          <w:tab w:val="num" w:pos="2520"/>
        </w:tabs>
        <w:ind w:left="990" w:hanging="270"/>
        <w:rPr>
          <w:rFonts w:ascii="Calibri" w:hAnsi="Calibri" w:cs="Calibri"/>
          <w:i/>
          <w:sz w:val="18"/>
          <w:szCs w:val="18"/>
        </w:rPr>
      </w:pPr>
      <w:r w:rsidRPr="00011033">
        <w:rPr>
          <w:rFonts w:ascii="Calibri" w:hAnsi="Calibri" w:cs="Calibri"/>
          <w:i/>
          <w:sz w:val="18"/>
          <w:szCs w:val="18"/>
        </w:rPr>
        <w:t>Risk Management Plan,</w:t>
      </w:r>
    </w:p>
    <w:p w14:paraId="2F4ED189" w14:textId="77777777" w:rsidR="00A84132" w:rsidRPr="00011033" w:rsidRDefault="00A84132" w:rsidP="007774EA">
      <w:pPr>
        <w:numPr>
          <w:ilvl w:val="3"/>
          <w:numId w:val="11"/>
        </w:numPr>
        <w:tabs>
          <w:tab w:val="clear" w:pos="2880"/>
          <w:tab w:val="num" w:pos="2520"/>
        </w:tabs>
        <w:ind w:left="990" w:hanging="270"/>
        <w:rPr>
          <w:rFonts w:ascii="Calibri" w:hAnsi="Calibri" w:cs="Calibri"/>
          <w:i/>
          <w:sz w:val="18"/>
          <w:szCs w:val="18"/>
        </w:rPr>
      </w:pPr>
      <w:r w:rsidRPr="00011033">
        <w:rPr>
          <w:rFonts w:ascii="Calibri" w:hAnsi="Calibri" w:cs="Calibri"/>
          <w:i/>
          <w:sz w:val="18"/>
          <w:szCs w:val="18"/>
        </w:rPr>
        <w:t>Risk Management Report &amp; Summary and</w:t>
      </w:r>
    </w:p>
    <w:p w14:paraId="7DC92FBC" w14:textId="77777777" w:rsidR="00A84132" w:rsidRPr="00011033" w:rsidRDefault="00A84132" w:rsidP="007774EA">
      <w:pPr>
        <w:numPr>
          <w:ilvl w:val="3"/>
          <w:numId w:val="11"/>
        </w:numPr>
        <w:tabs>
          <w:tab w:val="clear" w:pos="2880"/>
          <w:tab w:val="num" w:pos="2520"/>
        </w:tabs>
        <w:ind w:left="990" w:hanging="270"/>
        <w:rPr>
          <w:rFonts w:ascii="Calibri" w:hAnsi="Calibri" w:cs="Calibri"/>
          <w:i/>
          <w:sz w:val="18"/>
          <w:szCs w:val="18"/>
        </w:rPr>
      </w:pPr>
      <w:r w:rsidRPr="00011033">
        <w:rPr>
          <w:rFonts w:ascii="Calibri" w:hAnsi="Calibri" w:cs="Calibri"/>
          <w:i/>
          <w:sz w:val="18"/>
          <w:szCs w:val="18"/>
        </w:rPr>
        <w:t>FMEA</w:t>
      </w:r>
    </w:p>
    <w:p w14:paraId="70FE068D" w14:textId="0E4EFFA9" w:rsidR="00A84132" w:rsidRPr="00011033" w:rsidRDefault="00A84132" w:rsidP="00A84132">
      <w:pPr>
        <w:numPr>
          <w:ilvl w:val="3"/>
          <w:numId w:val="13"/>
        </w:numPr>
        <w:tabs>
          <w:tab w:val="clear" w:pos="2880"/>
          <w:tab w:val="num" w:pos="1800"/>
        </w:tabs>
        <w:ind w:left="720" w:hanging="270"/>
        <w:rPr>
          <w:rFonts w:ascii="Calibri" w:hAnsi="Calibri" w:cs="Calibri"/>
          <w:sz w:val="18"/>
          <w:szCs w:val="18"/>
        </w:rPr>
      </w:pPr>
      <w:r w:rsidRPr="00011033">
        <w:rPr>
          <w:rFonts w:ascii="Calibri" w:hAnsi="Calibri" w:cs="Calibri"/>
          <w:i/>
          <w:sz w:val="18"/>
          <w:szCs w:val="18"/>
        </w:rPr>
        <w:t xml:space="preserve">Annual reviews, including any changes to the Risk Management Documents </w:t>
      </w:r>
    </w:p>
    <w:p w14:paraId="6E8FE622" w14:textId="77777777" w:rsidR="007774EA" w:rsidRPr="00011033" w:rsidRDefault="007774EA" w:rsidP="007774EA">
      <w:pPr>
        <w:ind w:left="720"/>
        <w:rPr>
          <w:rFonts w:ascii="Calibri" w:hAnsi="Calibri" w:cs="Calibri"/>
          <w:sz w:val="18"/>
          <w:szCs w:val="18"/>
        </w:rPr>
      </w:pPr>
    </w:p>
    <w:p w14:paraId="438077F6" w14:textId="6EB5EDFD" w:rsidR="00A84132" w:rsidRPr="00011033" w:rsidRDefault="00A84132" w:rsidP="00A625DE">
      <w:pPr>
        <w:pStyle w:val="ListParagraph"/>
        <w:numPr>
          <w:ilvl w:val="0"/>
          <w:numId w:val="23"/>
        </w:numPr>
        <w:ind w:left="0"/>
        <w:outlineLvl w:val="0"/>
        <w:rPr>
          <w:rFonts w:ascii="Calibri" w:hAnsi="Calibri" w:cs="Calibri"/>
          <w:b/>
          <w:sz w:val="22"/>
          <w:szCs w:val="22"/>
        </w:rPr>
      </w:pPr>
      <w:r w:rsidRPr="00011033">
        <w:rPr>
          <w:rFonts w:ascii="Calibri" w:hAnsi="Calibri" w:cs="Calibri"/>
          <w:b/>
        </w:rPr>
        <w:t>References (example – change as needed</w:t>
      </w:r>
      <w:r w:rsidRPr="00011033">
        <w:rPr>
          <w:rFonts w:ascii="Calibri" w:hAnsi="Calibri" w:cs="Calibri"/>
          <w:b/>
          <w:sz w:val="22"/>
          <w:szCs w:val="22"/>
        </w:rPr>
        <w:t>)</w:t>
      </w:r>
    </w:p>
    <w:p w14:paraId="3286FE1F" w14:textId="7A393A6B" w:rsidR="00A84132" w:rsidRPr="00011033" w:rsidRDefault="00A84132" w:rsidP="00A625DE">
      <w:pPr>
        <w:pStyle w:val="ListParagraph"/>
        <w:numPr>
          <w:ilvl w:val="1"/>
          <w:numId w:val="23"/>
        </w:numPr>
        <w:ind w:left="450" w:hanging="450"/>
        <w:rPr>
          <w:rFonts w:ascii="Calibri" w:hAnsi="Calibri" w:cs="Calibri"/>
          <w:sz w:val="18"/>
          <w:szCs w:val="18"/>
        </w:rPr>
      </w:pPr>
      <w:r w:rsidRPr="00011033">
        <w:rPr>
          <w:rFonts w:ascii="Calibri" w:hAnsi="Calibri" w:cs="Calibri"/>
          <w:sz w:val="18"/>
          <w:szCs w:val="18"/>
        </w:rPr>
        <w:t>QSP 7.3-1</w:t>
      </w:r>
      <w:r w:rsidRPr="00011033">
        <w:rPr>
          <w:rFonts w:ascii="Calibri" w:hAnsi="Calibri" w:cs="Calibri"/>
          <w:sz w:val="18"/>
          <w:szCs w:val="18"/>
        </w:rPr>
        <w:tab/>
      </w:r>
      <w:r w:rsidR="00A625DE" w:rsidRPr="00011033">
        <w:rPr>
          <w:rFonts w:ascii="Calibri" w:hAnsi="Calibri" w:cs="Calibri"/>
          <w:sz w:val="18"/>
          <w:szCs w:val="18"/>
        </w:rPr>
        <w:tab/>
      </w:r>
      <w:r w:rsidRPr="00011033">
        <w:rPr>
          <w:rFonts w:ascii="Calibri" w:hAnsi="Calibri" w:cs="Calibri"/>
          <w:sz w:val="18"/>
          <w:szCs w:val="18"/>
        </w:rPr>
        <w:t>Design and Development</w:t>
      </w:r>
    </w:p>
    <w:p w14:paraId="7FCFB85C" w14:textId="5BC6F1DB" w:rsidR="00A84132" w:rsidRPr="00011033" w:rsidRDefault="00A84132" w:rsidP="00A625DE">
      <w:pPr>
        <w:pStyle w:val="ListParagraph"/>
        <w:numPr>
          <w:ilvl w:val="1"/>
          <w:numId w:val="23"/>
        </w:numPr>
        <w:ind w:left="450" w:hanging="450"/>
        <w:rPr>
          <w:rFonts w:ascii="Calibri" w:hAnsi="Calibri" w:cs="Calibri"/>
          <w:sz w:val="18"/>
          <w:szCs w:val="18"/>
        </w:rPr>
      </w:pPr>
      <w:r w:rsidRPr="00011033">
        <w:rPr>
          <w:rFonts w:ascii="Calibri" w:hAnsi="Calibri" w:cs="Calibri"/>
          <w:sz w:val="18"/>
          <w:szCs w:val="18"/>
        </w:rPr>
        <w:t xml:space="preserve">QSP 7.3-3 </w:t>
      </w:r>
      <w:r w:rsidRPr="00011033">
        <w:rPr>
          <w:rFonts w:ascii="Calibri" w:hAnsi="Calibri" w:cs="Calibri"/>
          <w:sz w:val="18"/>
          <w:szCs w:val="18"/>
        </w:rPr>
        <w:tab/>
      </w:r>
      <w:r w:rsidR="00A625DE" w:rsidRPr="00011033">
        <w:rPr>
          <w:rFonts w:ascii="Calibri" w:hAnsi="Calibri" w:cs="Calibri"/>
          <w:sz w:val="18"/>
          <w:szCs w:val="18"/>
        </w:rPr>
        <w:tab/>
      </w:r>
      <w:r w:rsidRPr="00011033">
        <w:rPr>
          <w:rFonts w:ascii="Calibri" w:hAnsi="Calibri" w:cs="Calibri"/>
          <w:sz w:val="18"/>
          <w:szCs w:val="18"/>
        </w:rPr>
        <w:t xml:space="preserve">Risk Management </w:t>
      </w:r>
    </w:p>
    <w:p w14:paraId="5EE09E1A" w14:textId="2EA06EC9" w:rsidR="00A84132" w:rsidRPr="00011033" w:rsidRDefault="00A84132" w:rsidP="00A625DE">
      <w:pPr>
        <w:pStyle w:val="ListParagraph"/>
        <w:numPr>
          <w:ilvl w:val="1"/>
          <w:numId w:val="23"/>
        </w:numPr>
        <w:ind w:left="450" w:hanging="450"/>
        <w:rPr>
          <w:rFonts w:ascii="Calibri" w:hAnsi="Calibri" w:cs="Calibri"/>
          <w:sz w:val="18"/>
          <w:szCs w:val="18"/>
        </w:rPr>
      </w:pPr>
      <w:r w:rsidRPr="00011033">
        <w:rPr>
          <w:rFonts w:ascii="Calibri" w:hAnsi="Calibri" w:cs="Calibri"/>
          <w:sz w:val="18"/>
          <w:szCs w:val="18"/>
        </w:rPr>
        <w:t>Form 7.3-3-1</w:t>
      </w:r>
      <w:r w:rsidRPr="00011033">
        <w:rPr>
          <w:rFonts w:ascii="Calibri" w:hAnsi="Calibri" w:cs="Calibri"/>
          <w:sz w:val="18"/>
          <w:szCs w:val="18"/>
        </w:rPr>
        <w:tab/>
      </w:r>
      <w:r w:rsidR="00A625DE" w:rsidRPr="00011033">
        <w:rPr>
          <w:rFonts w:ascii="Calibri" w:hAnsi="Calibri" w:cs="Calibri"/>
          <w:sz w:val="18"/>
          <w:szCs w:val="18"/>
        </w:rPr>
        <w:tab/>
      </w:r>
      <w:r w:rsidRPr="00011033">
        <w:rPr>
          <w:rFonts w:ascii="Calibri" w:hAnsi="Calibri" w:cs="Calibri"/>
          <w:sz w:val="18"/>
          <w:szCs w:val="18"/>
        </w:rPr>
        <w:t xml:space="preserve">Risk Management Report and Summary </w:t>
      </w:r>
    </w:p>
    <w:p w14:paraId="6A1E2EDF" w14:textId="79EDB0B1" w:rsidR="00A84132" w:rsidRPr="00011033" w:rsidRDefault="00A84132" w:rsidP="00A625DE">
      <w:pPr>
        <w:pStyle w:val="ListParagraph"/>
        <w:numPr>
          <w:ilvl w:val="1"/>
          <w:numId w:val="23"/>
        </w:numPr>
        <w:ind w:left="450" w:hanging="450"/>
        <w:rPr>
          <w:rFonts w:ascii="Calibri" w:hAnsi="Calibri" w:cs="Calibri"/>
          <w:sz w:val="18"/>
          <w:szCs w:val="18"/>
        </w:rPr>
      </w:pPr>
      <w:r w:rsidRPr="00011033">
        <w:rPr>
          <w:rFonts w:ascii="Calibri" w:hAnsi="Calibri" w:cs="Calibri"/>
          <w:sz w:val="18"/>
          <w:szCs w:val="18"/>
        </w:rPr>
        <w:t>Form 7.3-3-2</w:t>
      </w:r>
      <w:r w:rsidRPr="00011033">
        <w:rPr>
          <w:rFonts w:ascii="Calibri" w:hAnsi="Calibri" w:cs="Calibri"/>
          <w:sz w:val="18"/>
          <w:szCs w:val="18"/>
        </w:rPr>
        <w:tab/>
      </w:r>
      <w:r w:rsidR="00A625DE" w:rsidRPr="00011033">
        <w:rPr>
          <w:rFonts w:ascii="Calibri" w:hAnsi="Calibri" w:cs="Calibri"/>
          <w:sz w:val="18"/>
          <w:szCs w:val="18"/>
        </w:rPr>
        <w:tab/>
      </w:r>
      <w:r w:rsidRPr="00011033">
        <w:rPr>
          <w:rFonts w:ascii="Calibri" w:hAnsi="Calibri" w:cs="Calibri"/>
          <w:sz w:val="18"/>
          <w:szCs w:val="18"/>
        </w:rPr>
        <w:t>FMEA</w:t>
      </w:r>
    </w:p>
    <w:p w14:paraId="0FAD38CC" w14:textId="7099CA24" w:rsidR="006E0563" w:rsidRPr="00011033" w:rsidRDefault="00A84132" w:rsidP="00A625DE">
      <w:pPr>
        <w:pStyle w:val="ListParagraph"/>
        <w:numPr>
          <w:ilvl w:val="1"/>
          <w:numId w:val="23"/>
        </w:numPr>
        <w:ind w:left="450" w:hanging="450"/>
        <w:rPr>
          <w:rFonts w:ascii="Calibri" w:hAnsi="Calibri" w:cs="Calibri"/>
          <w:sz w:val="18"/>
          <w:szCs w:val="18"/>
        </w:rPr>
      </w:pPr>
      <w:r w:rsidRPr="00011033">
        <w:rPr>
          <w:rFonts w:ascii="Calibri" w:hAnsi="Calibri" w:cs="Calibri"/>
          <w:sz w:val="18"/>
          <w:szCs w:val="18"/>
        </w:rPr>
        <w:t>ISO 14971:2012</w:t>
      </w:r>
      <w:r w:rsidRPr="00011033">
        <w:rPr>
          <w:rFonts w:ascii="Calibri" w:hAnsi="Calibri" w:cs="Calibri"/>
          <w:sz w:val="18"/>
          <w:szCs w:val="18"/>
        </w:rPr>
        <w:tab/>
        <w:t>Medical devices – Application of risk management to medical devices</w:t>
      </w:r>
    </w:p>
    <w:p w14:paraId="504A9915" w14:textId="77777777" w:rsidR="00A625DE" w:rsidRPr="00011033" w:rsidRDefault="00A625DE" w:rsidP="00A625DE">
      <w:pPr>
        <w:pStyle w:val="ListParagraph"/>
        <w:ind w:left="450"/>
        <w:rPr>
          <w:rFonts w:ascii="Calibri" w:hAnsi="Calibri" w:cs="Calibri"/>
          <w:sz w:val="18"/>
          <w:szCs w:val="18"/>
        </w:rPr>
      </w:pPr>
    </w:p>
    <w:p w14:paraId="433817FB" w14:textId="61CCFA5A" w:rsidR="00A84132" w:rsidRPr="00011033" w:rsidRDefault="00A84132" w:rsidP="00A625DE">
      <w:pPr>
        <w:ind w:hanging="360"/>
        <w:outlineLvl w:val="0"/>
        <w:rPr>
          <w:rFonts w:ascii="Calibri" w:hAnsi="Calibri" w:cs="Calibri"/>
          <w:b/>
        </w:rPr>
      </w:pPr>
      <w:r w:rsidRPr="00011033">
        <w:rPr>
          <w:rFonts w:ascii="Calibri" w:hAnsi="Calibri" w:cs="Calibri"/>
          <w:b/>
        </w:rPr>
        <w:t>3.0</w:t>
      </w:r>
      <w:r w:rsidRPr="00011033">
        <w:rPr>
          <w:rFonts w:ascii="Calibri" w:hAnsi="Calibri" w:cs="Calibri"/>
          <w:b/>
        </w:rPr>
        <w:tab/>
        <w:t>Responsibility</w:t>
      </w:r>
    </w:p>
    <w:tbl>
      <w:tblPr>
        <w:tblW w:w="1026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5"/>
        <w:gridCol w:w="8965"/>
      </w:tblGrid>
      <w:tr w:rsidR="00A84132" w:rsidRPr="00011033" w14:paraId="1C5D1026" w14:textId="77777777" w:rsidTr="00A625DE">
        <w:trPr>
          <w:trHeight w:val="288"/>
          <w:tblHeader/>
        </w:trPr>
        <w:tc>
          <w:tcPr>
            <w:tcW w:w="1295" w:type="dxa"/>
          </w:tcPr>
          <w:p w14:paraId="59FCCD87" w14:textId="77777777" w:rsidR="00A84132" w:rsidRPr="00011033" w:rsidRDefault="00A84132" w:rsidP="00044906">
            <w:pPr>
              <w:rPr>
                <w:rFonts w:ascii="Calibri" w:hAnsi="Calibri" w:cs="Calibri"/>
                <w:b/>
                <w:sz w:val="18"/>
                <w:szCs w:val="18"/>
              </w:rPr>
            </w:pPr>
            <w:r w:rsidRPr="00011033">
              <w:rPr>
                <w:rFonts w:ascii="Calibri" w:hAnsi="Calibri" w:cs="Calibri"/>
                <w:b/>
                <w:sz w:val="18"/>
                <w:szCs w:val="18"/>
              </w:rPr>
              <w:t>Person</w:t>
            </w:r>
          </w:p>
        </w:tc>
        <w:tc>
          <w:tcPr>
            <w:tcW w:w="8965" w:type="dxa"/>
          </w:tcPr>
          <w:p w14:paraId="5265899C" w14:textId="77777777" w:rsidR="00A84132" w:rsidRPr="00011033" w:rsidRDefault="00A84132" w:rsidP="00044906">
            <w:pPr>
              <w:rPr>
                <w:rFonts w:ascii="Calibri" w:hAnsi="Calibri" w:cs="Calibri"/>
                <w:b/>
                <w:sz w:val="18"/>
                <w:szCs w:val="18"/>
              </w:rPr>
            </w:pPr>
            <w:r w:rsidRPr="00011033">
              <w:rPr>
                <w:rFonts w:ascii="Calibri" w:hAnsi="Calibri" w:cs="Calibri"/>
                <w:b/>
                <w:sz w:val="18"/>
                <w:szCs w:val="18"/>
              </w:rPr>
              <w:t>Responsibility</w:t>
            </w:r>
          </w:p>
        </w:tc>
      </w:tr>
      <w:tr w:rsidR="00A84132" w:rsidRPr="00011033" w14:paraId="24C31E2D" w14:textId="77777777" w:rsidTr="00A625DE">
        <w:trPr>
          <w:trHeight w:val="288"/>
        </w:trPr>
        <w:tc>
          <w:tcPr>
            <w:tcW w:w="1295" w:type="dxa"/>
            <w:vAlign w:val="center"/>
          </w:tcPr>
          <w:p w14:paraId="3941398D" w14:textId="77777777" w:rsidR="00A84132" w:rsidRPr="00011033" w:rsidRDefault="00A84132" w:rsidP="00A625DE">
            <w:pPr>
              <w:rPr>
                <w:rFonts w:ascii="Calibri" w:hAnsi="Calibri" w:cs="Calibri"/>
                <w:b/>
                <w:sz w:val="18"/>
                <w:szCs w:val="18"/>
              </w:rPr>
            </w:pPr>
          </w:p>
        </w:tc>
        <w:tc>
          <w:tcPr>
            <w:tcW w:w="8965" w:type="dxa"/>
            <w:vAlign w:val="center"/>
          </w:tcPr>
          <w:p w14:paraId="1649B576" w14:textId="77777777" w:rsidR="00A84132" w:rsidRPr="00011033" w:rsidRDefault="00A84132" w:rsidP="00A625DE">
            <w:pPr>
              <w:rPr>
                <w:rFonts w:ascii="Calibri" w:hAnsi="Calibri" w:cs="Calibri"/>
                <w:i/>
                <w:sz w:val="18"/>
                <w:szCs w:val="18"/>
              </w:rPr>
            </w:pPr>
            <w:r w:rsidRPr="00011033">
              <w:rPr>
                <w:rFonts w:ascii="Calibri" w:hAnsi="Calibri" w:cs="Calibri"/>
                <w:i/>
                <w:sz w:val="18"/>
                <w:szCs w:val="18"/>
              </w:rPr>
              <w:t xml:space="preserve">SAMPLE – Project Leader, Development, FMEA </w:t>
            </w:r>
          </w:p>
        </w:tc>
      </w:tr>
      <w:tr w:rsidR="00A84132" w:rsidRPr="00011033" w14:paraId="5F900E54" w14:textId="77777777" w:rsidTr="00A625DE">
        <w:trPr>
          <w:trHeight w:val="288"/>
        </w:trPr>
        <w:tc>
          <w:tcPr>
            <w:tcW w:w="1295" w:type="dxa"/>
            <w:vAlign w:val="center"/>
          </w:tcPr>
          <w:p w14:paraId="6C696190" w14:textId="77777777" w:rsidR="00A84132" w:rsidRPr="00011033" w:rsidRDefault="00A84132" w:rsidP="00A625DE">
            <w:pPr>
              <w:rPr>
                <w:rFonts w:ascii="Calibri" w:hAnsi="Calibri" w:cs="Calibri"/>
                <w:b/>
                <w:sz w:val="18"/>
                <w:szCs w:val="18"/>
              </w:rPr>
            </w:pPr>
          </w:p>
        </w:tc>
        <w:tc>
          <w:tcPr>
            <w:tcW w:w="8965" w:type="dxa"/>
            <w:vAlign w:val="center"/>
          </w:tcPr>
          <w:p w14:paraId="21D0BA84" w14:textId="77777777" w:rsidR="00A84132" w:rsidRPr="00011033" w:rsidRDefault="00A84132" w:rsidP="00A625DE">
            <w:pPr>
              <w:rPr>
                <w:rFonts w:ascii="Calibri" w:hAnsi="Calibri" w:cs="Calibri"/>
                <w:i/>
                <w:sz w:val="18"/>
                <w:szCs w:val="18"/>
              </w:rPr>
            </w:pPr>
            <w:r w:rsidRPr="00011033">
              <w:rPr>
                <w:rFonts w:ascii="Calibri" w:hAnsi="Calibri" w:cs="Calibri"/>
                <w:i/>
                <w:sz w:val="18"/>
                <w:szCs w:val="18"/>
              </w:rPr>
              <w:t xml:space="preserve">SAMPLE – Risk Management Plan, FMEA, Change Control, Complaints, Internal Audits, Management Review </w:t>
            </w:r>
          </w:p>
        </w:tc>
      </w:tr>
      <w:tr w:rsidR="00A84132" w:rsidRPr="00011033" w14:paraId="1FB9312F" w14:textId="77777777" w:rsidTr="00A625DE">
        <w:trPr>
          <w:trHeight w:val="288"/>
        </w:trPr>
        <w:tc>
          <w:tcPr>
            <w:tcW w:w="1295" w:type="dxa"/>
            <w:vAlign w:val="center"/>
          </w:tcPr>
          <w:p w14:paraId="34828515" w14:textId="77777777" w:rsidR="00A84132" w:rsidRPr="00011033" w:rsidRDefault="00A84132" w:rsidP="00A625DE">
            <w:pPr>
              <w:rPr>
                <w:rFonts w:ascii="Calibri" w:hAnsi="Calibri" w:cs="Calibri"/>
                <w:b/>
                <w:sz w:val="18"/>
                <w:szCs w:val="18"/>
              </w:rPr>
            </w:pPr>
          </w:p>
        </w:tc>
        <w:tc>
          <w:tcPr>
            <w:tcW w:w="8965" w:type="dxa"/>
            <w:vAlign w:val="center"/>
          </w:tcPr>
          <w:p w14:paraId="0E3844EF" w14:textId="77777777" w:rsidR="00A84132" w:rsidRPr="00011033" w:rsidRDefault="00A84132" w:rsidP="00A625DE">
            <w:pPr>
              <w:rPr>
                <w:rFonts w:ascii="Calibri" w:hAnsi="Calibri" w:cs="Calibri"/>
                <w:i/>
                <w:sz w:val="18"/>
                <w:szCs w:val="18"/>
              </w:rPr>
            </w:pPr>
            <w:r w:rsidRPr="00011033">
              <w:rPr>
                <w:rFonts w:ascii="Calibri" w:hAnsi="Calibri" w:cs="Calibri"/>
                <w:i/>
                <w:sz w:val="18"/>
                <w:szCs w:val="18"/>
              </w:rPr>
              <w:t>SAMPLE – Design, FMEA</w:t>
            </w:r>
          </w:p>
        </w:tc>
      </w:tr>
      <w:tr w:rsidR="00A84132" w:rsidRPr="00011033" w14:paraId="7EA25481" w14:textId="77777777" w:rsidTr="00A625DE">
        <w:trPr>
          <w:trHeight w:val="288"/>
        </w:trPr>
        <w:tc>
          <w:tcPr>
            <w:tcW w:w="1295" w:type="dxa"/>
            <w:vAlign w:val="center"/>
          </w:tcPr>
          <w:p w14:paraId="13244EB9" w14:textId="77777777" w:rsidR="00A84132" w:rsidRPr="00011033" w:rsidRDefault="00A84132" w:rsidP="00A625DE">
            <w:pPr>
              <w:rPr>
                <w:rFonts w:ascii="Calibri" w:hAnsi="Calibri" w:cs="Calibri"/>
                <w:b/>
                <w:sz w:val="18"/>
                <w:szCs w:val="18"/>
              </w:rPr>
            </w:pPr>
          </w:p>
        </w:tc>
        <w:tc>
          <w:tcPr>
            <w:tcW w:w="8965" w:type="dxa"/>
            <w:vAlign w:val="center"/>
          </w:tcPr>
          <w:p w14:paraId="72ECB9D7" w14:textId="77777777" w:rsidR="00A84132" w:rsidRPr="00011033" w:rsidRDefault="00A84132" w:rsidP="00A625DE">
            <w:pPr>
              <w:rPr>
                <w:rFonts w:ascii="Calibri" w:hAnsi="Calibri" w:cs="Calibri"/>
                <w:i/>
                <w:sz w:val="18"/>
                <w:szCs w:val="18"/>
              </w:rPr>
            </w:pPr>
            <w:r w:rsidRPr="00011033">
              <w:rPr>
                <w:rFonts w:ascii="Calibri" w:hAnsi="Calibri" w:cs="Calibri"/>
                <w:i/>
                <w:sz w:val="18"/>
                <w:szCs w:val="18"/>
              </w:rPr>
              <w:t xml:space="preserve">SAMPLE – FMEA, Design Team Member, Customer Feedback, Post Market Surveillance </w:t>
            </w:r>
          </w:p>
        </w:tc>
      </w:tr>
      <w:tr w:rsidR="00A84132" w:rsidRPr="00011033" w14:paraId="729A47F2" w14:textId="77777777" w:rsidTr="00A625DE">
        <w:trPr>
          <w:trHeight w:val="288"/>
        </w:trPr>
        <w:tc>
          <w:tcPr>
            <w:tcW w:w="1295" w:type="dxa"/>
            <w:vAlign w:val="center"/>
          </w:tcPr>
          <w:p w14:paraId="31F5C92B" w14:textId="77777777" w:rsidR="00A84132" w:rsidRPr="00011033" w:rsidRDefault="00A84132" w:rsidP="00A625DE">
            <w:pPr>
              <w:rPr>
                <w:rFonts w:ascii="Calibri" w:hAnsi="Calibri" w:cs="Calibri"/>
                <w:b/>
                <w:sz w:val="18"/>
                <w:szCs w:val="18"/>
              </w:rPr>
            </w:pPr>
          </w:p>
        </w:tc>
        <w:tc>
          <w:tcPr>
            <w:tcW w:w="8965" w:type="dxa"/>
            <w:vAlign w:val="center"/>
          </w:tcPr>
          <w:p w14:paraId="3D3342E6" w14:textId="77777777" w:rsidR="00A84132" w:rsidRPr="00011033" w:rsidRDefault="00A84132" w:rsidP="00A625DE">
            <w:pPr>
              <w:rPr>
                <w:rFonts w:ascii="Calibri" w:hAnsi="Calibri" w:cs="Calibri"/>
                <w:i/>
                <w:sz w:val="18"/>
                <w:szCs w:val="18"/>
              </w:rPr>
            </w:pPr>
            <w:r w:rsidRPr="00011033">
              <w:rPr>
                <w:rFonts w:ascii="Calibri" w:hAnsi="Calibri" w:cs="Calibri"/>
                <w:i/>
                <w:sz w:val="18"/>
                <w:szCs w:val="18"/>
              </w:rPr>
              <w:t>SAMPLE – FMEA, Design Team Member, Customer Feedback, Post Market Surveillance</w:t>
            </w:r>
          </w:p>
        </w:tc>
      </w:tr>
    </w:tbl>
    <w:p w14:paraId="23C6F950" w14:textId="77777777" w:rsidR="00A84132" w:rsidRPr="00011033" w:rsidRDefault="00A84132" w:rsidP="00A84132">
      <w:pPr>
        <w:rPr>
          <w:rFonts w:ascii="Calibri" w:hAnsi="Calibri" w:cs="Calibri"/>
          <w:b/>
          <w:sz w:val="18"/>
          <w:szCs w:val="18"/>
        </w:rPr>
      </w:pPr>
    </w:p>
    <w:p w14:paraId="66A0333E" w14:textId="7ED0BAD2" w:rsidR="00A84132" w:rsidRPr="00011033" w:rsidRDefault="00A84132" w:rsidP="00A625DE">
      <w:pPr>
        <w:pStyle w:val="ListParagraph"/>
        <w:numPr>
          <w:ilvl w:val="0"/>
          <w:numId w:val="26"/>
        </w:numPr>
        <w:rPr>
          <w:rFonts w:ascii="Calibri" w:hAnsi="Calibri" w:cs="Calibri"/>
          <w:b/>
        </w:rPr>
      </w:pPr>
      <w:r w:rsidRPr="00011033">
        <w:rPr>
          <w:rFonts w:ascii="Calibri" w:hAnsi="Calibri" w:cs="Calibri"/>
          <w:b/>
        </w:rPr>
        <w:t>Criteria for Acceptability of Risk</w:t>
      </w:r>
    </w:p>
    <w:p w14:paraId="2ADACC2F" w14:textId="3D5EDEF5" w:rsidR="00A84132" w:rsidRPr="00011033" w:rsidRDefault="00A84132" w:rsidP="00A625DE">
      <w:pPr>
        <w:pStyle w:val="ListParagraph"/>
        <w:numPr>
          <w:ilvl w:val="1"/>
          <w:numId w:val="26"/>
        </w:numPr>
        <w:ind w:left="450" w:hanging="450"/>
        <w:outlineLvl w:val="0"/>
        <w:rPr>
          <w:rFonts w:ascii="Calibri" w:hAnsi="Calibri" w:cs="Calibri"/>
          <w:sz w:val="18"/>
          <w:szCs w:val="18"/>
        </w:rPr>
      </w:pPr>
      <w:r w:rsidRPr="00011033">
        <w:rPr>
          <w:rFonts w:ascii="Calibri" w:hAnsi="Calibri" w:cs="Calibri"/>
          <w:sz w:val="18"/>
          <w:szCs w:val="18"/>
        </w:rPr>
        <w:t>Risks will be evaluated in accordance with QSP 7.3-3 Risk Management for:</w:t>
      </w:r>
    </w:p>
    <w:p w14:paraId="43E4EE01" w14:textId="78494850" w:rsidR="00A84132" w:rsidRPr="00011033" w:rsidRDefault="00A84132" w:rsidP="00A625DE">
      <w:pPr>
        <w:ind w:left="450" w:hanging="450"/>
        <w:rPr>
          <w:rFonts w:ascii="Calibri" w:hAnsi="Calibri" w:cs="Calibri"/>
          <w:i/>
          <w:sz w:val="18"/>
          <w:szCs w:val="18"/>
        </w:rPr>
      </w:pPr>
      <w:r w:rsidRPr="00011033">
        <w:rPr>
          <w:rFonts w:ascii="Calibri" w:hAnsi="Calibri" w:cs="Calibri"/>
          <w:i/>
          <w:sz w:val="18"/>
          <w:szCs w:val="18"/>
        </w:rPr>
        <w:t>SAMPLE - Effects of Failure, Probability of Occurrence, and Probability of Detection</w:t>
      </w:r>
    </w:p>
    <w:p w14:paraId="411D1C3E" w14:textId="6838DA75" w:rsidR="00A84132" w:rsidRPr="00011033" w:rsidRDefault="00A84132" w:rsidP="00A625DE">
      <w:pPr>
        <w:pStyle w:val="ListParagraph"/>
        <w:numPr>
          <w:ilvl w:val="1"/>
          <w:numId w:val="26"/>
        </w:numPr>
        <w:ind w:left="450" w:hanging="450"/>
        <w:outlineLvl w:val="0"/>
        <w:rPr>
          <w:rFonts w:ascii="Calibri" w:hAnsi="Calibri" w:cs="Calibri"/>
          <w:sz w:val="18"/>
          <w:szCs w:val="18"/>
        </w:rPr>
      </w:pPr>
      <w:r w:rsidRPr="00011033">
        <w:rPr>
          <w:rFonts w:ascii="Calibri" w:hAnsi="Calibri" w:cs="Calibri"/>
          <w:sz w:val="18"/>
          <w:szCs w:val="18"/>
        </w:rPr>
        <w:t xml:space="preserve">Acceptable Risk per RPN for </w:t>
      </w:r>
      <w:r w:rsidRPr="00011033">
        <w:rPr>
          <w:rFonts w:ascii="Calibri" w:hAnsi="Calibri" w:cs="Calibri"/>
          <w:i/>
          <w:sz w:val="18"/>
          <w:szCs w:val="18"/>
        </w:rPr>
        <w:t>[PRODUCT]</w:t>
      </w:r>
      <w:r w:rsidRPr="00011033">
        <w:rPr>
          <w:rFonts w:ascii="Calibri" w:hAnsi="Calibri" w:cs="Calibri"/>
          <w:sz w:val="18"/>
          <w:szCs w:val="18"/>
        </w:rPr>
        <w:t xml:space="preserve"> is </w:t>
      </w:r>
      <w:r w:rsidRPr="00011033">
        <w:rPr>
          <w:rFonts w:ascii="Calibri" w:hAnsi="Calibri" w:cs="Calibri"/>
          <w:i/>
          <w:sz w:val="18"/>
          <w:szCs w:val="18"/>
        </w:rPr>
        <w:t>XX</w:t>
      </w:r>
      <w:r w:rsidRPr="00011033">
        <w:rPr>
          <w:rFonts w:ascii="Calibri" w:hAnsi="Calibri" w:cs="Calibri"/>
          <w:sz w:val="18"/>
          <w:szCs w:val="18"/>
        </w:rPr>
        <w:t>.</w:t>
      </w:r>
    </w:p>
    <w:p w14:paraId="14D15F20" w14:textId="2E287668" w:rsidR="00A84132" w:rsidRPr="00011033" w:rsidRDefault="00A84132" w:rsidP="00A625DE">
      <w:pPr>
        <w:pStyle w:val="Level2"/>
        <w:numPr>
          <w:ilvl w:val="1"/>
          <w:numId w:val="26"/>
        </w:numPr>
        <w:spacing w:after="0"/>
        <w:ind w:left="450" w:hanging="450"/>
        <w:rPr>
          <w:rFonts w:ascii="Calibri" w:hAnsi="Calibri" w:cs="Calibri"/>
          <w:sz w:val="18"/>
          <w:szCs w:val="18"/>
        </w:rPr>
      </w:pPr>
      <w:r w:rsidRPr="00011033">
        <w:rPr>
          <w:rFonts w:ascii="Calibri" w:hAnsi="Calibri" w:cs="Calibri"/>
          <w:sz w:val="18"/>
          <w:szCs w:val="18"/>
        </w:rPr>
        <w:t>Any RPN’s above these values need to have actions taken to reduce the risk.</w:t>
      </w:r>
    </w:p>
    <w:p w14:paraId="7DC1840E" w14:textId="77777777" w:rsidR="00A625DE" w:rsidRPr="00011033" w:rsidRDefault="00A625DE" w:rsidP="00A625DE">
      <w:pPr>
        <w:pStyle w:val="Level2"/>
        <w:spacing w:after="0"/>
        <w:ind w:left="720"/>
        <w:rPr>
          <w:rFonts w:ascii="Calibri" w:hAnsi="Calibri" w:cs="Calibri"/>
        </w:rPr>
      </w:pPr>
    </w:p>
    <w:p w14:paraId="748DF49D" w14:textId="77777777" w:rsidR="00A625DE" w:rsidRPr="00011033" w:rsidRDefault="00A625DE">
      <w:pPr>
        <w:rPr>
          <w:rFonts w:ascii="Calibri" w:hAnsi="Calibri" w:cs="Calibri"/>
          <w:b/>
          <w:sz w:val="22"/>
          <w:szCs w:val="22"/>
        </w:rPr>
      </w:pPr>
      <w:r w:rsidRPr="00011033">
        <w:rPr>
          <w:rFonts w:ascii="Calibri" w:hAnsi="Calibri" w:cs="Calibri"/>
          <w:b/>
          <w:sz w:val="22"/>
          <w:szCs w:val="22"/>
        </w:rPr>
        <w:br w:type="page"/>
      </w:r>
    </w:p>
    <w:p w14:paraId="5913CB5A" w14:textId="0890D735" w:rsidR="00A84132" w:rsidRPr="00011033" w:rsidRDefault="00A84132" w:rsidP="00BB33F8">
      <w:pPr>
        <w:pStyle w:val="ListParagraph"/>
        <w:numPr>
          <w:ilvl w:val="0"/>
          <w:numId w:val="29"/>
        </w:numPr>
        <w:ind w:right="-90"/>
        <w:outlineLvl w:val="0"/>
        <w:rPr>
          <w:rFonts w:ascii="Calibri" w:hAnsi="Calibri" w:cs="Calibri"/>
          <w:b/>
        </w:rPr>
      </w:pPr>
      <w:r w:rsidRPr="00011033">
        <w:rPr>
          <w:rFonts w:ascii="Calibri" w:hAnsi="Calibri" w:cs="Calibri"/>
          <w:b/>
        </w:rPr>
        <w:lastRenderedPageBreak/>
        <w:t>Requirements for Review of Risk Management Activities</w:t>
      </w:r>
    </w:p>
    <w:p w14:paraId="62721150" w14:textId="2C823ADB" w:rsidR="00A84132" w:rsidRPr="00011033" w:rsidRDefault="00A84132" w:rsidP="00BB33F8">
      <w:pPr>
        <w:pStyle w:val="ListParagraph"/>
        <w:numPr>
          <w:ilvl w:val="1"/>
          <w:numId w:val="29"/>
        </w:numPr>
        <w:ind w:left="450" w:right="-90" w:hanging="450"/>
        <w:rPr>
          <w:rFonts w:ascii="Calibri" w:hAnsi="Calibri" w:cs="Calibri"/>
          <w:sz w:val="18"/>
          <w:szCs w:val="18"/>
        </w:rPr>
      </w:pPr>
      <w:r w:rsidRPr="00011033">
        <w:rPr>
          <w:rFonts w:ascii="Calibri" w:hAnsi="Calibri" w:cs="Calibri"/>
          <w:sz w:val="18"/>
          <w:szCs w:val="18"/>
        </w:rPr>
        <w:t>A Failure Mode and Effects Analysis Report will be initiated during product design and updated as necessary.</w:t>
      </w:r>
    </w:p>
    <w:p w14:paraId="4D0F23AC" w14:textId="77777777" w:rsidR="00A84132" w:rsidRPr="00011033" w:rsidRDefault="00A84132" w:rsidP="00BB33F8">
      <w:pPr>
        <w:ind w:right="-90"/>
        <w:rPr>
          <w:rFonts w:ascii="Calibri" w:hAnsi="Calibri" w:cs="Calibri"/>
          <w:i/>
          <w:sz w:val="18"/>
          <w:szCs w:val="18"/>
        </w:rPr>
      </w:pPr>
      <w:r w:rsidRPr="00011033">
        <w:rPr>
          <w:rFonts w:ascii="Calibri" w:hAnsi="Calibri" w:cs="Calibri"/>
          <w:i/>
          <w:sz w:val="18"/>
          <w:szCs w:val="18"/>
        </w:rPr>
        <w:t>(List Requirements here) – SAMPLE:</w:t>
      </w:r>
    </w:p>
    <w:p w14:paraId="58D84FC1" w14:textId="77777777" w:rsidR="00A84132" w:rsidRPr="00011033" w:rsidRDefault="00A84132" w:rsidP="00BB33F8">
      <w:pPr>
        <w:numPr>
          <w:ilvl w:val="0"/>
          <w:numId w:val="8"/>
        </w:numPr>
        <w:ind w:left="1350" w:right="-90" w:hanging="270"/>
        <w:rPr>
          <w:rFonts w:ascii="Calibri" w:hAnsi="Calibri" w:cs="Calibri"/>
          <w:i/>
          <w:sz w:val="18"/>
          <w:szCs w:val="18"/>
        </w:rPr>
      </w:pPr>
      <w:r w:rsidRPr="00011033">
        <w:rPr>
          <w:rFonts w:ascii="Calibri" w:hAnsi="Calibri" w:cs="Calibri"/>
          <w:i/>
          <w:sz w:val="18"/>
          <w:szCs w:val="18"/>
        </w:rPr>
        <w:t>Device characteristics that could impact on safety (reference Annex C in ISO 14971) will be identified in the on Form 7.3-3-1 Risk Management Report and Summary or via other means.</w:t>
      </w:r>
    </w:p>
    <w:p w14:paraId="7D7889E2" w14:textId="77777777" w:rsidR="00A84132" w:rsidRPr="00011033" w:rsidRDefault="00A84132" w:rsidP="00BB33F8">
      <w:pPr>
        <w:numPr>
          <w:ilvl w:val="0"/>
          <w:numId w:val="8"/>
        </w:numPr>
        <w:ind w:left="1350" w:right="-90" w:hanging="270"/>
        <w:rPr>
          <w:rFonts w:ascii="Calibri" w:hAnsi="Calibri" w:cs="Calibri"/>
          <w:i/>
          <w:sz w:val="18"/>
          <w:szCs w:val="18"/>
        </w:rPr>
      </w:pPr>
      <w:r w:rsidRPr="00011033">
        <w:rPr>
          <w:rFonts w:ascii="Calibri" w:hAnsi="Calibri" w:cs="Calibri"/>
          <w:i/>
          <w:sz w:val="18"/>
          <w:szCs w:val="18"/>
        </w:rPr>
        <w:t>The FMEA report for the product analyzes product and use hazards.</w:t>
      </w:r>
    </w:p>
    <w:p w14:paraId="144E9D16" w14:textId="77777777" w:rsidR="00A84132" w:rsidRPr="00011033" w:rsidRDefault="00A84132" w:rsidP="00BB33F8">
      <w:pPr>
        <w:numPr>
          <w:ilvl w:val="0"/>
          <w:numId w:val="8"/>
        </w:numPr>
        <w:ind w:left="1350" w:right="-90" w:hanging="270"/>
        <w:rPr>
          <w:rFonts w:ascii="Calibri" w:hAnsi="Calibri" w:cs="Calibri"/>
          <w:i/>
          <w:sz w:val="18"/>
          <w:szCs w:val="18"/>
        </w:rPr>
      </w:pPr>
      <w:r w:rsidRPr="00011033">
        <w:rPr>
          <w:rFonts w:ascii="Calibri" w:hAnsi="Calibri" w:cs="Calibri"/>
          <w:i/>
          <w:sz w:val="18"/>
          <w:szCs w:val="18"/>
        </w:rPr>
        <w:t>A FMEA will be completed for both hardware and software.  Data on the FMEA Table includes:</w:t>
      </w:r>
    </w:p>
    <w:p w14:paraId="26ED23BE" w14:textId="77777777" w:rsidR="00A84132" w:rsidRPr="00011033" w:rsidRDefault="00A84132" w:rsidP="00BB33F8">
      <w:pPr>
        <w:numPr>
          <w:ilvl w:val="1"/>
          <w:numId w:val="31"/>
        </w:numPr>
        <w:ind w:left="1620" w:right="-90" w:hanging="270"/>
        <w:rPr>
          <w:rFonts w:ascii="Calibri" w:hAnsi="Calibri" w:cs="Calibri"/>
          <w:i/>
          <w:sz w:val="18"/>
          <w:szCs w:val="18"/>
        </w:rPr>
      </w:pPr>
      <w:r w:rsidRPr="00011033">
        <w:rPr>
          <w:rFonts w:ascii="Calibri" w:hAnsi="Calibri" w:cs="Calibri"/>
          <w:i/>
          <w:sz w:val="18"/>
          <w:szCs w:val="18"/>
        </w:rPr>
        <w:t>Process/Item Function Process/Function Description</w:t>
      </w:r>
    </w:p>
    <w:p w14:paraId="72810630" w14:textId="77777777" w:rsidR="00A84132" w:rsidRPr="00011033" w:rsidRDefault="00A84132" w:rsidP="00BB33F8">
      <w:pPr>
        <w:numPr>
          <w:ilvl w:val="1"/>
          <w:numId w:val="31"/>
        </w:numPr>
        <w:ind w:left="1620" w:right="-90" w:hanging="270"/>
        <w:rPr>
          <w:rFonts w:ascii="Calibri" w:hAnsi="Calibri" w:cs="Calibri"/>
          <w:i/>
          <w:sz w:val="18"/>
          <w:szCs w:val="18"/>
        </w:rPr>
      </w:pPr>
      <w:r w:rsidRPr="00011033">
        <w:rPr>
          <w:rFonts w:ascii="Calibri" w:hAnsi="Calibri" w:cs="Calibri"/>
          <w:i/>
          <w:sz w:val="18"/>
          <w:szCs w:val="18"/>
        </w:rPr>
        <w:t>Potential Failure Modes (Identification of Hazards)</w:t>
      </w:r>
    </w:p>
    <w:p w14:paraId="5AD75B4B" w14:textId="77777777" w:rsidR="00A84132" w:rsidRPr="00011033" w:rsidRDefault="00A84132" w:rsidP="00BB33F8">
      <w:pPr>
        <w:numPr>
          <w:ilvl w:val="1"/>
          <w:numId w:val="31"/>
        </w:numPr>
        <w:ind w:left="1620" w:right="-90" w:hanging="270"/>
        <w:rPr>
          <w:rFonts w:ascii="Calibri" w:hAnsi="Calibri" w:cs="Calibri"/>
          <w:i/>
          <w:sz w:val="18"/>
          <w:szCs w:val="18"/>
        </w:rPr>
      </w:pPr>
      <w:r w:rsidRPr="00011033">
        <w:rPr>
          <w:rFonts w:ascii="Calibri" w:hAnsi="Calibri" w:cs="Calibri"/>
          <w:i/>
          <w:sz w:val="18"/>
          <w:szCs w:val="18"/>
        </w:rPr>
        <w:t>Potential Effect(s) of Failure &amp; Estimation of Risk</w:t>
      </w:r>
    </w:p>
    <w:p w14:paraId="12D62FD4" w14:textId="77777777" w:rsidR="00A84132" w:rsidRPr="00011033" w:rsidRDefault="00A84132" w:rsidP="00BB33F8">
      <w:pPr>
        <w:numPr>
          <w:ilvl w:val="1"/>
          <w:numId w:val="31"/>
        </w:numPr>
        <w:ind w:left="1620" w:right="-90" w:hanging="270"/>
        <w:rPr>
          <w:rFonts w:ascii="Calibri" w:hAnsi="Calibri" w:cs="Calibri"/>
          <w:i/>
          <w:sz w:val="18"/>
          <w:szCs w:val="18"/>
        </w:rPr>
      </w:pPr>
      <w:r w:rsidRPr="00011033">
        <w:rPr>
          <w:rFonts w:ascii="Calibri" w:hAnsi="Calibri" w:cs="Calibri"/>
          <w:i/>
          <w:sz w:val="18"/>
          <w:szCs w:val="18"/>
        </w:rPr>
        <w:t>Potential Causes(s) or Mechanism(s) of Failure and Estimation of Risk</w:t>
      </w:r>
    </w:p>
    <w:p w14:paraId="3DF59ADA" w14:textId="77777777" w:rsidR="00A84132" w:rsidRPr="00011033" w:rsidRDefault="00A84132" w:rsidP="00BB33F8">
      <w:pPr>
        <w:numPr>
          <w:ilvl w:val="1"/>
          <w:numId w:val="31"/>
        </w:numPr>
        <w:ind w:left="1620" w:right="-90" w:hanging="270"/>
        <w:rPr>
          <w:rFonts w:ascii="Calibri" w:hAnsi="Calibri" w:cs="Calibri"/>
          <w:i/>
          <w:sz w:val="18"/>
          <w:szCs w:val="18"/>
        </w:rPr>
      </w:pPr>
      <w:r w:rsidRPr="00011033">
        <w:rPr>
          <w:rFonts w:ascii="Calibri" w:hAnsi="Calibri" w:cs="Calibri"/>
          <w:i/>
          <w:sz w:val="18"/>
          <w:szCs w:val="18"/>
        </w:rPr>
        <w:t>Current Controls and Estimation of Detection</w:t>
      </w:r>
    </w:p>
    <w:p w14:paraId="124277F0" w14:textId="77777777" w:rsidR="00A84132" w:rsidRPr="00011033" w:rsidRDefault="00A84132" w:rsidP="00BB33F8">
      <w:pPr>
        <w:numPr>
          <w:ilvl w:val="1"/>
          <w:numId w:val="31"/>
        </w:numPr>
        <w:ind w:left="1620" w:right="-90" w:hanging="270"/>
        <w:rPr>
          <w:rFonts w:ascii="Calibri" w:hAnsi="Calibri" w:cs="Calibri"/>
          <w:i/>
          <w:sz w:val="18"/>
          <w:szCs w:val="18"/>
        </w:rPr>
      </w:pPr>
      <w:r w:rsidRPr="00011033">
        <w:rPr>
          <w:rFonts w:ascii="Calibri" w:hAnsi="Calibri" w:cs="Calibri"/>
          <w:i/>
          <w:sz w:val="18"/>
          <w:szCs w:val="18"/>
        </w:rPr>
        <w:t>RPN value (Risk Evaluation)</w:t>
      </w:r>
    </w:p>
    <w:p w14:paraId="1AFFE464" w14:textId="77777777" w:rsidR="00A84132" w:rsidRPr="00011033" w:rsidRDefault="00A84132" w:rsidP="00BB33F8">
      <w:pPr>
        <w:numPr>
          <w:ilvl w:val="1"/>
          <w:numId w:val="31"/>
        </w:numPr>
        <w:ind w:left="1620" w:right="-90" w:hanging="270"/>
        <w:rPr>
          <w:rFonts w:ascii="Calibri" w:hAnsi="Calibri" w:cs="Calibri"/>
          <w:i/>
          <w:sz w:val="18"/>
          <w:szCs w:val="18"/>
        </w:rPr>
      </w:pPr>
      <w:r w:rsidRPr="00011033">
        <w:rPr>
          <w:rFonts w:ascii="Calibri" w:hAnsi="Calibri" w:cs="Calibri"/>
          <w:i/>
          <w:sz w:val="18"/>
          <w:szCs w:val="18"/>
        </w:rPr>
        <w:t>Recommended Action(s) if RPN exceeds acceptable limits – including Responsibility and Target Completion Date; Action Taken; Severity, Occurrence &amp; Detection values and revised RPN.</w:t>
      </w:r>
    </w:p>
    <w:p w14:paraId="65E99EA0" w14:textId="77777777" w:rsidR="00A84132" w:rsidRPr="00011033" w:rsidRDefault="00A84132" w:rsidP="00BB33F8">
      <w:pPr>
        <w:ind w:right="-90"/>
        <w:rPr>
          <w:rFonts w:ascii="Calibri" w:hAnsi="Calibri" w:cs="Calibri"/>
          <w:i/>
          <w:sz w:val="18"/>
          <w:szCs w:val="18"/>
        </w:rPr>
      </w:pPr>
    </w:p>
    <w:p w14:paraId="4E775935" w14:textId="6C01877D" w:rsidR="00A84132" w:rsidRPr="00011033" w:rsidRDefault="00A84132" w:rsidP="00BB33F8">
      <w:pPr>
        <w:ind w:left="270" w:right="-90" w:hanging="630"/>
        <w:outlineLvl w:val="0"/>
        <w:rPr>
          <w:rFonts w:ascii="Calibri" w:hAnsi="Calibri" w:cs="Calibri"/>
          <w:i/>
          <w:sz w:val="18"/>
          <w:szCs w:val="18"/>
        </w:rPr>
      </w:pPr>
      <w:r w:rsidRPr="00011033">
        <w:rPr>
          <w:rFonts w:ascii="Calibri" w:hAnsi="Calibri" w:cs="Calibri"/>
          <w:iCs/>
          <w:sz w:val="18"/>
          <w:szCs w:val="18"/>
          <w:u w:val="single"/>
        </w:rPr>
        <w:t>Note:</w:t>
      </w:r>
      <w:r w:rsidR="00BB33F8" w:rsidRPr="00011033">
        <w:rPr>
          <w:rFonts w:ascii="Calibri" w:hAnsi="Calibri" w:cs="Calibri"/>
          <w:i/>
          <w:sz w:val="18"/>
          <w:szCs w:val="18"/>
        </w:rPr>
        <w:tab/>
      </w:r>
      <w:r w:rsidRPr="00011033">
        <w:rPr>
          <w:rFonts w:ascii="Calibri" w:hAnsi="Calibri" w:cs="Calibri"/>
          <w:i/>
          <w:sz w:val="18"/>
          <w:szCs w:val="18"/>
        </w:rPr>
        <w:t xml:space="preserve"> If RPN still exceeds acceptable limits, further action will be required.</w:t>
      </w:r>
    </w:p>
    <w:p w14:paraId="53A63479" w14:textId="77777777" w:rsidR="00A84132" w:rsidRPr="00011033" w:rsidRDefault="00A84132" w:rsidP="00BB33F8">
      <w:pPr>
        <w:ind w:left="720" w:right="-90"/>
        <w:rPr>
          <w:rFonts w:ascii="Calibri" w:hAnsi="Calibri" w:cs="Calibri"/>
          <w:sz w:val="18"/>
          <w:szCs w:val="18"/>
        </w:rPr>
      </w:pPr>
    </w:p>
    <w:p w14:paraId="3DADF9FA" w14:textId="46C8C61B" w:rsidR="00A84132" w:rsidRPr="00011033" w:rsidRDefault="00A84132" w:rsidP="00BB33F8">
      <w:pPr>
        <w:ind w:left="450" w:right="-90" w:hanging="450"/>
        <w:rPr>
          <w:rFonts w:ascii="Calibri" w:hAnsi="Calibri" w:cs="Calibri"/>
          <w:i/>
          <w:sz w:val="18"/>
          <w:szCs w:val="18"/>
        </w:rPr>
      </w:pPr>
      <w:r w:rsidRPr="00011033">
        <w:rPr>
          <w:rFonts w:ascii="Calibri" w:hAnsi="Calibri" w:cs="Calibri"/>
          <w:sz w:val="18"/>
          <w:szCs w:val="18"/>
        </w:rPr>
        <w:t>5.2</w:t>
      </w:r>
      <w:r w:rsidRPr="00011033">
        <w:rPr>
          <w:rFonts w:ascii="Calibri" w:hAnsi="Calibri" w:cs="Calibri"/>
          <w:sz w:val="18"/>
          <w:szCs w:val="18"/>
        </w:rPr>
        <w:tab/>
      </w:r>
      <w:proofErr w:type="gramStart"/>
      <w:r w:rsidRPr="00011033">
        <w:rPr>
          <w:rFonts w:ascii="Calibri" w:hAnsi="Calibri" w:cs="Calibri"/>
          <w:sz w:val="18"/>
          <w:szCs w:val="18"/>
        </w:rPr>
        <w:t>The</w:t>
      </w:r>
      <w:proofErr w:type="gramEnd"/>
      <w:r w:rsidRPr="00011033">
        <w:rPr>
          <w:rFonts w:ascii="Calibri" w:hAnsi="Calibri" w:cs="Calibri"/>
          <w:sz w:val="18"/>
          <w:szCs w:val="18"/>
        </w:rPr>
        <w:t xml:space="preserve"> </w:t>
      </w:r>
      <w:r w:rsidRPr="00011033">
        <w:rPr>
          <w:rFonts w:ascii="Calibri" w:hAnsi="Calibri" w:cs="Calibri"/>
          <w:i/>
          <w:sz w:val="18"/>
          <w:szCs w:val="18"/>
        </w:rPr>
        <w:t xml:space="preserve">will identify </w:t>
      </w:r>
      <w:proofErr w:type="gramStart"/>
      <w:r w:rsidRPr="00011033">
        <w:rPr>
          <w:rFonts w:ascii="Calibri" w:hAnsi="Calibri" w:cs="Calibri"/>
          <w:i/>
          <w:sz w:val="18"/>
          <w:szCs w:val="18"/>
        </w:rPr>
        <w:t>whether or not</w:t>
      </w:r>
      <w:proofErr w:type="gramEnd"/>
      <w:r w:rsidRPr="00011033">
        <w:rPr>
          <w:rFonts w:ascii="Calibri" w:hAnsi="Calibri" w:cs="Calibri"/>
          <w:i/>
          <w:sz w:val="18"/>
          <w:szCs w:val="18"/>
        </w:rPr>
        <w:t xml:space="preserve"> a new risk has been created.  If so, this risk will be added to the FMEA table.</w:t>
      </w:r>
    </w:p>
    <w:p w14:paraId="565BD338" w14:textId="77777777" w:rsidR="00A84132" w:rsidRPr="00011033" w:rsidRDefault="00A84132" w:rsidP="00BB33F8">
      <w:pPr>
        <w:ind w:left="450" w:right="-90" w:hanging="450"/>
        <w:rPr>
          <w:rFonts w:ascii="Calibri" w:hAnsi="Calibri" w:cs="Calibri"/>
          <w:i/>
          <w:sz w:val="18"/>
          <w:szCs w:val="18"/>
        </w:rPr>
      </w:pPr>
      <w:r w:rsidRPr="00011033">
        <w:rPr>
          <w:rFonts w:ascii="Calibri" w:hAnsi="Calibri" w:cs="Calibri"/>
          <w:sz w:val="18"/>
          <w:szCs w:val="18"/>
        </w:rPr>
        <w:t>5.3</w:t>
      </w:r>
      <w:r w:rsidRPr="00011033">
        <w:rPr>
          <w:rFonts w:ascii="Calibri" w:hAnsi="Calibri" w:cs="Calibri"/>
          <w:sz w:val="18"/>
          <w:szCs w:val="18"/>
        </w:rPr>
        <w:tab/>
      </w:r>
      <w:r w:rsidRPr="00011033">
        <w:rPr>
          <w:rFonts w:ascii="Calibri" w:hAnsi="Calibri" w:cs="Calibri"/>
          <w:i/>
          <w:sz w:val="18"/>
          <w:szCs w:val="18"/>
        </w:rPr>
        <w:t xml:space="preserve">The Risk Management Report and Summary </w:t>
      </w:r>
      <w:r w:rsidRPr="00011033">
        <w:rPr>
          <w:rFonts w:ascii="Calibri" w:hAnsi="Calibri" w:cs="Calibri"/>
          <w:sz w:val="18"/>
          <w:szCs w:val="18"/>
        </w:rPr>
        <w:t>[or list other applicable documents]</w:t>
      </w:r>
      <w:r w:rsidRPr="00011033">
        <w:rPr>
          <w:rFonts w:ascii="Calibri" w:hAnsi="Calibri" w:cs="Calibri"/>
          <w:i/>
          <w:sz w:val="18"/>
          <w:szCs w:val="18"/>
        </w:rPr>
        <w:t xml:space="preserve"> will identify / summarize </w:t>
      </w:r>
      <w:proofErr w:type="gramStart"/>
      <w:r w:rsidRPr="00011033">
        <w:rPr>
          <w:rFonts w:ascii="Calibri" w:hAnsi="Calibri" w:cs="Calibri"/>
          <w:i/>
          <w:sz w:val="18"/>
          <w:szCs w:val="18"/>
        </w:rPr>
        <w:t>whether or not</w:t>
      </w:r>
      <w:proofErr w:type="gramEnd"/>
      <w:r w:rsidRPr="00011033">
        <w:rPr>
          <w:rFonts w:ascii="Calibri" w:hAnsi="Calibri" w:cs="Calibri"/>
          <w:i/>
          <w:sz w:val="18"/>
          <w:szCs w:val="18"/>
        </w:rPr>
        <w:t xml:space="preserve"> the RPN numbers meet the values in the Risk Management Plan and will include a statement </w:t>
      </w:r>
      <w:proofErr w:type="gramStart"/>
      <w:r w:rsidRPr="00011033">
        <w:rPr>
          <w:rFonts w:ascii="Calibri" w:hAnsi="Calibri" w:cs="Calibri"/>
          <w:i/>
          <w:sz w:val="18"/>
          <w:szCs w:val="18"/>
        </w:rPr>
        <w:t>that  all</w:t>
      </w:r>
      <w:proofErr w:type="gramEnd"/>
      <w:r w:rsidRPr="00011033">
        <w:rPr>
          <w:rFonts w:ascii="Calibri" w:hAnsi="Calibri" w:cs="Calibri"/>
          <w:i/>
          <w:sz w:val="18"/>
          <w:szCs w:val="18"/>
        </w:rPr>
        <w:t xml:space="preserve"> known hazards will be identified.</w:t>
      </w:r>
    </w:p>
    <w:p w14:paraId="1BC2FEA9" w14:textId="77777777" w:rsidR="00A84132" w:rsidRPr="00011033" w:rsidRDefault="00A84132" w:rsidP="00BB33F8">
      <w:pPr>
        <w:ind w:right="-90"/>
        <w:rPr>
          <w:rFonts w:ascii="Calibri" w:hAnsi="Calibri" w:cs="Calibri"/>
          <w:sz w:val="22"/>
          <w:szCs w:val="22"/>
        </w:rPr>
      </w:pPr>
    </w:p>
    <w:p w14:paraId="63A3D49A" w14:textId="52DD1C8A" w:rsidR="00A84132" w:rsidRPr="00011033" w:rsidRDefault="00A84132" w:rsidP="00BB33F8">
      <w:pPr>
        <w:pStyle w:val="ListParagraph"/>
        <w:numPr>
          <w:ilvl w:val="0"/>
          <w:numId w:val="33"/>
        </w:numPr>
        <w:outlineLvl w:val="0"/>
        <w:rPr>
          <w:rFonts w:ascii="Calibri" w:hAnsi="Calibri" w:cs="Calibri"/>
          <w:b/>
          <w:sz w:val="22"/>
          <w:szCs w:val="22"/>
        </w:rPr>
      </w:pPr>
      <w:r w:rsidRPr="00011033">
        <w:rPr>
          <w:rFonts w:ascii="Calibri" w:hAnsi="Calibri" w:cs="Calibri"/>
          <w:b/>
        </w:rPr>
        <w:t>Verification Activitie</w:t>
      </w:r>
      <w:r w:rsidRPr="00011033">
        <w:rPr>
          <w:rFonts w:ascii="Calibri" w:hAnsi="Calibri" w:cs="Calibri"/>
          <w:b/>
          <w:sz w:val="22"/>
          <w:szCs w:val="22"/>
        </w:rPr>
        <w:t>s</w:t>
      </w:r>
    </w:p>
    <w:p w14:paraId="1F1FF276" w14:textId="327A5D57" w:rsidR="00A84132" w:rsidRPr="00011033" w:rsidRDefault="00A84132" w:rsidP="00BB33F8">
      <w:pPr>
        <w:pStyle w:val="ListParagraph"/>
        <w:numPr>
          <w:ilvl w:val="1"/>
          <w:numId w:val="33"/>
        </w:numPr>
        <w:ind w:left="450" w:hanging="450"/>
        <w:rPr>
          <w:rFonts w:ascii="Calibri" w:hAnsi="Calibri" w:cs="Calibri"/>
          <w:sz w:val="18"/>
          <w:szCs w:val="18"/>
        </w:rPr>
      </w:pPr>
      <w:r w:rsidRPr="00011033">
        <w:rPr>
          <w:rFonts w:ascii="Calibri" w:hAnsi="Calibri" w:cs="Calibri"/>
          <w:sz w:val="18"/>
          <w:szCs w:val="18"/>
        </w:rPr>
        <w:t>Verification and validation testing according to QSP 7.3-1 Design and Development will be cross referenced in the Current Controls and/or the Recommended Actions columns of the FMEA table.</w:t>
      </w:r>
    </w:p>
    <w:p w14:paraId="27A55C87" w14:textId="77777777" w:rsidR="00A84132" w:rsidRPr="00011033" w:rsidRDefault="00A84132" w:rsidP="00A84132">
      <w:pPr>
        <w:rPr>
          <w:rFonts w:ascii="Calibri" w:hAnsi="Calibri" w:cs="Calibri"/>
          <w:b/>
          <w:sz w:val="22"/>
          <w:szCs w:val="22"/>
        </w:rPr>
      </w:pPr>
    </w:p>
    <w:p w14:paraId="390BCE5A" w14:textId="7EA5636E" w:rsidR="00A84132" w:rsidRPr="00011033" w:rsidRDefault="00A84132" w:rsidP="00BB33F8">
      <w:pPr>
        <w:ind w:hanging="360"/>
        <w:rPr>
          <w:rFonts w:ascii="Calibri" w:hAnsi="Calibri" w:cs="Calibri"/>
          <w:b/>
        </w:rPr>
      </w:pPr>
      <w:r w:rsidRPr="00011033">
        <w:rPr>
          <w:rFonts w:ascii="Calibri" w:hAnsi="Calibri" w:cs="Calibri"/>
          <w:b/>
        </w:rPr>
        <w:t>7.0</w:t>
      </w:r>
      <w:r w:rsidRPr="00011033">
        <w:rPr>
          <w:rFonts w:ascii="Calibri" w:hAnsi="Calibri" w:cs="Calibri"/>
          <w:b/>
        </w:rPr>
        <w:tab/>
        <w:t>Approvals</w:t>
      </w:r>
    </w:p>
    <w:p w14:paraId="7C391E33" w14:textId="10BF8228" w:rsidR="00A84132" w:rsidRPr="00011033" w:rsidRDefault="00A84132" w:rsidP="00BB33F8">
      <w:pPr>
        <w:ind w:left="450" w:hanging="450"/>
        <w:rPr>
          <w:rFonts w:ascii="Calibri" w:hAnsi="Calibri" w:cs="Calibri"/>
          <w:sz w:val="18"/>
          <w:szCs w:val="18"/>
        </w:rPr>
      </w:pPr>
      <w:r w:rsidRPr="00011033">
        <w:rPr>
          <w:rFonts w:ascii="Calibri" w:hAnsi="Calibri" w:cs="Calibri"/>
          <w:sz w:val="18"/>
          <w:szCs w:val="18"/>
        </w:rPr>
        <w:t>7.1</w:t>
      </w:r>
      <w:r w:rsidRPr="00011033">
        <w:rPr>
          <w:rFonts w:ascii="Calibri" w:hAnsi="Calibri" w:cs="Calibri"/>
          <w:sz w:val="18"/>
          <w:szCs w:val="18"/>
        </w:rPr>
        <w:tab/>
      </w:r>
      <w:r w:rsidRPr="00011033">
        <w:rPr>
          <w:rFonts w:ascii="Calibri" w:hAnsi="Calibri" w:cs="Calibri"/>
          <w:b/>
          <w:sz w:val="18"/>
          <w:szCs w:val="18"/>
        </w:rPr>
        <w:t>The Risk Management Plan</w:t>
      </w:r>
      <w:r w:rsidRPr="00011033">
        <w:rPr>
          <w:rFonts w:ascii="Calibri" w:hAnsi="Calibri" w:cs="Calibri"/>
          <w:sz w:val="18"/>
          <w:szCs w:val="18"/>
        </w:rPr>
        <w:t xml:space="preserve"> must be reviewed and approved prior to start of the FMEA (risk analysis).</w:t>
      </w:r>
    </w:p>
    <w:p w14:paraId="36488004" w14:textId="77777777" w:rsidR="00A84132" w:rsidRPr="00011033" w:rsidRDefault="00A84132" w:rsidP="00BB33F8">
      <w:pPr>
        <w:ind w:left="450" w:hanging="450"/>
        <w:rPr>
          <w:rFonts w:ascii="Calibri" w:hAnsi="Calibri" w:cs="Calibri"/>
          <w:sz w:val="18"/>
          <w:szCs w:val="18"/>
        </w:rPr>
      </w:pPr>
      <w:r w:rsidRPr="00011033">
        <w:rPr>
          <w:rFonts w:ascii="Calibri" w:hAnsi="Calibri" w:cs="Calibri"/>
          <w:sz w:val="18"/>
          <w:szCs w:val="18"/>
        </w:rPr>
        <w:t>7.2</w:t>
      </w:r>
      <w:r w:rsidRPr="00011033">
        <w:rPr>
          <w:rFonts w:ascii="Calibri" w:hAnsi="Calibri" w:cs="Calibri"/>
          <w:sz w:val="18"/>
          <w:szCs w:val="18"/>
        </w:rPr>
        <w:tab/>
      </w:r>
      <w:r w:rsidRPr="00011033">
        <w:rPr>
          <w:rFonts w:ascii="Calibri" w:hAnsi="Calibri" w:cs="Calibri"/>
          <w:b/>
          <w:sz w:val="18"/>
          <w:szCs w:val="18"/>
        </w:rPr>
        <w:t>The Risk Management Report and Summary (Form 7.3-3-1) or other applicable document (list here)</w:t>
      </w:r>
      <w:r w:rsidRPr="00011033">
        <w:rPr>
          <w:rFonts w:ascii="Calibri" w:hAnsi="Calibri" w:cs="Calibri"/>
          <w:sz w:val="18"/>
          <w:szCs w:val="18"/>
        </w:rPr>
        <w:t xml:space="preserve"> will be reviewed and approved to ensure completeness and conformance to QSP 7.3-3 Risk Management procedure and this Risk Management Plan.</w:t>
      </w:r>
    </w:p>
    <w:p w14:paraId="1663EC1A" w14:textId="77777777" w:rsidR="00A84132" w:rsidRPr="00011033" w:rsidRDefault="00A84132" w:rsidP="00BB33F8">
      <w:pPr>
        <w:ind w:left="450" w:hanging="450"/>
        <w:rPr>
          <w:rFonts w:ascii="Calibri" w:hAnsi="Calibri" w:cs="Calibri"/>
          <w:sz w:val="18"/>
          <w:szCs w:val="18"/>
        </w:rPr>
      </w:pPr>
    </w:p>
    <w:p w14:paraId="567A3C41" w14:textId="651B1FF8" w:rsidR="00A84132" w:rsidRPr="00011033" w:rsidRDefault="00BB33F8" w:rsidP="00BB33F8">
      <w:pPr>
        <w:ind w:left="270" w:hanging="630"/>
        <w:rPr>
          <w:rFonts w:ascii="Calibri" w:hAnsi="Calibri" w:cs="Calibri"/>
          <w:sz w:val="18"/>
          <w:szCs w:val="18"/>
        </w:rPr>
      </w:pPr>
      <w:r w:rsidRPr="00011033">
        <w:rPr>
          <w:rFonts w:ascii="Calibri" w:hAnsi="Calibri" w:cs="Calibri"/>
          <w:sz w:val="18"/>
          <w:szCs w:val="18"/>
          <w:u w:val="single"/>
        </w:rPr>
        <w:t>Note:</w:t>
      </w:r>
      <w:r w:rsidRPr="00011033">
        <w:rPr>
          <w:rFonts w:ascii="Calibri" w:hAnsi="Calibri" w:cs="Calibri"/>
          <w:sz w:val="18"/>
          <w:szCs w:val="18"/>
        </w:rPr>
        <w:tab/>
      </w:r>
      <w:r w:rsidR="00A84132" w:rsidRPr="00011033">
        <w:rPr>
          <w:rFonts w:ascii="Calibri" w:hAnsi="Calibri" w:cs="Calibri"/>
          <w:sz w:val="18"/>
          <w:szCs w:val="18"/>
        </w:rPr>
        <w:t xml:space="preserve">Approvals are required by the President and Management Representative. </w:t>
      </w:r>
    </w:p>
    <w:p w14:paraId="572AEC5A" w14:textId="77777777" w:rsidR="00BB33F8" w:rsidRPr="00011033" w:rsidRDefault="00BB33F8" w:rsidP="00BB33F8">
      <w:pPr>
        <w:ind w:left="1440" w:hanging="720"/>
        <w:rPr>
          <w:rFonts w:ascii="Calibri" w:hAnsi="Calibri" w:cs="Calibri"/>
          <w:i/>
          <w:sz w:val="18"/>
          <w:szCs w:val="18"/>
        </w:rPr>
      </w:pPr>
    </w:p>
    <w:p w14:paraId="39605881" w14:textId="64C95965" w:rsidR="00A84132" w:rsidRPr="00011033" w:rsidRDefault="00BB33F8" w:rsidP="00BB33F8">
      <w:pPr>
        <w:pStyle w:val="Header"/>
        <w:tabs>
          <w:tab w:val="clear" w:pos="4320"/>
          <w:tab w:val="clear" w:pos="8640"/>
        </w:tabs>
        <w:ind w:hanging="360"/>
        <w:outlineLvl w:val="0"/>
        <w:rPr>
          <w:rFonts w:ascii="Calibri" w:hAnsi="Calibri" w:cs="Calibri"/>
          <w:b/>
        </w:rPr>
      </w:pPr>
      <w:r w:rsidRPr="00011033">
        <w:rPr>
          <w:rFonts w:ascii="Calibri" w:hAnsi="Calibri" w:cs="Calibri"/>
          <w:b/>
        </w:rPr>
        <w:t>8.0</w:t>
      </w:r>
      <w:r w:rsidRPr="00011033">
        <w:rPr>
          <w:rFonts w:ascii="Calibri" w:hAnsi="Calibri" w:cs="Calibri"/>
          <w:b/>
        </w:rPr>
        <w:tab/>
        <w:t>Location</w:t>
      </w:r>
      <w:r w:rsidR="00A84132" w:rsidRPr="00011033">
        <w:rPr>
          <w:rFonts w:ascii="Calibri" w:hAnsi="Calibri" w:cs="Calibri"/>
          <w:b/>
        </w:rPr>
        <w:t xml:space="preserve"> of Risk Management Documents</w:t>
      </w:r>
    </w:p>
    <w:p w14:paraId="40302E6C" w14:textId="47C053EB" w:rsidR="00A84132" w:rsidRPr="00011033" w:rsidRDefault="00A84132" w:rsidP="00BB33F8">
      <w:pPr>
        <w:pStyle w:val="ListParagraph"/>
        <w:numPr>
          <w:ilvl w:val="1"/>
          <w:numId w:val="1"/>
        </w:numPr>
        <w:ind w:left="450" w:hanging="450"/>
        <w:rPr>
          <w:rFonts w:ascii="Calibri" w:hAnsi="Calibri" w:cs="Calibri"/>
          <w:i/>
          <w:sz w:val="18"/>
          <w:szCs w:val="18"/>
        </w:rPr>
      </w:pPr>
      <w:r w:rsidRPr="00011033">
        <w:rPr>
          <w:rFonts w:ascii="Calibri" w:hAnsi="Calibri" w:cs="Calibri"/>
          <w:iCs/>
          <w:sz w:val="18"/>
          <w:szCs w:val="18"/>
        </w:rPr>
        <w:t>The Risk Management documents will be located in the Technical File binder for the product family</w:t>
      </w:r>
      <w:r w:rsidRPr="00011033">
        <w:rPr>
          <w:rFonts w:ascii="Calibri" w:hAnsi="Calibri" w:cs="Calibri"/>
          <w:i/>
          <w:sz w:val="18"/>
          <w:szCs w:val="18"/>
        </w:rPr>
        <w:t>.</w:t>
      </w:r>
    </w:p>
    <w:p w14:paraId="4EB4B246" w14:textId="77777777" w:rsidR="00A84132" w:rsidRPr="00F7081B" w:rsidRDefault="00A84132" w:rsidP="00425BC1">
      <w:pPr>
        <w:spacing w:before="120" w:after="120"/>
        <w:ind w:left="-86"/>
        <w:jc w:val="center"/>
        <w:rPr>
          <w:rFonts w:ascii="Calibri" w:hAnsi="Calibri" w:cs="Calibri"/>
          <w:sz w:val="24"/>
          <w:szCs w:val="24"/>
        </w:rPr>
      </w:pPr>
    </w:p>
    <w:p w14:paraId="1805511D" w14:textId="77777777" w:rsidR="00F7081B" w:rsidRPr="00F7081B" w:rsidRDefault="00F7081B">
      <w:pPr>
        <w:spacing w:before="120" w:after="120"/>
        <w:ind w:left="-86"/>
        <w:jc w:val="center"/>
        <w:rPr>
          <w:rFonts w:ascii="Calibri" w:hAnsi="Calibri" w:cs="Calibri"/>
          <w:sz w:val="24"/>
          <w:szCs w:val="24"/>
        </w:rPr>
      </w:pPr>
    </w:p>
    <w:sectPr w:rsidR="00F7081B" w:rsidRPr="00F7081B" w:rsidSect="00A248FE">
      <w:headerReference w:type="even" r:id="rId9"/>
      <w:headerReference w:type="default" r:id="rId10"/>
      <w:footerReference w:type="default" r:id="rId11"/>
      <w:headerReference w:type="first" r:id="rId12"/>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14AC8" w14:textId="77777777" w:rsidR="00140141" w:rsidRDefault="00140141" w:rsidP="00D73CFB">
      <w:r>
        <w:separator/>
      </w:r>
    </w:p>
  </w:endnote>
  <w:endnote w:type="continuationSeparator" w:id="0">
    <w:p w14:paraId="46B98265" w14:textId="77777777" w:rsidR="00140141" w:rsidRDefault="00140141"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FAB4" w14:textId="77777777" w:rsidR="004712EB" w:rsidRDefault="004712EB" w:rsidP="00E756E0">
    <w:pPr>
      <w:pStyle w:val="Footer"/>
      <w:pBdr>
        <w:top w:val="single" w:sz="4" w:space="1" w:color="auto"/>
        <w:left w:val="single" w:sz="4" w:space="4" w:color="auto"/>
        <w:bottom w:val="single" w:sz="4" w:space="1" w:color="auto"/>
        <w:right w:val="single" w:sz="4" w:space="0" w:color="auto"/>
      </w:pBdr>
      <w:ind w:left="-360"/>
      <w:jc w:val="center"/>
    </w:pPr>
    <w:r w:rsidRPr="00893C3F">
      <w:rPr>
        <w:sz w:val="18"/>
        <w:szCs w:val="18"/>
      </w:rPr>
      <w:t>All information contained herein is confidential and proprietary.  All design, manufacturing, use, reproduction, &amp; sales rights are expressly reserved.  Communication of this information to others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5CF7" w14:textId="77777777" w:rsidR="00140141" w:rsidRDefault="00140141" w:rsidP="00D73CFB">
      <w:r>
        <w:separator/>
      </w:r>
    </w:p>
  </w:footnote>
  <w:footnote w:type="continuationSeparator" w:id="0">
    <w:p w14:paraId="1C0079B4" w14:textId="77777777" w:rsidR="00140141" w:rsidRDefault="00140141"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F8952" w14:textId="69022029" w:rsidR="004712EB" w:rsidRDefault="00140141">
    <w:pPr>
      <w:pStyle w:val="Header"/>
    </w:pPr>
    <w:r>
      <w:rPr>
        <w:noProof/>
      </w:rPr>
      <w:pict w14:anchorId="1ECA9A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513.9pt;height:171.3pt;rotation:315;z-index:-251653120;mso-wrap-edited:f;mso-width-percent:0;mso-height-percent:0;mso-position-horizontal:center;mso-position-horizontal-relative:margin;mso-position-vertical:center;mso-position-vertical-relative:margin;mso-width-percent:0;mso-height-percent:0" wrapcoords="21316 4168 13937 4263 13969 4547 14568 7484 14536 11557 11793 4452 11477 3789 11351 4263 10279 11652 7977 5400 7284 3694 7063 4263 4919 4168 4792 4357 5045 6063 5423 7863 5392 9852 3783 5684 3027 3978 2837 4357 2491 4263 63 4263 693 6536 662 14873 472 16484 157 16768 31 16863 63 16957 220 17431 220 17431 819 17431 2869 17242 3374 16673 3878 15915 5013 17431 6464 17431 6779 17242 6779 16957 6148 14400 6148 12221 7504 16105 8356 18094 8671 17431 10027 17431 10248 17526 10563 17336 10626 17052 10342 14115 12140 17431 15734 17431 15955 17242 15892 16768 15293 13926 15293 11842 15734 10989 16617 12789 16743 12694 16775 11936 18446 16863 19045 18094 19361 17431 20527 17336 20559 17052 19928 15063 19928 6442 20275 5305 21316 7484 21442 7484 21442 4547 21316 4168" fillcolor="silver" stroked="f">
          <v:fill opacity="32112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4712EB" w:rsidRPr="00D843CB" w14:paraId="4AA30DB9" w14:textId="77777777" w:rsidTr="00AA2F1E">
      <w:trPr>
        <w:cantSplit/>
        <w:trHeight w:val="366"/>
      </w:trPr>
      <w:tc>
        <w:tcPr>
          <w:tcW w:w="2615" w:type="dxa"/>
          <w:tcBorders>
            <w:top w:val="single" w:sz="12" w:space="0" w:color="auto"/>
            <w:left w:val="single" w:sz="12" w:space="0" w:color="auto"/>
            <w:bottom w:val="nil"/>
            <w:right w:val="single" w:sz="12" w:space="0" w:color="auto"/>
          </w:tcBorders>
          <w:vAlign w:val="center"/>
        </w:tcPr>
        <w:p w14:paraId="564AFDF7" w14:textId="1132F27C" w:rsidR="004712EB" w:rsidRPr="00005310" w:rsidRDefault="004712EB" w:rsidP="00AA2F1E">
          <w:pPr>
            <w:widowControl w:val="0"/>
            <w:jc w:val="center"/>
            <w:rPr>
              <w:b/>
            </w:rPr>
          </w:pPr>
          <w:r>
            <w:rPr>
              <w:b/>
              <w:noProof/>
            </w:rPr>
            <w:drawing>
              <wp:anchor distT="0" distB="0" distL="114300" distR="114300" simplePos="0" relativeHeight="251658240" behindDoc="0" locked="0" layoutInCell="1" allowOverlap="1" wp14:anchorId="021D85E6" wp14:editId="41A67224">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15FDCBD1" w14:textId="0F35A3FC" w:rsidR="004712EB" w:rsidRPr="00F7081B" w:rsidRDefault="004712EB" w:rsidP="00AA2F1E">
          <w:pPr>
            <w:widowControl w:val="0"/>
            <w:jc w:val="center"/>
            <w:rPr>
              <w:rFonts w:ascii="Calibri" w:hAnsi="Calibri" w:cs="Calibri"/>
              <w:sz w:val="22"/>
              <w:szCs w:val="22"/>
            </w:rPr>
          </w:pPr>
          <w:r w:rsidRPr="00F7081B">
            <w:rPr>
              <w:rFonts w:ascii="Calibri" w:hAnsi="Calibri" w:cs="Calibri"/>
              <w:sz w:val="36"/>
              <w:szCs w:val="36"/>
            </w:rPr>
            <w:t>Risk Management</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4480D7A8" w14:textId="77777777" w:rsidR="004712EB" w:rsidRPr="00F7081B" w:rsidRDefault="004712EB" w:rsidP="00AA2F1E">
          <w:pPr>
            <w:jc w:val="center"/>
            <w:rPr>
              <w:rFonts w:ascii="Calibri" w:hAnsi="Calibri" w:cs="Calibri"/>
              <w:sz w:val="22"/>
              <w:szCs w:val="22"/>
            </w:rPr>
          </w:pPr>
          <w:r w:rsidRPr="00F7081B">
            <w:rPr>
              <w:rFonts w:ascii="Calibri" w:hAnsi="Calibri" w:cs="Calibri"/>
              <w:sz w:val="22"/>
              <w:szCs w:val="22"/>
            </w:rPr>
            <w:t>QSP</w:t>
          </w:r>
        </w:p>
        <w:p w14:paraId="1DDE33DB" w14:textId="22C2DF5E" w:rsidR="004712EB" w:rsidRPr="00F7081B" w:rsidRDefault="004712EB" w:rsidP="00AA2F1E">
          <w:pPr>
            <w:jc w:val="center"/>
            <w:rPr>
              <w:rFonts w:ascii="Calibri" w:hAnsi="Calibri" w:cs="Calibri"/>
              <w:sz w:val="22"/>
              <w:szCs w:val="22"/>
            </w:rPr>
          </w:pPr>
          <w:r w:rsidRPr="00F7081B">
            <w:rPr>
              <w:rFonts w:ascii="Calibri" w:hAnsi="Calibri" w:cs="Calibri"/>
              <w:sz w:val="22"/>
              <w:szCs w:val="22"/>
            </w:rPr>
            <w:t>7.3-3</w:t>
          </w:r>
        </w:p>
      </w:tc>
      <w:tc>
        <w:tcPr>
          <w:tcW w:w="1170" w:type="dxa"/>
          <w:tcBorders>
            <w:top w:val="single" w:sz="12" w:space="0" w:color="auto"/>
            <w:left w:val="single" w:sz="12" w:space="0" w:color="auto"/>
            <w:bottom w:val="single" w:sz="12" w:space="0" w:color="auto"/>
            <w:right w:val="single" w:sz="12" w:space="0" w:color="auto"/>
          </w:tcBorders>
          <w:vAlign w:val="center"/>
        </w:tcPr>
        <w:p w14:paraId="68B5C893" w14:textId="0676C31E" w:rsidR="004712EB" w:rsidRPr="00F7081B" w:rsidRDefault="004712EB" w:rsidP="00AA2F1E">
          <w:pPr>
            <w:jc w:val="center"/>
            <w:rPr>
              <w:rFonts w:ascii="Calibri" w:hAnsi="Calibri" w:cs="Calibri"/>
              <w:sz w:val="22"/>
              <w:szCs w:val="22"/>
            </w:rPr>
          </w:pPr>
          <w:r w:rsidRPr="00F7081B">
            <w:rPr>
              <w:rFonts w:ascii="Calibri" w:hAnsi="Calibri" w:cs="Calibri"/>
              <w:sz w:val="22"/>
              <w:szCs w:val="22"/>
            </w:rPr>
            <w:t xml:space="preserve">Rev. </w:t>
          </w:r>
          <w:r w:rsidR="006033EC">
            <w:rPr>
              <w:rFonts w:ascii="Calibri" w:hAnsi="Calibri" w:cs="Calibri"/>
              <w:sz w:val="22"/>
              <w:szCs w:val="22"/>
            </w:rPr>
            <w:t>9</w:t>
          </w:r>
        </w:p>
        <w:p w14:paraId="70781AA5" w14:textId="04CA8750" w:rsidR="0034114A" w:rsidRPr="00F7081B" w:rsidRDefault="0034114A" w:rsidP="00AA2F1E">
          <w:pPr>
            <w:jc w:val="center"/>
            <w:rPr>
              <w:rFonts w:ascii="Calibri" w:hAnsi="Calibri" w:cs="Calibri"/>
              <w:sz w:val="22"/>
              <w:szCs w:val="22"/>
            </w:rPr>
          </w:pPr>
        </w:p>
      </w:tc>
    </w:tr>
    <w:tr w:rsidR="004712EB" w:rsidRPr="00D843CB" w14:paraId="656FBA9C" w14:textId="77777777" w:rsidTr="00AA2F1E">
      <w:trPr>
        <w:cantSplit/>
        <w:trHeight w:val="213"/>
      </w:trPr>
      <w:tc>
        <w:tcPr>
          <w:tcW w:w="2615" w:type="dxa"/>
          <w:tcBorders>
            <w:top w:val="nil"/>
            <w:left w:val="single" w:sz="12" w:space="0" w:color="auto"/>
            <w:bottom w:val="single" w:sz="12" w:space="0" w:color="auto"/>
            <w:right w:val="single" w:sz="12" w:space="0" w:color="auto"/>
          </w:tcBorders>
          <w:vAlign w:val="center"/>
        </w:tcPr>
        <w:p w14:paraId="6C524DB1" w14:textId="77777777" w:rsidR="004712EB" w:rsidRPr="00005310" w:rsidRDefault="004712EB" w:rsidP="00AA2F1E">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C7B7730" w14:textId="77777777" w:rsidR="004712EB" w:rsidRPr="00F7081B" w:rsidRDefault="004712EB" w:rsidP="00AA2F1E">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179837E5" w14:textId="77777777" w:rsidR="004712EB" w:rsidRPr="00F7081B" w:rsidRDefault="004712EB" w:rsidP="00AA2F1E">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45A4FC4C" w14:textId="326619F5" w:rsidR="004712EB" w:rsidRPr="00F7081B" w:rsidRDefault="003C5862" w:rsidP="00AA2F1E">
          <w:pPr>
            <w:jc w:val="center"/>
            <w:rPr>
              <w:rFonts w:ascii="Calibri" w:hAnsi="Calibri" w:cs="Calibri"/>
              <w:sz w:val="16"/>
              <w:szCs w:val="16"/>
            </w:rPr>
          </w:pPr>
          <w:r w:rsidRPr="00F7081B">
            <w:rPr>
              <w:rFonts w:ascii="Calibri" w:hAnsi="Calibri" w:cs="Calibri"/>
              <w:sz w:val="16"/>
              <w:szCs w:val="16"/>
            </w:rPr>
            <w:t xml:space="preserve">Page </w:t>
          </w:r>
          <w:r w:rsidRPr="00F7081B">
            <w:rPr>
              <w:rFonts w:ascii="Calibri" w:hAnsi="Calibri" w:cs="Calibri"/>
              <w:sz w:val="16"/>
              <w:szCs w:val="16"/>
            </w:rPr>
            <w:fldChar w:fldCharType="begin"/>
          </w:r>
          <w:r w:rsidRPr="00F7081B">
            <w:rPr>
              <w:rFonts w:ascii="Calibri" w:hAnsi="Calibri" w:cs="Calibri"/>
              <w:sz w:val="16"/>
              <w:szCs w:val="16"/>
            </w:rPr>
            <w:instrText xml:space="preserve"> PAGE </w:instrText>
          </w:r>
          <w:r w:rsidRPr="00F7081B">
            <w:rPr>
              <w:rFonts w:ascii="Calibri" w:hAnsi="Calibri" w:cs="Calibri"/>
              <w:sz w:val="16"/>
              <w:szCs w:val="16"/>
            </w:rPr>
            <w:fldChar w:fldCharType="separate"/>
          </w:r>
          <w:r w:rsidRPr="00F7081B">
            <w:rPr>
              <w:rFonts w:ascii="Calibri" w:hAnsi="Calibri" w:cs="Calibri"/>
              <w:noProof/>
              <w:sz w:val="16"/>
              <w:szCs w:val="16"/>
            </w:rPr>
            <w:t>1</w:t>
          </w:r>
          <w:r w:rsidRPr="00F7081B">
            <w:rPr>
              <w:rFonts w:ascii="Calibri" w:hAnsi="Calibri" w:cs="Calibri"/>
              <w:sz w:val="16"/>
              <w:szCs w:val="16"/>
            </w:rPr>
            <w:fldChar w:fldCharType="end"/>
          </w:r>
          <w:r w:rsidRPr="00F7081B">
            <w:rPr>
              <w:rFonts w:ascii="Calibri" w:hAnsi="Calibri" w:cs="Calibri"/>
              <w:sz w:val="16"/>
              <w:szCs w:val="16"/>
            </w:rPr>
            <w:t xml:space="preserve"> of </w:t>
          </w:r>
          <w:r w:rsidRPr="00F7081B">
            <w:rPr>
              <w:rFonts w:ascii="Calibri" w:hAnsi="Calibri" w:cs="Calibri"/>
              <w:sz w:val="16"/>
              <w:szCs w:val="16"/>
            </w:rPr>
            <w:fldChar w:fldCharType="begin"/>
          </w:r>
          <w:r w:rsidRPr="00F7081B">
            <w:rPr>
              <w:rFonts w:ascii="Calibri" w:hAnsi="Calibri" w:cs="Calibri"/>
              <w:sz w:val="16"/>
              <w:szCs w:val="16"/>
            </w:rPr>
            <w:instrText xml:space="preserve"> NUMPAGES </w:instrText>
          </w:r>
          <w:r w:rsidRPr="00F7081B">
            <w:rPr>
              <w:rFonts w:ascii="Calibri" w:hAnsi="Calibri" w:cs="Calibri"/>
              <w:sz w:val="16"/>
              <w:szCs w:val="16"/>
            </w:rPr>
            <w:fldChar w:fldCharType="separate"/>
          </w:r>
          <w:r w:rsidRPr="00F7081B">
            <w:rPr>
              <w:rFonts w:ascii="Calibri" w:hAnsi="Calibri" w:cs="Calibri"/>
              <w:noProof/>
              <w:sz w:val="16"/>
              <w:szCs w:val="16"/>
            </w:rPr>
            <w:t>15</w:t>
          </w:r>
          <w:r w:rsidRPr="00F7081B">
            <w:rPr>
              <w:rFonts w:ascii="Calibri" w:hAnsi="Calibri" w:cs="Calibri"/>
              <w:sz w:val="16"/>
              <w:szCs w:val="16"/>
            </w:rPr>
            <w:fldChar w:fldCharType="end"/>
          </w:r>
        </w:p>
      </w:tc>
    </w:tr>
  </w:tbl>
  <w:p w14:paraId="0A56EC0F" w14:textId="36B8FA99" w:rsidR="004712EB" w:rsidRDefault="004712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EA36" w14:textId="4522EF72" w:rsidR="004712EB" w:rsidRDefault="00140141">
    <w:pPr>
      <w:pStyle w:val="Header"/>
    </w:pPr>
    <w:r>
      <w:rPr>
        <w:noProof/>
      </w:rPr>
      <w:pict w14:anchorId="59597C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513.9pt;height:171.3pt;rotation:315;z-index:-251651072;mso-wrap-edited:f;mso-width-percent:0;mso-height-percent:0;mso-position-horizontal:center;mso-position-horizontal-relative:margin;mso-position-vertical:center;mso-position-vertical-relative:margin;mso-width-percent:0;mso-height-percent:0" wrapcoords="21316 4168 13937 4263 13969 4547 14568 7484 14536 11557 11793 4452 11477 3789 11351 4263 10279 11652 7977 5400 7284 3694 7063 4263 4919 4168 4792 4357 5045 6063 5423 7863 5392 9852 3783 5684 3027 3978 2837 4357 2491 4263 63 4263 693 6536 662 14873 472 16484 157 16768 31 16863 63 16957 220 17431 220 17431 819 17431 2869 17242 3374 16673 3878 15915 5013 17431 6464 17431 6779 17242 6779 16957 6148 14400 6148 12221 7504 16105 8356 18094 8671 17431 10027 17431 10248 17526 10563 17336 10626 17052 10342 14115 12140 17431 15734 17431 15955 17242 15892 16768 15293 13926 15293 11842 15734 10989 16617 12789 16743 12694 16775 11936 18446 16863 19045 18094 19361 17431 20527 17336 20559 17052 19928 15063 19928 6442 20275 5305 21316 7484 21442 7484 21442 4547 21316 4168" fillcolor="silver" stroked="f">
          <v:fill opacity="32112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D3B"/>
    <w:multiLevelType w:val="hybridMultilevel"/>
    <w:tmpl w:val="27A0A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5434A4"/>
    <w:multiLevelType w:val="hybridMultilevel"/>
    <w:tmpl w:val="6BE2196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21E6FF1"/>
    <w:multiLevelType w:val="multilevel"/>
    <w:tmpl w:val="4EB4B1DA"/>
    <w:lvl w:ilvl="0">
      <w:start w:val="6"/>
      <w:numFmt w:val="decimal"/>
      <w:lvlText w:val="%1.0"/>
      <w:lvlJc w:val="left"/>
      <w:pPr>
        <w:ind w:left="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360"/>
      </w:pPr>
      <w:rPr>
        <w:rFonts w:hint="default"/>
        <w:sz w:val="20"/>
      </w:rPr>
    </w:lvl>
    <w:lvl w:ilvl="3">
      <w:start w:val="1"/>
      <w:numFmt w:val="decimal"/>
      <w:lvlText w:val="%1.%2.%3.%4"/>
      <w:lvlJc w:val="left"/>
      <w:pPr>
        <w:ind w:left="2520" w:hanging="720"/>
      </w:pPr>
      <w:rPr>
        <w:rFonts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4320" w:hanging="1080"/>
      </w:pPr>
      <w:rPr>
        <w:rFonts w:hint="default"/>
        <w:sz w:val="20"/>
      </w:rPr>
    </w:lvl>
    <w:lvl w:ilvl="6">
      <w:start w:val="1"/>
      <w:numFmt w:val="decimal"/>
      <w:lvlText w:val="%1.%2.%3.%4.%5.%6.%7"/>
      <w:lvlJc w:val="left"/>
      <w:pPr>
        <w:ind w:left="5040" w:hanging="1080"/>
      </w:pPr>
      <w:rPr>
        <w:rFonts w:hint="default"/>
        <w:sz w:val="20"/>
      </w:rPr>
    </w:lvl>
    <w:lvl w:ilvl="7">
      <w:start w:val="1"/>
      <w:numFmt w:val="decimal"/>
      <w:lvlText w:val="%1.%2.%3.%4.%5.%6.%7.%8"/>
      <w:lvlJc w:val="left"/>
      <w:pPr>
        <w:ind w:left="5760" w:hanging="1080"/>
      </w:pPr>
      <w:rPr>
        <w:rFonts w:hint="default"/>
        <w:sz w:val="20"/>
      </w:rPr>
    </w:lvl>
    <w:lvl w:ilvl="8">
      <w:start w:val="1"/>
      <w:numFmt w:val="decimal"/>
      <w:lvlText w:val="%1.%2.%3.%4.%5.%6.%7.%8.%9"/>
      <w:lvlJc w:val="left"/>
      <w:pPr>
        <w:ind w:left="6840" w:hanging="1440"/>
      </w:pPr>
      <w:rPr>
        <w:rFonts w:hint="default"/>
        <w:sz w:val="20"/>
      </w:rPr>
    </w:lvl>
  </w:abstractNum>
  <w:abstractNum w:abstractNumId="3" w15:restartNumberingAfterBreak="0">
    <w:nsid w:val="0F49211B"/>
    <w:multiLevelType w:val="hybridMultilevel"/>
    <w:tmpl w:val="991E9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740B0"/>
    <w:multiLevelType w:val="hybridMultilevel"/>
    <w:tmpl w:val="E016680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9FE5564"/>
    <w:multiLevelType w:val="hybridMultilevel"/>
    <w:tmpl w:val="51E6682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2FD69C3"/>
    <w:multiLevelType w:val="multilevel"/>
    <w:tmpl w:val="C57A534A"/>
    <w:lvl w:ilvl="0">
      <w:start w:val="1"/>
      <w:numFmt w:val="decimal"/>
      <w:lvlText w:val="%1.0"/>
      <w:lvlJc w:val="left"/>
      <w:pPr>
        <w:ind w:left="360" w:hanging="360"/>
      </w:pPr>
      <w:rPr>
        <w:rFonts w:ascii="Calibri" w:hAnsi="Calibri" w:cs="Calibri" w:hint="default"/>
        <w:b/>
        <w:bCs/>
        <w:i w:val="0"/>
        <w:iCs w:val="0"/>
        <w:sz w:val="20"/>
        <w:szCs w:val="20"/>
      </w:rPr>
    </w:lvl>
    <w:lvl w:ilvl="1">
      <w:start w:val="1"/>
      <w:numFmt w:val="decimal"/>
      <w:lvlText w:val="%1.%2"/>
      <w:lvlJc w:val="left"/>
      <w:pPr>
        <w:ind w:left="1080" w:hanging="360"/>
      </w:pPr>
      <w:rPr>
        <w:rFonts w:hint="default"/>
        <w:i w:val="0"/>
        <w:iCs/>
      </w:rPr>
    </w:lvl>
    <w:lvl w:ilvl="2">
      <w:start w:val="1"/>
      <w:numFmt w:val="decimal"/>
      <w:lvlText w:val="%1.%2.%3"/>
      <w:lvlJc w:val="left"/>
      <w:pPr>
        <w:ind w:left="1530" w:hanging="720"/>
      </w:pPr>
      <w:rPr>
        <w:rFonts w:ascii="Calibri" w:hAnsi="Calibri" w:cs="Calibri" w:hint="default"/>
        <w:i w:val="0"/>
        <w:iCs/>
        <w:sz w:val="18"/>
        <w:szCs w:val="18"/>
        <w:u w:val="none"/>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3437C9B"/>
    <w:multiLevelType w:val="multilevel"/>
    <w:tmpl w:val="493293BC"/>
    <w:lvl w:ilvl="0">
      <w:start w:val="5"/>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120" w:hanging="1440"/>
      </w:pPr>
      <w:rPr>
        <w:rFonts w:hint="default"/>
      </w:rPr>
    </w:lvl>
    <w:lvl w:ilvl="8">
      <w:start w:val="1"/>
      <w:numFmt w:val="decimal"/>
      <w:lvlText w:val="%1.%2.%3.%4.%5.%6.%7.%8.%9"/>
      <w:lvlJc w:val="left"/>
      <w:pPr>
        <w:ind w:left="6840" w:hanging="1440"/>
      </w:pPr>
      <w:rPr>
        <w:rFonts w:hint="default"/>
      </w:rPr>
    </w:lvl>
  </w:abstractNum>
  <w:abstractNum w:abstractNumId="8" w15:restartNumberingAfterBreak="0">
    <w:nsid w:val="25723DA7"/>
    <w:multiLevelType w:val="multilevel"/>
    <w:tmpl w:val="1AFA64FC"/>
    <w:lvl w:ilvl="0">
      <w:start w:val="2"/>
      <w:numFmt w:val="decimal"/>
      <w:lvlText w:val="%1.0"/>
      <w:lvlJc w:val="left"/>
      <w:pPr>
        <w:ind w:left="360" w:hanging="360"/>
      </w:pPr>
      <w:rPr>
        <w:rFonts w:hint="default"/>
        <w:sz w:val="20"/>
      </w:rPr>
    </w:lvl>
    <w:lvl w:ilvl="1">
      <w:start w:val="1"/>
      <w:numFmt w:val="decimal"/>
      <w:lvlText w:val="%1.%2"/>
      <w:lvlJc w:val="left"/>
      <w:pPr>
        <w:ind w:left="1080" w:hanging="360"/>
      </w:pPr>
      <w:rPr>
        <w:rFonts w:hint="default"/>
        <w:sz w:val="18"/>
        <w:szCs w:val="18"/>
      </w:rPr>
    </w:lvl>
    <w:lvl w:ilvl="2">
      <w:start w:val="1"/>
      <w:numFmt w:val="decimal"/>
      <w:lvlText w:val="%1.%2.%3"/>
      <w:lvlJc w:val="left"/>
      <w:pPr>
        <w:ind w:left="2160" w:hanging="720"/>
      </w:pPr>
      <w:rPr>
        <w:rFonts w:hint="default"/>
        <w:sz w:val="20"/>
      </w:rPr>
    </w:lvl>
    <w:lvl w:ilvl="3">
      <w:start w:val="1"/>
      <w:numFmt w:val="decimal"/>
      <w:lvlText w:val="%1.%2.%3.%4"/>
      <w:lvlJc w:val="left"/>
      <w:pPr>
        <w:ind w:left="2880" w:hanging="720"/>
      </w:pPr>
      <w:rPr>
        <w:rFonts w:hint="default"/>
        <w:sz w:val="20"/>
      </w:rPr>
    </w:lvl>
    <w:lvl w:ilvl="4">
      <w:start w:val="1"/>
      <w:numFmt w:val="decimal"/>
      <w:lvlText w:val="%1.%2.%3.%4.%5"/>
      <w:lvlJc w:val="left"/>
      <w:pPr>
        <w:ind w:left="3960" w:hanging="1080"/>
      </w:pPr>
      <w:rPr>
        <w:rFonts w:hint="default"/>
        <w:sz w:val="20"/>
      </w:rPr>
    </w:lvl>
    <w:lvl w:ilvl="5">
      <w:start w:val="1"/>
      <w:numFmt w:val="decimal"/>
      <w:lvlText w:val="%1.%2.%3.%4.%5.%6"/>
      <w:lvlJc w:val="left"/>
      <w:pPr>
        <w:ind w:left="4680" w:hanging="1080"/>
      </w:pPr>
      <w:rPr>
        <w:rFonts w:hint="default"/>
        <w:sz w:val="20"/>
      </w:rPr>
    </w:lvl>
    <w:lvl w:ilvl="6">
      <w:start w:val="1"/>
      <w:numFmt w:val="decimal"/>
      <w:lvlText w:val="%1.%2.%3.%4.%5.%6.%7"/>
      <w:lvlJc w:val="left"/>
      <w:pPr>
        <w:ind w:left="5760" w:hanging="1440"/>
      </w:pPr>
      <w:rPr>
        <w:rFonts w:hint="default"/>
        <w:sz w:val="20"/>
      </w:rPr>
    </w:lvl>
    <w:lvl w:ilvl="7">
      <w:start w:val="1"/>
      <w:numFmt w:val="decimal"/>
      <w:lvlText w:val="%1.%2.%3.%4.%5.%6.%7.%8"/>
      <w:lvlJc w:val="left"/>
      <w:pPr>
        <w:ind w:left="6480" w:hanging="1440"/>
      </w:pPr>
      <w:rPr>
        <w:rFonts w:hint="default"/>
        <w:sz w:val="20"/>
      </w:rPr>
    </w:lvl>
    <w:lvl w:ilvl="8">
      <w:start w:val="1"/>
      <w:numFmt w:val="decimal"/>
      <w:lvlText w:val="%1.%2.%3.%4.%5.%6.%7.%8.%9"/>
      <w:lvlJc w:val="left"/>
      <w:pPr>
        <w:ind w:left="7200" w:hanging="1440"/>
      </w:pPr>
      <w:rPr>
        <w:rFonts w:hint="default"/>
        <w:sz w:val="20"/>
      </w:rPr>
    </w:lvl>
  </w:abstractNum>
  <w:abstractNum w:abstractNumId="9" w15:restartNumberingAfterBreak="0">
    <w:nsid w:val="265C4DF4"/>
    <w:multiLevelType w:val="hybridMultilevel"/>
    <w:tmpl w:val="B0D6A3E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B8E1FA4"/>
    <w:multiLevelType w:val="multilevel"/>
    <w:tmpl w:val="CB82F78C"/>
    <w:lvl w:ilvl="0">
      <w:start w:val="4"/>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760" w:hanging="1080"/>
      </w:pPr>
      <w:rPr>
        <w:rFonts w:hint="default"/>
      </w:rPr>
    </w:lvl>
    <w:lvl w:ilvl="8">
      <w:start w:val="1"/>
      <w:numFmt w:val="decimal"/>
      <w:lvlText w:val="%1.%2.%3.%4.%5.%6.%7.%8.%9"/>
      <w:lvlJc w:val="left"/>
      <w:pPr>
        <w:ind w:left="6840" w:hanging="1440"/>
      </w:pPr>
      <w:rPr>
        <w:rFonts w:hint="default"/>
      </w:rPr>
    </w:lvl>
  </w:abstractNum>
  <w:abstractNum w:abstractNumId="11" w15:restartNumberingAfterBreak="0">
    <w:nsid w:val="2F0046DD"/>
    <w:multiLevelType w:val="multilevel"/>
    <w:tmpl w:val="EE5CFA9A"/>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3189029E"/>
    <w:multiLevelType w:val="hybridMultilevel"/>
    <w:tmpl w:val="EB06DE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243EB4E2">
      <w:start w:val="1"/>
      <w:numFmt w:val="bullet"/>
      <w:lvlText w:val=""/>
      <w:lvlJc w:val="left"/>
      <w:pPr>
        <w:tabs>
          <w:tab w:val="num" w:pos="2880"/>
        </w:tabs>
        <w:ind w:left="2880" w:hanging="360"/>
      </w:pPr>
      <w:rPr>
        <w:rFonts w:ascii="Symbol" w:hAnsi="Symbol" w:hint="default"/>
        <w:sz w:val="18"/>
        <w:szCs w:val="11"/>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9A38C0"/>
    <w:multiLevelType w:val="multilevel"/>
    <w:tmpl w:val="493293BC"/>
    <w:lvl w:ilvl="0">
      <w:start w:val="5"/>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120" w:hanging="1440"/>
      </w:pPr>
      <w:rPr>
        <w:rFonts w:hint="default"/>
      </w:rPr>
    </w:lvl>
    <w:lvl w:ilvl="8">
      <w:start w:val="1"/>
      <w:numFmt w:val="decimal"/>
      <w:lvlText w:val="%1.%2.%3.%4.%5.%6.%7.%8.%9"/>
      <w:lvlJc w:val="left"/>
      <w:pPr>
        <w:ind w:left="6840" w:hanging="1440"/>
      </w:pPr>
      <w:rPr>
        <w:rFonts w:hint="default"/>
      </w:rPr>
    </w:lvl>
  </w:abstractNum>
  <w:abstractNum w:abstractNumId="14" w15:restartNumberingAfterBreak="0">
    <w:nsid w:val="396930DE"/>
    <w:multiLevelType w:val="hybridMultilevel"/>
    <w:tmpl w:val="93163B30"/>
    <w:lvl w:ilvl="0" w:tplc="FB52FDA4">
      <w:start w:val="1"/>
      <w:numFmt w:val="bullet"/>
      <w:lvlText w:val=""/>
      <w:lvlJc w:val="left"/>
      <w:pPr>
        <w:tabs>
          <w:tab w:val="num" w:pos="1800"/>
        </w:tabs>
        <w:ind w:left="1800" w:hanging="360"/>
      </w:pPr>
      <w:rPr>
        <w:rFonts w:ascii="Symbol" w:hAnsi="Symbol" w:hint="default"/>
        <w:sz w:val="18"/>
        <w:szCs w:val="18"/>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3FBB1893"/>
    <w:multiLevelType w:val="multilevel"/>
    <w:tmpl w:val="BC84CB76"/>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070" w:hanging="720"/>
      </w:pPr>
      <w:rPr>
        <w:rFonts w:hint="default"/>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098446B"/>
    <w:multiLevelType w:val="multilevel"/>
    <w:tmpl w:val="4EB4B1DA"/>
    <w:lvl w:ilvl="0">
      <w:start w:val="6"/>
      <w:numFmt w:val="decimal"/>
      <w:lvlText w:val="%1.0"/>
      <w:lvlJc w:val="left"/>
      <w:pPr>
        <w:ind w:left="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360"/>
      </w:pPr>
      <w:rPr>
        <w:rFonts w:hint="default"/>
        <w:sz w:val="20"/>
      </w:rPr>
    </w:lvl>
    <w:lvl w:ilvl="3">
      <w:start w:val="1"/>
      <w:numFmt w:val="decimal"/>
      <w:lvlText w:val="%1.%2.%3.%4"/>
      <w:lvlJc w:val="left"/>
      <w:pPr>
        <w:ind w:left="2520" w:hanging="720"/>
      </w:pPr>
      <w:rPr>
        <w:rFonts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4320" w:hanging="1080"/>
      </w:pPr>
      <w:rPr>
        <w:rFonts w:hint="default"/>
        <w:sz w:val="20"/>
      </w:rPr>
    </w:lvl>
    <w:lvl w:ilvl="6">
      <w:start w:val="1"/>
      <w:numFmt w:val="decimal"/>
      <w:lvlText w:val="%1.%2.%3.%4.%5.%6.%7"/>
      <w:lvlJc w:val="left"/>
      <w:pPr>
        <w:ind w:left="5040" w:hanging="1080"/>
      </w:pPr>
      <w:rPr>
        <w:rFonts w:hint="default"/>
        <w:sz w:val="20"/>
      </w:rPr>
    </w:lvl>
    <w:lvl w:ilvl="7">
      <w:start w:val="1"/>
      <w:numFmt w:val="decimal"/>
      <w:lvlText w:val="%1.%2.%3.%4.%5.%6.%7.%8"/>
      <w:lvlJc w:val="left"/>
      <w:pPr>
        <w:ind w:left="5760" w:hanging="1080"/>
      </w:pPr>
      <w:rPr>
        <w:rFonts w:hint="default"/>
        <w:sz w:val="20"/>
      </w:rPr>
    </w:lvl>
    <w:lvl w:ilvl="8">
      <w:start w:val="1"/>
      <w:numFmt w:val="decimal"/>
      <w:lvlText w:val="%1.%2.%3.%4.%5.%6.%7.%8.%9"/>
      <w:lvlJc w:val="left"/>
      <w:pPr>
        <w:ind w:left="6840" w:hanging="1440"/>
      </w:pPr>
      <w:rPr>
        <w:rFonts w:hint="default"/>
        <w:sz w:val="20"/>
      </w:rPr>
    </w:lvl>
  </w:abstractNum>
  <w:abstractNum w:abstractNumId="17" w15:restartNumberingAfterBreak="0">
    <w:nsid w:val="45410896"/>
    <w:multiLevelType w:val="hybridMultilevel"/>
    <w:tmpl w:val="DC901EF4"/>
    <w:lvl w:ilvl="0" w:tplc="6EA0678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477353AC"/>
    <w:multiLevelType w:val="multilevel"/>
    <w:tmpl w:val="5E0EAD7C"/>
    <w:lvl w:ilvl="0">
      <w:start w:val="1"/>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760" w:hanging="1080"/>
      </w:pPr>
      <w:rPr>
        <w:rFonts w:hint="default"/>
      </w:rPr>
    </w:lvl>
    <w:lvl w:ilvl="8">
      <w:start w:val="1"/>
      <w:numFmt w:val="decimal"/>
      <w:lvlText w:val="%1.%2.%3.%4.%5.%6.%7.%8.%9"/>
      <w:lvlJc w:val="left"/>
      <w:pPr>
        <w:ind w:left="6840" w:hanging="1440"/>
      </w:pPr>
      <w:rPr>
        <w:rFonts w:hint="default"/>
      </w:rPr>
    </w:lvl>
  </w:abstractNum>
  <w:abstractNum w:abstractNumId="19" w15:restartNumberingAfterBreak="0">
    <w:nsid w:val="4AC47785"/>
    <w:multiLevelType w:val="hybridMultilevel"/>
    <w:tmpl w:val="0ABE5A04"/>
    <w:lvl w:ilvl="0" w:tplc="444ED6CC">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E65786"/>
    <w:multiLevelType w:val="hybridMultilevel"/>
    <w:tmpl w:val="F2EAB44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4CFD5878"/>
    <w:multiLevelType w:val="hybridMultilevel"/>
    <w:tmpl w:val="73FCF20E"/>
    <w:lvl w:ilvl="0" w:tplc="729A1B3A">
      <w:start w:val="3"/>
      <w:numFmt w:val="bullet"/>
      <w:lvlText w:val="-"/>
      <w:lvlJc w:val="left"/>
      <w:pPr>
        <w:ind w:left="2520" w:hanging="360"/>
      </w:pPr>
      <w:rPr>
        <w:rFonts w:ascii="Times New Roman" w:eastAsia="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4DC30184"/>
    <w:multiLevelType w:val="hybridMultilevel"/>
    <w:tmpl w:val="AB5C6D70"/>
    <w:lvl w:ilvl="0" w:tplc="63CAA8B6">
      <w:start w:val="1"/>
      <w:numFmt w:val="decimal"/>
      <w:lvlText w:val="%1.0"/>
      <w:lvlJc w:val="left"/>
      <w:pPr>
        <w:ind w:left="1080" w:hanging="360"/>
      </w:pPr>
      <w:rPr>
        <w:rFonts w:ascii="Calibri" w:hAnsi="Calibri" w:cs="Calibri"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D24654"/>
    <w:multiLevelType w:val="multilevel"/>
    <w:tmpl w:val="74F4567C"/>
    <w:lvl w:ilvl="0">
      <w:start w:val="2"/>
      <w:numFmt w:val="decimal"/>
      <w:lvlText w:val="%1"/>
      <w:lvlJc w:val="left"/>
      <w:pPr>
        <w:ind w:left="560" w:hanging="560"/>
      </w:pPr>
      <w:rPr>
        <w:rFonts w:hint="default"/>
      </w:rPr>
    </w:lvl>
    <w:lvl w:ilvl="1">
      <w:start w:val="22"/>
      <w:numFmt w:val="decimal"/>
      <w:lvlText w:val="%1.%2"/>
      <w:lvlJc w:val="left"/>
      <w:pPr>
        <w:ind w:left="740" w:hanging="5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4" w15:restartNumberingAfterBreak="0">
    <w:nsid w:val="55247B29"/>
    <w:multiLevelType w:val="multilevel"/>
    <w:tmpl w:val="CB82F78C"/>
    <w:lvl w:ilvl="0">
      <w:start w:val="4"/>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760" w:hanging="1080"/>
      </w:pPr>
      <w:rPr>
        <w:rFonts w:hint="default"/>
      </w:rPr>
    </w:lvl>
    <w:lvl w:ilvl="8">
      <w:start w:val="1"/>
      <w:numFmt w:val="decimal"/>
      <w:lvlText w:val="%1.%2.%3.%4.%5.%6.%7.%8.%9"/>
      <w:lvlJc w:val="left"/>
      <w:pPr>
        <w:ind w:left="6840" w:hanging="1440"/>
      </w:pPr>
      <w:rPr>
        <w:rFonts w:hint="default"/>
      </w:rPr>
    </w:lvl>
  </w:abstractNum>
  <w:abstractNum w:abstractNumId="25" w15:restartNumberingAfterBreak="0">
    <w:nsid w:val="565D7F4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6C63F56"/>
    <w:multiLevelType w:val="hybridMultilevel"/>
    <w:tmpl w:val="EB2EDDF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56F36D85"/>
    <w:multiLevelType w:val="hybridMultilevel"/>
    <w:tmpl w:val="A8EA9C8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58480131"/>
    <w:multiLevelType w:val="multilevel"/>
    <w:tmpl w:val="1AFA64FC"/>
    <w:lvl w:ilvl="0">
      <w:start w:val="2"/>
      <w:numFmt w:val="decimal"/>
      <w:lvlText w:val="%1.0"/>
      <w:lvlJc w:val="left"/>
      <w:pPr>
        <w:ind w:left="360" w:hanging="360"/>
      </w:pPr>
      <w:rPr>
        <w:rFonts w:hint="default"/>
        <w:sz w:val="20"/>
      </w:rPr>
    </w:lvl>
    <w:lvl w:ilvl="1">
      <w:start w:val="1"/>
      <w:numFmt w:val="decimal"/>
      <w:lvlText w:val="%1.%2"/>
      <w:lvlJc w:val="left"/>
      <w:pPr>
        <w:ind w:left="1080" w:hanging="360"/>
      </w:pPr>
      <w:rPr>
        <w:rFonts w:hint="default"/>
        <w:sz w:val="18"/>
        <w:szCs w:val="18"/>
      </w:rPr>
    </w:lvl>
    <w:lvl w:ilvl="2">
      <w:start w:val="1"/>
      <w:numFmt w:val="decimal"/>
      <w:lvlText w:val="%1.%2.%3"/>
      <w:lvlJc w:val="left"/>
      <w:pPr>
        <w:ind w:left="2160" w:hanging="720"/>
      </w:pPr>
      <w:rPr>
        <w:rFonts w:hint="default"/>
        <w:sz w:val="20"/>
      </w:rPr>
    </w:lvl>
    <w:lvl w:ilvl="3">
      <w:start w:val="1"/>
      <w:numFmt w:val="decimal"/>
      <w:lvlText w:val="%1.%2.%3.%4"/>
      <w:lvlJc w:val="left"/>
      <w:pPr>
        <w:ind w:left="2880" w:hanging="720"/>
      </w:pPr>
      <w:rPr>
        <w:rFonts w:hint="default"/>
        <w:sz w:val="20"/>
      </w:rPr>
    </w:lvl>
    <w:lvl w:ilvl="4">
      <w:start w:val="1"/>
      <w:numFmt w:val="decimal"/>
      <w:lvlText w:val="%1.%2.%3.%4.%5"/>
      <w:lvlJc w:val="left"/>
      <w:pPr>
        <w:ind w:left="3960" w:hanging="1080"/>
      </w:pPr>
      <w:rPr>
        <w:rFonts w:hint="default"/>
        <w:sz w:val="20"/>
      </w:rPr>
    </w:lvl>
    <w:lvl w:ilvl="5">
      <w:start w:val="1"/>
      <w:numFmt w:val="decimal"/>
      <w:lvlText w:val="%1.%2.%3.%4.%5.%6"/>
      <w:lvlJc w:val="left"/>
      <w:pPr>
        <w:ind w:left="4680" w:hanging="1080"/>
      </w:pPr>
      <w:rPr>
        <w:rFonts w:hint="default"/>
        <w:sz w:val="20"/>
      </w:rPr>
    </w:lvl>
    <w:lvl w:ilvl="6">
      <w:start w:val="1"/>
      <w:numFmt w:val="decimal"/>
      <w:lvlText w:val="%1.%2.%3.%4.%5.%6.%7"/>
      <w:lvlJc w:val="left"/>
      <w:pPr>
        <w:ind w:left="5760" w:hanging="1440"/>
      </w:pPr>
      <w:rPr>
        <w:rFonts w:hint="default"/>
        <w:sz w:val="20"/>
      </w:rPr>
    </w:lvl>
    <w:lvl w:ilvl="7">
      <w:start w:val="1"/>
      <w:numFmt w:val="decimal"/>
      <w:lvlText w:val="%1.%2.%3.%4.%5.%6.%7.%8"/>
      <w:lvlJc w:val="left"/>
      <w:pPr>
        <w:ind w:left="6480" w:hanging="1440"/>
      </w:pPr>
      <w:rPr>
        <w:rFonts w:hint="default"/>
        <w:sz w:val="20"/>
      </w:rPr>
    </w:lvl>
    <w:lvl w:ilvl="8">
      <w:start w:val="1"/>
      <w:numFmt w:val="decimal"/>
      <w:lvlText w:val="%1.%2.%3.%4.%5.%6.%7.%8.%9"/>
      <w:lvlJc w:val="left"/>
      <w:pPr>
        <w:ind w:left="7200" w:hanging="1440"/>
      </w:pPr>
      <w:rPr>
        <w:rFonts w:hint="default"/>
        <w:sz w:val="20"/>
      </w:rPr>
    </w:lvl>
  </w:abstractNum>
  <w:abstractNum w:abstractNumId="29" w15:restartNumberingAfterBreak="0">
    <w:nsid w:val="5BAB6FF8"/>
    <w:multiLevelType w:val="hybridMultilevel"/>
    <w:tmpl w:val="9350C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3E674A"/>
    <w:multiLevelType w:val="multilevel"/>
    <w:tmpl w:val="8900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0186B"/>
    <w:multiLevelType w:val="multilevel"/>
    <w:tmpl w:val="CB82F78C"/>
    <w:lvl w:ilvl="0">
      <w:start w:val="4"/>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760" w:hanging="1080"/>
      </w:pPr>
      <w:rPr>
        <w:rFonts w:hint="default"/>
      </w:rPr>
    </w:lvl>
    <w:lvl w:ilvl="8">
      <w:start w:val="1"/>
      <w:numFmt w:val="decimal"/>
      <w:lvlText w:val="%1.%2.%3.%4.%5.%6.%7.%8.%9"/>
      <w:lvlJc w:val="left"/>
      <w:pPr>
        <w:ind w:left="6840" w:hanging="1440"/>
      </w:pPr>
      <w:rPr>
        <w:rFonts w:hint="default"/>
      </w:rPr>
    </w:lvl>
  </w:abstractNum>
  <w:abstractNum w:abstractNumId="32" w15:restartNumberingAfterBreak="0">
    <w:nsid w:val="647B20EF"/>
    <w:multiLevelType w:val="multilevel"/>
    <w:tmpl w:val="5E0EAD7C"/>
    <w:lvl w:ilvl="0">
      <w:start w:val="1"/>
      <w:numFmt w:val="decimal"/>
      <w:lvlText w:val="%1.0"/>
      <w:lvlJc w:val="left"/>
      <w:pPr>
        <w:ind w:left="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760" w:hanging="1080"/>
      </w:pPr>
      <w:rPr>
        <w:rFonts w:hint="default"/>
      </w:rPr>
    </w:lvl>
    <w:lvl w:ilvl="8">
      <w:start w:val="1"/>
      <w:numFmt w:val="decimal"/>
      <w:lvlText w:val="%1.%2.%3.%4.%5.%6.%7.%8.%9"/>
      <w:lvlJc w:val="left"/>
      <w:pPr>
        <w:ind w:left="6840" w:hanging="1440"/>
      </w:pPr>
      <w:rPr>
        <w:rFonts w:hint="default"/>
      </w:rPr>
    </w:lvl>
  </w:abstractNum>
  <w:abstractNum w:abstractNumId="33" w15:restartNumberingAfterBreak="0">
    <w:nsid w:val="64AE3566"/>
    <w:multiLevelType w:val="hybridMultilevel"/>
    <w:tmpl w:val="7D3E2A3E"/>
    <w:lvl w:ilvl="0" w:tplc="FFFFFFFF">
      <w:start w:val="3"/>
      <w:numFmt w:val="bullet"/>
      <w:lvlText w:val="-"/>
      <w:lvlJc w:val="left"/>
      <w:pPr>
        <w:ind w:left="25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4" w15:restartNumberingAfterBreak="0">
    <w:nsid w:val="697C7B52"/>
    <w:multiLevelType w:val="multilevel"/>
    <w:tmpl w:val="A7DC41C0"/>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5" w15:restartNumberingAfterBreak="0">
    <w:nsid w:val="6BBA7BFF"/>
    <w:multiLevelType w:val="multilevel"/>
    <w:tmpl w:val="F39E888A"/>
    <w:lvl w:ilvl="0">
      <w:start w:val="1"/>
      <w:numFmt w:val="decimal"/>
      <w:lvlText w:val="%1.0"/>
      <w:lvlJc w:val="left"/>
      <w:pPr>
        <w:ind w:left="720" w:hanging="360"/>
      </w:pPr>
      <w:rPr>
        <w:rFonts w:hint="default"/>
        <w:b w:val="0"/>
        <w:bCs w:val="0"/>
        <w:i w:val="0"/>
        <w:iCs w:val="0"/>
        <w:sz w:val="24"/>
        <w:szCs w:val="24"/>
      </w:rPr>
    </w:lvl>
    <w:lvl w:ilvl="1">
      <w:start w:val="1"/>
      <w:numFmt w:val="decimal"/>
      <w:lvlText w:val="%1.%2"/>
      <w:lvlJc w:val="left"/>
      <w:pPr>
        <w:ind w:left="1440" w:hanging="36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36" w15:restartNumberingAfterBreak="0">
    <w:nsid w:val="6E6E4EDD"/>
    <w:multiLevelType w:val="multilevel"/>
    <w:tmpl w:val="4EB4B1DA"/>
    <w:lvl w:ilvl="0">
      <w:start w:val="6"/>
      <w:numFmt w:val="decimal"/>
      <w:lvlText w:val="%1.0"/>
      <w:lvlJc w:val="left"/>
      <w:pPr>
        <w:ind w:left="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360"/>
      </w:pPr>
      <w:rPr>
        <w:rFonts w:hint="default"/>
        <w:sz w:val="20"/>
      </w:rPr>
    </w:lvl>
    <w:lvl w:ilvl="3">
      <w:start w:val="1"/>
      <w:numFmt w:val="decimal"/>
      <w:lvlText w:val="%1.%2.%3.%4"/>
      <w:lvlJc w:val="left"/>
      <w:pPr>
        <w:ind w:left="2520" w:hanging="720"/>
      </w:pPr>
      <w:rPr>
        <w:rFonts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4320" w:hanging="1080"/>
      </w:pPr>
      <w:rPr>
        <w:rFonts w:hint="default"/>
        <w:sz w:val="20"/>
      </w:rPr>
    </w:lvl>
    <w:lvl w:ilvl="6">
      <w:start w:val="1"/>
      <w:numFmt w:val="decimal"/>
      <w:lvlText w:val="%1.%2.%3.%4.%5.%6.%7"/>
      <w:lvlJc w:val="left"/>
      <w:pPr>
        <w:ind w:left="5040" w:hanging="1080"/>
      </w:pPr>
      <w:rPr>
        <w:rFonts w:hint="default"/>
        <w:sz w:val="20"/>
      </w:rPr>
    </w:lvl>
    <w:lvl w:ilvl="7">
      <w:start w:val="1"/>
      <w:numFmt w:val="decimal"/>
      <w:lvlText w:val="%1.%2.%3.%4.%5.%6.%7.%8"/>
      <w:lvlJc w:val="left"/>
      <w:pPr>
        <w:ind w:left="5760" w:hanging="1080"/>
      </w:pPr>
      <w:rPr>
        <w:rFonts w:hint="default"/>
        <w:sz w:val="20"/>
      </w:rPr>
    </w:lvl>
    <w:lvl w:ilvl="8">
      <w:start w:val="1"/>
      <w:numFmt w:val="decimal"/>
      <w:lvlText w:val="%1.%2.%3.%4.%5.%6.%7.%8.%9"/>
      <w:lvlJc w:val="left"/>
      <w:pPr>
        <w:ind w:left="6840" w:hanging="1440"/>
      </w:pPr>
      <w:rPr>
        <w:rFonts w:hint="default"/>
        <w:sz w:val="20"/>
      </w:rPr>
    </w:lvl>
  </w:abstractNum>
  <w:abstractNum w:abstractNumId="37" w15:restartNumberingAfterBreak="0">
    <w:nsid w:val="704B48FF"/>
    <w:multiLevelType w:val="hybridMultilevel"/>
    <w:tmpl w:val="5F5251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24E65BE"/>
    <w:multiLevelType w:val="multilevel"/>
    <w:tmpl w:val="C830636A"/>
    <w:lvl w:ilvl="0">
      <w:start w:val="1"/>
      <w:numFmt w:val="decimal"/>
      <w:lvlText w:val="%1.0"/>
      <w:lvlJc w:val="left"/>
      <w:pPr>
        <w:ind w:left="360" w:hanging="360"/>
      </w:pPr>
      <w:rPr>
        <w:rFonts w:ascii="Calibri" w:hAnsi="Calibri" w:cs="Calibri" w:hint="default"/>
        <w:b/>
        <w:bCs/>
        <w:i w:val="0"/>
        <w:iCs w:val="0"/>
        <w:sz w:val="20"/>
        <w:szCs w:val="20"/>
      </w:rPr>
    </w:lvl>
    <w:lvl w:ilvl="1">
      <w:start w:val="1"/>
      <w:numFmt w:val="decimal"/>
      <w:lvlText w:val="%1.%2"/>
      <w:lvlJc w:val="left"/>
      <w:pPr>
        <w:ind w:left="1080" w:hanging="360"/>
      </w:pPr>
      <w:rPr>
        <w:rFonts w:hint="default"/>
        <w:i w:val="0"/>
        <w:iCs/>
      </w:rPr>
    </w:lvl>
    <w:lvl w:ilvl="2">
      <w:start w:val="1"/>
      <w:numFmt w:val="bullet"/>
      <w:lvlText w:val=""/>
      <w:lvlJc w:val="left"/>
      <w:pPr>
        <w:ind w:left="1170" w:hanging="360"/>
      </w:pPr>
      <w:rPr>
        <w:rFonts w:ascii="Symbol" w:hAnsi="Symbol" w:hint="default"/>
      </w:rPr>
    </w:lvl>
    <w:lvl w:ilvl="3">
      <w:start w:val="1"/>
      <w:numFmt w:val="decimal"/>
      <w:lvlText w:val="%1.%2.%3.%4"/>
      <w:lvlJc w:val="left"/>
      <w:pPr>
        <w:ind w:left="2880" w:hanging="720"/>
      </w:pPr>
      <w:rPr>
        <w:rFonts w:hint="default"/>
        <w:i w:val="0"/>
        <w:iCs/>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6881593"/>
    <w:multiLevelType w:val="hybridMultilevel"/>
    <w:tmpl w:val="FDB4A150"/>
    <w:lvl w:ilvl="0" w:tplc="729A1B3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6000DE"/>
    <w:multiLevelType w:val="hybridMultilevel"/>
    <w:tmpl w:val="DC2C0D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878395553">
    <w:abstractNumId w:val="6"/>
  </w:num>
  <w:num w:numId="2" w16cid:durableId="979962762">
    <w:abstractNumId w:val="29"/>
  </w:num>
  <w:num w:numId="3" w16cid:durableId="1840999554">
    <w:abstractNumId w:val="11"/>
  </w:num>
  <w:num w:numId="4" w16cid:durableId="154147779">
    <w:abstractNumId w:val="0"/>
  </w:num>
  <w:num w:numId="5" w16cid:durableId="966937551">
    <w:abstractNumId w:val="40"/>
  </w:num>
  <w:num w:numId="6" w16cid:durableId="591858561">
    <w:abstractNumId w:val="20"/>
  </w:num>
  <w:num w:numId="7" w16cid:durableId="1102530034">
    <w:abstractNumId w:val="4"/>
  </w:num>
  <w:num w:numId="8" w16cid:durableId="1012147024">
    <w:abstractNumId w:val="26"/>
  </w:num>
  <w:num w:numId="9" w16cid:durableId="521867101">
    <w:abstractNumId w:val="27"/>
  </w:num>
  <w:num w:numId="10" w16cid:durableId="393551560">
    <w:abstractNumId w:val="34"/>
  </w:num>
  <w:num w:numId="11" w16cid:durableId="1632511605">
    <w:abstractNumId w:val="19"/>
  </w:num>
  <w:num w:numId="12" w16cid:durableId="669791707">
    <w:abstractNumId w:val="14"/>
  </w:num>
  <w:num w:numId="13" w16cid:durableId="1738554705">
    <w:abstractNumId w:val="12"/>
  </w:num>
  <w:num w:numId="14" w16cid:durableId="496924341">
    <w:abstractNumId w:val="30"/>
  </w:num>
  <w:num w:numId="15" w16cid:durableId="1710299933">
    <w:abstractNumId w:val="35"/>
  </w:num>
  <w:num w:numId="16" w16cid:durableId="2011254454">
    <w:abstractNumId w:val="15"/>
  </w:num>
  <w:num w:numId="17" w16cid:durableId="2029678063">
    <w:abstractNumId w:val="17"/>
  </w:num>
  <w:num w:numId="18" w16cid:durableId="1044209888">
    <w:abstractNumId w:val="39"/>
  </w:num>
  <w:num w:numId="19" w16cid:durableId="1489782874">
    <w:abstractNumId w:val="37"/>
  </w:num>
  <w:num w:numId="20" w16cid:durableId="61029330">
    <w:abstractNumId w:val="9"/>
  </w:num>
  <w:num w:numId="21" w16cid:durableId="1852839359">
    <w:abstractNumId w:val="32"/>
  </w:num>
  <w:num w:numId="22" w16cid:durableId="1300265423">
    <w:abstractNumId w:val="18"/>
  </w:num>
  <w:num w:numId="23" w16cid:durableId="776604058">
    <w:abstractNumId w:val="28"/>
  </w:num>
  <w:num w:numId="24" w16cid:durableId="355037406">
    <w:abstractNumId w:val="23"/>
  </w:num>
  <w:num w:numId="25" w16cid:durableId="784732588">
    <w:abstractNumId w:val="8"/>
  </w:num>
  <w:num w:numId="26" w16cid:durableId="469518952">
    <w:abstractNumId w:val="31"/>
  </w:num>
  <w:num w:numId="27" w16cid:durableId="831793927">
    <w:abstractNumId w:val="24"/>
  </w:num>
  <w:num w:numId="28" w16cid:durableId="903300685">
    <w:abstractNumId w:val="10"/>
  </w:num>
  <w:num w:numId="29" w16cid:durableId="198781792">
    <w:abstractNumId w:val="7"/>
  </w:num>
  <w:num w:numId="30" w16cid:durableId="1527520169">
    <w:abstractNumId w:val="21"/>
  </w:num>
  <w:num w:numId="31" w16cid:durableId="1357972110">
    <w:abstractNumId w:val="33"/>
  </w:num>
  <w:num w:numId="32" w16cid:durableId="632254856">
    <w:abstractNumId w:val="13"/>
  </w:num>
  <w:num w:numId="33" w16cid:durableId="1157842038">
    <w:abstractNumId w:val="36"/>
  </w:num>
  <w:num w:numId="34" w16cid:durableId="1310943644">
    <w:abstractNumId w:val="16"/>
  </w:num>
  <w:num w:numId="35" w16cid:durableId="1137533740">
    <w:abstractNumId w:val="2"/>
  </w:num>
  <w:num w:numId="36" w16cid:durableId="2078088976">
    <w:abstractNumId w:val="38"/>
  </w:num>
  <w:num w:numId="37" w16cid:durableId="1027752206">
    <w:abstractNumId w:val="1"/>
  </w:num>
  <w:num w:numId="38" w16cid:durableId="1248419372">
    <w:abstractNumId w:val="3"/>
  </w:num>
  <w:num w:numId="39" w16cid:durableId="1439449706">
    <w:abstractNumId w:val="5"/>
  </w:num>
  <w:num w:numId="40" w16cid:durableId="1858812913">
    <w:abstractNumId w:val="25"/>
  </w:num>
  <w:num w:numId="41" w16cid:durableId="5885388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2948"/>
    <w:rsid w:val="00004143"/>
    <w:rsid w:val="00011033"/>
    <w:rsid w:val="000328FC"/>
    <w:rsid w:val="00037755"/>
    <w:rsid w:val="00044E56"/>
    <w:rsid w:val="00054B09"/>
    <w:rsid w:val="0005737C"/>
    <w:rsid w:val="00062F1D"/>
    <w:rsid w:val="00082ABD"/>
    <w:rsid w:val="000B302C"/>
    <w:rsid w:val="000D791E"/>
    <w:rsid w:val="000E471B"/>
    <w:rsid w:val="000F4821"/>
    <w:rsid w:val="00105F37"/>
    <w:rsid w:val="00107DF1"/>
    <w:rsid w:val="00124148"/>
    <w:rsid w:val="00140141"/>
    <w:rsid w:val="00186603"/>
    <w:rsid w:val="00195812"/>
    <w:rsid w:val="001A33F3"/>
    <w:rsid w:val="001C3BD8"/>
    <w:rsid w:val="001F01FA"/>
    <w:rsid w:val="00207C60"/>
    <w:rsid w:val="00213328"/>
    <w:rsid w:val="00233AB8"/>
    <w:rsid w:val="0028687C"/>
    <w:rsid w:val="00296210"/>
    <w:rsid w:val="002B3050"/>
    <w:rsid w:val="002D6FB2"/>
    <w:rsid w:val="002F1D95"/>
    <w:rsid w:val="003226A1"/>
    <w:rsid w:val="00333BF1"/>
    <w:rsid w:val="003372A0"/>
    <w:rsid w:val="0034114A"/>
    <w:rsid w:val="00352E7E"/>
    <w:rsid w:val="0037033A"/>
    <w:rsid w:val="003949AD"/>
    <w:rsid w:val="00397B0F"/>
    <w:rsid w:val="003A4D71"/>
    <w:rsid w:val="003C5862"/>
    <w:rsid w:val="003F5E16"/>
    <w:rsid w:val="0040632F"/>
    <w:rsid w:val="004136AA"/>
    <w:rsid w:val="00421028"/>
    <w:rsid w:val="00425BC1"/>
    <w:rsid w:val="00440BC8"/>
    <w:rsid w:val="004544F0"/>
    <w:rsid w:val="0045694B"/>
    <w:rsid w:val="004660D0"/>
    <w:rsid w:val="004712EB"/>
    <w:rsid w:val="00494DD3"/>
    <w:rsid w:val="00495EFB"/>
    <w:rsid w:val="004C13B2"/>
    <w:rsid w:val="004C3EDD"/>
    <w:rsid w:val="004F16AE"/>
    <w:rsid w:val="005100B6"/>
    <w:rsid w:val="00510E69"/>
    <w:rsid w:val="005278BC"/>
    <w:rsid w:val="00542E2F"/>
    <w:rsid w:val="00572B03"/>
    <w:rsid w:val="00594780"/>
    <w:rsid w:val="00594836"/>
    <w:rsid w:val="005D5854"/>
    <w:rsid w:val="005F4DA1"/>
    <w:rsid w:val="006033EC"/>
    <w:rsid w:val="00603C0B"/>
    <w:rsid w:val="00610CF3"/>
    <w:rsid w:val="00623074"/>
    <w:rsid w:val="00652C82"/>
    <w:rsid w:val="00662CDC"/>
    <w:rsid w:val="0066438D"/>
    <w:rsid w:val="006C041A"/>
    <w:rsid w:val="006C7300"/>
    <w:rsid w:val="006E0563"/>
    <w:rsid w:val="006F7DC4"/>
    <w:rsid w:val="00720655"/>
    <w:rsid w:val="007774EA"/>
    <w:rsid w:val="007E2C71"/>
    <w:rsid w:val="00815564"/>
    <w:rsid w:val="008263D9"/>
    <w:rsid w:val="00842892"/>
    <w:rsid w:val="00852A04"/>
    <w:rsid w:val="00856117"/>
    <w:rsid w:val="008575E1"/>
    <w:rsid w:val="00857944"/>
    <w:rsid w:val="00860C73"/>
    <w:rsid w:val="00871E77"/>
    <w:rsid w:val="0089385C"/>
    <w:rsid w:val="008D4FA1"/>
    <w:rsid w:val="008E71D6"/>
    <w:rsid w:val="00904350"/>
    <w:rsid w:val="00906DF2"/>
    <w:rsid w:val="00946576"/>
    <w:rsid w:val="0095433C"/>
    <w:rsid w:val="0098430E"/>
    <w:rsid w:val="00993384"/>
    <w:rsid w:val="009C0586"/>
    <w:rsid w:val="009C2F4E"/>
    <w:rsid w:val="009E5CA5"/>
    <w:rsid w:val="009F34FB"/>
    <w:rsid w:val="00A00F5B"/>
    <w:rsid w:val="00A01CBE"/>
    <w:rsid w:val="00A05216"/>
    <w:rsid w:val="00A14F8E"/>
    <w:rsid w:val="00A2318B"/>
    <w:rsid w:val="00A248FE"/>
    <w:rsid w:val="00A25A2B"/>
    <w:rsid w:val="00A42F88"/>
    <w:rsid w:val="00A6205C"/>
    <w:rsid w:val="00A625DE"/>
    <w:rsid w:val="00A72B34"/>
    <w:rsid w:val="00A84132"/>
    <w:rsid w:val="00A90302"/>
    <w:rsid w:val="00AA2F1E"/>
    <w:rsid w:val="00AC049D"/>
    <w:rsid w:val="00AC41E8"/>
    <w:rsid w:val="00AD2211"/>
    <w:rsid w:val="00AD28F1"/>
    <w:rsid w:val="00AE2B8B"/>
    <w:rsid w:val="00AE56BD"/>
    <w:rsid w:val="00AF47B5"/>
    <w:rsid w:val="00AF73FE"/>
    <w:rsid w:val="00B43CED"/>
    <w:rsid w:val="00B50BF6"/>
    <w:rsid w:val="00BB0413"/>
    <w:rsid w:val="00BB15D8"/>
    <w:rsid w:val="00BB33F8"/>
    <w:rsid w:val="00BB3990"/>
    <w:rsid w:val="00BC1EBD"/>
    <w:rsid w:val="00BC5B14"/>
    <w:rsid w:val="00BE1CC2"/>
    <w:rsid w:val="00BF0B77"/>
    <w:rsid w:val="00CA407A"/>
    <w:rsid w:val="00CB6E95"/>
    <w:rsid w:val="00CC3F79"/>
    <w:rsid w:val="00CC708F"/>
    <w:rsid w:val="00CD771B"/>
    <w:rsid w:val="00CE11FC"/>
    <w:rsid w:val="00CE584B"/>
    <w:rsid w:val="00CF6585"/>
    <w:rsid w:val="00D73CFB"/>
    <w:rsid w:val="00D87DB9"/>
    <w:rsid w:val="00DC55EF"/>
    <w:rsid w:val="00DC7F64"/>
    <w:rsid w:val="00DE3A0B"/>
    <w:rsid w:val="00E021E6"/>
    <w:rsid w:val="00E21A74"/>
    <w:rsid w:val="00E756E0"/>
    <w:rsid w:val="00E93C22"/>
    <w:rsid w:val="00E95A9B"/>
    <w:rsid w:val="00EA7989"/>
    <w:rsid w:val="00EC6BBA"/>
    <w:rsid w:val="00F341CF"/>
    <w:rsid w:val="00F47646"/>
    <w:rsid w:val="00F7081B"/>
    <w:rsid w:val="00F95439"/>
    <w:rsid w:val="00FA4807"/>
    <w:rsid w:val="00FB1CCB"/>
    <w:rsid w:val="00FE2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C2CCB4"/>
  <w14:defaultImageDpi w14:val="300"/>
  <w15:docId w15:val="{47334C24-FF7E-324E-9831-E4970EFE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AA2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2F1E"/>
    <w:pPr>
      <w:ind w:left="720"/>
      <w:contextualSpacing/>
    </w:pPr>
  </w:style>
  <w:style w:type="paragraph" w:styleId="BalloonText">
    <w:name w:val="Balloon Text"/>
    <w:basedOn w:val="Normal"/>
    <w:link w:val="BalloonTextChar"/>
    <w:uiPriority w:val="99"/>
    <w:semiHidden/>
    <w:unhideWhenUsed/>
    <w:rsid w:val="00AE56B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E56BD"/>
    <w:rPr>
      <w:rFonts w:ascii="Lucida Grande" w:eastAsia="Times New Roman" w:hAnsi="Lucida Grande" w:cs="Lucida Grande"/>
      <w:sz w:val="18"/>
      <w:szCs w:val="18"/>
    </w:rPr>
  </w:style>
  <w:style w:type="paragraph" w:styleId="NormalWeb">
    <w:name w:val="Normal (Web)"/>
    <w:basedOn w:val="Normal"/>
    <w:uiPriority w:val="99"/>
    <w:semiHidden/>
    <w:unhideWhenUsed/>
    <w:rsid w:val="00494DD3"/>
    <w:pPr>
      <w:spacing w:before="100" w:beforeAutospacing="1" w:after="100" w:afterAutospacing="1"/>
    </w:pPr>
    <w:rPr>
      <w:rFonts w:eastAsiaTheme="minorEastAsia"/>
      <w:sz w:val="24"/>
      <w:szCs w:val="24"/>
    </w:rPr>
  </w:style>
  <w:style w:type="paragraph" w:customStyle="1" w:styleId="Level2">
    <w:name w:val="Level 2"/>
    <w:basedOn w:val="Normal"/>
    <w:rsid w:val="00A84132"/>
    <w:pPr>
      <w:keepLines/>
      <w:spacing w:after="240"/>
      <w:ind w:left="1440"/>
    </w:pPr>
    <w:rPr>
      <w:rFonts w:ascii="Arial" w:hAnsi="Arial"/>
      <w:sz w:val="22"/>
    </w:rPr>
  </w:style>
  <w:style w:type="paragraph" w:customStyle="1" w:styleId="Level1">
    <w:name w:val="Level 1"/>
    <w:basedOn w:val="Normal"/>
    <w:rsid w:val="00A84132"/>
    <w:pPr>
      <w:keepLines/>
      <w:spacing w:after="240"/>
      <w:ind w:left="720"/>
    </w:pPr>
    <w:rPr>
      <w:rFonts w:ascii="Arial" w:hAnsi="Arial"/>
      <w:sz w:val="22"/>
    </w:rPr>
  </w:style>
  <w:style w:type="character" w:styleId="Strong">
    <w:name w:val="Strong"/>
    <w:basedOn w:val="DefaultParagraphFont"/>
    <w:uiPriority w:val="22"/>
    <w:qFormat/>
    <w:rsid w:val="00105F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1370">
      <w:bodyDiv w:val="1"/>
      <w:marLeft w:val="0"/>
      <w:marRight w:val="0"/>
      <w:marTop w:val="0"/>
      <w:marBottom w:val="0"/>
      <w:divBdr>
        <w:top w:val="none" w:sz="0" w:space="0" w:color="auto"/>
        <w:left w:val="none" w:sz="0" w:space="0" w:color="auto"/>
        <w:bottom w:val="none" w:sz="0" w:space="0" w:color="auto"/>
        <w:right w:val="none" w:sz="0" w:space="0" w:color="auto"/>
      </w:divBdr>
    </w:div>
    <w:div w:id="136843890">
      <w:bodyDiv w:val="1"/>
      <w:marLeft w:val="0"/>
      <w:marRight w:val="0"/>
      <w:marTop w:val="0"/>
      <w:marBottom w:val="0"/>
      <w:divBdr>
        <w:top w:val="none" w:sz="0" w:space="0" w:color="auto"/>
        <w:left w:val="none" w:sz="0" w:space="0" w:color="auto"/>
        <w:bottom w:val="none" w:sz="0" w:space="0" w:color="auto"/>
        <w:right w:val="none" w:sz="0" w:space="0" w:color="auto"/>
      </w:divBdr>
      <w:divsChild>
        <w:div w:id="1147824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955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235021">
      <w:bodyDiv w:val="1"/>
      <w:marLeft w:val="0"/>
      <w:marRight w:val="0"/>
      <w:marTop w:val="0"/>
      <w:marBottom w:val="0"/>
      <w:divBdr>
        <w:top w:val="none" w:sz="0" w:space="0" w:color="auto"/>
        <w:left w:val="none" w:sz="0" w:space="0" w:color="auto"/>
        <w:bottom w:val="none" w:sz="0" w:space="0" w:color="auto"/>
        <w:right w:val="none" w:sz="0" w:space="0" w:color="auto"/>
      </w:divBdr>
    </w:div>
    <w:div w:id="281965496">
      <w:bodyDiv w:val="1"/>
      <w:marLeft w:val="0"/>
      <w:marRight w:val="0"/>
      <w:marTop w:val="0"/>
      <w:marBottom w:val="0"/>
      <w:divBdr>
        <w:top w:val="none" w:sz="0" w:space="0" w:color="auto"/>
        <w:left w:val="none" w:sz="0" w:space="0" w:color="auto"/>
        <w:bottom w:val="none" w:sz="0" w:space="0" w:color="auto"/>
        <w:right w:val="none" w:sz="0" w:space="0" w:color="auto"/>
      </w:divBdr>
      <w:divsChild>
        <w:div w:id="1274828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828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132585">
      <w:bodyDiv w:val="1"/>
      <w:marLeft w:val="0"/>
      <w:marRight w:val="0"/>
      <w:marTop w:val="0"/>
      <w:marBottom w:val="0"/>
      <w:divBdr>
        <w:top w:val="none" w:sz="0" w:space="0" w:color="auto"/>
        <w:left w:val="none" w:sz="0" w:space="0" w:color="auto"/>
        <w:bottom w:val="none" w:sz="0" w:space="0" w:color="auto"/>
        <w:right w:val="none" w:sz="0" w:space="0" w:color="auto"/>
      </w:divBdr>
    </w:div>
    <w:div w:id="695545173">
      <w:bodyDiv w:val="1"/>
      <w:marLeft w:val="0"/>
      <w:marRight w:val="0"/>
      <w:marTop w:val="0"/>
      <w:marBottom w:val="0"/>
      <w:divBdr>
        <w:top w:val="none" w:sz="0" w:space="0" w:color="auto"/>
        <w:left w:val="none" w:sz="0" w:space="0" w:color="auto"/>
        <w:bottom w:val="none" w:sz="0" w:space="0" w:color="auto"/>
        <w:right w:val="none" w:sz="0" w:space="0" w:color="auto"/>
      </w:divBdr>
    </w:div>
    <w:div w:id="11043503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0BA7E-7CA6-4D46-8260-C7DBB69EF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4477</Words>
  <Characters>25525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29943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Salvador Iniguez</cp:lastModifiedBy>
  <cp:revision>11</cp:revision>
  <cp:lastPrinted>2025-07-21T18:44:00Z</cp:lastPrinted>
  <dcterms:created xsi:type="dcterms:W3CDTF">2025-07-14T22:24:00Z</dcterms:created>
  <dcterms:modified xsi:type="dcterms:W3CDTF">2025-07-21T19:21:00Z</dcterms:modified>
</cp:coreProperties>
</file>