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gentauth-project-roadmap-git-mapped"/>
    <w:p>
      <w:pPr>
        <w:pStyle w:val="Heading1"/>
      </w:pPr>
      <w:r>
        <w:t xml:space="preserve">AgentAuth Project Roadmap (Git-Mapped)</w:t>
      </w:r>
    </w:p>
    <w:p>
      <w:pPr>
        <w:pStyle w:val="FirstParagraph"/>
      </w:pPr>
      <w:r>
        <w:t xml:space="preserve">Ephemeral Credentialing for AI Agents | 55,550+ Lines of Code | 7 Phases</w:t>
      </w:r>
    </w:p>
    <w:p>
      <w:pPr>
        <w:pStyle w:val="BodyText"/>
      </w:pPr>
      <w:r>
        <w:t xml:space="preserve">Updated: February 18, 2026</w:t>
      </w:r>
    </w:p>
    <w:p>
      <w:r>
        <w:pict>
          <v:rect style="width:0;height:1.5pt" o:hralign="center" o:hrstd="t" o:hr="t"/>
        </w:pict>
      </w:r>
    </w:p>
    <w:bookmarkStart w:id="9" w:name="repository-map"/>
    <w:p>
      <w:pPr>
        <w:pStyle w:val="Heading2"/>
      </w:pPr>
      <w:r>
        <w:t xml:space="preserve">Repository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agentAuth</w:t>
            </w:r>
            <w:r>
              <w:t xml:space="preserve"> </w:t>
            </w:r>
            <w:r>
              <w:t xml:space="preserve">(this repo)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/Users/divineartis/proj/agentAuth</w:t>
            </w:r>
          </w:p>
        </w:tc>
        <w:tc>
          <w:tcPr/>
          <w:p>
            <w:pPr>
              <w:pStyle w:val="Compact"/>
            </w:pPr>
            <w:r>
              <w:t xml:space="preserve">Go broker, sidecar proxy, Ed25519 challenge-response,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agentauth-app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/Users/divineartis/proj/agentauth-app</w:t>
            </w:r>
          </w:p>
        </w:tc>
        <w:tc>
          <w:tcPr/>
          <w:p>
            <w:pPr>
              <w:pStyle w:val="Compact"/>
            </w:pPr>
            <w:r>
              <w:t xml:space="preserve">Python showcase app — SDK, CLI, dashboard, demo agents, attack simulator</w:t>
            </w:r>
          </w:p>
        </w:tc>
      </w:tr>
    </w:tbl>
    <w:p>
      <w:pPr>
        <w:pStyle w:val="BlockText"/>
      </w:pPr>
      <w:r>
        <w:t xml:space="preserve">The Python showcase app was originally developed in this repo (M11–M14 milestones) and later extracted to</w:t>
      </w:r>
      <w:r>
        <w:t xml:space="preserve"> </w:t>
      </w:r>
      <w:r>
        <w:rPr>
          <w:rStyle w:val="VerbatimChar"/>
        </w:rPr>
        <w:t xml:space="preserve">agentauth-app</w:t>
      </w:r>
      <w:r>
        <w:t xml:space="preserve"> </w:t>
      </w:r>
      <w:r>
        <w:t xml:space="preserve">as a standalone project. The</w:t>
      </w:r>
      <w:r>
        <w:t xml:space="preserve"> </w:t>
      </w:r>
      <w:r>
        <w:rPr>
          <w:rStyle w:val="VerbatimChar"/>
        </w:rPr>
        <w:t xml:space="preserve">agentauth-app</w:t>
      </w:r>
      <w:r>
        <w:t xml:space="preserve"> </w:t>
      </w:r>
      <w:r>
        <w:t xml:space="preserve">repo has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set to this repo. Commits from both repos are tracked below.</w:t>
      </w:r>
    </w:p>
    <w:p>
      <w:r>
        <w:pict>
          <v:rect style="width:0;height:1.5pt" o:hralign="center" o:hrstd="t" o:hr="t"/>
        </w:pict>
      </w:r>
    </w:p>
    <w:bookmarkEnd w:id="9"/>
    <w:bookmarkStart w:id="10" w:name="phase-0-architecture-design"/>
    <w:p>
      <w:pPr>
        <w:pStyle w:val="Heading2"/>
      </w:pPr>
      <w:r>
        <w:t xml:space="preserve">Phase 0: Architecture &amp; Design</w:t>
      </w:r>
    </w:p>
    <w:p>
      <w:pPr>
        <w:pStyle w:val="FirstParagraph"/>
      </w:pPr>
      <w:r>
        <w:rPr>
          <w:b/>
          <w:bCs/>
        </w:rPr>
        <w:t xml:space="preserve">COMPLETED</w:t>
      </w:r>
      <w:r>
        <w:t xml:space="preserve"> </w:t>
      </w:r>
      <w:r>
        <w:t xml:space="preserve">| Feb 15,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1549"/>
        <w:gridCol w:w="1377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Git Evidence (agentAuth)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Ephemeral Agent Credentialing Pattern (v1.2)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e129a3c</w:t>
            </w:r>
            <w:r>
              <w:t xml:space="preserve"> </w:t>
            </w:r>
            <w:r>
              <w:t xml:space="preserve">initial AgentAuth M00-M03 scaffold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Threat Model &amp; Trust Boundaries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e129a3c</w:t>
            </w:r>
            <w:r>
              <w:t xml:space="preserve"> </w:t>
            </w:r>
            <w:r>
              <w:t xml:space="preserve">initial AgentAuth M00-M03 scaffold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Tool-Based Enforcement Architecture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e129a3c</w:t>
            </w:r>
            <w:r>
              <w:t xml:space="preserve"> </w:t>
            </w:r>
            <w:r>
              <w:t xml:space="preserve">initial scaffold;</w:t>
            </w:r>
            <w:r>
              <w:t xml:space="preserve"> </w:t>
            </w:r>
            <w:r>
              <w:rPr>
                <w:rStyle w:val="VerbatimChar"/>
              </w:rPr>
              <w:t xml:space="preserve">f7ce4e0</w:t>
            </w:r>
            <w:r>
              <w:t xml:space="preserve"> </w:t>
            </w:r>
            <w:r>
              <w:t xml:space="preserve">integrate revocation check into validation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Cloud IAM Research (AWS / GCP / Azure)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2270c9e</w:t>
            </w:r>
            <w:r>
              <w:t xml:space="preserve"> </w:t>
            </w:r>
            <w:r>
              <w:t xml:space="preserve">ADR-003: SPIFFE-compatible ID decision;</w:t>
            </w:r>
            <w:r>
              <w:t xml:space="preserve"> </w:t>
            </w:r>
            <w:r>
              <w:rPr>
                <w:rStyle w:val="VerbatimChar"/>
              </w:rPr>
              <w:t xml:space="preserve">9a86fe3</w:t>
            </w:r>
            <w:r>
              <w:t xml:space="preserve"> </w:t>
            </w:r>
            <w:r>
              <w:t xml:space="preserve">ADR-002: prioritize MVP requirements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4/4 complete</w:t>
      </w:r>
    </w:p>
    <w:p>
      <w:r>
        <w:pict>
          <v:rect style="width:0;height:1.5pt" o:hralign="center" o:hrstd="t" o:hr="t"/>
        </w:pict>
      </w:r>
    </w:p>
    <w:bookmarkEnd w:id="10"/>
    <w:bookmarkStart w:id="11" w:name="phase-1-go-broker-sidecar"/>
    <w:p>
      <w:pPr>
        <w:pStyle w:val="Heading2"/>
      </w:pPr>
      <w:r>
        <w:t xml:space="preserve">Phase 1: Go Broker &amp; Sidecar</w:t>
      </w:r>
    </w:p>
    <w:p>
      <w:pPr>
        <w:pStyle w:val="FirstParagraph"/>
      </w:pPr>
      <w:r>
        <w:rPr>
          <w:b/>
          <w:bCs/>
        </w:rPr>
        <w:t xml:space="preserve">COMPLETED</w:t>
      </w:r>
      <w:r>
        <w:t xml:space="preserve"> </w:t>
      </w:r>
      <w:r>
        <w:t xml:space="preserve">| Feb 15-16,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1397"/>
        <w:gridCol w:w="1242"/>
        <w:gridCol w:w="776"/>
        <w:gridCol w:w="40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Git Evidence (agentAuth)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JWT Token Service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e129a3c</w:t>
            </w:r>
            <w:r>
              <w:t xml:space="preserve"> </w:t>
            </w:r>
            <w:r>
              <w:t xml:space="preserve">M00-M03 scaffold;</w:t>
            </w:r>
            <w:r>
              <w:t xml:space="preserve"> </w:t>
            </w:r>
            <w:r>
              <w:rPr>
                <w:rStyle w:val="VerbatimChar"/>
              </w:rPr>
              <w:t xml:space="preserve">bbb5aba</w:t>
            </w:r>
            <w:r>
              <w:t xml:space="preserve"> </w:t>
            </w:r>
            <w:r>
              <w:t xml:space="preserve">sid claim support;</w:t>
            </w:r>
            <w:r>
              <w:t xml:space="preserve"> </w:t>
            </w:r>
            <w:r>
              <w:rPr>
                <w:rStyle w:val="VerbatimChar"/>
              </w:rPr>
              <w:t xml:space="preserve">407272c</w:t>
            </w:r>
            <w:r>
              <w:t xml:space="preserve"> </w:t>
            </w:r>
            <w:r>
              <w:t xml:space="preserve">sidecar token exchange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SPIFFE Identity Service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e129a3c</w:t>
            </w:r>
            <w:r>
              <w:t xml:space="preserve"> </w:t>
            </w:r>
            <w:r>
              <w:t xml:space="preserve">M00-M03 scaffold;</w:t>
            </w:r>
            <w:r>
              <w:t xml:space="preserve"> </w:t>
            </w:r>
            <w:r>
              <w:rPr>
                <w:rStyle w:val="VerbatimChar"/>
              </w:rPr>
              <w:t xml:space="preserve">2270c9e</w:t>
            </w:r>
            <w:r>
              <w:t xml:space="preserve"> </w:t>
            </w:r>
            <w:r>
              <w:t xml:space="preserve">ADR-003: SPIFFE-compatible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Scope Engine &amp; Wildcard Matching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353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e129a3c</w:t>
            </w:r>
            <w:r>
              <w:t xml:space="preserve"> </w:t>
            </w:r>
            <w:r>
              <w:t xml:space="preserve">M00-M03 scaffold;</w:t>
            </w:r>
            <w:r>
              <w:t xml:space="preserve"> </w:t>
            </w:r>
            <w:r>
              <w:rPr>
                <w:rStyle w:val="VerbatimChar"/>
              </w:rPr>
              <w:t xml:space="preserve">fb5d020</w:t>
            </w:r>
            <w:r>
              <w:t xml:space="preserve"> </w:t>
            </w:r>
            <w:r>
              <w:t xml:space="preserve">scope attenuation for delegation (M07-T01)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Admin Service &amp; Ceiling CRUD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804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e129a3c</w:t>
            </w:r>
            <w:r>
              <w:t xml:space="preserve"> </w:t>
            </w:r>
            <w:r>
              <w:t xml:space="preserve">M00-M03 scaffold;</w:t>
            </w:r>
            <w:r>
              <w:t xml:space="preserve"> </w:t>
            </w:r>
            <w:r>
              <w:rPr>
                <w:rStyle w:val="VerbatimChar"/>
              </w:rPr>
              <w:t xml:space="preserve">8970a02</w:t>
            </w:r>
            <w:r>
              <w:t xml:space="preserve"> </w:t>
            </w:r>
            <w:r>
              <w:t xml:space="preserve">multi-scope sidecar activation fix;</w:t>
            </w:r>
            <w:r>
              <w:t xml:space="preserve"> </w:t>
            </w:r>
            <w:r>
              <w:rPr>
                <w:rStyle w:val="VerbatimChar"/>
              </w:rPr>
              <w:t xml:space="preserve">c024cad</w:t>
            </w:r>
            <w:r>
              <w:t xml:space="preserve"> </w:t>
            </w:r>
            <w:r>
              <w:t xml:space="preserve">dynamic scope ceiling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SHA-256 Hash-Chained Audit Log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cd6f3e9</w:t>
            </w:r>
            <w:r>
              <w:t xml:space="preserve"> </w:t>
            </w:r>
            <w:r>
              <w:t xml:space="preserve">audit core package;</w:t>
            </w:r>
            <w:r>
              <w:t xml:space="preserve"> </w:t>
            </w:r>
            <w:r>
              <w:rPr>
                <w:rStyle w:val="VerbatimChar"/>
              </w:rPr>
              <w:t xml:space="preserve">c662bac</w:t>
            </w:r>
            <w:r>
              <w:t xml:space="preserve"> </w:t>
            </w:r>
            <w:r>
              <w:t xml:space="preserve">AuditHdl wired into broker;</w:t>
            </w:r>
            <w:r>
              <w:t xml:space="preserve"> </w:t>
            </w:r>
            <w:r>
              <w:rPr>
                <w:rStyle w:val="VerbatimChar"/>
              </w:rPr>
              <w:t xml:space="preserve">692b333</w:t>
            </w:r>
            <w:r>
              <w:t xml:space="preserve"> </w:t>
            </w:r>
            <w:r>
              <w:t xml:space="preserve">audit events from register/authz/revoke;</w:t>
            </w:r>
            <w:r>
              <w:t xml:space="preserve"> </w:t>
            </w:r>
            <w:r>
              <w:rPr>
                <w:rStyle w:val="VerbatimChar"/>
              </w:rPr>
              <w:t xml:space="preserve">7649326</w:t>
            </w:r>
            <w:r>
              <w:t xml:space="preserve"> </w:t>
            </w:r>
            <w:r>
              <w:t xml:space="preserve">audit integration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Scope-Attenuated Delegation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fb5d020</w:t>
            </w:r>
            <w:r>
              <w:t xml:space="preserve"> </w:t>
            </w:r>
            <w:r>
              <w:t xml:space="preserve">M07-T01 scope attenuation;</w:t>
            </w:r>
            <w:r>
              <w:t xml:space="preserve"> </w:t>
            </w:r>
            <w:r>
              <w:rPr>
                <w:rStyle w:val="VerbatimChar"/>
              </w:rPr>
              <w:t xml:space="preserve">2b565bc</w:t>
            </w:r>
            <w:r>
              <w:t xml:space="preserve"> </w:t>
            </w:r>
            <w:r>
              <w:t xml:space="preserve">M07-T02 DelegSvc;</w:t>
            </w:r>
            <w:r>
              <w:t xml:space="preserve"> </w:t>
            </w:r>
            <w:r>
              <w:rPr>
                <w:rStyle w:val="VerbatimChar"/>
              </w:rPr>
              <w:t xml:space="preserve">e7bffe8</w:t>
            </w:r>
            <w:r>
              <w:t xml:space="preserve"> </w:t>
            </w:r>
            <w:r>
              <w:t xml:space="preserve">M07-T03 chain verification;</w:t>
            </w:r>
            <w:r>
              <w:t xml:space="preserve"> </w:t>
            </w:r>
            <w:r>
              <w:rPr>
                <w:rStyle w:val="VerbatimChar"/>
              </w:rPr>
              <w:t xml:space="preserve">7ceac9a</w:t>
            </w:r>
            <w:r>
              <w:t xml:space="preserve"> </w:t>
            </w:r>
            <w:r>
              <w:t xml:space="preserve">M07-T04 POST /v1/delegate;</w:t>
            </w:r>
            <w:r>
              <w:t xml:space="preserve"> </w:t>
            </w:r>
            <w:r>
              <w:rPr>
                <w:rStyle w:val="VerbatimChar"/>
              </w:rPr>
              <w:t xml:space="preserve">0fbb3c6</w:t>
            </w:r>
            <w:r>
              <w:t xml:space="preserve"> </w:t>
            </w:r>
            <w:r>
              <w:t xml:space="preserve">M07-T05 wire into main.go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Multi-Level Revocation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4c69108</w:t>
            </w:r>
            <w:r>
              <w:t xml:space="preserve"> </w:t>
            </w:r>
            <w:r>
              <w:t xml:space="preserve">revocation service (4-level);</w:t>
            </w:r>
            <w:r>
              <w:t xml:space="preserve"> </w:t>
            </w:r>
            <w:r>
              <w:rPr>
                <w:rStyle w:val="VerbatimChar"/>
              </w:rPr>
              <w:t xml:space="preserve">e48cc8a</w:t>
            </w:r>
            <w:r>
              <w:t xml:space="preserve"> </w:t>
            </w:r>
            <w:r>
              <w:t xml:space="preserve">POST /v1/revoke handler;</w:t>
            </w:r>
            <w:r>
              <w:t xml:space="preserve"> </w:t>
            </w:r>
            <w:r>
              <w:rPr>
                <w:rStyle w:val="VerbatimChar"/>
              </w:rPr>
              <w:t xml:space="preserve">f7ce4e0</w:t>
            </w:r>
            <w:r>
              <w:t xml:space="preserve"> </w:t>
            </w:r>
            <w:r>
              <w:t xml:space="preserve">revocation check in middleware;</w:t>
            </w:r>
            <w:r>
              <w:t xml:space="preserve"> </w:t>
            </w:r>
            <w:r>
              <w:rPr>
                <w:rStyle w:val="VerbatimChar"/>
              </w:rPr>
              <w:t xml:space="preserve">dd145b8</w:t>
            </w:r>
            <w:r>
              <w:t xml:space="preserve"> </w:t>
            </w:r>
            <w:r>
              <w:t xml:space="preserve">wire into broker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Mutual TLS &amp; Heartbeating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434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c2eaf55</w:t>
            </w:r>
            <w:r>
              <w:t xml:space="preserve"> </w:t>
            </w:r>
            <w:r>
              <w:t xml:space="preserve">M06 mutual auth with ADR-001;</w:t>
            </w:r>
            <w:r>
              <w:t xml:space="preserve"> </w:t>
            </w:r>
            <w:r>
              <w:rPr>
                <w:rStyle w:val="VerbatimChar"/>
              </w:rPr>
              <w:t xml:space="preserve">e5454b9</w:t>
            </w:r>
            <w:r>
              <w:t xml:space="preserve"> </w:t>
            </w:r>
            <w:r>
              <w:t xml:space="preserve">peer/initiator identity checks;</w:t>
            </w:r>
            <w:r>
              <w:t xml:space="preserve"> </w:t>
            </w:r>
            <w:r>
              <w:rPr>
                <w:rStyle w:val="VerbatimChar"/>
              </w:rPr>
              <w:t xml:space="preserve">365335a</w:t>
            </w:r>
            <w:r>
              <w:t xml:space="preserve"> </w:t>
            </w:r>
            <w:r>
              <w:t xml:space="preserve">responder binding +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Sidecar Proxy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2,516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4239a23</w:t>
            </w:r>
            <w:r>
              <w:t xml:space="preserve"> </w:t>
            </w:r>
            <w:r>
              <w:t xml:space="preserve">config loader;</w:t>
            </w:r>
            <w:r>
              <w:t xml:space="preserve"> </w:t>
            </w:r>
            <w:r>
              <w:rPr>
                <w:rStyle w:val="VerbatimChar"/>
              </w:rPr>
              <w:t xml:space="preserve">951c835</w:t>
            </w:r>
            <w:r>
              <w:t xml:space="preserve"> </w:t>
            </w:r>
            <w:r>
              <w:t xml:space="preserve">broker HTTP client;</w:t>
            </w:r>
            <w:r>
              <w:t xml:space="preserve"> </w:t>
            </w:r>
            <w:r>
              <w:rPr>
                <w:rStyle w:val="VerbatimChar"/>
              </w:rPr>
              <w:t xml:space="preserve">4aed8e5</w:t>
            </w:r>
            <w:r>
              <w:t xml:space="preserve"> </w:t>
            </w:r>
            <w:r>
              <w:t xml:space="preserve">auto-bootstrap;</w:t>
            </w:r>
            <w:r>
              <w:t xml:space="preserve"> </w:t>
            </w:r>
            <w:r>
              <w:rPr>
                <w:rStyle w:val="VerbatimChar"/>
              </w:rPr>
              <w:t xml:space="preserve">dfd7cb8</w:t>
            </w:r>
            <w:r>
              <w:t xml:space="preserve"> </w:t>
            </w:r>
            <w:r>
              <w:t xml:space="preserve">developer-facing handlers;</w:t>
            </w:r>
            <w:r>
              <w:t xml:space="preserve"> </w:t>
            </w:r>
            <w:r>
              <w:rPr>
                <w:rStyle w:val="VerbatimChar"/>
              </w:rPr>
              <w:t xml:space="preserve">abc6d9b</w:t>
            </w:r>
            <w:r>
              <w:t xml:space="preserve"> </w:t>
            </w:r>
            <w:r>
              <w:t xml:space="preserve">main entrypoint;</w:t>
            </w:r>
            <w:r>
              <w:t xml:space="preserve"> </w:t>
            </w:r>
            <w:r>
              <w:rPr>
                <w:rStyle w:val="VerbatimChar"/>
              </w:rPr>
              <w:t xml:space="preserve">8ffb4bd</w:t>
            </w:r>
            <w:r>
              <w:t xml:space="preserve"> </w:t>
            </w:r>
            <w:r>
              <w:t xml:space="preserve">Phase 1 binary;</w:t>
            </w:r>
            <w:r>
              <w:t xml:space="preserve"> </w:t>
            </w:r>
            <w:r>
              <w:rPr>
                <w:rStyle w:val="VerbatimChar"/>
              </w:rPr>
              <w:t xml:space="preserve">4a4f932</w:t>
            </w:r>
            <w:r>
              <w:t xml:space="preserve"> </w:t>
            </w:r>
            <w:r>
              <w:t xml:space="preserve">thread-safe state;</w:t>
            </w:r>
            <w:r>
              <w:t xml:space="preserve"> </w:t>
            </w:r>
            <w:r>
              <w:rPr>
                <w:rStyle w:val="VerbatimChar"/>
              </w:rPr>
              <w:t xml:space="preserve">914e72b</w:t>
            </w:r>
            <w:r>
              <w:t xml:space="preserve"> </w:t>
            </w:r>
            <w:r>
              <w:t xml:space="preserve">background renewal;</w:t>
            </w:r>
            <w:r>
              <w:t xml:space="preserve"> </w:t>
            </w:r>
            <w:r>
              <w:rPr>
                <w:rStyle w:val="VerbatimChar"/>
              </w:rPr>
              <w:t xml:space="preserve">a908b3b</w:t>
            </w:r>
            <w:r>
              <w:t xml:space="preserve"> </w:t>
            </w:r>
            <w:r>
              <w:t xml:space="preserve">agent registry;</w:t>
            </w:r>
            <w:r>
              <w:t xml:space="preserve"> </w:t>
            </w:r>
            <w:r>
              <w:rPr>
                <w:rStyle w:val="VerbatimChar"/>
              </w:rPr>
              <w:t xml:space="preserve">bbff0fe</w:t>
            </w:r>
            <w:r>
              <w:t xml:space="preserve"> </w:t>
            </w:r>
            <w:r>
              <w:t xml:space="preserve">challenge/register client;</w:t>
            </w:r>
            <w:r>
              <w:t xml:space="preserve"> </w:t>
            </w:r>
            <w:r>
              <w:rPr>
                <w:rStyle w:val="VerbatimChar"/>
              </w:rPr>
              <w:t xml:space="preserve">1b75ad5</w:t>
            </w:r>
            <w:r>
              <w:t xml:space="preserve"> </w:t>
            </w:r>
            <w:r>
              <w:t xml:space="preserve">lazy registration;</w:t>
            </w:r>
            <w:r>
              <w:t xml:space="preserve"> </w:t>
            </w:r>
            <w:r>
              <w:rPr>
                <w:rStyle w:val="VerbatimChar"/>
              </w:rPr>
              <w:t xml:space="preserve">2cec226</w:t>
            </w:r>
            <w:r>
              <w:t xml:space="preserve"> </w:t>
            </w:r>
            <w:r>
              <w:t xml:space="preserve">BYOK handler;</w:t>
            </w:r>
            <w:r>
              <w:t xml:space="preserve"> </w:t>
            </w:r>
            <w:r>
              <w:rPr>
                <w:rStyle w:val="VerbatimChar"/>
              </w:rPr>
              <w:t xml:space="preserve">21c591b</w:t>
            </w:r>
            <w:r>
              <w:t xml:space="preserve"> </w:t>
            </w:r>
            <w:r>
              <w:t xml:space="preserve">integration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SQLite Persistence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254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dac4c29</w:t>
            </w:r>
            <w:r>
              <w:t xml:space="preserve"> </w:t>
            </w:r>
            <w:r>
              <w:t xml:space="preserve">activation token replay protection;</w:t>
            </w:r>
            <w:r>
              <w:t xml:space="preserve"> </w:t>
            </w:r>
            <w:r>
              <w:rPr>
                <w:rStyle w:val="VerbatimChar"/>
              </w:rPr>
              <w:t xml:space="preserve">4c2733d</w:t>
            </w:r>
            <w:r>
              <w:t xml:space="preserve"> </w:t>
            </w:r>
            <w:r>
              <w:t xml:space="preserve">SQLite audit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t xml:space="preserve">Go Test Suite (147% coverage)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9,607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1f17def</w:t>
            </w:r>
            <w:r>
              <w:t xml:space="preserve"> </w:t>
            </w:r>
            <w:r>
              <w:t xml:space="preserve">revocation tests;</w:t>
            </w:r>
            <w:r>
              <w:t xml:space="preserve"> </w:t>
            </w:r>
            <w:r>
              <w:rPr>
                <w:rStyle w:val="VerbatimChar"/>
              </w:rPr>
              <w:t xml:space="preserve">7649326</w:t>
            </w:r>
            <w:r>
              <w:t xml:space="preserve"> </w:t>
            </w:r>
            <w:r>
              <w:t xml:space="preserve">audit tests;</w:t>
            </w:r>
            <w:r>
              <w:t xml:space="preserve"> </w:t>
            </w:r>
            <w:r>
              <w:rPr>
                <w:rStyle w:val="VerbatimChar"/>
              </w:rPr>
              <w:t xml:space="preserve">104c0da</w:t>
            </w:r>
            <w:r>
              <w:t xml:space="preserve"> </w:t>
            </w:r>
            <w:r>
              <w:t xml:space="preserve">sidecar E2E test;</w:t>
            </w:r>
            <w:r>
              <w:t xml:space="preserve"> </w:t>
            </w:r>
            <w:r>
              <w:rPr>
                <w:rStyle w:val="VerbatimChar"/>
              </w:rPr>
              <w:t xml:space="preserve">c837559</w:t>
            </w:r>
            <w:r>
              <w:t xml:space="preserve"> </w:t>
            </w:r>
            <w:r>
              <w:t xml:space="preserve">Go smoketest (12 steps);</w:t>
            </w:r>
            <w:r>
              <w:t xml:space="preserve"> </w:t>
            </w:r>
            <w:r>
              <w:rPr>
                <w:rStyle w:val="VerbatimChar"/>
              </w:rPr>
              <w:t xml:space="preserve">21401e6</w:t>
            </w:r>
            <w:r>
              <w:t xml:space="preserve"> </w:t>
            </w:r>
            <w:r>
              <w:t xml:space="preserve">containerized broker smoke test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11/11 complete</w:t>
      </w:r>
    </w:p>
    <w:p>
      <w:r>
        <w:pict>
          <v:rect style="width:0;height:1.5pt" o:hralign="center" o:hrstd="t" o:hr="t"/>
        </w:pict>
      </w:r>
    </w:p>
    <w:bookmarkEnd w:id="11"/>
    <w:bookmarkStart w:id="12" w:name="phase-2-python-showcase-app"/>
    <w:p>
      <w:pPr>
        <w:pStyle w:val="Heading2"/>
      </w:pPr>
      <w:r>
        <w:t xml:space="preserve">Phase 2: Python Showcase App</w:t>
      </w:r>
    </w:p>
    <w:p>
      <w:pPr>
        <w:pStyle w:val="FirstParagraph"/>
      </w:pPr>
      <w:r>
        <w:rPr>
          <w:b/>
          <w:bCs/>
        </w:rPr>
        <w:t xml:space="preserve">COMPLETED</w:t>
      </w:r>
      <w:r>
        <w:t xml:space="preserve"> </w:t>
      </w:r>
      <w:r>
        <w:t xml:space="preserve">| Feb 15-16, 2026</w:t>
      </w:r>
    </w:p>
    <w:p>
      <w:pPr>
        <w:pStyle w:val="BlockText"/>
      </w:pPr>
      <w:r>
        <w:rPr>
          <w:b/>
          <w:bCs/>
        </w:rPr>
        <w:t xml:space="preserve">Repo note:</w:t>
      </w:r>
      <w:r>
        <w:t xml:space="preserve"> </w:t>
      </w:r>
      <w:r>
        <w:t xml:space="preserve">Phase 2 was originally prototyped in agentAuth (milestones M11–M14) and then extracted to</w:t>
      </w:r>
      <w:r>
        <w:t xml:space="preserve"> </w:t>
      </w:r>
      <w:r>
        <w:rPr>
          <w:b/>
          <w:bCs/>
        </w:rPr>
        <w:t xml:space="preserve">agentauth-app</w:t>
      </w:r>
      <w:r>
        <w:t xml:space="preserve"> </w:t>
      </w:r>
      <w:r>
        <w:t xml:space="preserve">as a standalone Python project. The table below shows commits from both repos. The agentAuth commits are historical — that code no longer exists in this repo.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"/>
        <w:gridCol w:w="963"/>
        <w:gridCol w:w="856"/>
        <w:gridCol w:w="535"/>
        <w:gridCol w:w="2568"/>
        <w:gridCol w:w="26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agentAuth (historical)</w:t>
            </w:r>
          </w:p>
        </w:tc>
        <w:tc>
          <w:tcPr/>
          <w:p>
            <w:pPr>
              <w:pStyle w:val="Compact"/>
            </w:pPr>
            <w:r>
              <w:t xml:space="preserve">agentauth-app (current)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Python SDK (5 Sub-Clients)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439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00b1a81</w:t>
            </w:r>
            <w:r>
              <w:t xml:space="preserve"> </w:t>
            </w:r>
            <w:r>
              <w:t xml:space="preserve">M12-T01: BrokerClient + AgentBase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faafb7b</w:t>
            </w:r>
            <w:r>
              <w:t xml:space="preserve"> </w:t>
            </w:r>
            <w:r>
              <w:t xml:space="preserve">base HTTP client;</w:t>
            </w:r>
            <w:r>
              <w:t xml:space="preserve"> </w:t>
            </w:r>
            <w:r>
              <w:rPr>
                <w:rStyle w:val="VerbatimChar"/>
              </w:rPr>
              <w:t xml:space="preserve">e7454b5</w:t>
            </w:r>
            <w:r>
              <w:t xml:space="preserve"> </w:t>
            </w:r>
            <w:r>
              <w:t xml:space="preserve">operator/developer/security modules;</w:t>
            </w:r>
            <w:r>
              <w:t xml:space="preserve"> </w:t>
            </w:r>
            <w:r>
              <w:rPr>
                <w:rStyle w:val="VerbatimChar"/>
              </w:rPr>
              <w:t xml:space="preserve">e2bb7a6</w:t>
            </w:r>
            <w:r>
              <w:t xml:space="preserve"> </w:t>
            </w:r>
            <w:r>
              <w:t xml:space="preserve">facade 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Typer CLI (Full Command Suite)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353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af8364b</w:t>
            </w:r>
            <w:r>
              <w:t xml:space="preserve"> </w:t>
            </w:r>
            <w:r>
              <w:t xml:space="preserve">M13-T06: simulator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5802991</w:t>
            </w:r>
            <w:r>
              <w:t xml:space="preserve"> </w:t>
            </w:r>
            <w:r>
              <w:t xml:space="preserve">operator commands;</w:t>
            </w:r>
            <w:r>
              <w:t xml:space="preserve"> </w:t>
            </w:r>
            <w:r>
              <w:rPr>
                <w:rStyle w:val="VerbatimChar"/>
              </w:rPr>
              <w:t xml:space="preserve">5a2de83</w:t>
            </w:r>
            <w:r>
              <w:t xml:space="preserve"> </w:t>
            </w:r>
            <w:r>
              <w:t xml:space="preserve">developer commands;</w:t>
            </w:r>
            <w:r>
              <w:t xml:space="preserve"> </w:t>
            </w:r>
            <w:r>
              <w:rPr>
                <w:rStyle w:val="VerbatimChar"/>
              </w:rPr>
              <w:t xml:space="preserve">1fd139d</w:t>
            </w:r>
            <w:r>
              <w:t xml:space="preserve"> </w:t>
            </w:r>
            <w:r>
              <w:t xml:space="preserve">security commands;</w:t>
            </w:r>
            <w:r>
              <w:t xml:space="preserve"> </w:t>
            </w:r>
            <w:r>
              <w:rPr>
                <w:rStyle w:val="VerbatimChar"/>
              </w:rPr>
              <w:t xml:space="preserve">9b471da</w:t>
            </w:r>
            <w:r>
              <w:t xml:space="preserve"> </w:t>
            </w:r>
            <w:r>
              <w:t xml:space="preserve">demo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Identity-First Pipeline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1,019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4c2f173</w:t>
            </w:r>
            <w:r>
              <w:t xml:space="preserve"> </w:t>
            </w:r>
            <w:r>
              <w:t xml:space="preserve">M12-T02 Agent A;</w:t>
            </w:r>
            <w:r>
              <w:t xml:space="preserve"> </w:t>
            </w:r>
            <w:r>
              <w:rPr>
                <w:rStyle w:val="VerbatimChar"/>
              </w:rPr>
              <w:t xml:space="preserve">cb8f9c2</w:t>
            </w:r>
            <w:r>
              <w:t xml:space="preserve"> </w:t>
            </w:r>
            <w:r>
              <w:t xml:space="preserve">M12-T03 Agent B;</w:t>
            </w:r>
            <w:r>
              <w:t xml:space="preserve"> </w:t>
            </w:r>
            <w:r>
              <w:rPr>
                <w:rStyle w:val="VerbatimChar"/>
              </w:rPr>
              <w:t xml:space="preserve">20d8648</w:t>
            </w:r>
            <w:r>
              <w:t xml:space="preserve"> </w:t>
            </w:r>
            <w:r>
              <w:t xml:space="preserve">M12-T04 Agent C;</w:t>
            </w:r>
            <w:r>
              <w:t xml:space="preserve"> </w:t>
            </w:r>
            <w:r>
              <w:rPr>
                <w:rStyle w:val="VerbatimChar"/>
              </w:rPr>
              <w:t xml:space="preserve">176e366</w:t>
            </w:r>
            <w:r>
              <w:t xml:space="preserve"> </w:t>
            </w:r>
            <w:r>
              <w:t xml:space="preserve">M12-T05 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d20df9f</w:t>
            </w:r>
            <w:r>
              <w:t xml:space="preserve"> </w:t>
            </w:r>
            <w:r>
              <w:t xml:space="preserve">demo data pipeline;</w:t>
            </w:r>
            <w:r>
              <w:t xml:space="preserve"> </w:t>
            </w:r>
            <w:r>
              <w:rPr>
                <w:rStyle w:val="VerbatimChar"/>
              </w:rPr>
              <w:t xml:space="preserve">56c7960</w:t>
            </w:r>
            <w:r>
              <w:t xml:space="preserve"> </w:t>
            </w:r>
            <w:r>
              <w:t xml:space="preserve">identity-first pipeline + UI overhaul;</w:t>
            </w:r>
            <w:r>
              <w:t xml:space="preserve"> </w:t>
            </w:r>
            <w:r>
              <w:rPr>
                <w:rStyle w:val="VerbatimChar"/>
              </w:rPr>
              <w:t xml:space="preserve">c79df77</w:t>
            </w:r>
            <w:r>
              <w:t xml:space="preserve"> </w:t>
            </w:r>
            <w:r>
              <w:t xml:space="preserve">runtime scope narrowing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Tool System (8 Tools)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329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0b49fa4</w:t>
            </w:r>
            <w:r>
              <w:t xml:space="preserve"> </w:t>
            </w:r>
            <w:r>
              <w:t xml:space="preserve">M11-T01 FastAPI resource server;</w:t>
            </w:r>
            <w:r>
              <w:t xml:space="preserve"> </w:t>
            </w:r>
            <w:r>
              <w:rPr>
                <w:rStyle w:val="VerbatimChar"/>
              </w:rPr>
              <w:t xml:space="preserve">44fe364</w:t>
            </w:r>
            <w:r>
              <w:t xml:space="preserve"> </w:t>
            </w:r>
            <w:r>
              <w:t xml:space="preserve">M11-T02 token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c37ae0a</w:t>
            </w:r>
            <w:r>
              <w:t xml:space="preserve"> </w:t>
            </w:r>
            <w:r>
              <w:t xml:space="preserve">tool-based scope enforcement with mock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HTMX Dashboard (3 Personas)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451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95444c7</w:t>
            </w:r>
            <w:r>
              <w:t xml:space="preserve"> </w:t>
            </w:r>
            <w:r>
              <w:t xml:space="preserve">M14-T02 HTMX 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049c852</w:t>
            </w:r>
            <w:r>
              <w:t xml:space="preserve"> </w:t>
            </w:r>
            <w:r>
              <w:t xml:space="preserve">FastAPI app + tab routing;</w:t>
            </w:r>
            <w:r>
              <w:t xml:space="preserve"> </w:t>
            </w:r>
            <w:r>
              <w:rPr>
                <w:rStyle w:val="VerbatimChar"/>
              </w:rPr>
              <w:t xml:space="preserve">afc9ad7</w:t>
            </w:r>
            <w:r>
              <w:t xml:space="preserve"> </w:t>
            </w:r>
            <w:r>
              <w:t xml:space="preserve">HTMX endpoints for 3 personas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SSE Real-Time Web UI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1,035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1ef0a3d</w:t>
            </w:r>
            <w:r>
              <w:t xml:space="preserve"> </w:t>
            </w:r>
            <w:r>
              <w:t xml:space="preserve">M14-T01 dashboard backend;</w:t>
            </w:r>
            <w:r>
              <w:t xml:space="preserve"> </w:t>
            </w:r>
            <w:r>
              <w:rPr>
                <w:rStyle w:val="VerbatimChar"/>
              </w:rPr>
              <w:t xml:space="preserve">95444c7</w:t>
            </w:r>
            <w:r>
              <w:t xml:space="preserve"> </w:t>
            </w:r>
            <w:r>
              <w:t xml:space="preserve">M14-T02 HTMX frontend;</w:t>
            </w:r>
            <w:r>
              <w:t xml:space="preserve"> </w:t>
            </w:r>
            <w:r>
              <w:rPr>
                <w:rStyle w:val="VerbatimChar"/>
              </w:rPr>
              <w:t xml:space="preserve">fd807e2</w:t>
            </w:r>
            <w:r>
              <w:t xml:space="preserve"> </w:t>
            </w:r>
            <w:r>
              <w:t xml:space="preserve">M14-T03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34c31a1</w:t>
            </w:r>
            <w:r>
              <w:t xml:space="preserve"> </w:t>
            </w:r>
            <w:r>
              <w:t xml:space="preserve">web UI with SSE streaming + scope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Docker Compose Full Stack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55c29bb</w:t>
            </w:r>
            <w:r>
              <w:t xml:space="preserve"> </w:t>
            </w:r>
            <w:r>
              <w:t xml:space="preserve">multi-stage Dockerfile;</w:t>
            </w:r>
            <w:r>
              <w:t xml:space="preserve"> </w:t>
            </w:r>
            <w:r>
              <w:rPr>
                <w:rStyle w:val="VerbatimChar"/>
              </w:rPr>
              <w:t xml:space="preserve">213de97</w:t>
            </w:r>
            <w:r>
              <w:t xml:space="preserve"> </w:t>
            </w:r>
            <w:r>
              <w:t xml:space="preserve">broker+sidecar build;</w:t>
            </w:r>
            <w:r>
              <w:t xml:space="preserve"> </w:t>
            </w:r>
            <w:r>
              <w:rPr>
                <w:rStyle w:val="VerbatimChar"/>
              </w:rPr>
              <w:t xml:space="preserve">884f493</w:t>
            </w:r>
            <w:r>
              <w:t xml:space="preserve"> </w:t>
            </w:r>
            <w:r>
              <w:t xml:space="preserve">compose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18e4acb</w:t>
            </w:r>
            <w:r>
              <w:t xml:space="preserve"> </w:t>
            </w:r>
            <w:r>
              <w:t xml:space="preserve">Docker Compose full stack (broker + sidecar + app)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Python Test Suite (71% coverage)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2,652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6e2a514</w:t>
            </w:r>
            <w:r>
              <w:t xml:space="preserve"> </w:t>
            </w:r>
            <w:r>
              <w:t xml:space="preserve">M11-T03 resource server tests;</w:t>
            </w:r>
            <w:r>
              <w:t xml:space="preserve"> </w:t>
            </w:r>
            <w:r>
              <w:rPr>
                <w:rStyle w:val="VerbatimChar"/>
              </w:rPr>
              <w:t xml:space="preserve">3fa3ff4</w:t>
            </w:r>
            <w:r>
              <w:t xml:space="preserve"> </w:t>
            </w:r>
            <w:r>
              <w:t xml:space="preserve">M12-T06 demo-agent tests;</w:t>
            </w:r>
            <w:r>
              <w:t xml:space="preserve"> </w:t>
            </w:r>
            <w:r>
              <w:rPr>
                <w:rStyle w:val="VerbatimChar"/>
              </w:rPr>
              <w:t xml:space="preserve">fd807e2</w:t>
            </w:r>
            <w:r>
              <w:t xml:space="preserve"> </w:t>
            </w:r>
            <w:r>
              <w:t xml:space="preserve">M14-T03 dashboard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06b269d</w:t>
            </w:r>
            <w:r>
              <w:t xml:space="preserve"> </w:t>
            </w:r>
            <w:r>
              <w:t xml:space="preserve">integration smoke test;</w:t>
            </w:r>
            <w:r>
              <w:t xml:space="preserve"> </w:t>
            </w:r>
            <w:r>
              <w:rPr>
                <w:rStyle w:val="VerbatimChar"/>
              </w:rPr>
              <w:t xml:space="preserve">78dbd71</w:t>
            </w:r>
            <w:r>
              <w:t xml:space="preserve"> </w:t>
            </w:r>
            <w:r>
              <w:t xml:space="preserve">identity + escalation tests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8/8 complete</w:t>
      </w:r>
    </w:p>
    <w:p>
      <w:r>
        <w:pict>
          <v:rect style="width:0;height:1.5pt" o:hralign="center" o:hrstd="t" o:hr="t"/>
        </w:pict>
      </w:r>
    </w:p>
    <w:bookmarkEnd w:id="12"/>
    <w:bookmarkStart w:id="13" w:name="phase-3-runtime-hardening"/>
    <w:p>
      <w:pPr>
        <w:pStyle w:val="Heading2"/>
      </w:pPr>
      <w:r>
        <w:t xml:space="preserve">Phase 3: Runtime Hardening</w:t>
      </w:r>
    </w:p>
    <w:p>
      <w:pPr>
        <w:pStyle w:val="FirstParagraph"/>
      </w:pPr>
      <w:r>
        <w:rPr>
          <w:b/>
          <w:bCs/>
        </w:rPr>
        <w:t xml:space="preserve">COMPLETED</w:t>
      </w:r>
      <w:r>
        <w:t xml:space="preserve"> </w:t>
      </w:r>
      <w:r>
        <w:t xml:space="preserve">| Feb 16-17, 2026</w:t>
      </w:r>
    </w:p>
    <w:p>
      <w:pPr>
        <w:pStyle w:val="BlockText"/>
      </w:pPr>
      <w:r>
        <w:rPr>
          <w:b/>
          <w:bCs/>
        </w:rPr>
        <w:t xml:space="preserve">Repo note:</w:t>
      </w:r>
      <w:r>
        <w:t xml:space="preserve"> </w:t>
      </w:r>
      <w:r>
        <w:t xml:space="preserve">Runtime hardening spans both repos. The Go broker/sidecar enforcement is in agentAuth; the Python-side scope narrowing and CLI commands are in agentauth-app.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1549"/>
        <w:gridCol w:w="1377"/>
        <w:gridCol w:w="1893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agentAuth</w:t>
            </w:r>
          </w:p>
        </w:tc>
        <w:tc>
          <w:tcPr/>
          <w:p>
            <w:pPr>
              <w:pStyle w:val="Compact"/>
            </w:pPr>
            <w:r>
              <w:t xml:space="preserve">agentauth-app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Runtime Scope Narrowing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c9e3eae</w:t>
            </w:r>
            <w:r>
              <w:t xml:space="preserve"> </w:t>
            </w:r>
            <w:r>
              <w:t xml:space="preserve">phase4 token exchange with scope attenuation;</w:t>
            </w:r>
            <w:r>
              <w:t xml:space="preserve"> </w:t>
            </w:r>
            <w:r>
              <w:rPr>
                <w:rStyle w:val="VerbatimChar"/>
              </w:rPr>
              <w:t xml:space="preserve">6f37229</w:t>
            </w:r>
            <w:r>
              <w:t xml:space="preserve"> </w:t>
            </w:r>
            <w:r>
              <w:t xml:space="preserve">scope format pre-validation;</w:t>
            </w:r>
            <w:r>
              <w:t xml:space="preserve"> </w:t>
            </w:r>
            <w:r>
              <w:rPr>
                <w:rStyle w:val="VerbatimChar"/>
              </w:rPr>
              <w:t xml:space="preserve">c024cad</w:t>
            </w:r>
            <w:r>
              <w:t xml:space="preserve"> </w:t>
            </w:r>
            <w:r>
              <w:t xml:space="preserve">dynamic scope ceiling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c79df77</w:t>
            </w:r>
            <w:r>
              <w:t xml:space="preserve"> </w:t>
            </w:r>
            <w:r>
              <w:t xml:space="preserve">runtime scope narrowing — broker-native data boundary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Immediate Revocation on Policy Violation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4c69108</w:t>
            </w:r>
            <w:r>
              <w:t xml:space="preserve"> </w:t>
            </w:r>
            <w:r>
              <w:t xml:space="preserve">revocation service;</w:t>
            </w:r>
            <w:r>
              <w:t xml:space="preserve"> </w:t>
            </w:r>
            <w:r>
              <w:rPr>
                <w:rStyle w:val="VerbatimChar"/>
              </w:rPr>
              <w:t xml:space="preserve">f7ce4e0</w:t>
            </w:r>
            <w:r>
              <w:t xml:space="preserve"> </w:t>
            </w:r>
            <w:r>
              <w:t xml:space="preserve">revocation check in middleware;</w:t>
            </w:r>
            <w:r>
              <w:t xml:space="preserve"> </w:t>
            </w:r>
            <w:r>
              <w:rPr>
                <w:rStyle w:val="VerbatimChar"/>
              </w:rPr>
              <w:t xml:space="preserve">12a5af6</w:t>
            </w:r>
            <w:r>
              <w:t xml:space="preserve"> </w:t>
            </w:r>
            <w:r>
              <w:t xml:space="preserve">audit recording on all denial 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0d2b58a</w:t>
            </w:r>
            <w:r>
              <w:t xml:space="preserve"> </w:t>
            </w:r>
            <w:r>
              <w:t xml:space="preserve">immediate revocation on policy violation — zero tool calls permitted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CLI Ceiling Management (4 Commands)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c024cad</w:t>
            </w:r>
            <w:r>
              <w:t xml:space="preserve"> </w:t>
            </w:r>
            <w:r>
              <w:t xml:space="preserve">dynamic scope ceiling management with audit trail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33fb0b2</w:t>
            </w:r>
            <w:r>
              <w:t xml:space="preserve"> </w:t>
            </w:r>
            <w:r>
              <w:t xml:space="preserve">CLI ceiling management, wildcard ceiling fix, user stories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FIX-001: Wildcard Ceiling for Compound Scopes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8970a02</w:t>
            </w:r>
            <w:r>
              <w:t xml:space="preserve"> </w:t>
            </w:r>
            <w:r>
              <w:t xml:space="preserve">multi-scope sidecar activation fix;</w:t>
            </w:r>
            <w:r>
              <w:t xml:space="preserve"> </w:t>
            </w:r>
            <w:r>
              <w:rPr>
                <w:rStyle w:val="VerbatimChar"/>
              </w:rPr>
              <w:t xml:space="preserve">c024cad</w:t>
            </w:r>
            <w:r>
              <w:t xml:space="preserve"> </w:t>
            </w:r>
            <w:r>
              <w:t xml:space="preserve">dynamic scope ceiling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33fb0b2</w:t>
            </w:r>
            <w:r>
              <w:t xml:space="preserve"> </w:t>
            </w:r>
            <w:r>
              <w:t xml:space="preserve">wildcard ceiling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FIX-002: Broad + Narrowed Scopes at Registration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c9e3eae</w:t>
            </w:r>
            <w:r>
              <w:t xml:space="preserve"> </w:t>
            </w:r>
            <w:r>
              <w:t xml:space="preserve">token exchange with scope attenuation;</w:t>
            </w:r>
            <w:r>
              <w:t xml:space="preserve"> </w:t>
            </w:r>
            <w:r>
              <w:rPr>
                <w:rStyle w:val="VerbatimChar"/>
              </w:rPr>
              <w:t xml:space="preserve">5921750</w:t>
            </w:r>
            <w:r>
              <w:t xml:space="preserve"> </w:t>
            </w:r>
            <w:r>
              <w:t xml:space="preserve">empty sidecar_id derivation 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0974f02</w:t>
            </w:r>
            <w:r>
              <w:t xml:space="preserve"> </w:t>
            </w:r>
            <w:r>
              <w:t xml:space="preserve">broad + narrowed scopes at registration fix</w:t>
            </w:r>
          </w:p>
        </w:tc>
      </w:tr>
    </w:tbl>
    <w:p>
      <w:pPr>
        <w:pStyle w:val="BodyText"/>
      </w:pPr>
      <w:r>
        <w:rPr>
          <w:b/>
          <w:bCs/>
        </w:rPr>
        <w:t xml:space="preserve">5/5 complete</w:t>
      </w:r>
    </w:p>
    <w:p>
      <w:r>
        <w:pict>
          <v:rect style="width:0;height:1.5pt" o:hralign="center" o:hrstd="t" o:hr="t"/>
        </w:pict>
      </w:r>
    </w:p>
    <w:bookmarkEnd w:id="13"/>
    <w:bookmarkStart w:id="14" w:name="phase-4-demo-polish-data-expansion"/>
    <w:p>
      <w:pPr>
        <w:pStyle w:val="Heading2"/>
      </w:pPr>
      <w:r>
        <w:t xml:space="preserve">Phase 4: Demo Polish &amp; Data Expansion</w:t>
      </w:r>
    </w:p>
    <w:p>
      <w:pPr>
        <w:pStyle w:val="FirstParagraph"/>
      </w:pPr>
      <w:r>
        <w:rPr>
          <w:b/>
          <w:bCs/>
        </w:rPr>
        <w:t xml:space="preserve">ACTIVE</w:t>
      </w:r>
      <w:r>
        <w:t xml:space="preserve"> </w:t>
      </w:r>
      <w:r>
        <w:t xml:space="preserve">| Feb 17+,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738"/>
        <w:gridCol w:w="1545"/>
        <w:gridCol w:w="1352"/>
        <w:gridCol w:w="2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Git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Persist Audit Log to SQLite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Audit events survive broker restarts.</w:t>
            </w:r>
            <w:r>
              <w:t xml:space="preserve"> </w:t>
            </w:r>
            <w:r>
              <w:rPr>
                <w:rStyle w:val="VerbatimChar"/>
              </w:rPr>
              <w:t xml:space="preserve">AA_DB_PATH</w:t>
            </w:r>
            <w:r>
              <w:t xml:space="preserve"> </w:t>
            </w:r>
            <w:r>
              <w:t xml:space="preserve">configurable. Health endpoint returns</w:t>
            </w:r>
            <w:r>
              <w:t xml:space="preserve"> </w:t>
            </w:r>
            <w:r>
              <w:rPr>
                <w:rStyle w:val="VerbatimChar"/>
              </w:rPr>
              <w:t xml:space="preserve">db_connected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audit_events_count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agentAuth:</w:t>
            </w:r>
            <w:r>
              <w:t xml:space="preserve"> </w:t>
            </w:r>
            <w:r>
              <w:rPr>
                <w:rStyle w:val="VerbatimChar"/>
              </w:rPr>
              <w:t xml:space="preserve">4c2733d</w:t>
            </w:r>
            <w:r>
              <w:t xml:space="preserve"> </w:t>
            </w:r>
            <w:r>
              <w:t xml:space="preserve">SQLite audit persistence;</w:t>
            </w:r>
            <w:r>
              <w:t xml:space="preserve"> </w:t>
            </w:r>
            <w:r>
              <w:rPr>
                <w:rStyle w:val="VerbatimChar"/>
              </w:rPr>
              <w:t xml:space="preserve">9290e9d</w:t>
            </w:r>
            <w:r>
              <w:t xml:space="preserve"> </w:t>
            </w:r>
            <w:r>
              <w:t xml:space="preserve">merge to develop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Sidecar ID Auto-Discovery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Sidecar health returns</w:t>
            </w:r>
            <w:r>
              <w:t xml:space="preserve"> </w:t>
            </w:r>
            <w:r>
              <w:rPr>
                <w:rStyle w:val="VerbatimChar"/>
              </w:rPr>
              <w:t xml:space="preserve">sidecar_id</w:t>
            </w:r>
            <w:r>
              <w:t xml:space="preserve">. Integration tests passing.</w:t>
            </w:r>
          </w:p>
        </w:tc>
        <w:tc>
          <w:tcPr/>
          <w:p>
            <w:pPr>
              <w:pStyle w:val="Compact"/>
            </w:pPr>
            <w:r>
              <w:t xml:space="preserve">agentAuth:</w:t>
            </w:r>
            <w:r>
              <w:t xml:space="preserve"> </w:t>
            </w:r>
            <w:r>
              <w:rPr>
                <w:rStyle w:val="VerbatimChar"/>
              </w:rPr>
              <w:t xml:space="preserve">50a2809</w:t>
            </w:r>
            <w:r>
              <w:t xml:space="preserve"> </w:t>
            </w:r>
            <w:r>
              <w:t xml:space="preserve">exchange/denial metrics + health endpoint;</w:t>
            </w:r>
            <w:r>
              <w:t xml:space="preserve"> </w:t>
            </w:r>
            <w:r>
              <w:rPr>
                <w:rStyle w:val="VerbatimChar"/>
              </w:rPr>
              <w:t xml:space="preserve">9eaf773</w:t>
            </w:r>
            <w:r>
              <w:t xml:space="preserve"> </w:t>
            </w:r>
            <w:r>
              <w:t xml:space="preserve">lastRenewal/startTime state;</w:t>
            </w:r>
            <w:r>
              <w:t xml:space="preserve"> </w:t>
            </w:r>
            <w:r>
              <w:rPr>
                <w:rStyle w:val="VerbatimChar"/>
              </w:rPr>
              <w:t xml:space="preserve">3a0677a</w:t>
            </w:r>
            <w:r>
              <w:t xml:space="preserve"> </w:t>
            </w:r>
            <w:r>
              <w:t xml:space="preserve">structured logging + Prometheus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Docker Compose pulls from GitHub repo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Broker/sidecar build from</w:t>
            </w:r>
            <w:r>
              <w:t xml:space="preserve"> </w:t>
            </w:r>
            <w:r>
              <w:rPr>
                <w:rStyle w:val="VerbatimChar"/>
              </w:rPr>
              <w:t xml:space="preserve">devonartis/agentAuth</w:t>
            </w:r>
            <w:r>
              <w:t xml:space="preserve"> </w:t>
            </w:r>
            <w:r>
              <w:t xml:space="preserve">develop branch. No local broker code in app repo.</w:t>
            </w:r>
          </w:p>
        </w:tc>
        <w:tc>
          <w:tcPr/>
          <w:p>
            <w:pPr>
              <w:pStyle w:val="Compact"/>
            </w:pPr>
            <w:r>
              <w:t xml:space="preserve">agentAuth:</w:t>
            </w:r>
            <w:r>
              <w:t xml:space="preserve"> </w:t>
            </w:r>
            <w:r>
              <w:rPr>
                <w:rStyle w:val="VerbatimChar"/>
              </w:rPr>
              <w:t xml:space="preserve">213de97</w:t>
            </w:r>
            <w:r>
              <w:t xml:space="preserve"> </w:t>
            </w:r>
            <w:r>
              <w:t xml:space="preserve">multi-stage build;</w:t>
            </w:r>
            <w:r>
              <w:t xml:space="preserve"> </w:t>
            </w:r>
            <w:r>
              <w:rPr>
                <w:rStyle w:val="VerbatimChar"/>
              </w:rPr>
              <w:t xml:space="preserve">55c29bb</w:t>
            </w:r>
            <w:r>
              <w:t xml:space="preserve"> </w:t>
            </w:r>
            <w:r>
              <w:t xml:space="preserve">Dockerfile + compose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Orders / Transactions Database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Second data source for cross-database scoping.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4 New Order Tools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get_customer_orders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get_order_detail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issue_refund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4 New Admin/Internal Tools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search_audit_log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get_system_metrics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export_customer_data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flag_for_review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Run All 18 User Stories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6 legitimate + 8 attack + 4 operator workflows.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Decompose pipeline.py (1,019 -&gt; 6 modules)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Refactor for maintainability. Target repo: agentauth-app.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Automated Scope Narrowing Tests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Unit tests for</w:t>
            </w:r>
            <w:r>
              <w:t xml:space="preserve"> </w:t>
            </w:r>
            <w:r>
              <w:rPr>
                <w:rStyle w:val="VerbatimChar"/>
              </w:rPr>
              <w:t xml:space="preserve">_scope_matches_any()</w:t>
            </w:r>
            <w:r>
              <w:t xml:space="preserve">, registration scope building,</w:t>
            </w:r>
            <w:r>
              <w:t xml:space="preserve"> </w:t>
            </w:r>
            <w:r>
              <w:rPr>
                <w:rStyle w:val="VerbatimChar"/>
              </w:rPr>
              <w:t xml:space="preserve">_enforce_tool_call()</w:t>
            </w:r>
            <w:r>
              <w:t xml:space="preserve">. Target repo: agentauth-app.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4.10</w:t>
            </w:r>
          </w:p>
        </w:tc>
        <w:tc>
          <w:tcPr/>
          <w:p>
            <w:pPr>
              <w:pStyle w:val="Compact"/>
            </w:pPr>
            <w:r>
              <w:t xml:space="preserve">Attack Simulation Test Suite (12 scenarios)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Real adversarial tests.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/>
          <w:bCs/>
        </w:rPr>
        <w:t xml:space="preserve">3/10 complete</w:t>
      </w:r>
    </w:p>
    <w:p>
      <w:r>
        <w:pict>
          <v:rect style="width:0;height:1.5pt" o:hralign="center" o:hrstd="t" o:hr="t"/>
        </w:pict>
      </w:r>
    </w:p>
    <w:bookmarkEnd w:id="14"/>
    <w:bookmarkStart w:id="15" w:name="phase-5-production-readiness"/>
    <w:p>
      <w:pPr>
        <w:pStyle w:val="Heading2"/>
      </w:pPr>
      <w:r>
        <w:t xml:space="preserve">Phase 5: Production Readiness</w:t>
      </w:r>
    </w:p>
    <w:p>
      <w:pPr>
        <w:pStyle w:val="FirstParagraph"/>
      </w:pPr>
      <w:r>
        <w:rPr>
          <w:b/>
          <w:bCs/>
        </w:rPr>
        <w:t xml:space="preserve">UPCOMING</w:t>
      </w:r>
      <w:r>
        <w:t xml:space="preserve"> </w:t>
      </w:r>
      <w:r>
        <w:t xml:space="preserve">| Target: Q2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1516"/>
        <w:gridCol w:w="1348"/>
        <w:gridCol w:w="2190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Backlog Ref</w:t>
            </w:r>
          </w:p>
        </w:tc>
        <w:tc>
          <w:tcPr/>
          <w:p>
            <w:pPr>
              <w:pStyle w:val="Compact"/>
            </w:pPr>
            <w:r>
              <w:t xml:space="preserve">Git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Real Authentication (Session/JWT/SSO)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Backlog #8. Current</w:t>
            </w:r>
            <w:r>
              <w:t xml:space="preserve"> </w:t>
            </w:r>
            <w:r>
              <w:rPr>
                <w:rStyle w:val="VerbatimChar"/>
              </w:rPr>
              <w:t xml:space="preserve">_authenticate_user()</w:t>
            </w:r>
            <w:r>
              <w:t xml:space="preserve"> </w:t>
            </w:r>
            <w:r>
              <w:t xml:space="preserve">is a mock.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Ceiling Request Workflow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Backlog #4. Developer requests scopes, operator approves/denies.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List Active Sidecars &amp; Agents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Backlog #5, #6.</w:t>
            </w:r>
            <w:r>
              <w:t xml:space="preserve"> </w:t>
            </w:r>
            <w:r>
              <w:rPr>
                <w:rStyle w:val="VerbatimChar"/>
              </w:rPr>
              <w:t xml:space="preserve">GET /v1/admin/sidecars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GET /v1/agents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RBAC on Admin API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Separate operator, security, and compliance roles.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HA / Clustering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No single point of failure for the broker.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Real Database Adapter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Replace in-memory data with PostgreSQL or MongoDB.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CI/CD Pipeline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Automated build, test, deploy.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External Security Audit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Third-party review of credential system.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5.9</w:t>
            </w:r>
          </w:p>
        </w:tc>
        <w:tc>
          <w:tcPr/>
          <w:p>
            <w:pPr>
              <w:pStyle w:val="Compact"/>
            </w:pPr>
            <w:r>
              <w:t xml:space="preserve">Rate Limiting on Ceiling Updates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Backlog #11.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5.10</w:t>
            </w:r>
          </w:p>
        </w:tc>
        <w:tc>
          <w:tcPr/>
          <w:p>
            <w:pPr>
              <w:pStyle w:val="Compact"/>
            </w:pPr>
            <w:r>
              <w:t xml:space="preserve">Dashboard: Show Scope Narrowing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Backlog #10. Target repo: agentauth-app.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5.11</w:t>
            </w:r>
          </w:p>
        </w:tc>
        <w:tc>
          <w:tcPr/>
          <w:p>
            <w:pPr>
              <w:pStyle w:val="Compact"/>
            </w:pPr>
            <w:r>
              <w:t xml:space="preserve">Ceiling Change Audit History in CLI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Backlog #9.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5.12</w:t>
            </w:r>
          </w:p>
        </w:tc>
        <w:tc>
          <w:tcPr/>
          <w:p>
            <w:pPr>
              <w:pStyle w:val="Compact"/>
            </w:pPr>
            <w:r>
              <w:t xml:space="preserve">Operator Docs: Runtime Ceiling Management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Backlog #3.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/>
          <w:bCs/>
        </w:rPr>
        <w:t xml:space="preserve">0/12 complete</w:t>
      </w:r>
    </w:p>
    <w:p>
      <w:r>
        <w:pict>
          <v:rect style="width:0;height:1.5pt" o:hralign="center" o:hrstd="t" o:hr="t"/>
        </w:pict>
      </w:r>
    </w:p>
    <w:bookmarkEnd w:id="15"/>
    <w:bookmarkStart w:id="16" w:name="phase-6-market-launch"/>
    <w:p>
      <w:pPr>
        <w:pStyle w:val="Heading2"/>
      </w:pPr>
      <w:r>
        <w:t xml:space="preserve">Phase 6: Market Launch</w:t>
      </w:r>
    </w:p>
    <w:p>
      <w:pPr>
        <w:pStyle w:val="FirstParagraph"/>
      </w:pPr>
      <w:r>
        <w:rPr>
          <w:b/>
          <w:bCs/>
        </w:rPr>
        <w:t xml:space="preserve">FUTURE</w:t>
      </w:r>
      <w:r>
        <w:t xml:space="preserve"> </w:t>
      </w:r>
      <w:r>
        <w:t xml:space="preserve">| Target: Q3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096"/>
        <w:gridCol w:w="1863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Git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AgentAuth Cloud (Hosted SaaS)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Open Source Core + Enterprise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Multi-Framework SDK (Python, Node.js, Go + LangChain, CrewAI, AutoGen)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Scope Playground / Simulator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Webhooks on Ceiling Change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Ceiling Diff Preview (dry-run)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t xml:space="preserve">Multi-Sidecar Management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/>
          <w:bCs/>
        </w:rPr>
        <w:t xml:space="preserve">0/8 complete</w:t>
      </w:r>
    </w:p>
    <w:p>
      <w:r>
        <w:pict>
          <v:rect style="width:0;height:1.5pt" o:hralign="center" o:hrstd="t" o:hr="t"/>
        </w:pict>
      </w:r>
    </w:p>
    <w:bookmarkEnd w:id="16"/>
    <w:bookmarkStart w:id="18" w:name="progress-summary"/>
    <w:p>
      <w:pPr>
        <w:pStyle w:val="Heading2"/>
      </w:pPr>
      <w:r>
        <w:t xml:space="preserve">Progress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Previous (Feb 17)</w:t>
            </w:r>
          </w:p>
        </w:tc>
        <w:tc>
          <w:tcPr/>
          <w:p>
            <w:pPr>
              <w:pStyle w:val="Compact"/>
            </w:pPr>
            <w:r>
              <w:t xml:space="preserve">Current (Feb 18)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Features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28 (56%)</w:t>
            </w:r>
          </w:p>
        </w:tc>
        <w:tc>
          <w:tcPr/>
          <w:p>
            <w:pPr>
              <w:pStyle w:val="Compact"/>
            </w:pPr>
            <w:r>
              <w:t xml:space="preserve">31 (56%)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-1 (P0 audit persistence resolved)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+3 (new items surfaced)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Phases Completed</w:t>
            </w:r>
          </w:p>
        </w:tc>
        <w:tc>
          <w:tcPr/>
          <w:p>
            <w:pPr>
              <w:pStyle w:val="Compact"/>
            </w:pPr>
            <w:r>
              <w:t xml:space="preserve">3 of 7</w:t>
            </w:r>
          </w:p>
        </w:tc>
        <w:tc>
          <w:tcPr/>
          <w:p>
            <w:pPr>
              <w:pStyle w:val="Compact"/>
            </w:pPr>
            <w:r>
              <w:t xml:space="preserve">3 of 7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LOC</w:t>
            </w:r>
          </w:p>
        </w:tc>
        <w:tc>
          <w:tcPr/>
          <w:p>
            <w:pPr>
              <w:pStyle w:val="Compact"/>
            </w:pPr>
            <w:r>
              <w:t xml:space="preserve">55,550</w:t>
            </w:r>
          </w:p>
        </w:tc>
        <w:tc>
          <w:tcPr/>
          <w:p>
            <w:pPr>
              <w:pStyle w:val="Compact"/>
            </w:pPr>
            <w:r>
              <w:t xml:space="preserve">55,550+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Commits Mapped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80+ (across both repos)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bookmarkStart w:id="17" w:name="what-changed-since-feb-17"/>
    <w:p>
      <w:pPr>
        <w:pStyle w:val="Heading3"/>
      </w:pPr>
      <w:r>
        <w:t xml:space="preserve">What changed since Feb 17</w:t>
      </w:r>
    </w:p>
    <w:p>
      <w:pPr>
        <w:pStyle w:val="FirstParagraph"/>
      </w:pPr>
      <w:r>
        <w:rPr>
          <w:b/>
          <w:bCs/>
        </w:rPr>
        <w:t xml:space="preserve">Resolved:</w:t>
      </w:r>
      <w:r>
        <w:t xml:space="preserve"> </w:t>
      </w:r>
      <w:r>
        <w:t xml:space="preserve">- P0 blocker: Audit log persistence to SQLite (was BLOCKED, now DONE)</w:t>
      </w:r>
      <w:r>
        <w:t xml:space="preserve"> </w:t>
      </w:r>
      <w:r>
        <w:t xml:space="preserve">- Sidecar ID auto-discovery (was PLANNED, now DONE)</w:t>
      </w:r>
      <w:r>
        <w:t xml:space="preserve"> </w:t>
      </w:r>
      <w:r>
        <w:t xml:space="preserve">- Docker Compose builds from GitHub repo (no local broker snapshot)</w:t>
      </w:r>
    </w:p>
    <w:p>
      <w:pPr>
        <w:pStyle w:val="BodyText"/>
      </w:pPr>
      <w:r>
        <w:rPr>
          <w:b/>
          <w:bCs/>
        </w:rPr>
        <w:t xml:space="preserve">New items added:</w:t>
      </w:r>
      <w:r>
        <w:t xml:space="preserve"> </w:t>
      </w:r>
      <w:r>
        <w:t xml:space="preserve">- Attack simulation test suite (12 adversarial scenarios)</w:t>
      </w:r>
      <w:r>
        <w:t xml:space="preserve"> </w:t>
      </w:r>
      <w:r>
        <w:t xml:space="preserve">- Rate limiting on ceiling updates (surfaced from backlog)</w:t>
      </w:r>
      <w:r>
        <w:t xml:space="preserve"> </w:t>
      </w:r>
      <w:r>
        <w:t xml:space="preserve">- Dashboard scope narrowing visualization (surfaced from backlog)</w:t>
      </w:r>
      <w:r>
        <w:t xml:space="preserve"> </w:t>
      </w:r>
      <w:r>
        <w:t xml:space="preserve">- Ceiling change audit history in CLI (surfaced from backlog)</w:t>
      </w:r>
      <w:r>
        <w:t xml:space="preserve"> </w:t>
      </w:r>
      <w:r>
        <w:t xml:space="preserve">- Operator docs for runtime ceiling management (surfaced from backlog)</w:t>
      </w:r>
    </w:p>
    <w:p>
      <w:pPr>
        <w:pStyle w:val="BodyText"/>
      </w:pPr>
      <w:r>
        <w:rPr>
          <w:b/>
          <w:bCs/>
        </w:rPr>
        <w:t xml:space="preserve">Key architecture change:</w:t>
      </w:r>
      <w:r>
        <w:t xml:space="preserve"> </w:t>
      </w:r>
      <w:r>
        <w:t xml:space="preserve">- Python showcase app extracted from agentAuth to standalone</w:t>
      </w:r>
      <w:r>
        <w:t xml:space="preserve"> </w:t>
      </w:r>
      <w:r>
        <w:rPr>
          <w:rStyle w:val="VerbatimChar"/>
        </w:rPr>
        <w:t xml:space="preserve">agentauth-app</w:t>
      </w:r>
      <w:r>
        <w:t xml:space="preserve"> </w:t>
      </w:r>
      <w:r>
        <w:t xml:space="preserve">repo. Broker builds from</w:t>
      </w:r>
      <w:r>
        <w:t xml:space="preserve"> </w:t>
      </w:r>
      <w:r>
        <w:rPr>
          <w:rStyle w:val="VerbatimChar"/>
        </w:rPr>
        <w:t xml:space="preserve">devonartis/agentAuth</w:t>
      </w:r>
      <w:r>
        <w:t xml:space="preserve"> </w:t>
      </w:r>
      <w:r>
        <w:t xml:space="preserve">GitHub repo directly. Clean separation between the Go security engine and the Python showcase app.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git-commit-summary-by-phase"/>
    <w:p>
      <w:pPr>
        <w:pStyle w:val="Heading2"/>
      </w:pPr>
      <w:r>
        <w:t xml:space="preserve">Git Commit Summary by Phase</w:t>
      </w:r>
    </w:p>
    <w:bookmarkStart w:id="19" w:name="phase-0-architecture-design-agentauth"/>
    <w:p>
      <w:pPr>
        <w:pStyle w:val="Heading3"/>
      </w:pPr>
      <w:r>
        <w:t xml:space="preserve">Phase 0 — Architecture &amp; Design (agentAuth)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e129a3c</w:t>
            </w:r>
          </w:p>
        </w:tc>
        <w:tc>
          <w:tcPr/>
          <w:p>
            <w:pPr>
              <w:pStyle w:val="Compact"/>
            </w:pPr>
            <w:r>
              <w:t xml:space="preserve">Initial AgentAuth M00-M03 scaffold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9a86fe3</w:t>
            </w:r>
          </w:p>
        </w:tc>
        <w:tc>
          <w:tcPr/>
          <w:p>
            <w:pPr>
              <w:pStyle w:val="Compact"/>
            </w:pPr>
            <w:r>
              <w:t xml:space="preserve">ADR-002: prioritize MVP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2270c9e</w:t>
            </w:r>
          </w:p>
        </w:tc>
        <w:tc>
          <w:tcPr/>
          <w:p>
            <w:pPr>
              <w:pStyle w:val="Compact"/>
            </w:pPr>
            <w:r>
              <w:t xml:space="preserve">ADR-003: SPIFFE-compatible ID decision</w:t>
            </w:r>
          </w:p>
        </w:tc>
      </w:tr>
    </w:tbl>
    <w:bookmarkEnd w:id="19"/>
    <w:bookmarkStart w:id="20" w:name="phase-1-go-broker-sidecar-agentauth"/>
    <w:p>
      <w:pPr>
        <w:pStyle w:val="Heading3"/>
      </w:pPr>
      <w:r>
        <w:t xml:space="preserve">Phase 1 — Go Broker &amp; Sidecar (agentAuth)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e129a3c</w:t>
            </w:r>
          </w:p>
        </w:tc>
        <w:tc>
          <w:tcPr/>
          <w:p>
            <w:pPr>
              <w:pStyle w:val="Compact"/>
            </w:pPr>
            <w:r>
              <w:t xml:space="preserve">M00-M03 core: token, SPIFFE, scope,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4c69108</w:t>
            </w:r>
          </w:p>
        </w:tc>
        <w:tc>
          <w:tcPr/>
          <w:p>
            <w:pPr>
              <w:pStyle w:val="Compact"/>
            </w:pPr>
            <w:r>
              <w:t xml:space="preserve">M04: revocation service with 4-level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e48cc8a</w:t>
            </w:r>
          </w:p>
        </w:tc>
        <w:tc>
          <w:tcPr/>
          <w:p>
            <w:pPr>
              <w:pStyle w:val="Compact"/>
            </w:pPr>
            <w:r>
              <w:t xml:space="preserve">M04: POST /v1/revoke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f7ce4e0</w:t>
            </w:r>
          </w:p>
        </w:tc>
        <w:tc>
          <w:tcPr/>
          <w:p>
            <w:pPr>
              <w:pStyle w:val="Compact"/>
            </w:pPr>
            <w:r>
              <w:t xml:space="preserve">M04: revocation check in validation middleware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dd145b8</w:t>
            </w:r>
          </w:p>
        </w:tc>
        <w:tc>
          <w:tcPr/>
          <w:p>
            <w:pPr>
              <w:pStyle w:val="Compact"/>
            </w:pPr>
            <w:r>
              <w:t xml:space="preserve">M04: wire revocation service into broker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c2eaf55</w:t>
            </w:r>
          </w:p>
        </w:tc>
        <w:tc>
          <w:tcPr/>
          <w:p>
            <w:pPr>
              <w:pStyle w:val="Compact"/>
            </w:pPr>
            <w:r>
              <w:t xml:space="preserve">M06: mutual authentication with ADR-001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fb5d020</w:t>
            </w:r>
          </w:p>
        </w:tc>
        <w:tc>
          <w:tcPr/>
          <w:p>
            <w:pPr>
              <w:pStyle w:val="Compact"/>
            </w:pPr>
            <w:r>
              <w:t xml:space="preserve">M07-T01: scope attenuation for delegation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2b565bc</w:t>
            </w:r>
          </w:p>
        </w:tc>
        <w:tc>
          <w:tcPr/>
          <w:p>
            <w:pPr>
              <w:pStyle w:val="Compact"/>
            </w:pPr>
            <w:r>
              <w:t xml:space="preserve">M07-T02: DelegSvc delegation token creation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e7bffe8</w:t>
            </w:r>
          </w:p>
        </w:tc>
        <w:tc>
          <w:tcPr/>
          <w:p>
            <w:pPr>
              <w:pStyle w:val="Compact"/>
            </w:pPr>
            <w:r>
              <w:t xml:space="preserve">M07-T03: delegation chain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7ceac9a</w:t>
            </w:r>
          </w:p>
        </w:tc>
        <w:tc>
          <w:tcPr/>
          <w:p>
            <w:pPr>
              <w:pStyle w:val="Compact"/>
            </w:pPr>
            <w:r>
              <w:t xml:space="preserve">M07-T04: POST /v1/delegate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0fbb3c6</w:t>
            </w:r>
          </w:p>
        </w:tc>
        <w:tc>
          <w:tcPr/>
          <w:p>
            <w:pPr>
              <w:pStyle w:val="Compact"/>
            </w:pPr>
            <w:r>
              <w:t xml:space="preserve">M07-T05: wire delegation, live tests, 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45378c8</w:t>
            </w:r>
          </w:p>
        </w:tc>
        <w:tc>
          <w:tcPr/>
          <w:p>
            <w:pPr>
              <w:pStyle w:val="Compact"/>
            </w:pPr>
            <w:r>
              <w:t xml:space="preserve">M08: RFC7807 error 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04dfbb0</w:t>
            </w:r>
          </w:p>
        </w:tc>
        <w:tc>
          <w:tcPr/>
          <w:p>
            <w:pPr>
              <w:pStyle w:val="Compact"/>
            </w:pPr>
            <w:r>
              <w:t xml:space="preserve">M08: Prometheus metrics primitives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863f95b</w:t>
            </w:r>
          </w:p>
        </w:tc>
        <w:tc>
          <w:tcPr/>
          <w:p>
            <w:pPr>
              <w:pStyle w:val="Compact"/>
            </w:pPr>
            <w:r>
              <w:t xml:space="preserve">M08: health and metrics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cd6f3e9</w:t>
            </w:r>
          </w:p>
        </w:tc>
        <w:tc>
          <w:tcPr/>
          <w:p>
            <w:pPr>
              <w:pStyle w:val="Compact"/>
            </w:pPr>
            <w:r>
              <w:t xml:space="preserve">M05: audit core package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c662bac</w:t>
            </w:r>
          </w:p>
        </w:tc>
        <w:tc>
          <w:tcPr/>
          <w:p>
            <w:pPr>
              <w:pStyle w:val="Compact"/>
            </w:pPr>
            <w:r>
              <w:t xml:space="preserve">M05: AuditHdl wired into broker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692b333</w:t>
            </w:r>
          </w:p>
        </w:tc>
        <w:tc>
          <w:tcPr/>
          <w:p>
            <w:pPr>
              <w:pStyle w:val="Compact"/>
            </w:pPr>
            <w:r>
              <w:t xml:space="preserve">M05: audit events from register, authz, revoke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4239a23</w:t>
            </w:r>
          </w:p>
        </w:tc>
        <w:tc>
          <w:tcPr/>
          <w:p>
            <w:pPr>
              <w:pStyle w:val="Compact"/>
            </w:pPr>
            <w:r>
              <w:t xml:space="preserve">Sidecar P1: configuration loader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951c835</w:t>
            </w:r>
          </w:p>
        </w:tc>
        <w:tc>
          <w:tcPr/>
          <w:p>
            <w:pPr>
              <w:pStyle w:val="Compact"/>
            </w:pPr>
            <w:r>
              <w:t xml:space="preserve">Sidecar P1: broker HTTP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4aed8e5</w:t>
            </w:r>
          </w:p>
        </w:tc>
        <w:tc>
          <w:tcPr/>
          <w:p>
            <w:pPr>
              <w:pStyle w:val="Compact"/>
            </w:pPr>
            <w:r>
              <w:t xml:space="preserve">Sidecar P1: auto-bootstrap 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dfd7cb8</w:t>
            </w:r>
          </w:p>
        </w:tc>
        <w:tc>
          <w:tcPr/>
          <w:p>
            <w:pPr>
              <w:pStyle w:val="Compact"/>
            </w:pPr>
            <w:r>
              <w:t xml:space="preserve">Sidecar P1: developer-facing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abc6d9b</w:t>
            </w:r>
          </w:p>
        </w:tc>
        <w:tc>
          <w:tcPr/>
          <w:p>
            <w:pPr>
              <w:pStyle w:val="Compact"/>
            </w:pPr>
            <w:r>
              <w:t xml:space="preserve">Sidecar P1: main entrypoint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4a4f932</w:t>
            </w:r>
          </w:p>
        </w:tc>
        <w:tc>
          <w:tcPr/>
          <w:p>
            <w:pPr>
              <w:pStyle w:val="Compact"/>
            </w:pPr>
            <w:r>
              <w:t xml:space="preserve">Sidecar P2: thread-safe state + renewal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914e72b</w:t>
            </w:r>
          </w:p>
        </w:tc>
        <w:tc>
          <w:tcPr/>
          <w:p>
            <w:pPr>
              <w:pStyle w:val="Compact"/>
            </w:pPr>
            <w:r>
              <w:t xml:space="preserve">Sidecar P2: background token renewal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a908b3b</w:t>
            </w:r>
          </w:p>
        </w:tc>
        <w:tc>
          <w:tcPr/>
          <w:p>
            <w:pPr>
              <w:pStyle w:val="Compact"/>
            </w:pPr>
            <w:r>
              <w:t xml:space="preserve">Sidecar P2: ephemeral agent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1b75ad5</w:t>
            </w:r>
          </w:p>
        </w:tc>
        <w:tc>
          <w:tcPr/>
          <w:p>
            <w:pPr>
              <w:pStyle w:val="Compact"/>
            </w:pPr>
            <w:r>
              <w:t xml:space="preserve">Sidecar P2: lazy agent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2cec226</w:t>
            </w:r>
          </w:p>
        </w:tc>
        <w:tc>
          <w:tcPr/>
          <w:p>
            <w:pPr>
              <w:pStyle w:val="Compact"/>
            </w:pPr>
            <w:r>
              <w:t xml:space="preserve">Sidecar P2: BYOK registration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1bcca60</w:t>
            </w:r>
          </w:p>
        </w:tc>
        <w:tc>
          <w:tcPr/>
          <w:p>
            <w:pPr>
              <w:pStyle w:val="Compact"/>
            </w:pPr>
            <w:r>
              <w:t xml:space="preserve">Sidecar Obs: Prometheus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fa62c3d</w:t>
            </w:r>
          </w:p>
        </w:tc>
        <w:tc>
          <w:tcPr/>
          <w:p>
            <w:pPr>
              <w:pStyle w:val="Compact"/>
            </w:pPr>
            <w:r>
              <w:t xml:space="preserve">Sidecar Obs: register handler metrics + agent gauge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fa975d9</w:t>
            </w:r>
          </w:p>
        </w:tc>
        <w:tc>
          <w:tcPr/>
          <w:p>
            <w:pPr>
              <w:pStyle w:val="Compact"/>
            </w:pPr>
            <w:r>
              <w:t xml:space="preserve">Sidecar Resilience: circuit breaker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edd6aa0</w:t>
            </w:r>
          </w:p>
        </w:tc>
        <w:tc>
          <w:tcPr/>
          <w:p>
            <w:pPr>
              <w:pStyle w:val="Compact"/>
            </w:pPr>
            <w:r>
              <w:t xml:space="preserve">Sidecar Resilience: circuit breaker with sliding-window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cc59f0e</w:t>
            </w:r>
          </w:p>
        </w:tc>
        <w:tc>
          <w:tcPr/>
          <w:p>
            <w:pPr>
              <w:pStyle w:val="Compact"/>
            </w:pPr>
            <w:r>
              <w:t xml:space="preserve">Sidecar Resilience: wire circuit breaker into token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6cc7110</w:t>
            </w:r>
          </w:p>
        </w:tc>
        <w:tc>
          <w:tcPr/>
          <w:p>
            <w:pPr>
              <w:pStyle w:val="Compact"/>
            </w:pPr>
            <w:r>
              <w:t xml:space="preserve">Sidecar Resilience: bootstrap retry with backoff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bbb5aba</w:t>
            </w:r>
          </w:p>
        </w:tc>
        <w:tc>
          <w:tcPr/>
          <w:p>
            <w:pPr>
              <w:pStyle w:val="Compact"/>
            </w:pPr>
            <w:r>
              <w:t xml:space="preserve">Token: sid claim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dac4c29</w:t>
            </w:r>
          </w:p>
        </w:tc>
        <w:tc>
          <w:tcPr/>
          <w:p>
            <w:pPr>
              <w:pStyle w:val="Compact"/>
            </w:pPr>
            <w:r>
              <w:t xml:space="preserve">Store: activation token replay 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407272c</w:t>
            </w:r>
          </w:p>
        </w:tc>
        <w:tc>
          <w:tcPr/>
          <w:p>
            <w:pPr>
              <w:pStyle w:val="Compact"/>
            </w:pPr>
            <w:r>
              <w:t xml:space="preserve">Token: sidecar token exchange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c9e3eae</w:t>
            </w:r>
          </w:p>
        </w:tc>
        <w:tc>
          <w:tcPr/>
          <w:p>
            <w:pPr>
              <w:pStyle w:val="Compact"/>
            </w:pPr>
            <w:r>
              <w:t xml:space="preserve">Sidecar P4: token exchange with scope attenuation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4c2733d</w:t>
            </w:r>
          </w:p>
        </w:tc>
        <w:tc>
          <w:tcPr/>
          <w:p>
            <w:pPr>
              <w:pStyle w:val="Compact"/>
            </w:pPr>
            <w:r>
              <w:t xml:space="preserve">P0: SQLite audit persistence</w:t>
            </w:r>
          </w:p>
        </w:tc>
      </w:tr>
    </w:tbl>
    <w:bookmarkEnd w:id="20"/>
    <w:bookmarkStart w:id="21" w:name="phase-2-python-showcase-app-1"/>
    <w:p>
      <w:pPr>
        <w:pStyle w:val="Heading3"/>
      </w:pPr>
      <w:r>
        <w:t xml:space="preserve">Phase 2 — Python Showcase App</w:t>
      </w:r>
    </w:p>
    <w:p>
      <w:pPr>
        <w:pStyle w:val="FirstParagraph"/>
      </w:pPr>
      <w:r>
        <w:rPr>
          <w:b/>
          <w:bCs/>
        </w:rPr>
        <w:t xml:space="preserve">agentAuth (historical — code moved to agentauth-app):</w:t>
      </w:r>
      <w:r>
        <w:t xml:space="preserve"> </w:t>
      </w:r>
      <w:r>
        <w:t xml:space="preserve">| Commit | Summary |</w:t>
      </w:r>
      <w:r>
        <w:t xml:space="preserve"> </w:t>
      </w:r>
      <w:r>
        <w:t xml:space="preserve">|——–|———|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0b49fa4</w:t>
      </w:r>
      <w:r>
        <w:t xml:space="preserve"> </w:t>
      </w:r>
      <w:r>
        <w:t xml:space="preserve">| M11-T01: FastAPI resource server with seed data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44fe364</w:t>
      </w:r>
      <w:r>
        <w:t xml:space="preserve"> </w:t>
      </w:r>
      <w:r>
        <w:t xml:space="preserve">| M11-T02: token validation middleware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6e2a514</w:t>
      </w:r>
      <w:r>
        <w:t xml:space="preserve"> </w:t>
      </w:r>
      <w:r>
        <w:t xml:space="preserve">| M11-T03: resource server integration tests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00b1a81</w:t>
      </w:r>
      <w:r>
        <w:t xml:space="preserve"> </w:t>
      </w:r>
      <w:r>
        <w:t xml:space="preserve">| M12-T01: BrokerClient + AgentBase with Ed25519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4c2f173</w:t>
      </w:r>
      <w:r>
        <w:t xml:space="preserve"> </w:t>
      </w:r>
      <w:r>
        <w:t xml:space="preserve">| M12-T02: Agent A DataRetriever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cb8f9c2</w:t>
      </w:r>
      <w:r>
        <w:t xml:space="preserve"> </w:t>
      </w:r>
      <w:r>
        <w:t xml:space="preserve">| M12-T03: Agent B Analyzer with delegation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20d8648</w:t>
      </w:r>
      <w:r>
        <w:t xml:space="preserve"> </w:t>
      </w:r>
      <w:r>
        <w:t xml:space="preserve">| M12-T04: Agent C ActionTaker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176e366</w:t>
      </w:r>
      <w:r>
        <w:t xml:space="preserve"> </w:t>
      </w:r>
      <w:r>
        <w:t xml:space="preserve">| M12-T05: orchestrator A-&gt;B-&gt;C workflow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3fa3ff4</w:t>
      </w:r>
      <w:r>
        <w:t xml:space="preserve"> </w:t>
      </w:r>
      <w:r>
        <w:t xml:space="preserve">| M12-T06: demo-agents integration tests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de3cbe4</w:t>
      </w:r>
      <w:r>
        <w:t xml:space="preserve"> </w:t>
      </w:r>
      <w:r>
        <w:t xml:space="preserve">| M13-T01: credential theft attack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d7b95d3</w:t>
      </w:r>
      <w:r>
        <w:t xml:space="preserve"> </w:t>
      </w:r>
      <w:r>
        <w:t xml:space="preserve">| M13-T02: lateral movement attack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8b39fb1</w:t>
      </w:r>
      <w:r>
        <w:t xml:space="preserve"> </w:t>
      </w:r>
      <w:r>
        <w:t xml:space="preserve">| M13-T03: agent impersonation attack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06dc1bd</w:t>
      </w:r>
      <w:r>
        <w:t xml:space="preserve"> </w:t>
      </w:r>
      <w:r>
        <w:t xml:space="preserve">| M13-T04: privilege escalation attack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f973adf</w:t>
      </w:r>
      <w:r>
        <w:t xml:space="preserve"> </w:t>
      </w:r>
      <w:r>
        <w:t xml:space="preserve">| M13-T05: accountability check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af8364b</w:t>
      </w:r>
      <w:r>
        <w:t xml:space="preserve"> </w:t>
      </w:r>
      <w:r>
        <w:t xml:space="preserve">| M13-T06: simulator CLI and docs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1ef0a3d</w:t>
      </w:r>
      <w:r>
        <w:t xml:space="preserve"> </w:t>
      </w:r>
      <w:r>
        <w:t xml:space="preserve">| M14-T01: dashboard backend with SSE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95444c7</w:t>
      </w:r>
      <w:r>
        <w:t xml:space="preserve"> </w:t>
      </w:r>
      <w:r>
        <w:t xml:space="preserve">| M14-T02: HTMX frontend with dark theme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fd807e2</w:t>
      </w:r>
      <w:r>
        <w:t xml:space="preserve"> </w:t>
      </w:r>
      <w:r>
        <w:t xml:space="preserve">| M14-T03: dashboard integration tests |</w:t>
      </w:r>
    </w:p>
    <w:p>
      <w:pPr>
        <w:pStyle w:val="BodyText"/>
      </w:pPr>
      <w:r>
        <w:rPr>
          <w:b/>
          <w:bCs/>
        </w:rPr>
        <w:t xml:space="preserve">agentauth-app (current):</w:t>
      </w:r>
      <w:r>
        <w:t xml:space="preserve"> </w:t>
      </w:r>
      <w:r>
        <w:t xml:space="preserve">| Commit | Summary |</w:t>
      </w:r>
      <w:r>
        <w:t xml:space="preserve"> </w:t>
      </w:r>
      <w:r>
        <w:t xml:space="preserve">|——–|———|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d3cd6dc</w:t>
      </w:r>
      <w:r>
        <w:t xml:space="preserve"> </w:t>
      </w:r>
      <w:r>
        <w:t xml:space="preserve">| Showcase app design — dashboard + CLI + SDK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9871a7b</w:t>
      </w:r>
      <w:r>
        <w:t xml:space="preserve"> </w:t>
      </w:r>
      <w:r>
        <w:t xml:space="preserve">| Project scaffolding — pyproject.toml, docs, fixtures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faafb7b</w:t>
      </w:r>
      <w:r>
        <w:t xml:space="preserve"> </w:t>
      </w:r>
      <w:r>
        <w:t xml:space="preserve">| SDK: base HTTP client with broker/sidecar helpers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e7454b5</w:t>
      </w:r>
      <w:r>
        <w:t xml:space="preserve"> </w:t>
      </w:r>
      <w:r>
        <w:t xml:space="preserve">| SDK: operator, developer, and security modules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e2bb7a6</w:t>
      </w:r>
      <w:r>
        <w:t xml:space="preserve"> </w:t>
      </w:r>
      <w:r>
        <w:t xml:space="preserve">| SDK: facade properties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5802991</w:t>
      </w:r>
      <w:r>
        <w:t xml:space="preserve"> </w:t>
      </w:r>
      <w:r>
        <w:t xml:space="preserve">| CLI: operator commands — auth, launch-token, health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049c852</w:t>
      </w:r>
      <w:r>
        <w:t xml:space="preserve"> </w:t>
      </w:r>
      <w:r>
        <w:t xml:space="preserve">| Dashboard: FastAPI app, base template, tab routing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18e4acb</w:t>
      </w:r>
      <w:r>
        <w:t xml:space="preserve"> </w:t>
      </w:r>
      <w:r>
        <w:t xml:space="preserve">| Docker Compose full stack — broker + sidecar + app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5a2de83</w:t>
      </w:r>
      <w:r>
        <w:t xml:space="preserve"> </w:t>
      </w:r>
      <w:r>
        <w:t xml:space="preserve">| CLI: developer commands — token request, renew, inspect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d20df9f</w:t>
      </w:r>
      <w:r>
        <w:t xml:space="preserve"> </w:t>
      </w:r>
      <w:r>
        <w:t xml:space="preserve">| Demo data pipeline — 3-agent scenario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1fd139d</w:t>
      </w:r>
      <w:r>
        <w:t xml:space="preserve"> </w:t>
      </w:r>
      <w:r>
        <w:t xml:space="preserve">| CLI: security commands — audit list, verify-chain, revoke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afc9ad7</w:t>
      </w:r>
      <w:r>
        <w:t xml:space="preserve"> </w:t>
      </w:r>
      <w:r>
        <w:t xml:space="preserve">| Dashboard: HTMX endpoints for 3 persona tabs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06b269d</w:t>
      </w:r>
      <w:r>
        <w:t xml:space="preserve"> </w:t>
      </w:r>
      <w:r>
        <w:t xml:space="preserve">| Integration smoke test — full lifecycle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477eb2b</w:t>
      </w:r>
      <w:r>
        <w:t xml:space="preserve"> </w:t>
      </w:r>
      <w:r>
        <w:t xml:space="preserve">| Code review fixes — error handling, healthcheck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183dedf</w:t>
      </w:r>
      <w:r>
        <w:t xml:space="preserve"> </w:t>
      </w:r>
      <w:r>
        <w:t xml:space="preserve">| ExampleAgent with real LLM + identity + scope escalation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eda4653</w:t>
      </w:r>
      <w:r>
        <w:t xml:space="preserve"> </w:t>
      </w:r>
      <w:r>
        <w:t xml:space="preserve">| Customer support example with prompt injection demo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68a47b5</w:t>
      </w:r>
      <w:r>
        <w:t xml:space="preserve"> </w:t>
      </w:r>
      <w:r>
        <w:t xml:space="preserve">| Data pipeline example with research/writer/review agents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78dbd71</w:t>
      </w:r>
      <w:r>
        <w:t xml:space="preserve"> </w:t>
      </w:r>
      <w:r>
        <w:t xml:space="preserve">| Scope ceiling for examples + identity tests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9b471da</w:t>
      </w:r>
      <w:r>
        <w:t xml:space="preserve"> </w:t>
      </w:r>
      <w:r>
        <w:t xml:space="preserve">| CLI demo commands for customer-support and data-pipeline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34c31a1</w:t>
      </w:r>
      <w:r>
        <w:t xml:space="preserve"> </w:t>
      </w:r>
      <w:r>
        <w:t xml:space="preserve">| Web UI with SSE streaming + scope enforcement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c37ae0a</w:t>
      </w:r>
      <w:r>
        <w:t xml:space="preserve"> </w:t>
      </w:r>
      <w:r>
        <w:t xml:space="preserve">| Tool-based scope enforcement with mock customer data |</w:t>
      </w:r>
    </w:p>
    <w:bookmarkEnd w:id="21"/>
    <w:bookmarkStart w:id="22" w:name="phase-3-runtime-hardening-1"/>
    <w:p>
      <w:pPr>
        <w:pStyle w:val="Heading3"/>
      </w:pPr>
      <w:r>
        <w:t xml:space="preserve">Phase 3 — Runtime Hardening</w:t>
      </w:r>
    </w:p>
    <w:p>
      <w:pPr>
        <w:pStyle w:val="FirstParagraph"/>
      </w:pPr>
      <w:r>
        <w:rPr>
          <w:b/>
          <w:bCs/>
        </w:rPr>
        <w:t xml:space="preserve">agentAuth:</w:t>
      </w:r>
      <w:r>
        <w:t xml:space="preserve"> </w:t>
      </w:r>
      <w:r>
        <w:t xml:space="preserve">| Commit | Summary |</w:t>
      </w:r>
      <w:r>
        <w:t xml:space="preserve"> </w:t>
      </w:r>
      <w:r>
        <w:t xml:space="preserve">|——–|———|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c024cad</w:t>
      </w:r>
      <w:r>
        <w:t xml:space="preserve"> </w:t>
      </w:r>
      <w:r>
        <w:t xml:space="preserve">| Dynamic scope ceiling management with audit trail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c9e3eae</w:t>
      </w:r>
      <w:r>
        <w:t xml:space="preserve"> </w:t>
      </w:r>
      <w:r>
        <w:t xml:space="preserve">| Token exchange with scope attenuation + lineage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8970a02</w:t>
      </w:r>
      <w:r>
        <w:t xml:space="preserve"> </w:t>
      </w:r>
      <w:r>
        <w:t xml:space="preserve">| Fix: multi-scope sidecar activation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12a5af6</w:t>
      </w:r>
      <w:r>
        <w:t xml:space="preserve"> </w:t>
      </w:r>
      <w:r>
        <w:t xml:space="preserve">| Wire audit recording into all middleware denial paths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204787b</w:t>
      </w:r>
      <w:r>
        <w:t xml:space="preserve"> </w:t>
      </w:r>
      <w:r>
        <w:t xml:space="preserve">| Audit recording on delegation attenuation violation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3b9feb3</w:t>
      </w:r>
      <w:r>
        <w:t xml:space="preserve"> </w:t>
      </w:r>
      <w:r>
        <w:t xml:space="preserve">| Enrich scope ceiling denial log with audit fields |</w:t>
      </w:r>
    </w:p>
    <w:p>
      <w:pPr>
        <w:pStyle w:val="BodyText"/>
      </w:pPr>
      <w:r>
        <w:rPr>
          <w:b/>
          <w:bCs/>
        </w:rPr>
        <w:t xml:space="preserve">agentauth-app:</w:t>
      </w:r>
      <w:r>
        <w:t xml:space="preserve"> </w:t>
      </w:r>
      <w:r>
        <w:t xml:space="preserve">| Commit | Summary |</w:t>
      </w:r>
      <w:r>
        <w:t xml:space="preserve"> </w:t>
      </w:r>
      <w:r>
        <w:t xml:space="preserve">|——–|———|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8c36752</w:t>
      </w:r>
      <w:r>
        <w:t xml:space="preserve"> </w:t>
      </w:r>
      <w:r>
        <w:t xml:space="preserve">| Dynamic scope ceiling management across broker, sidecar, and Python app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56c7960</w:t>
      </w:r>
      <w:r>
        <w:t xml:space="preserve"> </w:t>
      </w:r>
      <w:r>
        <w:t xml:space="preserve">| Identity-first pipeline, broker-centric enforcement, UI overhaul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21a4832</w:t>
      </w:r>
      <w:r>
        <w:t xml:space="preserve"> </w:t>
      </w:r>
      <w:r>
        <w:t xml:space="preserve">| Demo realism fixes (Fixes 1-6)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0d2b58a</w:t>
      </w:r>
      <w:r>
        <w:t xml:space="preserve"> </w:t>
      </w:r>
      <w:r>
        <w:t xml:space="preserve">| Immediate revocation on policy violation — zero tool calls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c79df77</w:t>
      </w:r>
      <w:r>
        <w:t xml:space="preserve"> </w:t>
      </w:r>
      <w:r>
        <w:t xml:space="preserve">| Runtime scope narrowing — broker-native data boundary enforcement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33fb0b2</w:t>
      </w:r>
      <w:r>
        <w:t xml:space="preserve"> </w:t>
      </w:r>
      <w:r>
        <w:t xml:space="preserve">| CLI ceiling management, wildcard ceiling fix, user stories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0974f02</w:t>
      </w:r>
      <w:r>
        <w:t xml:space="preserve"> </w:t>
      </w:r>
      <w:r>
        <w:t xml:space="preserve">| Broad + narrowed scopes at registration fix |</w:t>
      </w:r>
    </w:p>
    <w:bookmarkEnd w:id="22"/>
    <w:bookmarkStart w:id="23" w:name="Xabf3916fa6d8a0345843d7b10489205d96b4265"/>
    <w:p>
      <w:pPr>
        <w:pStyle w:val="Heading3"/>
      </w:pPr>
      <w:r>
        <w:t xml:space="preserve">Phase 4 — Demo Polish (completed items, agentAuth)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4c2733d</w:t>
            </w:r>
          </w:p>
        </w:tc>
        <w:tc>
          <w:tcPr/>
          <w:p>
            <w:pPr>
              <w:pStyle w:val="Compact"/>
            </w:pPr>
            <w:r>
              <w:t xml:space="preserve">P0: SQLite audit persistence, health, observability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9290e9d</w:t>
            </w:r>
          </w:p>
        </w:tc>
        <w:tc>
          <w:tcPr/>
          <w:p>
            <w:pPr>
              <w:pStyle w:val="Compact"/>
            </w:pPr>
            <w:r>
              <w:t xml:space="preserve">Merge p0-audit-persistence-and-fixes into develop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50a2809</w:t>
            </w:r>
          </w:p>
        </w:tc>
        <w:tc>
          <w:tcPr/>
          <w:p>
            <w:pPr>
              <w:pStyle w:val="Compact"/>
            </w:pPr>
            <w:r>
              <w:t xml:space="preserve">Sidecar: exchange/denial metrics + health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3a0677a</w:t>
            </w:r>
          </w:p>
        </w:tc>
        <w:tc>
          <w:tcPr/>
          <w:p>
            <w:pPr>
              <w:pStyle w:val="Compact"/>
            </w:pPr>
            <w:r>
              <w:t xml:space="preserve">Sidecar: observability — structured logging + Prometheus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remaining-gaps-prioritized"/>
    <w:p>
      <w:pPr>
        <w:pStyle w:val="Heading2"/>
      </w:pPr>
      <w:r>
        <w:t xml:space="preserve">Remaining Gaps (Prioritized)</w:t>
      </w:r>
    </w:p>
    <w:bookmarkStart w:id="25" w:name="must-have-for-demo-phase-4-remaining"/>
    <w:p>
      <w:pPr>
        <w:pStyle w:val="Heading3"/>
      </w:pPr>
      <w:r>
        <w:t xml:space="preserve">Must-Have for Demo (Phase 4 remaining)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Orders database + 4 order tools</w:t>
      </w:r>
      <w:r>
        <w:t xml:space="preserve"> </w:t>
      </w:r>
      <w:r>
        <w:t xml:space="preserve">— Without a second data source, the cross-database scoping story is incomplete. Target: agentauth-app.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18 user stories end-to-end</w:t>
      </w:r>
      <w:r>
        <w:t xml:space="preserve"> </w:t>
      </w:r>
      <w:r>
        <w:t xml:space="preserve">— 6 happy path + 8 attacks + 4 operator workflows. Spans both repos.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Attack simulation tests</w:t>
      </w:r>
      <w:r>
        <w:t xml:space="preserve"> </w:t>
      </w:r>
      <w:r>
        <w:t xml:space="preserve">— Automated adversarial tests that validate the audit trail catches every intrusion attempt.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 narrowing unit tests</w:t>
      </w:r>
      <w:r>
        <w:t xml:space="preserve"> </w:t>
      </w:r>
      <w:r>
        <w:t xml:space="preserve">— Zero automated tests exist for the core security logic. Target: agentauth-app.</w:t>
      </w:r>
    </w:p>
    <w:bookmarkEnd w:id="25"/>
    <w:bookmarkStart w:id="26" w:name="X8d3b7c2a294d5ec47f0c7614e2d79c9d492b853"/>
    <w:p>
      <w:pPr>
        <w:pStyle w:val="Heading3"/>
      </w:pPr>
      <w:r>
        <w:t xml:space="preserve">Must-Have for Production (Phase 5 critical path)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authentication</w:t>
      </w:r>
      <w:r>
        <w:t xml:space="preserve"> </w:t>
      </w:r>
      <w:r>
        <w:t xml:space="preserve">— The mock</w:t>
      </w:r>
      <w:r>
        <w:t xml:space="preserve"> </w:t>
      </w:r>
      <w:r>
        <w:rPr>
          <w:rStyle w:val="VerbatimChar"/>
        </w:rPr>
        <w:t xml:space="preserve">_authenticate_user()</w:t>
      </w:r>
      <w:r>
        <w:t xml:space="preserve"> </w:t>
      </w:r>
      <w:r>
        <w:t xml:space="preserve">is a security gap. Identity must come from session/JWT, not ticket text.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Ceiling request workflow</w:t>
      </w:r>
      <w:r>
        <w:t xml:space="preserve"> </w:t>
      </w:r>
      <w:r>
        <w:t xml:space="preserve">— Without this, scope management is ad-hoc and unaudited.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List sidecars/agents</w:t>
      </w:r>
      <w:r>
        <w:t xml:space="preserve"> </w:t>
      </w:r>
      <w:r>
        <w:t xml:space="preserve">— Operators can’t manage what they can’t see.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CI/CD pipeline</w:t>
      </w:r>
      <w:r>
        <w:t xml:space="preserve"> </w:t>
      </w:r>
      <w:r>
        <w:t xml:space="preserve">— No automated quality gate today.</w:t>
      </w:r>
    </w:p>
    <w:bookmarkEnd w:id="26"/>
    <w:bookmarkStart w:id="27" w:name="nice-to-have-phase-56"/>
    <w:p>
      <w:pPr>
        <w:pStyle w:val="Heading3"/>
      </w:pPr>
      <w:r>
        <w:t xml:space="preserve">Nice-to-Have (Phase 5/6)</w:t>
      </w:r>
    </w:p>
    <w:p>
      <w:pPr>
        <w:pStyle w:val="Compact"/>
        <w:numPr>
          <w:ilvl w:val="0"/>
          <w:numId w:val="1003"/>
        </w:numPr>
      </w:pPr>
      <w:r>
        <w:t xml:space="preserve">Pipeline refactor (1,019 LOC -&gt; 6 modules) — Target: agentauth-app</w:t>
      </w:r>
    </w:p>
    <w:p>
      <w:pPr>
        <w:pStyle w:val="Compact"/>
        <w:numPr>
          <w:ilvl w:val="0"/>
          <w:numId w:val="1003"/>
        </w:numPr>
      </w:pPr>
      <w:r>
        <w:t xml:space="preserve">RBAC on admin API</w:t>
      </w:r>
    </w:p>
    <w:p>
      <w:pPr>
        <w:pStyle w:val="Compact"/>
        <w:numPr>
          <w:ilvl w:val="0"/>
          <w:numId w:val="1003"/>
        </w:numPr>
      </w:pPr>
      <w:r>
        <w:t xml:space="preserve">HA / Clustering</w:t>
      </w:r>
    </w:p>
    <w:p>
      <w:pPr>
        <w:pStyle w:val="Compact"/>
        <w:numPr>
          <w:ilvl w:val="0"/>
          <w:numId w:val="1003"/>
        </w:numPr>
      </w:pPr>
      <w:r>
        <w:t xml:space="preserve">External security audit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2026-02-19T04:33:55Z</dcterms:created>
  <dcterms:modified xsi:type="dcterms:W3CDTF">2026-02-19T04:33:55Z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