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3CA4C7" wp14:paraId="1A77A8F6" wp14:textId="4DD28821">
      <w:pPr>
        <w:pStyle w:val="Heading3"/>
        <w:spacing w:before="281" w:beforeAutospacing="off" w:after="281" w:afterAutospacing="off"/>
        <w:rPr>
          <w:rFonts w:ascii="Calibri" w:hAnsi="Calibri" w:eastAsia="Calibri" w:cs="Calibri"/>
          <w:b w:val="1"/>
          <w:bCs w:val="1"/>
          <w:i w:val="1"/>
          <w:iCs w:val="1"/>
          <w:noProof w:val="0"/>
          <w:sz w:val="36"/>
          <w:szCs w:val="36"/>
          <w:u w:val="single"/>
          <w:lang w:val="fr-FR"/>
        </w:rPr>
      </w:pPr>
      <w:r w:rsidRPr="423CA4C7" w:rsidR="0E42F5FA">
        <w:rPr>
          <w:rFonts w:ascii="Calibri" w:hAnsi="Calibri" w:eastAsia="Calibri" w:cs="Calibri"/>
          <w:b w:val="1"/>
          <w:bCs w:val="1"/>
          <w:noProof w:val="0"/>
          <w:sz w:val="32"/>
          <w:szCs w:val="32"/>
          <w:u w:val="single"/>
          <w:lang w:val="fr-FR"/>
        </w:rPr>
        <w:t xml:space="preserve">GDD Détaillé : </w:t>
      </w:r>
      <w:r w:rsidRPr="423CA4C7" w:rsidR="0E42F5FA">
        <w:rPr>
          <w:rFonts w:ascii="Calibri" w:hAnsi="Calibri" w:eastAsia="Calibri" w:cs="Calibri"/>
          <w:b w:val="1"/>
          <w:bCs w:val="1"/>
          <w:i w:val="1"/>
          <w:iCs w:val="1"/>
          <w:noProof w:val="0"/>
          <w:sz w:val="32"/>
          <w:szCs w:val="32"/>
          <w:u w:val="single"/>
          <w:lang w:val="fr-FR"/>
        </w:rPr>
        <w:t>SHUT UP &amp; CARRY!</w:t>
      </w:r>
    </w:p>
    <w:p xmlns:wp14="http://schemas.microsoft.com/office/word/2010/wordml" w:rsidP="423CA4C7" wp14:paraId="24EA959F" wp14:textId="126466BC">
      <w:pPr>
        <w:pStyle w:val="Heading3"/>
        <w:spacing w:before="281" w:beforeAutospacing="off" w:after="281" w:afterAutospacing="off"/>
      </w:pPr>
      <w:r w:rsidRPr="423CA4C7" w:rsidR="0E42F5FA">
        <w:rPr>
          <w:rFonts w:ascii="Calibri" w:hAnsi="Calibri" w:eastAsia="Calibri" w:cs="Calibri"/>
          <w:b w:val="1"/>
          <w:bCs w:val="1"/>
          <w:noProof w:val="0"/>
          <w:sz w:val="28"/>
          <w:szCs w:val="28"/>
          <w:lang w:val="fr-FR"/>
        </w:rPr>
        <w:t>PARTIE 1 : LE PITCH (High Concept)</w:t>
      </w:r>
    </w:p>
    <w:p xmlns:wp14="http://schemas.microsoft.com/office/word/2010/wordml" w:rsidP="423CA4C7" wp14:paraId="17D883AE" wp14:textId="13EA1F28">
      <w:pPr>
        <w:pStyle w:val="ListParagraph"/>
        <w:numPr>
          <w:ilvl w:val="0"/>
          <w:numId w:val="1"/>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1.1. Fiche d'identité</w:t>
      </w:r>
    </w:p>
    <w:p xmlns:wp14="http://schemas.microsoft.com/office/word/2010/wordml" w:rsidP="423CA4C7" wp14:paraId="6218E78E" wp14:textId="7F2C25E0">
      <w:pPr>
        <w:pStyle w:val="ListParagraph"/>
        <w:numPr>
          <w:ilvl w:val="1"/>
          <w:numId w:val="1"/>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Titre du jeu :</w:t>
      </w:r>
      <w:r w:rsidRPr="423CA4C7" w:rsidR="0E42F5FA">
        <w:rPr>
          <w:rFonts w:ascii="Calibri" w:hAnsi="Calibri" w:eastAsia="Calibri" w:cs="Calibri"/>
          <w:noProof w:val="0"/>
          <w:sz w:val="24"/>
          <w:szCs w:val="24"/>
          <w:lang w:val="fr-FR"/>
        </w:rPr>
        <w:t xml:space="preserve"> </w:t>
      </w:r>
      <w:r w:rsidRPr="423CA4C7" w:rsidR="12E73C23">
        <w:rPr>
          <w:rFonts w:ascii="Calibri" w:hAnsi="Calibri" w:eastAsia="Calibri" w:cs="Calibri"/>
          <w:noProof w:val="0"/>
          <w:sz w:val="24"/>
          <w:szCs w:val="24"/>
          <w:lang w:val="fr-FR"/>
        </w:rPr>
        <w:t xml:space="preserve">Shut up &amp; Carry! </w:t>
      </w:r>
    </w:p>
    <w:p xmlns:wp14="http://schemas.microsoft.com/office/word/2010/wordml" w:rsidP="423CA4C7" wp14:paraId="29ED466C" wp14:textId="61E76D18">
      <w:pPr>
        <w:pStyle w:val="ListParagraph"/>
        <w:numPr>
          <w:ilvl w:val="1"/>
          <w:numId w:val="1"/>
        </w:numPr>
        <w:spacing w:before="0" w:beforeAutospacing="off" w:after="0" w:afterAutospacing="off"/>
        <w:rPr/>
      </w:pPr>
      <w:r w:rsidRPr="423CA4C7" w:rsidR="0E42F5FA">
        <w:rPr>
          <w:rFonts w:ascii="Calibri" w:hAnsi="Calibri" w:eastAsia="Calibri" w:cs="Calibri"/>
          <w:b w:val="1"/>
          <w:bCs w:val="1"/>
          <w:noProof w:val="0"/>
          <w:sz w:val="24"/>
          <w:szCs w:val="24"/>
          <w:lang w:val="fr-FR"/>
        </w:rPr>
        <w:t>Genre(s) :</w:t>
      </w:r>
      <w:r w:rsidRPr="423CA4C7" w:rsidR="0E42F5FA">
        <w:rPr>
          <w:rFonts w:ascii="Calibri" w:hAnsi="Calibri" w:eastAsia="Calibri" w:cs="Calibri"/>
          <w:noProof w:val="0"/>
          <w:sz w:val="24"/>
          <w:szCs w:val="24"/>
          <w:lang w:val="fr-FR"/>
        </w:rPr>
        <w:t xml:space="preserve"> </w:t>
      </w:r>
      <w:r w:rsidRPr="423CA4C7" w:rsidR="22362EE2">
        <w:rPr>
          <w:noProof w:val="0"/>
          <w:lang w:val="fr-FR"/>
        </w:rPr>
        <w:t>Party-Game / Action-Physique / Horreur Comique Coopératif</w:t>
      </w:r>
    </w:p>
    <w:p xmlns:wp14="http://schemas.microsoft.com/office/word/2010/wordml" w:rsidP="423CA4C7" wp14:paraId="74565C52" wp14:textId="1CB484E0">
      <w:pPr>
        <w:pStyle w:val="ListParagraph"/>
        <w:numPr>
          <w:ilvl w:val="1"/>
          <w:numId w:val="1"/>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Plateformes cibles :</w:t>
      </w:r>
      <w:r w:rsidRPr="423CA4C7" w:rsidR="0E42F5FA">
        <w:rPr>
          <w:rFonts w:ascii="Calibri" w:hAnsi="Calibri" w:eastAsia="Calibri" w:cs="Calibri"/>
          <w:noProof w:val="0"/>
          <w:sz w:val="24"/>
          <w:szCs w:val="24"/>
          <w:lang w:val="fr-FR"/>
        </w:rPr>
        <w:t xml:space="preserve"> </w:t>
      </w:r>
      <w:r w:rsidRPr="423CA4C7" w:rsidR="184B56EE">
        <w:rPr>
          <w:rFonts w:ascii="Calibri" w:hAnsi="Calibri" w:eastAsia="Calibri" w:cs="Calibri"/>
          <w:noProof w:val="0"/>
          <w:sz w:val="24"/>
          <w:szCs w:val="24"/>
          <w:lang w:val="fr-FR"/>
        </w:rPr>
        <w:t>Steam</w:t>
      </w:r>
    </w:p>
    <w:p xmlns:wp14="http://schemas.microsoft.com/office/word/2010/wordml" w:rsidP="423CA4C7" wp14:paraId="5832D35D" wp14:textId="1D0E54BF">
      <w:pPr>
        <w:pStyle w:val="ListParagraph"/>
        <w:numPr>
          <w:ilvl w:val="1"/>
          <w:numId w:val="1"/>
        </w:numPr>
        <w:spacing w:before="0" w:beforeAutospacing="off" w:after="0" w:afterAutospacing="off"/>
        <w:rPr/>
      </w:pPr>
      <w:r w:rsidRPr="423CA4C7" w:rsidR="0E42F5FA">
        <w:rPr>
          <w:rFonts w:ascii="Calibri" w:hAnsi="Calibri" w:eastAsia="Calibri" w:cs="Calibri"/>
          <w:b w:val="1"/>
          <w:bCs w:val="1"/>
          <w:noProof w:val="0"/>
          <w:sz w:val="24"/>
          <w:szCs w:val="24"/>
          <w:lang w:val="fr-FR"/>
        </w:rPr>
        <w:t>Public cible :</w:t>
      </w:r>
      <w:r w:rsidRPr="423CA4C7" w:rsidR="0E42F5FA">
        <w:rPr>
          <w:rFonts w:ascii="Calibri" w:hAnsi="Calibri" w:eastAsia="Calibri" w:cs="Calibri"/>
          <w:noProof w:val="0"/>
          <w:sz w:val="24"/>
          <w:szCs w:val="24"/>
          <w:lang w:val="fr-FR"/>
        </w:rPr>
        <w:t xml:space="preserve"> </w:t>
      </w:r>
      <w:r w:rsidRPr="423CA4C7" w:rsidR="7D04C88A">
        <w:rPr>
          <w:noProof w:val="0"/>
          <w:lang w:val="fr-FR"/>
        </w:rPr>
        <w:t>Créateurs de contenu (Twitch/YouTube), groupes d’amis, fans de Lethal Company / Phasmophobia</w:t>
      </w:r>
    </w:p>
    <w:p xmlns:wp14="http://schemas.microsoft.com/office/word/2010/wordml" w:rsidP="423CA4C7" wp14:paraId="43862015" wp14:textId="0886F3EB">
      <w:pPr>
        <w:pStyle w:val="ListParagraph"/>
        <w:numPr>
          <w:ilvl w:val="1"/>
          <w:numId w:val="1"/>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Moteur / Technologie :</w:t>
      </w:r>
      <w:r w:rsidRPr="423CA4C7" w:rsidR="0E42F5FA">
        <w:rPr>
          <w:rFonts w:ascii="Calibri" w:hAnsi="Calibri" w:eastAsia="Calibri" w:cs="Calibri"/>
          <w:noProof w:val="0"/>
          <w:sz w:val="24"/>
          <w:szCs w:val="24"/>
          <w:lang w:val="fr-FR"/>
        </w:rPr>
        <w:t xml:space="preserve"> </w:t>
      </w:r>
      <w:r w:rsidRPr="423CA4C7" w:rsidR="6C7CAE6A">
        <w:rPr>
          <w:rFonts w:ascii="Calibri" w:hAnsi="Calibri" w:eastAsia="Calibri" w:cs="Calibri"/>
          <w:noProof w:val="0"/>
          <w:sz w:val="24"/>
          <w:szCs w:val="24"/>
          <w:lang w:val="fr-FR"/>
        </w:rPr>
        <w:t>Unity 6.3</w:t>
      </w:r>
    </w:p>
    <w:p xmlns:wp14="http://schemas.microsoft.com/office/word/2010/wordml" w:rsidP="423CA4C7" wp14:paraId="29DC27C3" wp14:textId="2F50674D">
      <w:pPr>
        <w:pStyle w:val="ListParagraph"/>
        <w:numPr>
          <w:ilvl w:val="1"/>
          <w:numId w:val="1"/>
        </w:numPr>
        <w:spacing w:before="0" w:beforeAutospacing="off" w:after="0" w:afterAutospacing="off"/>
        <w:rPr>
          <w:rFonts w:ascii="Calibri" w:hAnsi="Calibri" w:eastAsia="Calibri" w:cs="Calibri"/>
          <w:b w:val="1"/>
          <w:bCs w:val="1"/>
          <w:noProof w:val="0"/>
          <w:sz w:val="24"/>
          <w:szCs w:val="24"/>
          <w:lang w:val="fr-FR"/>
        </w:rPr>
      </w:pPr>
      <w:r w:rsidRPr="423CA4C7" w:rsidR="3B0AEC49">
        <w:rPr>
          <w:rFonts w:ascii="Calibri" w:hAnsi="Calibri" w:eastAsia="Calibri" w:cs="Calibri"/>
          <w:b w:val="1"/>
          <w:bCs w:val="1"/>
          <w:noProof w:val="0"/>
          <w:sz w:val="24"/>
          <w:szCs w:val="24"/>
          <w:lang w:val="fr-FR"/>
        </w:rPr>
        <w:t xml:space="preserve">Joueurs : </w:t>
      </w:r>
      <w:r w:rsidRPr="423CA4C7" w:rsidR="2C10EA3B">
        <w:rPr>
          <w:rFonts w:ascii="Calibri" w:hAnsi="Calibri" w:eastAsia="Calibri" w:cs="Calibri"/>
          <w:b w:val="1"/>
          <w:bCs w:val="1"/>
          <w:noProof w:val="0"/>
          <w:sz w:val="24"/>
          <w:szCs w:val="24"/>
          <w:lang w:val="fr-FR"/>
        </w:rPr>
        <w:t>2 à 8</w:t>
      </w:r>
    </w:p>
    <w:p xmlns:wp14="http://schemas.microsoft.com/office/word/2010/wordml" w:rsidP="423CA4C7" wp14:paraId="343B2AB9" wp14:textId="3E58A52D">
      <w:pPr>
        <w:pStyle w:val="ListParagraph"/>
        <w:spacing w:before="0" w:beforeAutospacing="off" w:after="0" w:afterAutospacing="off"/>
        <w:ind w:left="1440"/>
        <w:rPr>
          <w:rFonts w:ascii="Calibri" w:hAnsi="Calibri" w:eastAsia="Calibri" w:cs="Calibri"/>
          <w:b w:val="1"/>
          <w:bCs w:val="1"/>
          <w:noProof w:val="0"/>
          <w:sz w:val="24"/>
          <w:szCs w:val="24"/>
          <w:lang w:val="fr-FR"/>
        </w:rPr>
      </w:pPr>
    </w:p>
    <w:p xmlns:wp14="http://schemas.microsoft.com/office/word/2010/wordml" w:rsidP="423CA4C7" wp14:paraId="5592F297" wp14:textId="33A99FF5">
      <w:pPr>
        <w:pStyle w:val="ListParagraph"/>
        <w:numPr>
          <w:ilvl w:val="0"/>
          <w:numId w:val="1"/>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1.2. Le Logline (Pitch Elevator)</w:t>
      </w:r>
    </w:p>
    <w:p xmlns:wp14="http://schemas.microsoft.com/office/word/2010/wordml" w:rsidP="423CA4C7" wp14:paraId="28862122" wp14:textId="56967AEE">
      <w:pPr>
        <w:pStyle w:val="Normal"/>
        <w:spacing w:before="0" w:beforeAutospacing="off" w:after="0" w:afterAutospacing="off"/>
        <w:ind w:left="720"/>
      </w:pPr>
      <w:r w:rsidRPr="423CA4C7" w:rsidR="225E823E">
        <w:rPr>
          <w:rFonts w:ascii="Calibri" w:hAnsi="Calibri" w:eastAsia="Calibri" w:cs="Calibri"/>
          <w:b w:val="0"/>
          <w:bCs w:val="0"/>
          <w:i w:val="0"/>
          <w:iCs w:val="0"/>
          <w:caps w:val="0"/>
          <w:smallCaps w:val="0"/>
          <w:noProof w:val="0"/>
          <w:color w:val="000000" w:themeColor="text1" w:themeTint="FF" w:themeShade="FF"/>
          <w:sz w:val="24"/>
          <w:szCs w:val="24"/>
          <w:lang w:val="fr-BE"/>
        </w:rPr>
        <w:t xml:space="preserve">Vous et vos amis êtes les pires employés de </w:t>
      </w:r>
      <w:r w:rsidRPr="423CA4C7" w:rsidR="225E823E">
        <w:rPr>
          <w:rFonts w:ascii="Calibri" w:hAnsi="Calibri" w:eastAsia="Calibri" w:cs="Calibri"/>
          <w:b w:val="0"/>
          <w:bCs w:val="0"/>
          <w:i w:val="1"/>
          <w:iCs w:val="1"/>
          <w:caps w:val="0"/>
          <w:smallCaps w:val="0"/>
          <w:noProof w:val="0"/>
          <w:color w:val="000000" w:themeColor="text1" w:themeTint="FF" w:themeShade="FF"/>
          <w:sz w:val="24"/>
          <w:szCs w:val="24"/>
          <w:lang w:val="fr-BE"/>
        </w:rPr>
        <w:t>Karma Logistics</w:t>
      </w:r>
      <w:r w:rsidRPr="423CA4C7" w:rsidR="225E823E">
        <w:rPr>
          <w:rFonts w:ascii="Calibri" w:hAnsi="Calibri" w:eastAsia="Calibri" w:cs="Calibri"/>
          <w:b w:val="0"/>
          <w:bCs w:val="0"/>
          <w:i w:val="0"/>
          <w:iCs w:val="0"/>
          <w:caps w:val="0"/>
          <w:smallCaps w:val="0"/>
          <w:noProof w:val="0"/>
          <w:color w:val="000000" w:themeColor="text1" w:themeTint="FF" w:themeShade="FF"/>
          <w:sz w:val="24"/>
          <w:szCs w:val="24"/>
          <w:lang w:val="fr-BE"/>
        </w:rPr>
        <w:t xml:space="preserve">, une entreprise de déménagement interdimensionnelle sous-payée. Votre mission ? Vider les appartements de créatures cosmiques ou de sorciers excentriques. Le problème, c'est que les meubles sont vivants, maudits, et surtout... </w:t>
      </w:r>
      <w:r w:rsidRPr="423CA4C7" w:rsidR="225E823E">
        <w:rPr>
          <w:rFonts w:ascii="Calibri" w:hAnsi="Calibri" w:eastAsia="Calibri" w:cs="Calibri"/>
          <w:b w:val="1"/>
          <w:bCs w:val="1"/>
          <w:i w:val="0"/>
          <w:iCs w:val="0"/>
          <w:caps w:val="0"/>
          <w:smallCaps w:val="0"/>
          <w:noProof w:val="0"/>
          <w:color w:val="000000" w:themeColor="text1" w:themeTint="FF" w:themeShade="FF"/>
          <w:sz w:val="24"/>
          <w:szCs w:val="24"/>
          <w:lang w:val="fr-BE"/>
        </w:rPr>
        <w:t>hypersensibles au bruit</w:t>
      </w:r>
      <w:r w:rsidRPr="423CA4C7" w:rsidR="225E823E">
        <w:rPr>
          <w:rFonts w:ascii="Calibri" w:hAnsi="Calibri" w:eastAsia="Calibri" w:cs="Calibri"/>
          <w:b w:val="0"/>
          <w:bCs w:val="0"/>
          <w:i w:val="0"/>
          <w:iCs w:val="0"/>
          <w:caps w:val="0"/>
          <w:smallCaps w:val="0"/>
          <w:noProof w:val="0"/>
          <w:color w:val="000000" w:themeColor="text1" w:themeTint="FF" w:themeShade="FF"/>
          <w:sz w:val="24"/>
          <w:szCs w:val="24"/>
          <w:lang w:val="fr-BE"/>
        </w:rPr>
        <w:t xml:space="preserve">. </w:t>
      </w:r>
      <w:r w:rsidRPr="423CA4C7" w:rsidR="225E823E">
        <w:rPr>
          <w:noProof w:val="0"/>
          <w:lang w:val="fr-FR"/>
        </w:rPr>
        <w:t xml:space="preserve"> </w:t>
      </w:r>
    </w:p>
    <w:p xmlns:wp14="http://schemas.microsoft.com/office/word/2010/wordml" w:rsidP="423CA4C7" wp14:paraId="6B1CA9BD" wp14:textId="4309BA30">
      <w:pPr>
        <w:pStyle w:val="ListParagraph"/>
        <w:spacing w:before="0" w:beforeAutospacing="off" w:after="0" w:afterAutospacing="off"/>
        <w:ind w:left="1440"/>
        <w:rPr>
          <w:rFonts w:ascii="Calibri" w:hAnsi="Calibri" w:eastAsia="Calibri" w:cs="Calibri"/>
          <w:i w:val="1"/>
          <w:iCs w:val="1"/>
          <w:noProof w:val="0"/>
          <w:sz w:val="24"/>
          <w:szCs w:val="24"/>
          <w:lang w:val="fr-FR"/>
        </w:rPr>
      </w:pPr>
    </w:p>
    <w:p xmlns:wp14="http://schemas.microsoft.com/office/word/2010/wordml" w:rsidP="423CA4C7" wp14:paraId="58BD7AE0" wp14:textId="26149260">
      <w:pPr>
        <w:pStyle w:val="ListParagraph"/>
        <w:numPr>
          <w:ilvl w:val="0"/>
          <w:numId w:val="1"/>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1.3. Les Piliers du Jeu (Game Pillars)</w:t>
      </w:r>
    </w:p>
    <w:p xmlns:wp14="http://schemas.microsoft.com/office/word/2010/wordml" w:rsidP="423CA4C7" wp14:paraId="07276E4F" wp14:textId="1A6B4C46">
      <w:pPr>
        <w:pStyle w:val="ListParagraph"/>
        <w:numPr>
          <w:ilvl w:val="1"/>
          <w:numId w:val="1"/>
        </w:numPr>
        <w:spacing w:before="0" w:beforeAutospacing="off" w:after="0" w:afterAutospacing="off"/>
        <w:rPr>
          <w:rFonts w:ascii="Calibri" w:hAnsi="Calibri" w:eastAsia="Calibri" w:cs="Calibri"/>
          <w:b w:val="1"/>
          <w:bCs w:val="1"/>
          <w:i w:val="1"/>
          <w:iCs w:val="1"/>
          <w:noProof w:val="0"/>
          <w:sz w:val="24"/>
          <w:szCs w:val="24"/>
          <w:lang w:val="fr-FR"/>
        </w:rPr>
      </w:pPr>
      <w:r w:rsidRPr="423CA4C7" w:rsidR="32EC1231">
        <w:rPr>
          <w:rFonts w:ascii="Calibri" w:hAnsi="Calibri" w:eastAsia="Calibri" w:cs="Calibri"/>
          <w:b w:val="1"/>
          <w:bCs w:val="1"/>
          <w:i w:val="1"/>
          <w:iCs w:val="1"/>
          <w:noProof w:val="0"/>
          <w:sz w:val="24"/>
          <w:szCs w:val="24"/>
          <w:lang w:val="fr-FR"/>
        </w:rPr>
        <w:t>La Mécanique Centrale : La "Voice-Physics"</w:t>
      </w:r>
    </w:p>
    <w:p xmlns:wp14="http://schemas.microsoft.com/office/word/2010/wordml" w:rsidP="423CA4C7" wp14:paraId="40C7B63C" wp14:textId="081C9CBA">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Le jeu utilise le microphone des joueurs non pas seulement pour communiquer (chat vocal de proximité), mais comme un contrôleur physique. Le poids, la texture et le comportement des objets portés réagissent en temps réel au volume et au pitch de la voix des joueurs IRL.</w:t>
      </w:r>
    </w:p>
    <w:p xmlns:wp14="http://schemas.microsoft.com/office/word/2010/wordml" w:rsidP="423CA4C7" wp14:paraId="77EC5FD5" wp14:textId="2ECFE11A">
      <w:pPr>
        <w:pStyle w:val="Normal"/>
        <w:spacing w:before="0" w:beforeAutospacing="off" w:after="0" w:afterAutospacing="off"/>
        <w:ind w:left="720"/>
        <w:rPr>
          <w:rFonts w:ascii="Calibri" w:hAnsi="Calibri" w:eastAsia="Calibri" w:cs="Calibri"/>
          <w:i w:val="1"/>
          <w:iCs w:val="1"/>
          <w:noProof w:val="0"/>
          <w:sz w:val="24"/>
          <w:szCs w:val="24"/>
          <w:lang w:val="fr-FR"/>
        </w:rPr>
      </w:pPr>
    </w:p>
    <w:p xmlns:wp14="http://schemas.microsoft.com/office/word/2010/wordml" w:rsidP="423CA4C7" wp14:paraId="19E7BB15" wp14:textId="491BA768">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Règle d'or : La panique entraîne le bruit. Le bruit entraîne le chaos. Le chaos entraîne la chute.</w:t>
      </w:r>
    </w:p>
    <w:p xmlns:wp14="http://schemas.microsoft.com/office/word/2010/wordml" w:rsidP="423CA4C7" wp14:paraId="444E20E6" wp14:textId="46485D5C">
      <w:pPr>
        <w:pStyle w:val="Normal"/>
        <w:spacing w:before="0" w:beforeAutospacing="off" w:after="0" w:afterAutospacing="off"/>
        <w:ind w:left="720"/>
        <w:rPr>
          <w:rFonts w:ascii="Calibri" w:hAnsi="Calibri" w:eastAsia="Calibri" w:cs="Calibri"/>
          <w:i w:val="1"/>
          <w:iCs w:val="1"/>
          <w:noProof w:val="0"/>
          <w:sz w:val="24"/>
          <w:szCs w:val="24"/>
          <w:lang w:val="fr-FR"/>
        </w:rPr>
      </w:pPr>
    </w:p>
    <w:p xmlns:wp14="http://schemas.microsoft.com/office/word/2010/wordml" w:rsidP="423CA4C7" wp14:paraId="7F5DEEF9" wp14:textId="6B64303F">
      <w:pPr>
        <w:pStyle w:val="ListParagraph"/>
        <w:numPr>
          <w:ilvl w:val="0"/>
          <w:numId w:val="6"/>
        </w:numPr>
        <w:spacing w:before="0" w:beforeAutospacing="off" w:after="0" w:afterAutospacing="off"/>
        <w:rPr>
          <w:rFonts w:ascii="Calibri" w:hAnsi="Calibri" w:eastAsia="Calibri" w:cs="Calibri"/>
          <w:b w:val="1"/>
          <w:bCs w:val="1"/>
          <w:i w:val="1"/>
          <w:iCs w:val="1"/>
          <w:noProof w:val="0"/>
          <w:sz w:val="24"/>
          <w:szCs w:val="24"/>
          <w:lang w:val="fr-FR"/>
        </w:rPr>
      </w:pPr>
      <w:r w:rsidRPr="423CA4C7" w:rsidR="32EC1231">
        <w:rPr>
          <w:rFonts w:ascii="Calibri" w:hAnsi="Calibri" w:eastAsia="Calibri" w:cs="Calibri"/>
          <w:b w:val="1"/>
          <w:bCs w:val="1"/>
          <w:i w:val="1"/>
          <w:iCs w:val="1"/>
          <w:noProof w:val="0"/>
          <w:sz w:val="24"/>
          <w:szCs w:val="24"/>
          <w:lang w:val="fr-FR"/>
        </w:rPr>
        <w:t>La Dissonance Émotionnelle</w:t>
      </w:r>
    </w:p>
    <w:p xmlns:wp14="http://schemas.microsoft.com/office/word/2010/wordml" w:rsidP="423CA4C7" wp14:paraId="4C06CC44" wp14:textId="77832793">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Le jeu force des situations absurdes où un joueur doit chuchoter une berceuse pendant que ses coéquipiers hurlent de terreur. Ce décalage se joue à deux niveaux : à l'intérieur de chacun, qui lutte contre sa propre panique pour garder la voix calme, et entre les joueurs, dont les états émotionnels se percutent en direct.</w:t>
      </w:r>
    </w:p>
    <w:p xmlns:wp14="http://schemas.microsoft.com/office/word/2010/wordml" w:rsidP="423CA4C7" wp14:paraId="38D6C80F" wp14:textId="68093529">
      <w:pPr>
        <w:pStyle w:val="Normal"/>
        <w:spacing w:before="0" w:beforeAutospacing="off" w:after="0" w:afterAutospacing="off"/>
        <w:ind w:left="720"/>
        <w:rPr>
          <w:rFonts w:ascii="Calibri" w:hAnsi="Calibri" w:eastAsia="Calibri" w:cs="Calibri"/>
          <w:i w:val="1"/>
          <w:iCs w:val="1"/>
          <w:noProof w:val="0"/>
          <w:sz w:val="24"/>
          <w:szCs w:val="24"/>
          <w:lang w:val="fr-FR"/>
        </w:rPr>
      </w:pPr>
    </w:p>
    <w:p xmlns:wp14="http://schemas.microsoft.com/office/word/2010/wordml" w:rsidP="423CA4C7" wp14:paraId="53AE8556" wp14:textId="78B1BE81">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L'oscillation constante entre terreur et contrôle de soi crée des moments cinématiques involontaires : un joueur qui tremble de peur en essayant de chanter doucement, un coéquipier qui étouffe un rire pour ne pas réveiller le monstre, une équipe entière figée dans le silence absolu alors qu'une créature fait trembler les murs.</w:t>
      </w:r>
    </w:p>
    <w:p xmlns:wp14="http://schemas.microsoft.com/office/word/2010/wordml" w:rsidP="423CA4C7" wp14:paraId="1E4E0248" wp14:textId="582D7B66">
      <w:pPr>
        <w:pStyle w:val="ListParagraph"/>
        <w:numPr>
          <w:ilvl w:val="0"/>
          <w:numId w:val="7"/>
        </w:numPr>
        <w:spacing w:before="0" w:beforeAutospacing="off" w:after="0" w:afterAutospacing="off"/>
        <w:rPr>
          <w:rFonts w:ascii="Calibri" w:hAnsi="Calibri" w:eastAsia="Calibri" w:cs="Calibri"/>
          <w:b w:val="1"/>
          <w:bCs w:val="1"/>
          <w:i w:val="1"/>
          <w:iCs w:val="1"/>
          <w:noProof w:val="0"/>
          <w:sz w:val="24"/>
          <w:szCs w:val="24"/>
          <w:lang w:val="fr-FR"/>
        </w:rPr>
      </w:pPr>
      <w:r w:rsidRPr="423CA4C7" w:rsidR="32EC1231">
        <w:rPr>
          <w:rFonts w:ascii="Calibri" w:hAnsi="Calibri" w:eastAsia="Calibri" w:cs="Calibri"/>
          <w:b w:val="1"/>
          <w:bCs w:val="1"/>
          <w:i w:val="1"/>
          <w:iCs w:val="1"/>
          <w:noProof w:val="0"/>
          <w:sz w:val="24"/>
          <w:szCs w:val="24"/>
          <w:lang w:val="fr-FR"/>
        </w:rPr>
        <w:t>La Coopération sous Contrainte</w:t>
      </w:r>
    </w:p>
    <w:p xmlns:wp14="http://schemas.microsoft.com/office/word/2010/wordml" w:rsidP="423CA4C7" wp14:paraId="739B2F86" wp14:textId="27E9AACA">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On ne réussit qu'ensemble, mais nos actions se gênent mutuellement. Les objets lourds se portent à plusieurs et les objectifs exigent une vraie coordination, mais la voix de chacun affecte tout le groupe : il ne suffit pas de bien faire sa part, encore faut-il composer avec les autres.</w:t>
      </w:r>
    </w:p>
    <w:p xmlns:wp14="http://schemas.microsoft.com/office/word/2010/wordml" w:rsidP="423CA4C7" wp14:paraId="67AB44B7" wp14:textId="25F9BDBD">
      <w:pPr>
        <w:pStyle w:val="Normal"/>
        <w:spacing w:before="0" w:beforeAutospacing="off" w:after="0" w:afterAutospacing="off"/>
        <w:ind w:left="720"/>
        <w:rPr>
          <w:rFonts w:ascii="Calibri" w:hAnsi="Calibri" w:eastAsia="Calibri" w:cs="Calibri"/>
          <w:i w:val="1"/>
          <w:iCs w:val="1"/>
          <w:noProof w:val="0"/>
          <w:sz w:val="24"/>
          <w:szCs w:val="24"/>
          <w:lang w:val="fr-FR"/>
        </w:rPr>
      </w:pPr>
    </w:p>
    <w:p xmlns:wp14="http://schemas.microsoft.com/office/word/2010/wordml" w:rsidP="423CA4C7" wp14:paraId="64CF1AC2" wp14:textId="4BDF05B7">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C'est de cette friction que naissent les moments dont on se souvient : les fous rires, les engueulades, les "CHUUUT !" hurlés un peu trop fort. Trois joueurs stabilisent un meuble pendant qu'un quatrième, à côté, jure à voix haute et fait tout basculer.</w:t>
      </w:r>
    </w:p>
    <w:p xmlns:wp14="http://schemas.microsoft.com/office/word/2010/wordml" w:rsidP="423CA4C7" wp14:paraId="4E0DA024" wp14:textId="30386F3C">
      <w:pPr>
        <w:pStyle w:val="Normal"/>
        <w:spacing w:before="0" w:beforeAutospacing="off" w:after="0" w:afterAutospacing="off"/>
        <w:ind w:left="720"/>
        <w:rPr>
          <w:rFonts w:ascii="Calibri" w:hAnsi="Calibri" w:eastAsia="Calibri" w:cs="Calibri"/>
          <w:i w:val="1"/>
          <w:iCs w:val="1"/>
          <w:noProof w:val="0"/>
          <w:sz w:val="24"/>
          <w:szCs w:val="24"/>
          <w:lang w:val="fr-FR"/>
        </w:rPr>
      </w:pPr>
    </w:p>
    <w:p xmlns:wp14="http://schemas.microsoft.com/office/word/2010/wordml" w:rsidP="423CA4C7" wp14:paraId="0DA02EC2" wp14:textId="3192AF49">
      <w:pPr>
        <w:pStyle w:val="ListParagraph"/>
        <w:numPr>
          <w:ilvl w:val="0"/>
          <w:numId w:val="9"/>
        </w:numPr>
        <w:spacing w:before="0" w:beforeAutospacing="off" w:after="0" w:afterAutospacing="off"/>
        <w:rPr>
          <w:rFonts w:ascii="Calibri" w:hAnsi="Calibri" w:eastAsia="Calibri" w:cs="Calibri"/>
          <w:b w:val="1"/>
          <w:bCs w:val="1"/>
          <w:i w:val="1"/>
          <w:iCs w:val="1"/>
          <w:noProof w:val="0"/>
          <w:sz w:val="24"/>
          <w:szCs w:val="24"/>
          <w:lang w:val="fr-FR"/>
        </w:rPr>
      </w:pPr>
      <w:r w:rsidRPr="423CA4C7" w:rsidR="32EC1231">
        <w:rPr>
          <w:rFonts w:ascii="Calibri" w:hAnsi="Calibri" w:eastAsia="Calibri" w:cs="Calibri"/>
          <w:b w:val="1"/>
          <w:bCs w:val="1"/>
          <w:i w:val="1"/>
          <w:iCs w:val="1"/>
          <w:noProof w:val="0"/>
          <w:sz w:val="24"/>
          <w:szCs w:val="24"/>
          <w:lang w:val="fr-FR"/>
        </w:rPr>
        <w:t>La Maîtrise Progressive du Chaos</w:t>
      </w:r>
    </w:p>
    <w:p xmlns:wp14="http://schemas.microsoft.com/office/word/2010/wordml" w:rsidP="423CA4C7" wp14:paraId="36E9849F" wp14:textId="749949E5">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Au début, tout est subi. L'environnement est imprévisible, les maps changent à chaque partie, et la panique dicte sa loi. Mais peu à peu, les joueurs apprennent</w:t>
      </w:r>
      <w:r w:rsidRPr="423CA4C7" w:rsidR="1C49D3AE">
        <w:rPr>
          <w:rFonts w:ascii="Calibri" w:hAnsi="Calibri" w:eastAsia="Calibri" w:cs="Calibri"/>
          <w:i w:val="1"/>
          <w:iCs w:val="1"/>
          <w:noProof w:val="0"/>
          <w:sz w:val="24"/>
          <w:szCs w:val="24"/>
          <w:lang w:val="fr-FR"/>
        </w:rPr>
        <w:t xml:space="preserve"> à apprivoiser les objets,</w:t>
      </w:r>
      <w:r w:rsidRPr="423CA4C7" w:rsidR="32EC1231">
        <w:rPr>
          <w:rFonts w:ascii="Calibri" w:hAnsi="Calibri" w:eastAsia="Calibri" w:cs="Calibri"/>
          <w:i w:val="1"/>
          <w:iCs w:val="1"/>
          <w:noProof w:val="0"/>
          <w:sz w:val="24"/>
          <w:szCs w:val="24"/>
          <w:lang w:val="fr-FR"/>
        </w:rPr>
        <w:t xml:space="preserve"> à moduler leur voix, à choisir leurs mots et leur timing. La progression n'est pas dans un arbre de talents : elle est dans le joueur lui-même.</w:t>
      </w:r>
    </w:p>
    <w:p xmlns:wp14="http://schemas.microsoft.com/office/word/2010/wordml" w:rsidP="423CA4C7" wp14:paraId="38074180" wp14:textId="5E08B4B8">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Là où une équipe hurlait dans le chaos à ses débuts, elle finit par communiquer en murmures codés et en gestes discrets. C'est cette montée en maîtrise qui donne au jeu sa profondeur et donne envie d'y revenir.</w:t>
      </w:r>
    </w:p>
    <w:p xmlns:wp14="http://schemas.microsoft.com/office/word/2010/wordml" w:rsidP="423CA4C7" wp14:paraId="0F89D514" wp14:textId="205C316C">
      <w:pPr>
        <w:pStyle w:val="ListParagraph"/>
        <w:spacing w:before="0" w:beforeAutospacing="off" w:after="0" w:afterAutospacing="off"/>
        <w:ind w:left="1440"/>
        <w:rPr>
          <w:rFonts w:ascii="Calibri" w:hAnsi="Calibri" w:eastAsia="Calibri" w:cs="Calibri"/>
          <w:i w:val="1"/>
          <w:iCs w:val="1"/>
          <w:noProof w:val="0"/>
          <w:sz w:val="24"/>
          <w:szCs w:val="24"/>
          <w:lang w:val="fr-FR"/>
        </w:rPr>
      </w:pPr>
    </w:p>
    <w:p xmlns:wp14="http://schemas.microsoft.com/office/word/2010/wordml" w:rsidP="423CA4C7" wp14:paraId="29DD1709" wp14:textId="2FE3E3ED">
      <w:pPr>
        <w:pStyle w:val="ListParagraph"/>
        <w:numPr>
          <w:ilvl w:val="0"/>
          <w:numId w:val="1"/>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1.4. L'expérience de jeu (Synopsis)</w:t>
      </w:r>
    </w:p>
    <w:p xmlns:wp14="http://schemas.microsoft.com/office/word/2010/wordml" w:rsidP="423CA4C7" wp14:paraId="6F69D34D" wp14:textId="4EF8D38C">
      <w:pPr>
        <w:spacing w:before="240" w:beforeAutospacing="off" w:after="240" w:afterAutospacing="off"/>
        <w:ind w:left="708"/>
      </w:pPr>
      <w:r w:rsidRPr="423CA4C7" w:rsidR="70FD56BB">
        <w:rPr>
          <w:noProof w:val="0"/>
          <w:lang w:val="fr-FR"/>
        </w:rPr>
        <w:t>Chez Karma Logistique, personne ne vous a formé. On vous confie un camion, une adresse dans une dimension improbable, et une consigne : videz l'appartement avant la tombée de la nuit.</w:t>
      </w:r>
    </w:p>
    <w:p xmlns:wp14="http://schemas.microsoft.com/office/word/2010/wordml" w:rsidP="423CA4C7" wp14:paraId="7AC2AC7B" wp14:textId="22EBE23C">
      <w:pPr>
        <w:spacing w:before="240" w:beforeAutospacing="off" w:after="240" w:afterAutospacing="off"/>
        <w:ind w:left="708"/>
      </w:pPr>
      <w:r w:rsidRPr="423CA4C7" w:rsidR="70FD56BB">
        <w:rPr>
          <w:noProof w:val="0"/>
          <w:lang w:val="fr-FR"/>
        </w:rPr>
        <w:t xml:space="preserve">Mais ces appartements ne sont pas ordinaires, et leur mobilier encore moins. Ici, les meubles sont vivants, maudits, et hypersensibles au son. Or dans ce jeu, c'est </w:t>
      </w:r>
      <w:r w:rsidRPr="423CA4C7" w:rsidR="70FD56BB">
        <w:rPr>
          <w:b w:val="1"/>
          <w:bCs w:val="1"/>
          <w:noProof w:val="0"/>
          <w:lang w:val="fr-FR"/>
        </w:rPr>
        <w:t>votre propre voix</w:t>
      </w:r>
      <w:r w:rsidRPr="423CA4C7" w:rsidR="70FD56BB">
        <w:rPr>
          <w:noProof w:val="0"/>
          <w:lang w:val="fr-FR"/>
        </w:rPr>
        <w:t xml:space="preserve"> — captée par votre micro — qui agit sur le monde. Le Canapé de Plomb reste léger tant qu'on le porte en chuchotant, mais un cri le plaque au sol d'un coup. Le Matelas à Mémoire de Ton glisse sagement sous une voix grave, puis se change en trampoline incontrôlable dès qu'un rire aigu lui échappe. Et la Télévision Perroquet écoute en silence, enregistrant l'insulte de trop pour la rediffuser au pire moment. Déménager devient un exercice d'équilibriste vocal, où il faut parler juste assez pour se coordonner, mais jamais assez pour tout réveiller.</w:t>
      </w:r>
    </w:p>
    <w:p xmlns:wp14="http://schemas.microsoft.com/office/word/2010/wordml" w:rsidP="423CA4C7" wp14:paraId="0292DD02" wp14:textId="44851B3A">
      <w:pPr>
        <w:spacing w:before="240" w:beforeAutospacing="off" w:after="240" w:afterAutospacing="off"/>
        <w:ind w:left="708"/>
      </w:pPr>
      <w:r w:rsidRPr="423CA4C7" w:rsidR="70FD56BB">
        <w:rPr>
          <w:noProof w:val="0"/>
          <w:lang w:val="fr-FR"/>
        </w:rPr>
        <w:t>Car le silence n'est pas seulement une question de meubles. Une créature aveugle rôde entre les pièces, guidée par le seul son. Le joueur vit alors une expérience coopérative en dents de scie : de longues secondes de silence tendu quand le monstre approche, le relâchement quand il s'éloigne, puis le chaos lorsque quelqu'un panique, hurle, et fait tout basculer — le meuble, la mission, le sérieux de la situation. De cette tension naissent les fous rires comme les reproches, dans un jeu où l'on rit de sa propre défaite autant qu'on savoure ses réussites.</w:t>
      </w:r>
    </w:p>
    <w:p xmlns:wp14="http://schemas.microsoft.com/office/word/2010/wordml" w:rsidP="423CA4C7" wp14:paraId="33BCFD4D" wp14:textId="4CE99C34">
      <w:pPr>
        <w:spacing w:before="240" w:beforeAutospacing="off" w:after="240" w:afterAutospacing="off"/>
        <w:ind w:left="708"/>
      </w:pPr>
      <w:r w:rsidRPr="423CA4C7" w:rsidR="70FD56BB">
        <w:rPr>
          <w:noProof w:val="0"/>
          <w:lang w:val="fr-FR"/>
        </w:rPr>
        <w:t>La mort n'y est pas douce. Se faire attraper met fin à votre mission, mais pas à votre soirée : les morts rejoignent un espace à part d'où ils observent leurs camarades encore en vie. On repart cependant de zéro à chaque nouveau contrat, tout le monde de retour sur pied — même si récupérer un corps a un coût, et qu'un déménagement qui finit à la morgue ne fait jamais très bonne impression sur l'évaluation finale.</w:t>
      </w:r>
    </w:p>
    <w:p xmlns:wp14="http://schemas.microsoft.com/office/word/2010/wordml" w:rsidP="423CA4C7" wp14:paraId="35A3E38F" wp14:textId="32BFCDC9">
      <w:pPr>
        <w:pStyle w:val="ListParagraph"/>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1376B4AC" wp14:textId="5E2F0155">
      <w:pPr>
        <w:pStyle w:val="ListParagraph"/>
        <w:numPr>
          <w:ilvl w:val="0"/>
          <w:numId w:val="1"/>
        </w:numPr>
        <w:spacing w:before="0" w:beforeAutospacing="off" w:after="0" w:afterAutospacing="off"/>
        <w:rPr>
          <w:rFonts w:ascii="Calibri" w:hAnsi="Calibri" w:eastAsia="Calibri" w:cs="Calibri"/>
          <w:b w:val="1"/>
          <w:bCs w:val="1"/>
          <w:noProof w:val="0"/>
          <w:sz w:val="24"/>
          <w:szCs w:val="24"/>
          <w:lang w:val="fr-FR"/>
        </w:rPr>
      </w:pPr>
      <w:r w:rsidRPr="423CA4C7" w:rsidR="70FD56BB">
        <w:rPr>
          <w:rFonts w:ascii="Calibri" w:hAnsi="Calibri" w:eastAsia="Calibri" w:cs="Calibri"/>
          <w:b w:val="1"/>
          <w:bCs w:val="1"/>
          <w:noProof w:val="0"/>
          <w:sz w:val="24"/>
          <w:szCs w:val="24"/>
          <w:lang w:val="fr-FR"/>
        </w:rPr>
        <w:t>Le But et la Progression</w:t>
      </w:r>
    </w:p>
    <w:p xmlns:wp14="http://schemas.microsoft.com/office/word/2010/wordml" w:rsidP="423CA4C7" wp14:paraId="00DB53E9" wp14:textId="7C1BE485">
      <w:pPr>
        <w:spacing w:before="240" w:beforeAutospacing="off" w:after="240" w:afterAutospacing="off"/>
        <w:ind w:left="708"/>
      </w:pPr>
      <w:r w:rsidRPr="423CA4C7" w:rsidR="70FD56BB">
        <w:rPr>
          <w:noProof w:val="0"/>
          <w:lang w:val="fr-FR"/>
        </w:rPr>
        <w:t>Le but est simple à énoncer, difficile à atteindre : bâtir sa réputation. On débute au plus bas, une étoile sur cinq, celle des bras cassés qu'on envoie vider un studio de trois mètres carrés. À force de contrats réussis, les avis clients s'accumulent et les étoiles montent. Mais rien n'est acquis : un déménagement bâclé, des objets abîmés, une équipe qui déguerpit à la nuit tombée, et la note dégringole.</w:t>
      </w:r>
    </w:p>
    <w:p xmlns:wp14="http://schemas.microsoft.com/office/word/2010/wordml" w:rsidP="423CA4C7" wp14:paraId="50CBF174" wp14:textId="15280222">
      <w:pPr>
        <w:spacing w:before="240" w:beforeAutospacing="off" w:after="240" w:afterAutospacing="off"/>
        <w:ind w:left="708"/>
      </w:pPr>
      <w:r w:rsidRPr="423CA4C7" w:rsidR="70FD56BB">
        <w:rPr>
          <w:noProof w:val="0"/>
          <w:lang w:val="fr-FR"/>
        </w:rPr>
        <w:t>À mesure que la réputation grandit, les mondes s'ouvrent : colocations d'étudiants sorciers, manoirs de vampires, tombeaux de momies — plus vastes, plus riches, plus dangereux. Chaque palier apporte ses objets capricieux et ses nouvelles règles à apprivoiser. Et pour ceux qui décrochent les cinq étoiles pleines, il ne reste qu'à raccrocher le tablier et savourer une retraite méritée.</w:t>
      </w:r>
    </w:p>
    <w:p xmlns:wp14="http://schemas.microsoft.com/office/word/2010/wordml" w:rsidP="423CA4C7" wp14:paraId="50804A27" wp14:textId="2A59E6F9">
      <w:pPr>
        <w:spacing w:before="240" w:beforeAutospacing="off" w:after="240" w:afterAutospacing="off"/>
        <w:ind w:left="708"/>
      </w:pPr>
      <w:r w:rsidRPr="423CA4C7" w:rsidR="70FD56BB">
        <w:rPr>
          <w:noProof w:val="0"/>
          <w:lang w:val="fr-FR"/>
        </w:rPr>
        <w:t>Mais la chute guette autant que la gloire. Une équipe entière capturée, ou surprise sur place à la nuit tombée, voit son contrat sombrer et sa réputation avec. Et il existe un point de non-retour : celui qui, déjà retombé tout en bas de l'échelle, échoue une fois de trop. Sa dernière étoile s'éteint alors — et avec elle, l'aventure.</w:t>
      </w:r>
    </w:p>
    <w:p xmlns:wp14="http://schemas.microsoft.com/office/word/2010/wordml" w:rsidP="423CA4C7" wp14:paraId="736E2B57" wp14:textId="56355F9B">
      <w:pPr>
        <w:pStyle w:val="ListParagraph"/>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07EE740C" wp14:textId="5A46A56B">
      <w:pPr>
        <w:pStyle w:val="ListParagraph"/>
        <w:numPr>
          <w:ilvl w:val="0"/>
          <w:numId w:val="1"/>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1.5. Inspirations et Références</w:t>
      </w:r>
    </w:p>
    <w:p xmlns:wp14="http://schemas.microsoft.com/office/word/2010/wordml" w:rsidP="423CA4C7" wp14:paraId="79812D35" wp14:textId="0EAF7A81">
      <w:pPr>
        <w:pStyle w:val="ListParagraph"/>
        <w:numPr>
          <w:ilvl w:val="1"/>
          <w:numId w:val="1"/>
        </w:numPr>
        <w:rPr>
          <w:sz w:val="24"/>
          <w:szCs w:val="24"/>
        </w:rPr>
      </w:pPr>
      <w:r w:rsidRPr="423CA4C7" w:rsidR="4698544D">
        <w:rPr>
          <w:sz w:val="24"/>
          <w:szCs w:val="24"/>
        </w:rPr>
        <w:t>Lethal Company — le socle : le job de l'enfer en entreprise, la coop à 4, le chat de proximité obligatoire et l'esthétique lo-fi / VHS.</w:t>
      </w:r>
    </w:p>
    <w:p xmlns:wp14="http://schemas.microsoft.com/office/word/2010/wordml" w:rsidP="423CA4C7" wp14:paraId="13377926" wp14:textId="067A75F6">
      <w:pPr>
        <w:pStyle w:val="ListParagraph"/>
        <w:numPr>
          <w:ilvl w:val="1"/>
          <w:numId w:val="1"/>
        </w:numPr>
        <w:rPr>
          <w:sz w:val="24"/>
          <w:szCs w:val="24"/>
        </w:rPr>
      </w:pPr>
      <w:r w:rsidR="4698544D">
        <w:rPr/>
        <w:t>Moving Out — la manipulation d'objets encombrants à plusieurs, et la frustration hilarante quand la coordination déraille.</w:t>
      </w:r>
    </w:p>
    <w:p xmlns:wp14="http://schemas.microsoft.com/office/word/2010/wordml" w:rsidP="423CA4C7" wp14:paraId="780DD2BE" wp14:textId="6257FDF3">
      <w:pPr>
        <w:pStyle w:val="ListParagraph"/>
        <w:numPr>
          <w:ilvl w:val="1"/>
          <w:numId w:val="1"/>
        </w:numPr>
        <w:rPr>
          <w:sz w:val="24"/>
          <w:szCs w:val="24"/>
        </w:rPr>
      </w:pPr>
      <w:r w:rsidR="4698544D">
        <w:rPr/>
        <w:t>Chained Together — la dépendance forcée entre joueurs, où la maladresse d'un seul condamne tout le groupe.</w:t>
      </w:r>
    </w:p>
    <w:p xmlns:wp14="http://schemas.microsoft.com/office/word/2010/wordml" w:rsidP="423CA4C7" wp14:paraId="7363AF70" wp14:textId="6BEF5ED6">
      <w:pPr>
        <w:pStyle w:val="ListParagraph"/>
        <w:numPr>
          <w:ilvl w:val="1"/>
          <w:numId w:val="1"/>
        </w:numPr>
        <w:rPr>
          <w:sz w:val="24"/>
          <w:szCs w:val="24"/>
        </w:rPr>
      </w:pPr>
      <w:r w:rsidR="4698544D">
        <w:rPr/>
        <w:t>Phasmophobia (et les mods "Skinwalker") — la paranoïa liée au son, la peur d'être trahi par sa propre voix.</w:t>
      </w:r>
    </w:p>
    <w:p xmlns:wp14="http://schemas.microsoft.com/office/word/2010/wordml" w:rsidP="423CA4C7" wp14:paraId="7AF9BFEC" wp14:textId="2FB8796C">
      <w:pPr>
        <w:pStyle w:val="ListParagraph"/>
        <w:ind w:left="1440"/>
        <w:rPr>
          <w:sz w:val="24"/>
          <w:szCs w:val="24"/>
        </w:rPr>
      </w:pPr>
    </w:p>
    <w:p xmlns:wp14="http://schemas.microsoft.com/office/word/2010/wordml" w:rsidP="423CA4C7" wp14:paraId="3663F033" wp14:textId="02AE99BB">
      <w:pPr>
        <w:pStyle w:val="Normal"/>
        <w:ind w:left="720"/>
        <w:rPr>
          <w:rFonts w:ascii="Calibri" w:hAnsi="Calibri" w:eastAsia="Calibri" w:cs="Calibri"/>
          <w:noProof w:val="0"/>
          <w:sz w:val="24"/>
          <w:szCs w:val="24"/>
          <w:lang w:val="fr-FR"/>
        </w:rPr>
      </w:pPr>
    </w:p>
    <w:p xmlns:wp14="http://schemas.microsoft.com/office/word/2010/wordml" w:rsidP="423CA4C7" wp14:paraId="07057BC5" wp14:textId="1D8FC0CD">
      <w:pPr>
        <w:pStyle w:val="ListParagraph"/>
        <w:numPr>
          <w:ilvl w:val="0"/>
          <w:numId w:val="10"/>
        </w:numPr>
        <w:spacing w:before="240" w:beforeAutospacing="off" w:after="240" w:afterAutospacing="off"/>
        <w:rPr>
          <w:rFonts w:ascii="Calibri" w:hAnsi="Calibri" w:eastAsia="Calibri" w:cs="Calibri"/>
          <w:b w:val="1"/>
          <w:bCs w:val="1"/>
          <w:noProof w:val="0"/>
          <w:sz w:val="24"/>
          <w:szCs w:val="24"/>
          <w:lang w:val="fr-FR"/>
        </w:rPr>
      </w:pPr>
      <w:r w:rsidRPr="423CA4C7" w:rsidR="24758DF2">
        <w:rPr>
          <w:rFonts w:ascii="Calibri" w:hAnsi="Calibri" w:eastAsia="Calibri" w:cs="Calibri"/>
          <w:b w:val="1"/>
          <w:bCs w:val="1"/>
          <w:noProof w:val="0"/>
          <w:sz w:val="24"/>
          <w:szCs w:val="24"/>
          <w:lang w:val="fr-FR"/>
        </w:rPr>
        <w:t>La proposition unique : Voice-Physics</w:t>
      </w:r>
    </w:p>
    <w:p xmlns:wp14="http://schemas.microsoft.com/office/word/2010/wordml" w:rsidP="423CA4C7" wp14:paraId="0947D437" wp14:textId="02106CCC">
      <w:pPr>
        <w:pStyle w:val="Normal"/>
        <w:ind w:left="720"/>
      </w:pPr>
      <w:r w:rsidRPr="423CA4C7" w:rsidR="24758DF2">
        <w:rPr>
          <w:rFonts w:ascii="Calibri" w:hAnsi="Calibri" w:eastAsia="Calibri" w:cs="Calibri"/>
          <w:noProof w:val="0"/>
          <w:sz w:val="24"/>
          <w:szCs w:val="24"/>
          <w:lang w:val="fr-FR"/>
        </w:rPr>
        <w:t xml:space="preserve">Nous n'avons pas trouvé de jeu qui utilise le micro comme </w:t>
      </w:r>
      <w:r w:rsidRPr="423CA4C7" w:rsidR="24758DF2">
        <w:rPr>
          <w:rFonts w:ascii="Calibri" w:hAnsi="Calibri" w:eastAsia="Calibri" w:cs="Calibri"/>
          <w:b w:val="1"/>
          <w:bCs w:val="1"/>
          <w:noProof w:val="0"/>
          <w:sz w:val="24"/>
          <w:szCs w:val="24"/>
          <w:lang w:val="fr-FR"/>
        </w:rPr>
        <w:t>outil de contrôle physique</w:t>
      </w:r>
      <w:r w:rsidRPr="423CA4C7" w:rsidR="24758DF2">
        <w:rPr>
          <w:rFonts w:ascii="Calibri" w:hAnsi="Calibri" w:eastAsia="Calibri" w:cs="Calibri"/>
          <w:noProof w:val="0"/>
          <w:sz w:val="24"/>
          <w:szCs w:val="24"/>
          <w:lang w:val="fr-FR"/>
        </w:rPr>
        <w:t xml:space="preserve"> de manière aussi fine et structurée. L'idée centrale — transformer chaque bande de fréquence vocale en </w:t>
      </w:r>
      <w:r w:rsidRPr="423CA4C7" w:rsidR="24758DF2">
        <w:rPr>
          <w:rFonts w:ascii="Calibri" w:hAnsi="Calibri" w:eastAsia="Calibri" w:cs="Calibri"/>
          <w:b w:val="1"/>
          <w:bCs w:val="1"/>
          <w:noProof w:val="0"/>
          <w:sz w:val="24"/>
          <w:szCs w:val="24"/>
          <w:lang w:val="fr-FR"/>
        </w:rPr>
        <w:t>levier mécanique</w:t>
      </w:r>
      <w:r w:rsidRPr="423CA4C7" w:rsidR="24758DF2">
        <w:rPr>
          <w:rFonts w:ascii="Calibri" w:hAnsi="Calibri" w:eastAsia="Calibri" w:cs="Calibri"/>
          <w:noProof w:val="0"/>
          <w:sz w:val="24"/>
          <w:szCs w:val="24"/>
          <w:lang w:val="fr-FR"/>
        </w:rPr>
        <w:t xml:space="preserve"> sur des objets — ouvre des possibilités qu'aucun titre n'a vraiment explorées à ce jour. C'est à la fois une prise de risque et une opportunité.</w:t>
      </w:r>
    </w:p>
    <w:p xmlns:wp14="http://schemas.microsoft.com/office/word/2010/wordml" w:rsidP="423CA4C7" wp14:paraId="518D15AE" wp14:textId="4B867528">
      <w:pPr>
        <w:pStyle w:val="ListParagraph"/>
        <w:ind w:left="1440"/>
        <w:rPr>
          <w:sz w:val="24"/>
          <w:szCs w:val="24"/>
        </w:rPr>
      </w:pPr>
    </w:p>
    <w:p xmlns:wp14="http://schemas.microsoft.com/office/word/2010/wordml" wp14:paraId="1ED73059" wp14:textId="15DC2607"/>
    <w:p xmlns:wp14="http://schemas.microsoft.com/office/word/2010/wordml" w:rsidP="423CA4C7" wp14:paraId="03859C1A" wp14:textId="113EB48E">
      <w:pPr>
        <w:pStyle w:val="Heading3"/>
        <w:spacing w:before="281" w:beforeAutospacing="off" w:after="281" w:afterAutospacing="off"/>
      </w:pPr>
      <w:r w:rsidRPr="423CA4C7" w:rsidR="0E42F5FA">
        <w:rPr>
          <w:rFonts w:ascii="Calibri" w:hAnsi="Calibri" w:eastAsia="Calibri" w:cs="Calibri"/>
          <w:b w:val="1"/>
          <w:bCs w:val="1"/>
          <w:noProof w:val="0"/>
          <w:sz w:val="28"/>
          <w:szCs w:val="28"/>
          <w:lang w:val="fr-FR"/>
        </w:rPr>
        <w:t>PARTIE 2 : GAMEPLAY &amp; UNIVERS (Core Game Design)</w:t>
      </w:r>
    </w:p>
    <w:p xmlns:wp14="http://schemas.microsoft.com/office/word/2010/wordml" w:rsidP="423CA4C7" wp14:paraId="34D16B15" wp14:textId="642782BF">
      <w:pPr>
        <w:spacing w:before="240" w:beforeAutospacing="off" w:after="240" w:afterAutospacing="off"/>
      </w:pPr>
      <w:r w:rsidRPr="423CA4C7" w:rsidR="0E42F5FA">
        <w:rPr>
          <w:rFonts w:ascii="Calibri" w:hAnsi="Calibri" w:eastAsia="Calibri" w:cs="Calibri"/>
          <w:i w:val="1"/>
          <w:iCs w:val="1"/>
          <w:noProof w:val="0"/>
          <w:sz w:val="24"/>
          <w:szCs w:val="24"/>
          <w:lang w:val="fr-FR"/>
        </w:rPr>
        <w:t>C'est le cœur du GDD. C'est ici que tu détailles les règles du jeu. Cette partie s'étoffera beaucoup avec le temps.</w:t>
      </w:r>
    </w:p>
    <w:p xmlns:wp14="http://schemas.microsoft.com/office/word/2010/wordml" w:rsidP="423CA4C7" wp14:paraId="35596106" wp14:textId="39072E39">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2.1. Univers et Narration</w:t>
      </w:r>
    </w:p>
    <w:p xmlns:wp14="http://schemas.microsoft.com/office/word/2010/wordml" w:rsidP="423CA4C7" wp14:paraId="37EA5C24" wp14:textId="61BC1EB5">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Le Lore :</w:t>
      </w:r>
      <w:r w:rsidRPr="423CA4C7" w:rsidR="0E42F5FA">
        <w:rPr>
          <w:rFonts w:ascii="Calibri" w:hAnsi="Calibri" w:eastAsia="Calibri" w:cs="Calibri"/>
          <w:noProof w:val="0"/>
          <w:sz w:val="24"/>
          <w:szCs w:val="24"/>
          <w:lang w:val="fr-FR"/>
        </w:rPr>
        <w:t xml:space="preserve"> </w:t>
      </w:r>
    </w:p>
    <w:p xmlns:wp14="http://schemas.microsoft.com/office/word/2010/wordml" w:rsidP="423CA4C7" wp14:paraId="7614CBBC" wp14:textId="5A556B12">
      <w:pPr>
        <w:pStyle w:val="Normal"/>
        <w:spacing w:before="0" w:beforeAutospacing="off" w:after="0" w:afterAutospacing="off"/>
        <w:ind w:left="720"/>
      </w:pPr>
      <w:r w:rsidRPr="423CA4C7" w:rsidR="6FCB211C">
        <w:rPr>
          <w:rFonts w:ascii="Calibri" w:hAnsi="Calibri" w:eastAsia="Calibri" w:cs="Calibri"/>
          <w:noProof w:val="0"/>
          <w:sz w:val="24"/>
          <w:szCs w:val="24"/>
          <w:lang w:val="fr-FR"/>
        </w:rPr>
        <w:t xml:space="preserve">Le monde de Shut Up and Carry est un patchwork d'époques et de genres qui coexistent sans logique apparente. On y croise des créatures fantastiques. </w:t>
      </w:r>
    </w:p>
    <w:p xmlns:wp14="http://schemas.microsoft.com/office/word/2010/wordml" w:rsidP="423CA4C7" wp14:paraId="7C75FECA" wp14:textId="420FC74B">
      <w:pPr>
        <w:pStyle w:val="Normal"/>
        <w:spacing w:before="0" w:beforeAutospacing="off" w:after="0" w:afterAutospacing="off"/>
        <w:ind w:left="720"/>
      </w:pPr>
      <w:r w:rsidRPr="423CA4C7" w:rsidR="6FCB211C">
        <w:rPr>
          <w:rFonts w:ascii="Calibri" w:hAnsi="Calibri" w:eastAsia="Calibri" w:cs="Calibri"/>
          <w:noProof w:val="0"/>
          <w:sz w:val="24"/>
          <w:szCs w:val="24"/>
          <w:lang w:val="fr-FR"/>
        </w:rPr>
        <w:t>Le joueur est immergé dans une petite entreprise de déménagement, Karma Logistique, qui cherche à se faire une réputation pour devenir la référence de son domaine.</w:t>
      </w:r>
    </w:p>
    <w:p xmlns:wp14="http://schemas.microsoft.com/office/word/2010/wordml" w:rsidP="423CA4C7" wp14:paraId="5F2B383C" wp14:textId="73DC357F">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0098382E" wp14:textId="5DFD2033">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6FCB211C">
        <w:rPr>
          <w:rFonts w:ascii="Calibri" w:hAnsi="Calibri" w:eastAsia="Calibri" w:cs="Calibri"/>
          <w:b w:val="1"/>
          <w:bCs w:val="1"/>
          <w:noProof w:val="0"/>
          <w:sz w:val="24"/>
          <w:szCs w:val="24"/>
          <w:lang w:val="fr-FR"/>
        </w:rPr>
        <w:t>Créatures &amp; univers croisés :</w:t>
      </w:r>
    </w:p>
    <w:p xmlns:wp14="http://schemas.microsoft.com/office/word/2010/wordml" w:rsidP="423CA4C7" wp14:paraId="5883E62D" wp14:textId="18F02F71">
      <w:pPr>
        <w:pStyle w:val="ListParagraph"/>
        <w:numPr>
          <w:ilvl w:val="0"/>
          <w:numId w:val="15"/>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Vampires</w:t>
      </w:r>
    </w:p>
    <w:p xmlns:wp14="http://schemas.microsoft.com/office/word/2010/wordml" w:rsidP="423CA4C7" wp14:paraId="676B32BE" wp14:textId="752CABA1">
      <w:pPr>
        <w:pStyle w:val="ListParagraph"/>
        <w:numPr>
          <w:ilvl w:val="0"/>
          <w:numId w:val="15"/>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Momies</w:t>
      </w:r>
    </w:p>
    <w:p xmlns:wp14="http://schemas.microsoft.com/office/word/2010/wordml" w:rsidP="423CA4C7" wp14:paraId="7EEDEFBD" wp14:textId="63DB9F9A">
      <w:pPr>
        <w:pStyle w:val="ListParagraph"/>
        <w:numPr>
          <w:ilvl w:val="0"/>
          <w:numId w:val="15"/>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Sorciers</w:t>
      </w:r>
    </w:p>
    <w:p xmlns:wp14="http://schemas.microsoft.com/office/word/2010/wordml" w:rsidP="423CA4C7" wp14:paraId="0CACBF21" wp14:textId="24E2907F">
      <w:pPr>
        <w:pStyle w:val="ListParagraph"/>
        <w:numPr>
          <w:ilvl w:val="0"/>
          <w:numId w:val="15"/>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Gobelins</w:t>
      </w:r>
    </w:p>
    <w:p xmlns:wp14="http://schemas.microsoft.com/office/word/2010/wordml" w:rsidP="423CA4C7" wp14:paraId="25949FD8" wp14:textId="0FA38DCF">
      <w:pPr>
        <w:pStyle w:val="ListParagraph"/>
        <w:numPr>
          <w:ilvl w:val="0"/>
          <w:numId w:val="15"/>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Fées</w:t>
      </w:r>
    </w:p>
    <w:p xmlns:wp14="http://schemas.microsoft.com/office/word/2010/wordml" w:rsidP="423CA4C7" wp14:paraId="244D02E2" wp14:textId="07749AD7">
      <w:pPr>
        <w:pStyle w:val="ListParagraph"/>
        <w:spacing w:before="0" w:beforeAutospacing="off" w:after="0" w:afterAutospacing="off"/>
        <w:ind w:left="1776"/>
        <w:rPr>
          <w:rFonts w:ascii="Calibri" w:hAnsi="Calibri" w:eastAsia="Calibri" w:cs="Calibri"/>
          <w:noProof w:val="0"/>
          <w:sz w:val="24"/>
          <w:szCs w:val="24"/>
          <w:lang w:val="fr-FR"/>
        </w:rPr>
      </w:pPr>
    </w:p>
    <w:p xmlns:wp14="http://schemas.microsoft.com/office/word/2010/wordml" w:rsidP="423CA4C7" wp14:paraId="14ADF458" wp14:textId="219372E4">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6FCB211C">
        <w:rPr>
          <w:rFonts w:ascii="Calibri" w:hAnsi="Calibri" w:eastAsia="Calibri" w:cs="Calibri"/>
          <w:b w:val="1"/>
          <w:bCs w:val="1"/>
          <w:noProof w:val="0"/>
          <w:sz w:val="24"/>
          <w:szCs w:val="24"/>
          <w:lang w:val="fr-FR"/>
        </w:rPr>
        <w:t>Ton &amp; ambiance :</w:t>
      </w:r>
    </w:p>
    <w:p xmlns:wp14="http://schemas.microsoft.com/office/word/2010/wordml" w:rsidP="423CA4C7" wp14:paraId="323F16B5" wp14:textId="7948F238">
      <w:pPr>
        <w:pStyle w:val="ListParagraph"/>
        <w:numPr>
          <w:ilvl w:val="0"/>
          <w:numId w:val="16"/>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Ambiance mélangeant sérieux et loufoque, façon Overcooked.</w:t>
      </w:r>
    </w:p>
    <w:p xmlns:wp14="http://schemas.microsoft.com/office/word/2010/wordml" w:rsidP="423CA4C7" wp14:paraId="3288FD8A" wp14:textId="48F102CB">
      <w:pPr>
        <w:pStyle w:val="ListParagraph"/>
        <w:numPr>
          <w:ilvl w:val="0"/>
          <w:numId w:val="16"/>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L'humour naît du sérieux avec lequel les personnages traitent des situations délirantes.</w:t>
      </w:r>
    </w:p>
    <w:p xmlns:wp14="http://schemas.microsoft.com/office/word/2010/wordml" w:rsidP="423CA4C7" wp14:paraId="2DDDABC1" wp14:textId="236D4768">
      <w:pPr>
        <w:pStyle w:val="ListParagraph"/>
        <w:numPr>
          <w:ilvl w:val="0"/>
          <w:numId w:val="16"/>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Univers anachronique assumé : contrats reçus par fax, camion qui lévite façon Retour vers le Futur, déménager la pyramide d'une momie comme on viderait un studio.</w:t>
      </w:r>
    </w:p>
    <w:p xmlns:wp14="http://schemas.microsoft.com/office/word/2010/wordml" w:rsidP="423CA4C7" wp14:paraId="701AA37F" wp14:textId="3EC692BD">
      <w:pPr>
        <w:pStyle w:val="ListParagraph"/>
        <w:numPr>
          <w:ilvl w:val="0"/>
          <w:numId w:val="16"/>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Un univers où toutes les ambiances peuvent se côtoyer.</w:t>
      </w:r>
    </w:p>
    <w:p xmlns:wp14="http://schemas.microsoft.com/office/word/2010/wordml" w:rsidP="423CA4C7" wp14:paraId="2E0B8C8C" wp14:textId="6D89E653">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13C300D6" wp14:textId="6A475F68">
      <w:pPr>
        <w:pStyle w:val="Normal"/>
        <w:spacing w:before="0" w:beforeAutospacing="off" w:after="0" w:afterAutospacing="off"/>
        <w:ind w:left="720"/>
      </w:pPr>
      <w:r w:rsidRPr="423CA4C7" w:rsidR="6FCB211C">
        <w:rPr>
          <w:rFonts w:ascii="Calibri" w:hAnsi="Calibri" w:eastAsia="Calibri" w:cs="Calibri"/>
          <w:noProof w:val="0"/>
          <w:sz w:val="24"/>
          <w:szCs w:val="24"/>
          <w:lang w:val="fr-FR"/>
        </w:rPr>
        <w:t>Le postulat : déménager, c'est déranger. Les lieux qu'on vide ne sont pas inhabités.</w:t>
      </w:r>
    </w:p>
    <w:p xmlns:wp14="http://schemas.microsoft.com/office/word/2010/wordml" w:rsidP="423CA4C7" wp14:paraId="525BFD3F" wp14:textId="5E07E34C">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0E69F35E" wp14:textId="185D8D7E">
      <w:pPr>
        <w:pStyle w:val="Normal"/>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5F87C8A5" wp14:textId="10AD5AC5">
      <w:pPr>
        <w:pStyle w:val="ListParagraph"/>
        <w:numPr>
          <w:ilvl w:val="0"/>
          <w:numId w:val="1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Le Protagoniste :</w:t>
      </w:r>
      <w:r w:rsidRPr="423CA4C7" w:rsidR="0E42F5FA">
        <w:rPr>
          <w:rFonts w:ascii="Calibri" w:hAnsi="Calibri" w:eastAsia="Calibri" w:cs="Calibri"/>
          <w:noProof w:val="0"/>
          <w:sz w:val="24"/>
          <w:szCs w:val="24"/>
          <w:lang w:val="fr-FR"/>
        </w:rPr>
        <w:t xml:space="preserve"> </w:t>
      </w:r>
    </w:p>
    <w:p xmlns:wp14="http://schemas.microsoft.com/office/word/2010/wordml" w:rsidP="423CA4C7" wp14:paraId="0CFC209C" wp14:textId="4E7C76CF">
      <w:pPr>
        <w:pStyle w:val="Normal"/>
        <w:spacing w:before="0" w:beforeAutospacing="off" w:after="0" w:afterAutospacing="off"/>
        <w:ind w:left="720"/>
      </w:pPr>
      <w:r w:rsidRPr="423CA4C7" w:rsidR="4146A0CF">
        <w:rPr>
          <w:rFonts w:ascii="Calibri" w:hAnsi="Calibri" w:eastAsia="Calibri" w:cs="Calibri"/>
          <w:noProof w:val="0"/>
          <w:sz w:val="24"/>
          <w:szCs w:val="24"/>
          <w:lang w:val="fr-FR"/>
        </w:rPr>
        <w:t>Le joueur incarne un déménageur. Look volontairement cliché du métier, lisible au premier coup d'œil, poussé vers le comique.</w:t>
      </w:r>
    </w:p>
    <w:p xmlns:wp14="http://schemas.microsoft.com/office/word/2010/wordml" w:rsidP="423CA4C7" wp14:paraId="129B1880" wp14:textId="20334BD1">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136EF084" wp14:textId="6EFAFE9D">
      <w:pPr>
        <w:pStyle w:val="Normal"/>
        <w:spacing w:before="0" w:beforeAutospacing="off" w:after="0" w:afterAutospacing="off"/>
        <w:ind w:left="720" w:firstLine="0"/>
        <w:rPr>
          <w:rFonts w:ascii="Calibri" w:hAnsi="Calibri" w:eastAsia="Calibri" w:cs="Calibri"/>
          <w:b w:val="1"/>
          <w:bCs w:val="1"/>
          <w:noProof w:val="0"/>
          <w:sz w:val="24"/>
          <w:szCs w:val="24"/>
          <w:lang w:val="fr-FR"/>
        </w:rPr>
      </w:pPr>
      <w:r w:rsidRPr="423CA4C7" w:rsidR="4146A0CF">
        <w:rPr>
          <w:rFonts w:ascii="Calibri" w:hAnsi="Calibri" w:eastAsia="Calibri" w:cs="Calibri"/>
          <w:b w:val="1"/>
          <w:bCs w:val="1"/>
          <w:noProof w:val="0"/>
          <w:sz w:val="24"/>
          <w:szCs w:val="24"/>
          <w:lang w:val="fr-FR"/>
        </w:rPr>
        <w:t>Le cliché du déménageur (pistes de skin) :</w:t>
      </w:r>
    </w:p>
    <w:p xmlns:wp14="http://schemas.microsoft.com/office/word/2010/wordml" w:rsidP="423CA4C7" wp14:paraId="5345A1B8" wp14:textId="119EF6CD">
      <w:pPr>
        <w:pStyle w:val="ListParagraph"/>
        <w:numPr>
          <w:ilvl w:val="0"/>
          <w:numId w:val="13"/>
        </w:numPr>
        <w:spacing w:before="0" w:beforeAutospacing="off" w:after="0" w:afterAutospacing="off"/>
        <w:rPr>
          <w:rFonts w:ascii="Calibri" w:hAnsi="Calibri" w:eastAsia="Calibri" w:cs="Calibri"/>
          <w:noProof w:val="0"/>
          <w:sz w:val="24"/>
          <w:szCs w:val="24"/>
          <w:lang w:val="fr-FR"/>
        </w:rPr>
      </w:pPr>
      <w:r w:rsidRPr="423CA4C7" w:rsidR="4146A0CF">
        <w:rPr>
          <w:rFonts w:ascii="Calibri" w:hAnsi="Calibri" w:eastAsia="Calibri" w:cs="Calibri"/>
          <w:noProof w:val="0"/>
          <w:sz w:val="24"/>
          <w:szCs w:val="24"/>
          <w:lang w:val="fr-FR"/>
        </w:rPr>
        <w:t>Silhouettes archétypales : le petit gros en salopette, le grand mince, le costaud tatoué…</w:t>
      </w:r>
    </w:p>
    <w:p xmlns:wp14="http://schemas.microsoft.com/office/word/2010/wordml" w:rsidP="423CA4C7" wp14:paraId="59FD0CEE" wp14:textId="416A1191">
      <w:pPr>
        <w:pStyle w:val="ListParagraph"/>
        <w:numPr>
          <w:ilvl w:val="0"/>
          <w:numId w:val="13"/>
        </w:numPr>
        <w:spacing w:before="0" w:beforeAutospacing="off" w:after="0" w:afterAutospacing="off"/>
        <w:rPr>
          <w:rFonts w:ascii="Calibri" w:hAnsi="Calibri" w:eastAsia="Calibri" w:cs="Calibri"/>
          <w:noProof w:val="0"/>
          <w:sz w:val="24"/>
          <w:szCs w:val="24"/>
          <w:lang w:val="fr-FR"/>
        </w:rPr>
      </w:pPr>
      <w:r w:rsidRPr="423CA4C7" w:rsidR="4146A0CF">
        <w:rPr>
          <w:rFonts w:ascii="Calibri" w:hAnsi="Calibri" w:eastAsia="Calibri" w:cs="Calibri"/>
          <w:noProof w:val="0"/>
          <w:sz w:val="24"/>
          <w:szCs w:val="24"/>
          <w:lang w:val="fr-FR"/>
        </w:rPr>
        <w:t>Panoplie visuelle : ceinture lombaire, gants</w:t>
      </w:r>
    </w:p>
    <w:p xmlns:wp14="http://schemas.microsoft.com/office/word/2010/wordml" w:rsidP="423CA4C7" wp14:paraId="17B20B4D" wp14:textId="06539E13">
      <w:pPr>
        <w:pStyle w:val="ListParagraph"/>
        <w:numPr>
          <w:ilvl w:val="0"/>
          <w:numId w:val="13"/>
        </w:numPr>
        <w:spacing w:before="0" w:beforeAutospacing="off" w:after="0" w:afterAutospacing="off"/>
        <w:rPr>
          <w:rFonts w:ascii="Calibri" w:hAnsi="Calibri" w:eastAsia="Calibri" w:cs="Calibri"/>
          <w:noProof w:val="0"/>
          <w:sz w:val="24"/>
          <w:szCs w:val="24"/>
          <w:lang w:val="fr-FR"/>
        </w:rPr>
      </w:pPr>
      <w:r w:rsidRPr="423CA4C7" w:rsidR="4146A0CF">
        <w:rPr>
          <w:rFonts w:ascii="Calibri" w:hAnsi="Calibri" w:eastAsia="Calibri" w:cs="Calibri"/>
          <w:noProof w:val="0"/>
          <w:sz w:val="24"/>
          <w:szCs w:val="24"/>
          <w:lang w:val="fr-FR"/>
        </w:rPr>
        <w:t>Attitude blasée d'ouvrier qui en a vu d'autres</w:t>
      </w:r>
    </w:p>
    <w:p xmlns:wp14="http://schemas.microsoft.com/office/word/2010/wordml" w:rsidP="423CA4C7" wp14:paraId="1866C956" wp14:textId="58FDED0C">
      <w:pPr>
        <w:pStyle w:val="ListParagraph"/>
        <w:spacing w:before="0" w:beforeAutospacing="off" w:after="0" w:afterAutospacing="off"/>
        <w:ind w:left="1800"/>
        <w:rPr>
          <w:rFonts w:ascii="Calibri" w:hAnsi="Calibri" w:eastAsia="Calibri" w:cs="Calibri"/>
          <w:noProof w:val="0"/>
          <w:sz w:val="24"/>
          <w:szCs w:val="24"/>
          <w:lang w:val="fr-FR"/>
        </w:rPr>
      </w:pPr>
    </w:p>
    <w:p xmlns:wp14="http://schemas.microsoft.com/office/word/2010/wordml" w:rsidP="423CA4C7" wp14:paraId="46B12025" wp14:textId="2CAA8529">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4146A0CF">
        <w:rPr>
          <w:rFonts w:ascii="Calibri" w:hAnsi="Calibri" w:eastAsia="Calibri" w:cs="Calibri"/>
          <w:b w:val="1"/>
          <w:bCs w:val="1"/>
          <w:noProof w:val="0"/>
          <w:sz w:val="24"/>
          <w:szCs w:val="24"/>
          <w:lang w:val="fr-FR"/>
        </w:rPr>
        <w:t>Identité visuelle prévue :</w:t>
      </w:r>
    </w:p>
    <w:p xmlns:wp14="http://schemas.microsoft.com/office/word/2010/wordml" w:rsidP="423CA4C7" wp14:paraId="788D7013" wp14:textId="412307E9">
      <w:pPr>
        <w:pStyle w:val="ListParagraph"/>
        <w:numPr>
          <w:ilvl w:val="0"/>
          <w:numId w:val="14"/>
        </w:numPr>
        <w:spacing w:before="0" w:beforeAutospacing="off" w:after="0" w:afterAutospacing="off"/>
        <w:rPr>
          <w:rFonts w:ascii="Calibri" w:hAnsi="Calibri" w:eastAsia="Calibri" w:cs="Calibri"/>
          <w:noProof w:val="0"/>
          <w:sz w:val="24"/>
          <w:szCs w:val="24"/>
          <w:lang w:val="fr-FR"/>
        </w:rPr>
      </w:pPr>
      <w:r w:rsidRPr="423CA4C7" w:rsidR="4146A0CF">
        <w:rPr>
          <w:rFonts w:ascii="Calibri" w:hAnsi="Calibri" w:eastAsia="Calibri" w:cs="Calibri"/>
          <w:noProof w:val="0"/>
          <w:sz w:val="24"/>
          <w:szCs w:val="24"/>
          <w:lang w:val="fr-FR"/>
        </w:rPr>
        <w:t>Choix homme / femme</w:t>
      </w:r>
    </w:p>
    <w:p xmlns:wp14="http://schemas.microsoft.com/office/word/2010/wordml" w:rsidP="423CA4C7" wp14:paraId="4F5DFDC8" wp14:textId="17027A4F">
      <w:pPr>
        <w:pStyle w:val="ListParagraph"/>
        <w:numPr>
          <w:ilvl w:val="0"/>
          <w:numId w:val="14"/>
        </w:numPr>
        <w:spacing w:before="0" w:beforeAutospacing="off" w:after="0" w:afterAutospacing="off"/>
        <w:rPr>
          <w:rFonts w:ascii="Calibri" w:hAnsi="Calibri" w:eastAsia="Calibri" w:cs="Calibri"/>
          <w:noProof w:val="0"/>
          <w:sz w:val="24"/>
          <w:szCs w:val="24"/>
          <w:lang w:val="fr-FR"/>
        </w:rPr>
      </w:pPr>
      <w:r w:rsidRPr="423CA4C7" w:rsidR="4146A0CF">
        <w:rPr>
          <w:rFonts w:ascii="Calibri" w:hAnsi="Calibri" w:eastAsia="Calibri" w:cs="Calibri"/>
          <w:noProof w:val="0"/>
          <w:sz w:val="24"/>
          <w:szCs w:val="24"/>
          <w:lang w:val="fr-FR"/>
        </w:rPr>
        <w:t>Cosmétiques loufoques (tenues, accessoires) — déblocage / personnalisation</w:t>
      </w:r>
    </w:p>
    <w:p xmlns:wp14="http://schemas.microsoft.com/office/word/2010/wordml" w:rsidP="423CA4C7" wp14:paraId="31DF5098" wp14:textId="7978A473">
      <w:pPr>
        <w:pStyle w:val="ListParagraph"/>
        <w:spacing w:before="0" w:beforeAutospacing="off" w:after="0" w:afterAutospacing="off"/>
        <w:ind w:left="1440"/>
        <w:rPr>
          <w:rFonts w:ascii="Calibri" w:hAnsi="Calibri" w:eastAsia="Calibri" w:cs="Calibri"/>
          <w:noProof w:val="0"/>
          <w:sz w:val="24"/>
          <w:szCs w:val="24"/>
          <w:lang w:val="fr-FR"/>
        </w:rPr>
      </w:pPr>
    </w:p>
    <w:p xmlns:wp14="http://schemas.microsoft.com/office/word/2010/wordml" w:rsidP="423CA4C7" wp14:paraId="2EAD6D61" wp14:textId="47B9F1C0">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Les Antagonistes / PNJ :</w:t>
      </w:r>
      <w:r w:rsidRPr="423CA4C7" w:rsidR="0E42F5FA">
        <w:rPr>
          <w:rFonts w:ascii="Calibri" w:hAnsi="Calibri" w:eastAsia="Calibri" w:cs="Calibri"/>
          <w:noProof w:val="0"/>
          <w:sz w:val="24"/>
          <w:szCs w:val="24"/>
          <w:lang w:val="fr-FR"/>
        </w:rPr>
        <w:t xml:space="preserve"> </w:t>
      </w:r>
    </w:p>
    <w:p xmlns:wp14="http://schemas.microsoft.com/office/word/2010/wordml" w:rsidP="423CA4C7" wp14:paraId="07F8CC8D" wp14:textId="76727B4A">
      <w:pPr>
        <w:pStyle w:val="Normal"/>
        <w:spacing w:before="0" w:beforeAutospacing="off" w:after="0" w:afterAutospacing="off"/>
        <w:ind w:left="720"/>
      </w:pPr>
      <w:r w:rsidRPr="423CA4C7" w:rsidR="446CEA68">
        <w:rPr>
          <w:rFonts w:ascii="Calibri" w:hAnsi="Calibri" w:eastAsia="Calibri" w:cs="Calibri"/>
          <w:noProof w:val="0"/>
          <w:sz w:val="24"/>
          <w:szCs w:val="24"/>
          <w:lang w:val="fr-FR"/>
        </w:rPr>
        <w:t>Trois familles d'opposition, de la plus vivante à la plus passive. Toutes partagent un dénominateur commun : elles réagissent au bruit, et le bruit vient des joueurs.</w:t>
      </w:r>
    </w:p>
    <w:p xmlns:wp14="http://schemas.microsoft.com/office/word/2010/wordml" w:rsidP="423CA4C7" wp14:paraId="39DAEFD4" wp14:textId="698C8051">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56BECD43" wp14:textId="1C154B9E">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446CEA68">
        <w:rPr>
          <w:rFonts w:ascii="Calibri" w:hAnsi="Calibri" w:eastAsia="Calibri" w:cs="Calibri"/>
          <w:b w:val="1"/>
          <w:bCs w:val="1"/>
          <w:noProof w:val="0"/>
          <w:sz w:val="24"/>
          <w:szCs w:val="24"/>
          <w:lang w:val="fr-FR"/>
        </w:rPr>
        <w:t>Les Monstres — antagoniste principal</w:t>
      </w:r>
    </w:p>
    <w:p xmlns:wp14="http://schemas.microsoft.com/office/word/2010/wordml" w:rsidP="423CA4C7" wp14:paraId="0E14FB28" wp14:textId="652C4790">
      <w:pPr>
        <w:pStyle w:val="ListParagraph"/>
        <w:numPr>
          <w:ilvl w:val="0"/>
          <w:numId w:val="17"/>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Invincibles (on ne les combat jamais) et aveugles (guidés au son).</w:t>
      </w:r>
    </w:p>
    <w:p xmlns:wp14="http://schemas.microsoft.com/office/word/2010/wordml" w:rsidP="423CA4C7" wp14:paraId="3269B738" wp14:textId="43EAF70A">
      <w:pPr>
        <w:pStyle w:val="ListParagraph"/>
        <w:numPr>
          <w:ilvl w:val="0"/>
          <w:numId w:val="17"/>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Se déplacer lentement et en silence = indétectable, même de près.</w:t>
      </w:r>
    </w:p>
    <w:p xmlns:wp14="http://schemas.microsoft.com/office/word/2010/wordml" w:rsidP="423CA4C7" wp14:paraId="31830361" wp14:textId="3C784FFE">
      <w:pPr>
        <w:pStyle w:val="ListParagraph"/>
        <w:numPr>
          <w:ilvl w:val="0"/>
          <w:numId w:val="17"/>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Courir attire leur attention ; parler les fait foncer sur la source ; plus on parle fort, plus le rayon de détection s'étend.</w:t>
      </w:r>
    </w:p>
    <w:p xmlns:wp14="http://schemas.microsoft.com/office/word/2010/wordml" w:rsidP="423CA4C7" wp14:paraId="56163969" wp14:textId="49400D38">
      <w:pPr>
        <w:pStyle w:val="ListParagraph"/>
        <w:numPr>
          <w:ilvl w:val="0"/>
          <w:numId w:val="17"/>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Tangibles, visibles et effrayants (embuscade, colosse qui fait trembler les murs, créature longeant les murs…).</w:t>
      </w:r>
    </w:p>
    <w:p xmlns:wp14="http://schemas.microsoft.com/office/word/2010/wordml" w:rsidP="423CA4C7" wp14:paraId="75AF692C" wp14:textId="10E9CD27">
      <w:pPr>
        <w:pStyle w:val="ListParagraph"/>
        <w:numPr>
          <w:ilvl w:val="0"/>
          <w:numId w:val="17"/>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Reskinnés selon le biome, débloqués progressivement (une menace à la fois).</w:t>
      </w:r>
    </w:p>
    <w:p xmlns:wp14="http://schemas.microsoft.com/office/word/2010/wordml" w:rsidP="423CA4C7" wp14:paraId="7378C09F" wp14:textId="1F1F1258">
      <w:pPr>
        <w:pStyle w:val="ListParagraph"/>
        <w:numPr>
          <w:ilvl w:val="0"/>
          <w:numId w:val="17"/>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Un seul sur certaines maps, plusieurs cohabitant sur d'autres.</w:t>
      </w:r>
    </w:p>
    <w:p xmlns:wp14="http://schemas.microsoft.com/office/word/2010/wordml" w:rsidP="423CA4C7" wp14:paraId="55D7FC61" wp14:textId="61AC34D8">
      <w:pPr>
        <w:pStyle w:val="ListParagraph"/>
        <w:spacing w:before="0" w:beforeAutospacing="off" w:after="0" w:afterAutospacing="off"/>
        <w:ind w:left="1776"/>
        <w:rPr>
          <w:rFonts w:ascii="Calibri" w:hAnsi="Calibri" w:eastAsia="Calibri" w:cs="Calibri"/>
          <w:noProof w:val="0"/>
          <w:sz w:val="24"/>
          <w:szCs w:val="24"/>
          <w:lang w:val="fr-FR"/>
        </w:rPr>
      </w:pPr>
    </w:p>
    <w:p xmlns:wp14="http://schemas.microsoft.com/office/word/2010/wordml" w:rsidP="423CA4C7" wp14:paraId="2696260E" wp14:textId="5A3B055E">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446CEA68">
        <w:rPr>
          <w:rFonts w:ascii="Calibri" w:hAnsi="Calibri" w:eastAsia="Calibri" w:cs="Calibri"/>
          <w:b w:val="1"/>
          <w:bCs w:val="1"/>
          <w:noProof w:val="0"/>
          <w:sz w:val="24"/>
          <w:szCs w:val="24"/>
          <w:lang w:val="fr-FR"/>
        </w:rPr>
        <w:t xml:space="preserve">Les Pièges de </w:t>
      </w:r>
      <w:r w:rsidRPr="423CA4C7" w:rsidR="446CEA68">
        <w:rPr>
          <w:rFonts w:ascii="Calibri" w:hAnsi="Calibri" w:eastAsia="Calibri" w:cs="Calibri"/>
          <w:b w:val="1"/>
          <w:bCs w:val="1"/>
          <w:noProof w:val="0"/>
          <w:sz w:val="24"/>
          <w:szCs w:val="24"/>
          <w:lang w:val="fr-FR"/>
        </w:rPr>
        <w:t>map</w:t>
      </w:r>
      <w:r w:rsidRPr="423CA4C7" w:rsidR="446CEA68">
        <w:rPr>
          <w:rFonts w:ascii="Calibri" w:hAnsi="Calibri" w:eastAsia="Calibri" w:cs="Calibri"/>
          <w:b w:val="1"/>
          <w:bCs w:val="1"/>
          <w:noProof w:val="0"/>
          <w:sz w:val="24"/>
          <w:szCs w:val="24"/>
          <w:lang w:val="fr-FR"/>
        </w:rPr>
        <w:t xml:space="preserve"> — antagoniste "architectural"</w:t>
      </w:r>
    </w:p>
    <w:p xmlns:wp14="http://schemas.microsoft.com/office/word/2010/wordml" w:rsidP="423CA4C7" wp14:paraId="61BA5324" wp14:textId="386C2C6F">
      <w:pPr>
        <w:pStyle w:val="ListParagraph"/>
        <w:numPr>
          <w:ilvl w:val="0"/>
          <w:numId w:val="18"/>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Le lieu lui-même est hostile.</w:t>
      </w:r>
      <w:r w:rsidRPr="423CA4C7" w:rsidR="38B21076">
        <w:rPr>
          <w:rFonts w:ascii="Calibri" w:hAnsi="Calibri" w:eastAsia="Calibri" w:cs="Calibri"/>
          <w:noProof w:val="0"/>
          <w:sz w:val="24"/>
          <w:szCs w:val="24"/>
          <w:lang w:val="fr-FR"/>
        </w:rPr>
        <w:t xml:space="preserve"> </w:t>
      </w:r>
      <w:r w:rsidRPr="423CA4C7" w:rsidR="446CEA68">
        <w:rPr>
          <w:rFonts w:ascii="Calibri" w:hAnsi="Calibri" w:eastAsia="Calibri" w:cs="Calibri"/>
          <w:noProof w:val="0"/>
          <w:sz w:val="24"/>
          <w:szCs w:val="24"/>
          <w:lang w:val="fr-FR"/>
        </w:rPr>
        <w:t>Ex. : portes qui dévorent si on les franchit bruyamment, tourelles qui repèrent au son, zones de vide / chutes mortelles spectaculaires.</w:t>
      </w:r>
    </w:p>
    <w:p xmlns:wp14="http://schemas.microsoft.com/office/word/2010/wordml" w:rsidP="423CA4C7" wp14:paraId="392858ED" wp14:textId="1D1581FB">
      <w:pPr>
        <w:pStyle w:val="ListParagraph"/>
        <w:numPr>
          <w:ilvl w:val="0"/>
          <w:numId w:val="18"/>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Même logique sonore que les monstres (pour les pièges qui y réagissent).</w:t>
      </w:r>
    </w:p>
    <w:p xmlns:wp14="http://schemas.microsoft.com/office/word/2010/wordml" w:rsidP="423CA4C7" wp14:paraId="409700D3" wp14:textId="1E0E1947">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1D2E06AC" wp14:textId="77BBD1AF">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446CEA68">
        <w:rPr>
          <w:rFonts w:ascii="Calibri" w:hAnsi="Calibri" w:eastAsia="Calibri" w:cs="Calibri"/>
          <w:b w:val="1"/>
          <w:bCs w:val="1"/>
          <w:noProof w:val="0"/>
          <w:sz w:val="24"/>
          <w:szCs w:val="24"/>
          <w:lang w:val="fr-FR"/>
        </w:rPr>
        <w:t>Les Menaces environnementales — les meubles</w:t>
      </w:r>
    </w:p>
    <w:p xmlns:wp14="http://schemas.microsoft.com/office/word/2010/wordml" w:rsidP="423CA4C7" wp14:paraId="0CC2B81E" wp14:textId="06B5076F">
      <w:pPr>
        <w:pStyle w:val="ListParagraph"/>
        <w:numPr>
          <w:ilvl w:val="0"/>
          <w:numId w:val="19"/>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Pas des ennemis : le relais physique entre la voix et le danger.</w:t>
      </w:r>
    </w:p>
    <w:p xmlns:wp14="http://schemas.microsoft.com/office/word/2010/wordml" w:rsidP="423CA4C7" wp14:paraId="4CA677D4" wp14:textId="0B575CF3">
      <w:pPr>
        <w:pStyle w:val="ListParagraph"/>
        <w:numPr>
          <w:ilvl w:val="0"/>
          <w:numId w:val="19"/>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Réagissent aux fréquences de la voix (bougent, basculent, font du bruit).</w:t>
      </w:r>
    </w:p>
    <w:p xmlns:wp14="http://schemas.microsoft.com/office/word/2010/wordml" w:rsidP="423CA4C7" wp14:paraId="03DEE29F" wp14:textId="2E2F897B">
      <w:pPr>
        <w:pStyle w:val="ListParagraph"/>
        <w:numPr>
          <w:ilvl w:val="0"/>
          <w:numId w:val="19"/>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Le meuble n'attaque pas : il trahit.</w:t>
      </w:r>
    </w:p>
    <w:p xmlns:wp14="http://schemas.microsoft.com/office/word/2010/wordml" w:rsidP="423CA4C7" wp14:paraId="4F84B7E3" wp14:textId="36DFB830">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716448FF" wp14:textId="00881749">
      <w:pPr>
        <w:pStyle w:val="ListParagraph"/>
        <w:spacing w:before="0" w:beforeAutospacing="off" w:after="0" w:afterAutospacing="off"/>
        <w:ind w:left="1440"/>
        <w:rPr>
          <w:rFonts w:ascii="Calibri" w:hAnsi="Calibri" w:eastAsia="Calibri" w:cs="Calibri"/>
          <w:noProof w:val="0"/>
          <w:sz w:val="24"/>
          <w:szCs w:val="24"/>
          <w:lang w:val="fr-FR"/>
        </w:rPr>
      </w:pPr>
    </w:p>
    <w:p xmlns:wp14="http://schemas.microsoft.com/office/word/2010/wordml" w:rsidP="423CA4C7" wp14:paraId="40F080B7" wp14:textId="7C60CD38">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2.2. La Boucle de Gameplay (Core Loop)</w:t>
      </w:r>
    </w:p>
    <w:p xmlns:wp14="http://schemas.microsoft.com/office/word/2010/wordml" w:rsidP="423CA4C7" wp14:paraId="3BE0B749" wp14:textId="14179FE1">
      <w:pPr>
        <w:pStyle w:val="ListParagraph"/>
        <w:spacing w:before="0" w:beforeAutospacing="off" w:after="0" w:afterAutospacing="off"/>
        <w:ind w:left="720"/>
      </w:pPr>
      <w:r w:rsidRPr="423CA4C7" w:rsidR="1180CE4D">
        <w:rPr>
          <w:rFonts w:ascii="Calibri" w:hAnsi="Calibri" w:eastAsia="Calibri" w:cs="Calibri"/>
          <w:b w:val="0"/>
          <w:bCs w:val="0"/>
          <w:noProof w:val="0"/>
          <w:sz w:val="24"/>
          <w:szCs w:val="24"/>
          <w:lang w:val="fr-FR"/>
        </w:rPr>
        <w:t>Le jeu s'articule autour de trois boucles imbriquées, à des échelles de temps croissantes. La tension permanente entre contrainte du silence et nécessité d'agir est le moteur émotionnel qui relie l'ensemble.</w:t>
      </w:r>
    </w:p>
    <w:p xmlns:wp14="http://schemas.microsoft.com/office/word/2010/wordml" w:rsidP="423CA4C7" wp14:paraId="46C4C07A" wp14:textId="23628115">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4B733F76" wp14:textId="7612E145">
      <w:pPr>
        <w:pStyle w:val="ListParagraph"/>
        <w:numPr>
          <w:ilvl w:val="0"/>
          <w:numId w:val="20"/>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Micro-boucle (moment-to-moment, quelques secondes)</w:t>
      </w:r>
    </w:p>
    <w:p xmlns:wp14="http://schemas.microsoft.com/office/word/2010/wordml" w:rsidP="423CA4C7" wp14:paraId="03B3A188" wp14:textId="2D1FE78D">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7C159FFB" wp14:textId="2C7D3CB6">
      <w:pPr>
        <w:pStyle w:val="ListParagraph"/>
        <w:spacing w:before="0" w:beforeAutospacing="off" w:after="0" w:afterAutospacing="off"/>
        <w:ind w:left="720"/>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Le cycle d'actions que le joueur répète en continu sur la map :</w:t>
      </w:r>
    </w:p>
    <w:p xmlns:wp14="http://schemas.microsoft.com/office/word/2010/wordml" w:rsidP="423CA4C7" wp14:paraId="2FFC4EFB" wp14:textId="5A15B0F2">
      <w:pPr>
        <w:pStyle w:val="ListParagraph"/>
        <w:spacing w:before="0" w:beforeAutospacing="off" w:after="0" w:afterAutospacing="off"/>
        <w:ind w:left="720"/>
      </w:pPr>
      <w:r w:rsidRPr="423CA4C7" w:rsidR="1180CE4D">
        <w:rPr>
          <w:rFonts w:ascii="Calibri" w:hAnsi="Calibri" w:eastAsia="Calibri" w:cs="Calibri"/>
          <w:b w:val="0"/>
          <w:bCs w:val="0"/>
          <w:noProof w:val="0"/>
          <w:sz w:val="24"/>
          <w:szCs w:val="24"/>
          <w:lang w:val="fr-FR"/>
        </w:rPr>
        <w:t>Se déplacer / Explorer → Gérer sa voix → Porter</w:t>
      </w:r>
    </w:p>
    <w:p xmlns:wp14="http://schemas.microsoft.com/office/word/2010/wordml" w:rsidP="423CA4C7" wp14:paraId="2E865D9D" wp14:textId="7DD883FA">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7D862F93" wp14:textId="60586DD9">
      <w:pPr>
        <w:pStyle w:val="ListParagraph"/>
        <w:numPr>
          <w:ilvl w:val="0"/>
          <w:numId w:val="21"/>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Explorer : parcourir le lieu pour repérer les meubles à déménager.</w:t>
      </w:r>
    </w:p>
    <w:p xmlns:wp14="http://schemas.microsoft.com/office/word/2010/wordml" w:rsidP="423CA4C7" wp14:paraId="3C2A9E55" wp14:textId="0789CE98">
      <w:pPr>
        <w:pStyle w:val="ListParagraph"/>
        <w:numPr>
          <w:ilvl w:val="0"/>
          <w:numId w:val="21"/>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Gérer sa voix : communiquer et se coordonner tout en maîtrisant l'impact sonore (voice-physics + éveil des trackers).</w:t>
      </w:r>
    </w:p>
    <w:p xmlns:wp14="http://schemas.microsoft.com/office/word/2010/wordml" w:rsidP="423CA4C7" wp14:paraId="0ADEC421" wp14:textId="442D7786">
      <w:pPr>
        <w:pStyle w:val="ListParagraph"/>
        <w:numPr>
          <w:ilvl w:val="0"/>
          <w:numId w:val="21"/>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Porter : saisir les objets et les ramener au camion.</w:t>
      </w:r>
    </w:p>
    <w:p xmlns:wp14="http://schemas.microsoft.com/office/word/2010/wordml" w:rsidP="423CA4C7" wp14:paraId="780AD511" wp14:textId="795DAE8D">
      <w:pPr>
        <w:pStyle w:val="ListParagraph"/>
        <w:spacing w:before="0" w:beforeAutospacing="off" w:after="0" w:afterAutospacing="off"/>
        <w:ind w:left="1776"/>
        <w:rPr>
          <w:rFonts w:ascii="Calibri" w:hAnsi="Calibri" w:eastAsia="Calibri" w:cs="Calibri"/>
          <w:b w:val="0"/>
          <w:bCs w:val="0"/>
          <w:noProof w:val="0"/>
          <w:sz w:val="24"/>
          <w:szCs w:val="24"/>
          <w:lang w:val="fr-FR"/>
        </w:rPr>
      </w:pPr>
    </w:p>
    <w:p xmlns:wp14="http://schemas.microsoft.com/office/word/2010/wordml" w:rsidP="423CA4C7" wp14:paraId="50E4BB68" wp14:textId="5D292BB7">
      <w:pPr>
        <w:pStyle w:val="ListParagraph"/>
        <w:spacing w:before="0" w:beforeAutospacing="off" w:after="0" w:afterAutospacing="off"/>
        <w:ind w:left="1776"/>
        <w:rPr>
          <w:rFonts w:ascii="Calibri" w:hAnsi="Calibri" w:eastAsia="Calibri" w:cs="Calibri"/>
          <w:b w:val="0"/>
          <w:bCs w:val="0"/>
          <w:noProof w:val="0"/>
          <w:sz w:val="24"/>
          <w:szCs w:val="24"/>
          <w:lang w:val="fr-FR"/>
        </w:rPr>
      </w:pPr>
    </w:p>
    <w:p xmlns:wp14="http://schemas.microsoft.com/office/word/2010/wordml" w:rsidP="423CA4C7" wp14:paraId="3DE3C8BB" wp14:textId="295971FD">
      <w:pPr>
        <w:pStyle w:val="ListParagraph"/>
        <w:numPr>
          <w:ilvl w:val="0"/>
          <w:numId w:val="22"/>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Boucle de mission (une manche / un contrat)</w:t>
      </w:r>
    </w:p>
    <w:p xmlns:wp14="http://schemas.microsoft.com/office/word/2010/wordml" w:rsidP="423CA4C7" wp14:paraId="19BB9CCD" wp14:textId="1C799645">
      <w:pPr>
        <w:pStyle w:val="ListParagraph"/>
        <w:spacing w:before="0" w:beforeAutospacing="off" w:after="0" w:afterAutospacing="off"/>
        <w:ind w:left="1428"/>
        <w:rPr>
          <w:rFonts w:ascii="Calibri" w:hAnsi="Calibri" w:eastAsia="Calibri" w:cs="Calibri"/>
          <w:b w:val="0"/>
          <w:bCs w:val="0"/>
          <w:noProof w:val="0"/>
          <w:sz w:val="24"/>
          <w:szCs w:val="24"/>
          <w:lang w:val="fr-FR"/>
        </w:rPr>
      </w:pPr>
    </w:p>
    <w:p xmlns:wp14="http://schemas.microsoft.com/office/word/2010/wordml" w:rsidP="423CA4C7" wp14:paraId="084B0DD7" wp14:textId="7EC91C31">
      <w:pPr>
        <w:pStyle w:val="ListParagraph"/>
        <w:spacing w:before="0" w:beforeAutospacing="off" w:after="0" w:afterAutospacing="off"/>
        <w:ind w:left="720"/>
      </w:pPr>
      <w:r w:rsidRPr="423CA4C7" w:rsidR="1180CE4D">
        <w:rPr>
          <w:rFonts w:ascii="Calibri" w:hAnsi="Calibri" w:eastAsia="Calibri" w:cs="Calibri"/>
          <w:b w:val="0"/>
          <w:bCs w:val="0"/>
          <w:noProof w:val="0"/>
          <w:sz w:val="24"/>
          <w:szCs w:val="24"/>
          <w:lang w:val="fr-FR"/>
        </w:rPr>
        <w:t>Voter un contrat → Arriver sur la map → Vider le lieu (micro-boucle) → Repartir avant la nuit → Être évalué</w:t>
      </w:r>
    </w:p>
    <w:p xmlns:wp14="http://schemas.microsoft.com/office/word/2010/wordml" w:rsidP="423CA4C7" wp14:paraId="50E9F068" wp14:textId="309DC3A0">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24C82A37" wp14:textId="56CC061B">
      <w:pPr>
        <w:pStyle w:val="ListParagraph"/>
        <w:numPr>
          <w:ilvl w:val="0"/>
          <w:numId w:val="23"/>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 xml:space="preserve">Choix du contrat — 2 à 3 contrats proposés </w:t>
      </w:r>
    </w:p>
    <w:p xmlns:wp14="http://schemas.microsoft.com/office/word/2010/wordml" w:rsidP="423CA4C7" wp14:paraId="548CF37C" wp14:textId="7E538874">
      <w:pPr>
        <w:pStyle w:val="ListParagraph"/>
        <w:spacing w:before="0" w:beforeAutospacing="off" w:after="0" w:afterAutospacing="off"/>
        <w:ind w:left="1776"/>
      </w:pPr>
      <w:r w:rsidRPr="423CA4C7" w:rsidR="1180CE4D">
        <w:rPr>
          <w:rFonts w:ascii="Calibri" w:hAnsi="Calibri" w:eastAsia="Calibri" w:cs="Calibri"/>
          <w:b w:val="0"/>
          <w:bCs w:val="0"/>
          <w:noProof w:val="0"/>
          <w:sz w:val="24"/>
          <w:szCs w:val="24"/>
          <w:lang w:val="fr-FR"/>
        </w:rPr>
        <w:t xml:space="preserve">(le nombre et la difficulté dépendent des réussites passées). </w:t>
      </w:r>
    </w:p>
    <w:p xmlns:wp14="http://schemas.microsoft.com/office/word/2010/wordml" w:rsidP="423CA4C7" wp14:paraId="61036D31" wp14:textId="72BB54B9">
      <w:pPr>
        <w:pStyle w:val="ListParagraph"/>
        <w:spacing w:before="0" w:beforeAutospacing="off" w:after="0" w:afterAutospacing="off"/>
        <w:ind w:left="1776"/>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Vote collectif à la punaise sur le tableau. En cas d'égalité, la voix de l'Employé du Jour (meilleur joueur de la manche précédente) compte double.</w:t>
      </w:r>
    </w:p>
    <w:p xmlns:wp14="http://schemas.microsoft.com/office/word/2010/wordml" w:rsidP="423CA4C7" wp14:paraId="5AAFB18E" wp14:textId="28B34E2F">
      <w:pPr>
        <w:pStyle w:val="ListParagraph"/>
        <w:numPr>
          <w:ilvl w:val="0"/>
          <w:numId w:val="23"/>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Objectif — Tout vider (métier de déménageur). Un système de quota qualitatif module la note : objets oubliés, objets abîmés, collègues morts… tout influe sur l'évaluation.</w:t>
      </w:r>
    </w:p>
    <w:p xmlns:wp14="http://schemas.microsoft.com/office/word/2010/wordml" w:rsidP="423CA4C7" wp14:paraId="1452BFD8" wp14:textId="2876E929">
      <w:pPr>
        <w:pStyle w:val="ListParagraph"/>
        <w:numPr>
          <w:ilvl w:val="0"/>
          <w:numId w:val="23"/>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Extraction — Retour obligatoire au camion. Le camion peut partir dès qu'un joueur le déclenche (source de chaos volontaire, façon Lethal Company). Un timer (tombée de la nuit) force le départ :</w:t>
      </w:r>
    </w:p>
    <w:p xmlns:wp14="http://schemas.microsoft.com/office/word/2010/wordml" w:rsidP="423CA4C7" wp14:paraId="7E89D9D5" wp14:textId="6B324A1A">
      <w:pPr>
        <w:pStyle w:val="ListParagraph"/>
        <w:numPr>
          <w:ilvl w:val="0"/>
          <w:numId w:val="23"/>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Joueurs absents du camion → réimprimés (avec pénalité).</w:t>
      </w:r>
    </w:p>
    <w:p xmlns:wp14="http://schemas.microsoft.com/office/word/2010/wordml" w:rsidP="423CA4C7" wp14:paraId="6221F5C0" wp14:textId="3C1300F5">
      <w:pPr>
        <w:pStyle w:val="ListParagraph"/>
        <w:numPr>
          <w:ilvl w:val="0"/>
          <w:numId w:val="23"/>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Aucun joueur dans le camion à la nuit → partie perdue.</w:t>
      </w:r>
    </w:p>
    <w:p xmlns:wp14="http://schemas.microsoft.com/office/word/2010/wordml" w:rsidP="423CA4C7" wp14:paraId="32A66053" wp14:textId="7D9C2905">
      <w:pPr>
        <w:pStyle w:val="ListParagraph"/>
        <w:numPr>
          <w:ilvl w:val="0"/>
          <w:numId w:val="23"/>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Évaluation — Note qui fait stagner / monter / descendre la réputation en étoiles.</w:t>
      </w:r>
    </w:p>
    <w:p xmlns:wp14="http://schemas.microsoft.com/office/word/2010/wordml" w:rsidP="423CA4C7" wp14:paraId="3F29B425" wp14:textId="72786E25">
      <w:pPr>
        <w:pStyle w:val="ListParagraph"/>
        <w:spacing w:before="0" w:beforeAutospacing="off" w:after="0" w:afterAutospacing="off"/>
        <w:ind w:left="1776"/>
        <w:rPr>
          <w:rFonts w:ascii="Calibri" w:hAnsi="Calibri" w:eastAsia="Calibri" w:cs="Calibri"/>
          <w:b w:val="0"/>
          <w:bCs w:val="0"/>
          <w:noProof w:val="0"/>
          <w:sz w:val="24"/>
          <w:szCs w:val="24"/>
          <w:lang w:val="fr-FR"/>
        </w:rPr>
      </w:pPr>
    </w:p>
    <w:p xmlns:wp14="http://schemas.microsoft.com/office/word/2010/wordml" w:rsidP="423CA4C7" wp14:paraId="505311A6" wp14:textId="268A742E">
      <w:pPr>
        <w:pStyle w:val="ListParagraph"/>
        <w:spacing w:before="0" w:beforeAutospacing="off" w:after="0" w:afterAutospacing="off"/>
        <w:ind w:left="1776"/>
        <w:rPr>
          <w:rFonts w:ascii="Calibri" w:hAnsi="Calibri" w:eastAsia="Calibri" w:cs="Calibri"/>
          <w:b w:val="0"/>
          <w:bCs w:val="0"/>
          <w:noProof w:val="0"/>
          <w:sz w:val="24"/>
          <w:szCs w:val="24"/>
          <w:lang w:val="fr-FR"/>
        </w:rPr>
      </w:pPr>
    </w:p>
    <w:p xmlns:wp14="http://schemas.microsoft.com/office/word/2010/wordml" w:rsidP="423CA4C7" wp14:paraId="01FE90B9" wp14:textId="76399AE7">
      <w:pPr>
        <w:pStyle w:val="ListParagraph"/>
        <w:spacing w:before="0" w:beforeAutospacing="off" w:after="0" w:afterAutospacing="off"/>
        <w:ind w:left="1776"/>
        <w:rPr>
          <w:rFonts w:ascii="Calibri" w:hAnsi="Calibri" w:eastAsia="Calibri" w:cs="Calibri"/>
          <w:b w:val="0"/>
          <w:bCs w:val="0"/>
          <w:noProof w:val="0"/>
          <w:sz w:val="24"/>
          <w:szCs w:val="24"/>
          <w:lang w:val="fr-FR"/>
        </w:rPr>
      </w:pPr>
    </w:p>
    <w:p xmlns:wp14="http://schemas.microsoft.com/office/word/2010/wordml" w:rsidP="423CA4C7" wp14:paraId="6CFD467E" wp14:textId="1B1E58FE">
      <w:pPr>
        <w:pStyle w:val="ListParagraph"/>
        <w:numPr>
          <w:ilvl w:val="0"/>
          <w:numId w:val="24"/>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Méta-boucle (progression long terme, plusieurs sessions)</w:t>
      </w:r>
    </w:p>
    <w:p xmlns:wp14="http://schemas.microsoft.com/office/word/2010/wordml" w:rsidP="423CA4C7" wp14:paraId="3A4D1C1E" wp14:textId="38F4194D">
      <w:pPr>
        <w:pStyle w:val="ListParagraph"/>
        <w:spacing w:before="0" w:beforeAutospacing="off" w:after="0" w:afterAutospacing="off"/>
        <w:ind w:left="1440"/>
        <w:rPr>
          <w:rFonts w:ascii="Calibri" w:hAnsi="Calibri" w:eastAsia="Calibri" w:cs="Calibri"/>
          <w:b w:val="0"/>
          <w:bCs w:val="0"/>
          <w:noProof w:val="0"/>
          <w:sz w:val="24"/>
          <w:szCs w:val="24"/>
          <w:lang w:val="fr-FR"/>
        </w:rPr>
      </w:pPr>
    </w:p>
    <w:p xmlns:wp14="http://schemas.microsoft.com/office/word/2010/wordml" w:rsidP="423CA4C7" wp14:paraId="0C5D0915" wp14:textId="653BB3BA">
      <w:pPr>
        <w:pStyle w:val="ListParagraph"/>
        <w:spacing w:before="0" w:beforeAutospacing="off" w:after="0" w:afterAutospacing="off"/>
        <w:ind w:left="720"/>
      </w:pPr>
      <w:r w:rsidRPr="423CA4C7" w:rsidR="1180CE4D">
        <w:rPr>
          <w:rFonts w:ascii="Calibri" w:hAnsi="Calibri" w:eastAsia="Calibri" w:cs="Calibri"/>
          <w:b w:val="0"/>
          <w:bCs w:val="0"/>
          <w:noProof w:val="0"/>
          <w:sz w:val="24"/>
          <w:szCs w:val="24"/>
          <w:lang w:val="fr-FR"/>
        </w:rPr>
        <w:t>Évaluation → Réputation (étoiles) → Argent commun → Boutique → Nouveaux contrats plus durs</w:t>
      </w:r>
    </w:p>
    <w:p xmlns:wp14="http://schemas.microsoft.com/office/word/2010/wordml" w:rsidP="423CA4C7" wp14:paraId="4E0419E6" wp14:textId="16711FCC">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5964AD96" wp14:textId="2176AA0F">
      <w:pPr>
        <w:pStyle w:val="ListParagraph"/>
        <w:numPr>
          <w:ilvl w:val="0"/>
          <w:numId w:val="25"/>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Réputation en étoiles : conditionne l'accès aux contrats et le nombre/difficulté des offres. Bien travailler ouvre de meilleurs contrats (plus d'étoiles, plus d'argent).</w:t>
      </w:r>
    </w:p>
    <w:p xmlns:wp14="http://schemas.microsoft.com/office/word/2010/wordml" w:rsidP="423CA4C7" wp14:paraId="08326B56" wp14:textId="43743C27">
      <w:pPr>
        <w:pStyle w:val="ListParagraph"/>
        <w:numPr>
          <w:ilvl w:val="0"/>
          <w:numId w:val="25"/>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Argent commun (non individuel) : gagné en mission, dépensé dans la boutique du camion (accessoires, objets d'aide type diable).</w:t>
      </w:r>
    </w:p>
    <w:p xmlns:wp14="http://schemas.microsoft.com/office/word/2010/wordml" w:rsidP="423CA4C7" wp14:paraId="5FCAF251" wp14:textId="0B3EEB41">
      <w:pPr>
        <w:pStyle w:val="ListParagraph"/>
        <w:numPr>
          <w:ilvl w:val="0"/>
          <w:numId w:val="25"/>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Réimpression des collègues : automatique entre les manches (justification narrative du respawn), mais ponctionne l'argent commun → une mort coûte au groupe.</w:t>
      </w:r>
    </w:p>
    <w:p xmlns:wp14="http://schemas.microsoft.com/office/word/2010/wordml" w:rsidP="423CA4C7" wp14:paraId="3C541547" wp14:textId="22E7CD34">
      <w:pPr>
        <w:pStyle w:val="ListParagraph"/>
        <w:numPr>
          <w:ilvl w:val="0"/>
          <w:numId w:val="25"/>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Sensation de progression : difficulté croissante + accumulation d'accessoires = montée en puissance ressentie.</w:t>
      </w:r>
    </w:p>
    <w:p xmlns:wp14="http://schemas.microsoft.com/office/word/2010/wordml" w:rsidP="423CA4C7" wp14:paraId="1B4A3758" wp14:textId="6B01DCDE">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166D9712" wp14:textId="690348F6">
      <w:pPr>
        <w:pStyle w:val="ListParagraph"/>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06C6CEBD" wp14:textId="1994A45A">
      <w:pPr>
        <w:pStyle w:val="ListParagraph"/>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080D460B" wp14:textId="3AB72200">
      <w:pPr>
        <w:pStyle w:val="ListParagraph"/>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7D6BADB2" wp14:textId="4FB5271D">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2.3. Les 3C (Caméra, Character, Contrôles)</w:t>
      </w:r>
    </w:p>
    <w:p xmlns:wp14="http://schemas.microsoft.com/office/word/2010/wordml" w:rsidP="423CA4C7" wp14:paraId="792DABBA" wp14:textId="506E1B6F">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Caméra :</w:t>
      </w:r>
      <w:r w:rsidRPr="423CA4C7" w:rsidR="0E42F5FA">
        <w:rPr>
          <w:rFonts w:ascii="Calibri" w:hAnsi="Calibri" w:eastAsia="Calibri" w:cs="Calibri"/>
          <w:noProof w:val="0"/>
          <w:sz w:val="24"/>
          <w:szCs w:val="24"/>
          <w:lang w:val="fr-FR"/>
        </w:rPr>
        <w:t xml:space="preserve"> </w:t>
      </w:r>
    </w:p>
    <w:p xmlns:wp14="http://schemas.microsoft.com/office/word/2010/wordml" w:rsidP="423CA4C7" wp14:paraId="5E4CA573" wp14:textId="65F404DA">
      <w:pPr>
        <w:pStyle w:val="ListParagraph"/>
        <w:numPr>
          <w:ilvl w:val="2"/>
          <w:numId w:val="2"/>
        </w:numPr>
        <w:spacing w:before="0" w:beforeAutospacing="off" w:after="0" w:afterAutospacing="off"/>
        <w:rPr>
          <w:rFonts w:ascii="Calibri" w:hAnsi="Calibri" w:eastAsia="Calibri" w:cs="Calibri"/>
          <w:noProof w:val="0"/>
          <w:sz w:val="24"/>
          <w:szCs w:val="24"/>
          <w:lang w:val="fr-FR"/>
        </w:rPr>
      </w:pPr>
      <w:r w:rsidRPr="423CA4C7" w:rsidR="26758195">
        <w:rPr>
          <w:rFonts w:ascii="Calibri" w:hAnsi="Calibri" w:eastAsia="Calibri" w:cs="Calibri"/>
          <w:noProof w:val="0"/>
          <w:sz w:val="24"/>
          <w:szCs w:val="24"/>
          <w:lang w:val="fr-FR"/>
        </w:rPr>
        <w:t>Vue à la première personne (FPS).</w:t>
      </w:r>
    </w:p>
    <w:p xmlns:wp14="http://schemas.microsoft.com/office/word/2010/wordml" w:rsidP="423CA4C7" wp14:paraId="407269D8" wp14:textId="594756E5">
      <w:pPr>
        <w:pStyle w:val="ListParagraph"/>
        <w:numPr>
          <w:ilvl w:val="2"/>
          <w:numId w:val="2"/>
        </w:numPr>
        <w:rPr>
          <w:sz w:val="24"/>
          <w:szCs w:val="24"/>
        </w:rPr>
      </w:pPr>
      <w:r w:rsidR="26758195">
        <w:rPr/>
        <w:t xml:space="preserve">Certains objets encombrants peuvent gêner le champ de vision </w:t>
      </w:r>
    </w:p>
    <w:p xmlns:wp14="http://schemas.microsoft.com/office/word/2010/wordml" w:rsidP="423CA4C7" wp14:paraId="37FB20D7" wp14:textId="6A6CE91D">
      <w:pPr>
        <w:pStyle w:val="ListParagraph"/>
        <w:spacing w:before="0" w:beforeAutospacing="off" w:after="0" w:afterAutospacing="off"/>
        <w:ind w:left="2160"/>
        <w:rPr>
          <w:rFonts w:ascii="Calibri" w:hAnsi="Calibri" w:eastAsia="Calibri" w:cs="Calibri"/>
          <w:noProof w:val="0"/>
          <w:sz w:val="24"/>
          <w:szCs w:val="24"/>
          <w:lang w:val="fr-FR"/>
        </w:rPr>
      </w:pPr>
    </w:p>
    <w:p xmlns:wp14="http://schemas.microsoft.com/office/word/2010/wordml" w:rsidP="423CA4C7" wp14:paraId="18C0D668" wp14:textId="578B688F">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Character :</w:t>
      </w:r>
      <w:r w:rsidRPr="423CA4C7" w:rsidR="0E42F5FA">
        <w:rPr>
          <w:rFonts w:ascii="Calibri" w:hAnsi="Calibri" w:eastAsia="Calibri" w:cs="Calibri"/>
          <w:noProof w:val="0"/>
          <w:sz w:val="24"/>
          <w:szCs w:val="24"/>
          <w:lang w:val="fr-FR"/>
        </w:rPr>
        <w:t xml:space="preserve"> </w:t>
      </w:r>
    </w:p>
    <w:p xmlns:wp14="http://schemas.microsoft.com/office/word/2010/wordml" w:rsidP="423CA4C7" wp14:paraId="2A048758" wp14:textId="52CD6150">
      <w:pPr>
        <w:pStyle w:val="Normal"/>
        <w:spacing w:before="0" w:beforeAutospacing="off" w:after="0" w:afterAutospacing="off"/>
        <w:ind w:left="720"/>
      </w:pPr>
      <w:r w:rsidRPr="423CA4C7" w:rsidR="0891D123">
        <w:rPr>
          <w:rFonts w:ascii="Calibri" w:hAnsi="Calibri" w:eastAsia="Calibri" w:cs="Calibri"/>
          <w:noProof w:val="0"/>
          <w:sz w:val="24"/>
          <w:szCs w:val="24"/>
          <w:lang w:val="fr-FR"/>
        </w:rPr>
        <w:t>Le personnage dispose de tous les mouvements de base, tous fortement modulés par le port d'objets :</w:t>
      </w:r>
    </w:p>
    <w:p xmlns:wp14="http://schemas.microsoft.com/office/word/2010/wordml" w:rsidP="423CA4C7" wp14:paraId="02AC950E" wp14:textId="5153209D">
      <w:pPr>
        <w:pStyle w:val="ListParagraph"/>
        <w:numPr>
          <w:ilvl w:val="0"/>
          <w:numId w:val="26"/>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Marcher — Déplacement standard, silencieux. Ralenti selon le poids porté.</w:t>
      </w:r>
    </w:p>
    <w:p xmlns:wp14="http://schemas.microsoft.com/office/word/2010/wordml" w:rsidP="423CA4C7" wp14:paraId="75EDD82B" wp14:textId="05BA22A6">
      <w:pPr>
        <w:pStyle w:val="ListParagraph"/>
        <w:numPr>
          <w:ilvl w:val="0"/>
          <w:numId w:val="26"/>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Courir — Déplacement rapide, mais génère du bruit. Certains objets empêchent totalement la course.</w:t>
      </w:r>
    </w:p>
    <w:p xmlns:wp14="http://schemas.microsoft.com/office/word/2010/wordml" w:rsidP="423CA4C7" wp14:paraId="31BDEAA5" wp14:textId="12A487BC">
      <w:pPr>
        <w:pStyle w:val="ListParagraph"/>
        <w:numPr>
          <w:ilvl w:val="0"/>
          <w:numId w:val="26"/>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S'accroupir — Déplacement lent et discret.</w:t>
      </w:r>
    </w:p>
    <w:p xmlns:wp14="http://schemas.microsoft.com/office/word/2010/wordml" w:rsidP="423CA4C7" wp14:paraId="4877BAC1" wp14:textId="7C888B36">
      <w:pPr>
        <w:pStyle w:val="ListParagraph"/>
        <w:numPr>
          <w:ilvl w:val="0"/>
          <w:numId w:val="26"/>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Sauter — Saut standard. Réduit, voire impossible selon le poids porté.</w:t>
      </w:r>
    </w:p>
    <w:p xmlns:wp14="http://schemas.microsoft.com/office/word/2010/wordml" w:rsidP="423CA4C7" wp14:paraId="5D2D5FEB" wp14:textId="6916100F">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3AB7F45D" wp14:textId="0646D02B">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0891D123">
        <w:rPr>
          <w:rFonts w:ascii="Calibri" w:hAnsi="Calibri" w:eastAsia="Calibri" w:cs="Calibri"/>
          <w:b w:val="1"/>
          <w:bCs w:val="1"/>
          <w:noProof w:val="0"/>
          <w:sz w:val="24"/>
          <w:szCs w:val="24"/>
          <w:lang w:val="fr-FR"/>
        </w:rPr>
        <w:t>Principes clés :</w:t>
      </w:r>
    </w:p>
    <w:p xmlns:wp14="http://schemas.microsoft.com/office/word/2010/wordml" w:rsidP="423CA4C7" wp14:paraId="00747F51" wp14:textId="26D16F19">
      <w:pPr>
        <w:pStyle w:val="ListParagraph"/>
        <w:numPr>
          <w:ilvl w:val="0"/>
          <w:numId w:val="27"/>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 xml:space="preserve">Le déplacement est une source sonore. Courir alerte les monstres (cf. 2.6). Le son n'est donc pas uniquement vocal : la gestion du bruit est globale (voix + déplacements). </w:t>
      </w:r>
    </w:p>
    <w:p xmlns:wp14="http://schemas.microsoft.com/office/word/2010/wordml" w:rsidP="423CA4C7" wp14:paraId="6B07E6B0" wp14:textId="25681769">
      <w:pPr>
        <w:pStyle w:val="ListParagraph"/>
        <w:numPr>
          <w:ilvl w:val="0"/>
          <w:numId w:val="27"/>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Le déplacement n'affecte pas les meubles, uniquement les monstres.</w:t>
      </w:r>
    </w:p>
    <w:p xmlns:wp14="http://schemas.microsoft.com/office/word/2010/wordml" w:rsidP="423CA4C7" wp14:paraId="1BCE3084" wp14:textId="2F68E7ED">
      <w:pPr>
        <w:pStyle w:val="ListParagraph"/>
        <w:numPr>
          <w:ilvl w:val="0"/>
          <w:numId w:val="27"/>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Le port d'objets impacte fortement la mobilité : vitesse, course, hauteur de saut.</w:t>
      </w:r>
    </w:p>
    <w:p xmlns:wp14="http://schemas.microsoft.com/office/word/2010/wordml" w:rsidP="423CA4C7" wp14:paraId="0A555BD7" wp14:textId="765A4BC2">
      <w:pPr>
        <w:pStyle w:val="ListParagraph"/>
        <w:numPr>
          <w:ilvl w:val="0"/>
          <w:numId w:val="27"/>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 xml:space="preserve">Le poids peut être dynamique : certains objets voient leur poids varier selon la voix des joueurs, modifiant en temps réel la capacité à se déplacer/sauter. </w:t>
      </w:r>
    </w:p>
    <w:p xmlns:wp14="http://schemas.microsoft.com/office/word/2010/wordml" w:rsidP="423CA4C7" wp14:paraId="2F43AC6B" wp14:textId="39D5E6E5">
      <w:pPr>
        <w:pStyle w:val="ListParagraph"/>
        <w:spacing w:before="0" w:beforeAutospacing="off" w:after="0" w:afterAutospacing="off"/>
        <w:ind w:left="2136"/>
        <w:rPr>
          <w:rFonts w:ascii="Calibri" w:hAnsi="Calibri" w:eastAsia="Calibri" w:cs="Calibri"/>
          <w:noProof w:val="0"/>
          <w:sz w:val="24"/>
          <w:szCs w:val="24"/>
          <w:lang w:val="fr-FR"/>
        </w:rPr>
      </w:pPr>
    </w:p>
    <w:p xmlns:wp14="http://schemas.microsoft.com/office/word/2010/wordml" w:rsidP="423CA4C7" wp14:paraId="3D8B3C2B" wp14:textId="5B79BCF7">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0891D123">
        <w:rPr>
          <w:rFonts w:ascii="Calibri" w:hAnsi="Calibri" w:eastAsia="Calibri" w:cs="Calibri"/>
          <w:b w:val="1"/>
          <w:bCs w:val="1"/>
          <w:noProof w:val="0"/>
          <w:sz w:val="24"/>
          <w:szCs w:val="24"/>
          <w:lang w:val="fr-FR"/>
        </w:rPr>
        <w:t>Communication non-verbale :</w:t>
      </w:r>
    </w:p>
    <w:p xmlns:wp14="http://schemas.microsoft.com/office/word/2010/wordml" w:rsidP="423CA4C7" wp14:paraId="4C529028" wp14:textId="502801C9">
      <w:pPr>
        <w:pStyle w:val="ListParagraph"/>
        <w:numPr>
          <w:ilvl w:val="0"/>
          <w:numId w:val="28"/>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Le personnage peut communiquer sans parler, via des expressions physiques (ex : mouvements de tête, gestes des bras).</w:t>
      </w:r>
    </w:p>
    <w:p xmlns:wp14="http://schemas.microsoft.com/office/word/2010/wordml" w:rsidP="423CA4C7" wp14:paraId="67876503" wp14:textId="6C271047">
      <w:pPr>
        <w:pStyle w:val="ListParagraph"/>
        <w:numPr>
          <w:ilvl w:val="0"/>
          <w:numId w:val="28"/>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Volontairement imparfaite/imprécise, pour rester une source de confusion et de comique — cohérent avec un jeu où la parole est contrainte.</w:t>
      </w:r>
    </w:p>
    <w:p xmlns:wp14="http://schemas.microsoft.com/office/word/2010/wordml" w:rsidP="423CA4C7" wp14:paraId="76EB5B83" wp14:textId="547A0B72">
      <w:pPr>
        <w:pStyle w:val="ListParagraph"/>
        <w:numPr>
          <w:ilvl w:val="0"/>
          <w:numId w:val="28"/>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Constitue un véritable outil de coordination non-verbal. (mécanique détaillée en 2.4)</w:t>
      </w:r>
    </w:p>
    <w:p xmlns:wp14="http://schemas.microsoft.com/office/word/2010/wordml" w:rsidP="423CA4C7" wp14:paraId="2A0AF3D9" wp14:textId="360D38A8">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00B0EDF4" wp14:textId="0F3EB310">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Contrôles :</w:t>
      </w:r>
      <w:r w:rsidRPr="423CA4C7" w:rsidR="0E42F5FA">
        <w:rPr>
          <w:rFonts w:ascii="Calibri" w:hAnsi="Calibri" w:eastAsia="Calibri" w:cs="Calibri"/>
          <w:noProof w:val="0"/>
          <w:sz w:val="24"/>
          <w:szCs w:val="24"/>
          <w:lang w:val="fr-FR"/>
        </w:rPr>
        <w:t xml:space="preserve"> </w:t>
      </w:r>
    </w:p>
    <w:p xmlns:wp14="http://schemas.microsoft.com/office/word/2010/wordml" w:rsidP="423CA4C7" wp14:paraId="72A69338" wp14:textId="2CDFB663">
      <w:pPr>
        <w:pStyle w:val="ListParagraph"/>
        <w:numPr>
          <w:ilvl w:val="2"/>
          <w:numId w:val="2"/>
        </w:numPr>
        <w:spacing w:before="0" w:beforeAutospacing="off" w:after="0" w:afterAutospacing="off"/>
        <w:rPr>
          <w:rFonts w:ascii="Calibri" w:hAnsi="Calibri" w:eastAsia="Calibri" w:cs="Calibri"/>
          <w:noProof w:val="0"/>
          <w:sz w:val="24"/>
          <w:szCs w:val="24"/>
          <w:lang w:val="fr-FR"/>
        </w:rPr>
      </w:pPr>
      <w:r w:rsidRPr="423CA4C7" w:rsidR="2AD7F061">
        <w:rPr>
          <w:rFonts w:ascii="Calibri" w:hAnsi="Calibri" w:eastAsia="Calibri" w:cs="Calibri"/>
          <w:noProof w:val="0"/>
          <w:sz w:val="24"/>
          <w:szCs w:val="24"/>
          <w:lang w:val="fr-FR"/>
        </w:rPr>
        <w:t>Priorité PC — Clavier / Souris (cible Steam).</w:t>
      </w:r>
    </w:p>
    <w:p xmlns:wp14="http://schemas.microsoft.com/office/word/2010/wordml" w:rsidP="423CA4C7" wp14:paraId="755B9B14" wp14:textId="0B71D757">
      <w:pPr>
        <w:pStyle w:val="ListParagraph"/>
        <w:numPr>
          <w:ilvl w:val="2"/>
          <w:numId w:val="2"/>
        </w:numPr>
        <w:rPr>
          <w:sz w:val="24"/>
          <w:szCs w:val="24"/>
        </w:rPr>
      </w:pPr>
      <w:r w:rsidR="2AD7F061">
        <w:rPr/>
        <w:t>Support manette prévu, mais le gameplay est conçu d'abord pour clavier/souris — jamais dépendant de la manette.</w:t>
      </w:r>
    </w:p>
    <w:p xmlns:wp14="http://schemas.microsoft.com/office/word/2010/wordml" w:rsidP="423CA4C7" wp14:paraId="773DE6CC" wp14:textId="3B193AEE">
      <w:pPr>
        <w:pStyle w:val="ListParagraph"/>
        <w:numPr>
          <w:ilvl w:val="2"/>
          <w:numId w:val="2"/>
        </w:numPr>
        <w:rPr>
          <w:sz w:val="24"/>
          <w:szCs w:val="24"/>
        </w:rPr>
      </w:pPr>
      <w:r w:rsidR="2AD7F061">
        <w:rPr/>
        <w:t>Assignation des touches à définir ultérieurement (point ouvert).</w:t>
      </w:r>
    </w:p>
    <w:p xmlns:wp14="http://schemas.microsoft.com/office/word/2010/wordml" w:rsidP="423CA4C7" wp14:paraId="182705DD" wp14:textId="1AF260B8">
      <w:pPr>
        <w:pStyle w:val="ListParagraph"/>
        <w:spacing w:before="0" w:beforeAutospacing="off" w:after="0" w:afterAutospacing="off"/>
        <w:ind w:left="2160"/>
        <w:rPr>
          <w:rFonts w:ascii="Calibri" w:hAnsi="Calibri" w:eastAsia="Calibri" w:cs="Calibri"/>
          <w:noProof w:val="0"/>
          <w:sz w:val="24"/>
          <w:szCs w:val="24"/>
          <w:lang w:val="fr-FR"/>
        </w:rPr>
      </w:pPr>
    </w:p>
    <w:p xmlns:wp14="http://schemas.microsoft.com/office/word/2010/wordml" w:rsidP="423CA4C7" wp14:paraId="4EF756B8" wp14:textId="3ABCF1E0">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2.4. Mécaniques de jeu (Game Mechanics)</w:t>
      </w:r>
    </w:p>
    <w:p xmlns:wp14="http://schemas.microsoft.com/office/word/2010/wordml" w:rsidP="423CA4C7" wp14:paraId="1E9F1DB3" wp14:textId="63015BE2">
      <w:pPr>
        <w:pStyle w:val="ListParagraph"/>
        <w:numPr>
          <w:ilvl w:val="1"/>
          <w:numId w:val="2"/>
        </w:numPr>
        <w:spacing w:before="0" w:beforeAutospacing="off" w:after="0" w:afterAutospacing="off"/>
        <w:rPr>
          <w:rFonts w:ascii="Calibri" w:hAnsi="Calibri" w:eastAsia="Calibri" w:cs="Calibri"/>
          <w:b w:val="1"/>
          <w:bCs w:val="1"/>
          <w:noProof w:val="0"/>
          <w:sz w:val="24"/>
          <w:szCs w:val="24"/>
          <w:lang w:val="fr-FR"/>
        </w:rPr>
      </w:pPr>
      <w:r w:rsidRPr="423CA4C7" w:rsidR="7BB02BD7">
        <w:rPr>
          <w:rFonts w:ascii="Calibri" w:hAnsi="Calibri" w:eastAsia="Calibri" w:cs="Calibri"/>
          <w:b w:val="1"/>
          <w:bCs w:val="1"/>
          <w:noProof w:val="0"/>
          <w:sz w:val="24"/>
          <w:szCs w:val="24"/>
          <w:lang w:val="fr-FR"/>
        </w:rPr>
        <w:t>2.4.1 La Voice-Physics (</w:t>
      </w:r>
      <w:r w:rsidRPr="423CA4C7" w:rsidR="7BB02BD7">
        <w:rPr>
          <w:rFonts w:ascii="Calibri" w:hAnsi="Calibri" w:eastAsia="Calibri" w:cs="Calibri"/>
          <w:b w:val="0"/>
          <w:bCs w:val="0"/>
          <w:noProof w:val="0"/>
          <w:sz w:val="24"/>
          <w:szCs w:val="24"/>
          <w:lang w:val="fr-FR"/>
        </w:rPr>
        <w:t>Mécanique centrale</w:t>
      </w:r>
      <w:r w:rsidRPr="423CA4C7" w:rsidR="7BB02BD7">
        <w:rPr>
          <w:rFonts w:ascii="Calibri" w:hAnsi="Calibri" w:eastAsia="Calibri" w:cs="Calibri"/>
          <w:b w:val="1"/>
          <w:bCs w:val="1"/>
          <w:noProof w:val="0"/>
          <w:sz w:val="24"/>
          <w:szCs w:val="24"/>
          <w:lang w:val="fr-FR"/>
        </w:rPr>
        <w:t>)</w:t>
      </w:r>
    </w:p>
    <w:p xmlns:wp14="http://schemas.microsoft.com/office/word/2010/wordml" w:rsidP="423CA4C7" wp14:paraId="614A30E7" wp14:textId="35252FAF">
      <w:pPr>
        <w:pStyle w:val="Normal"/>
        <w:spacing w:before="0" w:beforeAutospacing="off" w:after="0" w:afterAutospacing="off"/>
        <w:ind w:left="720"/>
        <w:rPr>
          <w:rFonts w:ascii="Calibri" w:hAnsi="Calibri" w:eastAsia="Calibri" w:cs="Calibri"/>
          <w:b w:val="0"/>
          <w:bCs w:val="0"/>
          <w:noProof w:val="0"/>
          <w:sz w:val="24"/>
          <w:szCs w:val="24"/>
          <w:lang w:val="fr-FR"/>
        </w:rPr>
      </w:pPr>
      <w:r w:rsidRPr="423CA4C7" w:rsidR="426B26BA">
        <w:rPr>
          <w:rFonts w:ascii="Calibri" w:hAnsi="Calibri" w:eastAsia="Calibri" w:cs="Calibri"/>
          <w:b w:val="0"/>
          <w:bCs w:val="0"/>
          <w:noProof w:val="0"/>
          <w:sz w:val="24"/>
          <w:szCs w:val="24"/>
          <w:lang w:val="fr-FR"/>
        </w:rPr>
        <w:t>La Voice-Physics est le cœur du jeu. La voix des joueurs n'est pas seulement un canal de communication : c'est un contrôleur physique. Le volume, la hauteur et la texture de la parole agissent en temps réel sur le comportement des objets transportés.</w:t>
      </w:r>
    </w:p>
    <w:p xmlns:wp14="http://schemas.microsoft.com/office/word/2010/wordml" w:rsidP="423CA4C7" wp14:paraId="0B3BF1E7" wp14:textId="5598137D">
      <w:pPr>
        <w:pStyle w:val="Normal"/>
        <w:spacing w:before="0" w:beforeAutospacing="off" w:after="0" w:afterAutospacing="off"/>
        <w:ind w:left="720"/>
      </w:pPr>
      <w:r w:rsidRPr="423CA4C7" w:rsidR="426B26BA">
        <w:rPr>
          <w:rFonts w:ascii="Calibri" w:hAnsi="Calibri" w:eastAsia="Calibri" w:cs="Calibri"/>
          <w:b w:val="0"/>
          <w:bCs w:val="0"/>
          <w:noProof w:val="0"/>
          <w:sz w:val="24"/>
          <w:szCs w:val="24"/>
          <w:lang w:val="fr-FR"/>
        </w:rPr>
        <w:t>Cette section décrit le modèle universel qui régit toutes les interactions voix-objet. Les règles concrètes de chaque meuble sont détaillées dans le catalogue dédié.</w:t>
      </w:r>
    </w:p>
    <w:p xmlns:wp14="http://schemas.microsoft.com/office/word/2010/wordml" w:rsidP="423CA4C7" wp14:paraId="5D0E0BD4" wp14:textId="60AFD639">
      <w:pPr>
        <w:pStyle w:val="Normal"/>
        <w:spacing w:before="240" w:beforeAutospacing="off" w:after="240" w:afterAutospacing="off"/>
        <w:ind w:left="720" w:firstLine="0"/>
        <w:rPr>
          <w:rFonts w:ascii="Calibri" w:hAnsi="Calibri" w:eastAsia="Calibri" w:cs="Calibri"/>
          <w:b w:val="1"/>
          <w:bCs w:val="1"/>
          <w:noProof w:val="0"/>
          <w:sz w:val="24"/>
          <w:szCs w:val="24"/>
          <w:lang w:val="fr-FR"/>
        </w:rPr>
      </w:pPr>
    </w:p>
    <w:p xmlns:wp14="http://schemas.microsoft.com/office/word/2010/wordml" w:rsidP="423CA4C7" wp14:paraId="26BD6816" wp14:textId="7FDD0420">
      <w:pPr>
        <w:pStyle w:val="ListParagraph"/>
        <w:numPr>
          <w:ilvl w:val="0"/>
          <w:numId w:val="39"/>
        </w:numPr>
        <w:spacing w:before="240" w:beforeAutospacing="off" w:after="240" w:afterAutospacing="off"/>
        <w:rPr>
          <w:rFonts w:ascii="Calibri" w:hAnsi="Calibri" w:eastAsia="Calibri" w:cs="Calibri"/>
          <w:b w:val="1"/>
          <w:bCs w:val="1"/>
          <w:noProof w:val="0"/>
          <w:sz w:val="24"/>
          <w:szCs w:val="24"/>
          <w:lang w:val="fr-FR"/>
        </w:rPr>
      </w:pPr>
      <w:r w:rsidRPr="423CA4C7" w:rsidR="426B26BA">
        <w:rPr>
          <w:rFonts w:ascii="Calibri" w:hAnsi="Calibri" w:eastAsia="Calibri" w:cs="Calibri"/>
          <w:b w:val="1"/>
          <w:bCs w:val="1"/>
          <w:noProof w:val="0"/>
          <w:sz w:val="24"/>
          <w:szCs w:val="24"/>
          <w:lang w:val="fr-FR"/>
        </w:rPr>
        <w:t>Principe fondateur</w:t>
      </w:r>
    </w:p>
    <w:p xmlns:wp14="http://schemas.microsoft.com/office/word/2010/wordml" w:rsidP="423CA4C7" wp14:paraId="793FEEDD" wp14:textId="71FF4C8B">
      <w:pPr>
        <w:spacing w:before="240" w:beforeAutospacing="off" w:after="240" w:afterAutospacing="off"/>
        <w:ind w:left="708"/>
      </w:pPr>
      <w:r w:rsidRPr="423CA4C7" w:rsidR="426B26BA">
        <w:rPr>
          <w:rFonts w:ascii="Calibri" w:hAnsi="Calibri" w:eastAsia="Calibri" w:cs="Calibri"/>
          <w:noProof w:val="0"/>
          <w:sz w:val="24"/>
          <w:szCs w:val="24"/>
          <w:lang w:val="fr-FR"/>
        </w:rPr>
        <w:t>La voix est une force. Toute émotion émise devient une contrainte physique.</w:t>
      </w:r>
    </w:p>
    <w:p xmlns:wp14="http://schemas.microsoft.com/office/word/2010/wordml" w:rsidP="423CA4C7" wp14:paraId="0972AAD9" wp14:textId="294011F8">
      <w:pPr>
        <w:spacing w:before="240" w:beforeAutospacing="off" w:after="240" w:afterAutospacing="off"/>
        <w:ind w:left="708"/>
      </w:pPr>
      <w:r w:rsidRPr="423CA4C7" w:rsidR="426B26BA">
        <w:rPr>
          <w:rFonts w:ascii="Calibri" w:hAnsi="Calibri" w:eastAsia="Calibri" w:cs="Calibri"/>
          <w:noProof w:val="0"/>
          <w:sz w:val="24"/>
          <w:szCs w:val="24"/>
          <w:lang w:val="fr-FR"/>
        </w:rPr>
        <w:t xml:space="preserve">Le jeu ne cherche pas à récompenser le silence absolu, ni le bruit : il récompense le </w:t>
      </w:r>
      <w:r w:rsidRPr="423CA4C7" w:rsidR="426B26BA">
        <w:rPr>
          <w:rFonts w:ascii="Calibri" w:hAnsi="Calibri" w:eastAsia="Calibri" w:cs="Calibri"/>
          <w:b w:val="1"/>
          <w:bCs w:val="1"/>
          <w:noProof w:val="0"/>
          <w:sz w:val="24"/>
          <w:szCs w:val="24"/>
          <w:lang w:val="fr-FR"/>
        </w:rPr>
        <w:t>contrôle</w:t>
      </w:r>
      <w:r w:rsidRPr="423CA4C7" w:rsidR="426B26BA">
        <w:rPr>
          <w:rFonts w:ascii="Calibri" w:hAnsi="Calibri" w:eastAsia="Calibri" w:cs="Calibri"/>
          <w:noProof w:val="0"/>
          <w:sz w:val="24"/>
          <w:szCs w:val="24"/>
          <w:lang w:val="fr-FR"/>
        </w:rPr>
        <w:t>. Chaque objet impose sa propre discipline vocale, et l'équipe doit ajuster sa manière de communiquer à ce qu'elle transporte.</w:t>
      </w:r>
    </w:p>
    <w:p xmlns:wp14="http://schemas.microsoft.com/office/word/2010/wordml" w:rsidP="423CA4C7" wp14:paraId="2E28533A" wp14:textId="278DABA3">
      <w:pPr>
        <w:pStyle w:val="ListParagraph"/>
        <w:spacing w:before="240" w:beforeAutospacing="off" w:after="240" w:afterAutospacing="off"/>
        <w:ind w:left="1776"/>
        <w:rPr>
          <w:rFonts w:ascii="Calibri" w:hAnsi="Calibri" w:eastAsia="Calibri" w:cs="Calibri"/>
          <w:b w:val="1"/>
          <w:bCs w:val="1"/>
          <w:noProof w:val="0"/>
          <w:sz w:val="24"/>
          <w:szCs w:val="24"/>
          <w:lang w:val="fr-FR"/>
        </w:rPr>
      </w:pPr>
    </w:p>
    <w:p xmlns:wp14="http://schemas.microsoft.com/office/word/2010/wordml" wp14:paraId="0C6C98B2" wp14:textId="49AE0812">
      <w:r>
        <w:br w:type="page"/>
      </w:r>
    </w:p>
    <w:p xmlns:wp14="http://schemas.microsoft.com/office/word/2010/wordml" w:rsidP="423CA4C7" wp14:paraId="58C4454B" wp14:textId="25847B42">
      <w:pPr>
        <w:pStyle w:val="ListParagraph"/>
        <w:numPr>
          <w:ilvl w:val="0"/>
          <w:numId w:val="36"/>
        </w:numPr>
        <w:spacing w:before="240" w:beforeAutospacing="off" w:after="240" w:afterAutospacing="off"/>
        <w:rPr>
          <w:rFonts w:ascii="Calibri" w:hAnsi="Calibri" w:eastAsia="Calibri" w:cs="Calibri"/>
          <w:b w:val="1"/>
          <w:bCs w:val="1"/>
          <w:noProof w:val="0"/>
          <w:sz w:val="24"/>
          <w:szCs w:val="24"/>
          <w:lang w:val="fr-FR"/>
        </w:rPr>
      </w:pPr>
      <w:r w:rsidRPr="423CA4C7" w:rsidR="426B26BA">
        <w:rPr>
          <w:rFonts w:ascii="Calibri" w:hAnsi="Calibri" w:eastAsia="Calibri" w:cs="Calibri"/>
          <w:b w:val="1"/>
          <w:bCs w:val="1"/>
          <w:noProof w:val="0"/>
          <w:sz w:val="24"/>
          <w:szCs w:val="24"/>
          <w:lang w:val="fr-FR"/>
        </w:rPr>
        <w:t>La grille à trois briques</w:t>
      </w:r>
    </w:p>
    <w:p xmlns:wp14="http://schemas.microsoft.com/office/word/2010/wordml" w:rsidP="423CA4C7" wp14:paraId="7C9FBC97" wp14:textId="46352EF7">
      <w:pPr>
        <w:spacing w:before="240" w:beforeAutospacing="off" w:after="240" w:afterAutospacing="off"/>
        <w:ind w:left="708"/>
      </w:pPr>
      <w:r w:rsidRPr="423CA4C7" w:rsidR="426B26BA">
        <w:rPr>
          <w:rFonts w:ascii="Calibri" w:hAnsi="Calibri" w:eastAsia="Calibri" w:cs="Calibri"/>
          <w:noProof w:val="0"/>
          <w:sz w:val="24"/>
          <w:szCs w:val="24"/>
          <w:lang w:val="fr-FR"/>
        </w:rPr>
        <w:t>Tout objet sensible à la voix se décrit par la combinaison de trois briques :</w:t>
      </w:r>
    </w:p>
    <w:p xmlns:wp14="http://schemas.microsoft.com/office/word/2010/wordml" w:rsidP="423CA4C7" wp14:paraId="35C79C18" wp14:textId="47E648B1">
      <w:pPr>
        <w:pStyle w:val="Normal"/>
        <w:spacing w:before="0" w:beforeAutospacing="off" w:after="0" w:afterAutospacing="off"/>
        <w:ind w:left="720"/>
      </w:pPr>
      <w:r w:rsidRPr="423CA4C7" w:rsidR="426B26BA">
        <w:rPr>
          <w:rFonts w:ascii="Calibri" w:hAnsi="Calibri" w:eastAsia="Calibri" w:cs="Calibri"/>
          <w:b w:val="1"/>
          <w:bCs w:val="1"/>
          <w:noProof w:val="0"/>
          <w:sz w:val="24"/>
          <w:szCs w:val="24"/>
          <w:lang w:val="fr-FR"/>
        </w:rPr>
        <w:t>1. Le paramètre d'entrée</w:t>
      </w:r>
      <w:r w:rsidRPr="423CA4C7" w:rsidR="426B26BA">
        <w:rPr>
          <w:rFonts w:ascii="Calibri" w:hAnsi="Calibri" w:eastAsia="Calibri" w:cs="Calibri"/>
          <w:noProof w:val="0"/>
          <w:sz w:val="24"/>
          <w:szCs w:val="24"/>
          <w:lang w:val="fr-FR"/>
        </w:rPr>
        <w:t xml:space="preserve"> — ce que l'objet « écoute » dans la voix :</w:t>
      </w:r>
    </w:p>
    <w:p xmlns:wp14="http://schemas.microsoft.com/office/word/2010/wordml" w:rsidP="423CA4C7" wp14:paraId="45C22AF0" wp14:textId="6E10920C">
      <w:pPr>
        <w:pStyle w:val="ListParagraph"/>
        <w:numPr>
          <w:ilvl w:val="0"/>
          <w:numId w:val="31"/>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Le volume</w:t>
      </w:r>
      <w:r w:rsidRPr="423CA4C7" w:rsidR="426B26BA">
        <w:rPr>
          <w:rFonts w:ascii="Calibri" w:hAnsi="Calibri" w:eastAsia="Calibri" w:cs="Calibri"/>
          <w:noProof w:val="0"/>
          <w:sz w:val="24"/>
          <w:szCs w:val="24"/>
          <w:lang w:val="fr-FR"/>
        </w:rPr>
        <w:t xml:space="preserve"> — l'intensité sonore (chuchoter ↔ crier).</w:t>
      </w:r>
    </w:p>
    <w:p xmlns:wp14="http://schemas.microsoft.com/office/word/2010/wordml" w:rsidP="423CA4C7" wp14:paraId="7A885227" wp14:textId="21F4FD65">
      <w:pPr>
        <w:pStyle w:val="ListParagraph"/>
        <w:numPr>
          <w:ilvl w:val="0"/>
          <w:numId w:val="31"/>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La hauteur (pitch)</w:t>
      </w:r>
      <w:r w:rsidRPr="423CA4C7" w:rsidR="426B26BA">
        <w:rPr>
          <w:rFonts w:ascii="Calibri" w:hAnsi="Calibri" w:eastAsia="Calibri" w:cs="Calibri"/>
          <w:noProof w:val="0"/>
          <w:sz w:val="24"/>
          <w:szCs w:val="24"/>
          <w:lang w:val="fr-FR"/>
        </w:rPr>
        <w:t xml:space="preserve"> — le registre de la voix (grave ↔ aigu).</w:t>
      </w:r>
    </w:p>
    <w:p xmlns:wp14="http://schemas.microsoft.com/office/word/2010/wordml" w:rsidP="423CA4C7" wp14:paraId="03EDC50F" wp14:textId="2C532295">
      <w:pPr>
        <w:pStyle w:val="ListParagraph"/>
        <w:numPr>
          <w:ilvl w:val="0"/>
          <w:numId w:val="31"/>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La forme temporelle</w:t>
      </w:r>
      <w:r w:rsidRPr="423CA4C7" w:rsidR="426B26BA">
        <w:rPr>
          <w:rFonts w:ascii="Calibri" w:hAnsi="Calibri" w:eastAsia="Calibri" w:cs="Calibri"/>
          <w:noProof w:val="0"/>
          <w:sz w:val="24"/>
          <w:szCs w:val="24"/>
          <w:lang w:val="fr-FR"/>
        </w:rPr>
        <w:t xml:space="preserve"> — la nature du son dans le temps : </w:t>
      </w:r>
      <w:r w:rsidRPr="423CA4C7" w:rsidR="426B26BA">
        <w:rPr>
          <w:rFonts w:ascii="Calibri" w:hAnsi="Calibri" w:eastAsia="Calibri" w:cs="Calibri"/>
          <w:b w:val="1"/>
          <w:bCs w:val="1"/>
          <w:noProof w:val="0"/>
          <w:sz w:val="24"/>
          <w:szCs w:val="24"/>
          <w:lang w:val="fr-FR"/>
        </w:rPr>
        <w:t>continu</w:t>
      </w:r>
      <w:r w:rsidRPr="423CA4C7" w:rsidR="426B26BA">
        <w:rPr>
          <w:rFonts w:ascii="Calibri" w:hAnsi="Calibri" w:eastAsia="Calibri" w:cs="Calibri"/>
          <w:noProof w:val="0"/>
          <w:sz w:val="24"/>
          <w:szCs w:val="24"/>
          <w:lang w:val="fr-FR"/>
        </w:rPr>
        <w:t xml:space="preserve"> (une note tenue, une parole soutenue) ou </w:t>
      </w:r>
      <w:r w:rsidRPr="423CA4C7" w:rsidR="426B26BA">
        <w:rPr>
          <w:rFonts w:ascii="Calibri" w:hAnsi="Calibri" w:eastAsia="Calibri" w:cs="Calibri"/>
          <w:b w:val="1"/>
          <w:bCs w:val="1"/>
          <w:noProof w:val="0"/>
          <w:sz w:val="24"/>
          <w:szCs w:val="24"/>
          <w:lang w:val="fr-FR"/>
        </w:rPr>
        <w:t>percussif</w:t>
      </w:r>
      <w:r w:rsidRPr="423CA4C7" w:rsidR="426B26BA">
        <w:rPr>
          <w:rFonts w:ascii="Calibri" w:hAnsi="Calibri" w:eastAsia="Calibri" w:cs="Calibri"/>
          <w:noProof w:val="0"/>
          <w:sz w:val="24"/>
          <w:szCs w:val="24"/>
          <w:lang w:val="fr-FR"/>
        </w:rPr>
        <w:t xml:space="preserve"> (un son sec et bref : « tic », claquement de langue, coup).</w:t>
      </w:r>
    </w:p>
    <w:p xmlns:wp14="http://schemas.microsoft.com/office/word/2010/wordml" w:rsidP="423CA4C7" wp14:paraId="3E270127" wp14:textId="12144CBF">
      <w:pPr>
        <w:spacing w:before="240" w:beforeAutospacing="off" w:after="240" w:afterAutospacing="off"/>
        <w:ind w:left="720"/>
      </w:pPr>
      <w:r w:rsidRPr="423CA4C7" w:rsidR="426B26BA">
        <w:rPr>
          <w:rFonts w:ascii="Calibri" w:hAnsi="Calibri" w:eastAsia="Calibri" w:cs="Calibri"/>
          <w:b w:val="1"/>
          <w:bCs w:val="1"/>
          <w:noProof w:val="0"/>
          <w:sz w:val="24"/>
          <w:szCs w:val="24"/>
          <w:lang w:val="fr-FR"/>
        </w:rPr>
        <w:t>2. Le mode de déclenchement</w:t>
      </w:r>
      <w:r w:rsidRPr="423CA4C7" w:rsidR="426B26BA">
        <w:rPr>
          <w:rFonts w:ascii="Calibri" w:hAnsi="Calibri" w:eastAsia="Calibri" w:cs="Calibri"/>
          <w:noProof w:val="0"/>
          <w:sz w:val="24"/>
          <w:szCs w:val="24"/>
          <w:lang w:val="fr-FR"/>
        </w:rPr>
        <w:t xml:space="preserve"> — comment l'objet interprète cette entrée :</w:t>
      </w:r>
    </w:p>
    <w:p xmlns:wp14="http://schemas.microsoft.com/office/word/2010/wordml" w:rsidP="423CA4C7" wp14:paraId="02C13A4B" wp14:textId="178239B0">
      <w:pPr>
        <w:pStyle w:val="ListParagraph"/>
        <w:numPr>
          <w:ilvl w:val="0"/>
          <w:numId w:val="32"/>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Proportionnel / continu</w:t>
      </w:r>
      <w:r w:rsidRPr="423CA4C7" w:rsidR="426B26BA">
        <w:rPr>
          <w:rFonts w:ascii="Calibri" w:hAnsi="Calibri" w:eastAsia="Calibri" w:cs="Calibri"/>
          <w:noProof w:val="0"/>
          <w:sz w:val="24"/>
          <w:szCs w:val="24"/>
          <w:lang w:val="fr-FR"/>
        </w:rPr>
        <w:t xml:space="preserve"> — l'objet réagit en temps réel, proportionnellement à l'intensité de l'entrée.</w:t>
      </w:r>
    </w:p>
    <w:p xmlns:wp14="http://schemas.microsoft.com/office/word/2010/wordml" w:rsidP="423CA4C7" wp14:paraId="260B9FDF" wp14:textId="4A6D4533">
      <w:pPr>
        <w:pStyle w:val="ListParagraph"/>
        <w:numPr>
          <w:ilvl w:val="0"/>
          <w:numId w:val="32"/>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À seuil</w:t>
      </w:r>
      <w:r w:rsidRPr="423CA4C7" w:rsidR="426B26BA">
        <w:rPr>
          <w:rFonts w:ascii="Calibri" w:hAnsi="Calibri" w:eastAsia="Calibri" w:cs="Calibri"/>
          <w:noProof w:val="0"/>
          <w:sz w:val="24"/>
          <w:szCs w:val="24"/>
          <w:lang w:val="fr-FR"/>
        </w:rPr>
        <w:t xml:space="preserve"> — l'objet se déclenche au franchissement d'une limite précise.</w:t>
      </w:r>
    </w:p>
    <w:p xmlns:wp14="http://schemas.microsoft.com/office/word/2010/wordml" w:rsidP="423CA4C7" wp14:paraId="363FD142" wp14:textId="26268AC1">
      <w:pPr>
        <w:pStyle w:val="ListParagraph"/>
        <w:numPr>
          <w:ilvl w:val="0"/>
          <w:numId w:val="32"/>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Au cumul multi-joueurs</w:t>
      </w:r>
      <w:r w:rsidRPr="423CA4C7" w:rsidR="426B26BA">
        <w:rPr>
          <w:rFonts w:ascii="Calibri" w:hAnsi="Calibri" w:eastAsia="Calibri" w:cs="Calibri"/>
          <w:noProof w:val="0"/>
          <w:sz w:val="24"/>
          <w:szCs w:val="24"/>
          <w:lang w:val="fr-FR"/>
        </w:rPr>
        <w:t xml:space="preserve"> — le déclenchement dépend du nombre de voix simultanées dans la zone.</w:t>
      </w:r>
    </w:p>
    <w:p xmlns:wp14="http://schemas.microsoft.com/office/word/2010/wordml" w:rsidP="423CA4C7" wp14:paraId="699405E7" wp14:textId="208F9F49">
      <w:pPr>
        <w:spacing w:before="240" w:beforeAutospacing="off" w:after="240" w:afterAutospacing="off"/>
        <w:ind w:left="720"/>
      </w:pPr>
      <w:r w:rsidRPr="423CA4C7" w:rsidR="426B26BA">
        <w:rPr>
          <w:rFonts w:ascii="Calibri" w:hAnsi="Calibri" w:eastAsia="Calibri" w:cs="Calibri"/>
          <w:b w:val="1"/>
          <w:bCs w:val="1"/>
          <w:noProof w:val="0"/>
          <w:sz w:val="24"/>
          <w:szCs w:val="24"/>
          <w:lang w:val="fr-FR"/>
        </w:rPr>
        <w:t>3. La réaction physique</w:t>
      </w:r>
      <w:r w:rsidRPr="423CA4C7" w:rsidR="426B26BA">
        <w:rPr>
          <w:rFonts w:ascii="Calibri" w:hAnsi="Calibri" w:eastAsia="Calibri" w:cs="Calibri"/>
          <w:noProof w:val="0"/>
          <w:sz w:val="24"/>
          <w:szCs w:val="24"/>
          <w:lang w:val="fr-FR"/>
        </w:rPr>
        <w:t xml:space="preserve"> — ce que l'objet fait en réponse :</w:t>
      </w:r>
    </w:p>
    <w:p xmlns:wp14="http://schemas.microsoft.com/office/word/2010/wordml" w:rsidP="423CA4C7" wp14:paraId="5B141306" wp14:textId="6EB5D122">
      <w:pPr>
        <w:pStyle w:val="ListParagraph"/>
        <w:numPr>
          <w:ilvl w:val="0"/>
          <w:numId w:val="33"/>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noProof w:val="0"/>
          <w:sz w:val="24"/>
          <w:szCs w:val="24"/>
          <w:lang w:val="fr-FR"/>
        </w:rPr>
        <w:t>Modification d'une propriété physique (masse, friction, stabilité…).</w:t>
      </w:r>
    </w:p>
    <w:p xmlns:wp14="http://schemas.microsoft.com/office/word/2010/wordml" w:rsidP="423CA4C7" wp14:paraId="336F0DAB" wp14:textId="6C2632E4">
      <w:pPr>
        <w:pStyle w:val="ListParagraph"/>
        <w:numPr>
          <w:ilvl w:val="0"/>
          <w:numId w:val="33"/>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noProof w:val="0"/>
          <w:sz w:val="24"/>
          <w:szCs w:val="24"/>
          <w:lang w:val="fr-FR"/>
        </w:rPr>
        <w:t>Déclenchement d'un événement (explosion, flash, enregistrement…).</w:t>
      </w:r>
    </w:p>
    <w:p xmlns:wp14="http://schemas.microsoft.com/office/word/2010/wordml" w:rsidP="423CA4C7" wp14:paraId="0F293D32" wp14:textId="3568E912">
      <w:pPr>
        <w:pStyle w:val="ListParagraph"/>
        <w:numPr>
          <w:ilvl w:val="0"/>
          <w:numId w:val="33"/>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noProof w:val="0"/>
          <w:sz w:val="24"/>
          <w:szCs w:val="24"/>
          <w:lang w:val="fr-FR"/>
        </w:rPr>
        <w:t>Génération d'un effet de perception (sonar, hallucinations, lumière…).</w:t>
      </w:r>
    </w:p>
    <w:p xmlns:wp14="http://schemas.microsoft.com/office/word/2010/wordml" w:rsidP="423CA4C7" wp14:paraId="4767BD3A" wp14:textId="3C2E302C">
      <w:pPr>
        <w:pStyle w:val="ListParagraph"/>
        <w:spacing w:before="0" w:beforeAutospacing="off" w:after="0" w:afterAutospacing="off"/>
        <w:ind w:left="1776"/>
        <w:rPr>
          <w:rFonts w:ascii="Calibri" w:hAnsi="Calibri" w:eastAsia="Calibri" w:cs="Calibri"/>
          <w:noProof w:val="0"/>
          <w:sz w:val="24"/>
          <w:szCs w:val="24"/>
          <w:lang w:val="fr-FR"/>
        </w:rPr>
      </w:pPr>
    </w:p>
    <w:p xmlns:wp14="http://schemas.microsoft.com/office/word/2010/wordml" w:rsidP="423CA4C7" wp14:paraId="5B596604" wp14:textId="6884B758">
      <w:pPr>
        <w:pStyle w:val="ListParagraph"/>
        <w:spacing w:before="0" w:beforeAutospacing="off" w:after="0" w:afterAutospacing="off"/>
        <w:ind w:left="1776"/>
        <w:rPr>
          <w:rFonts w:ascii="Calibri" w:hAnsi="Calibri" w:eastAsia="Calibri" w:cs="Calibri"/>
          <w:noProof w:val="0"/>
          <w:sz w:val="24"/>
          <w:szCs w:val="24"/>
          <w:lang w:val="fr-FR"/>
        </w:rPr>
      </w:pPr>
    </w:p>
    <w:p xmlns:wp14="http://schemas.microsoft.com/office/word/2010/wordml" w:rsidP="423CA4C7" wp14:paraId="451361AD" wp14:textId="33581161">
      <w:pPr>
        <w:pStyle w:val="ListParagraph"/>
        <w:numPr>
          <w:ilvl w:val="0"/>
          <w:numId w:val="37"/>
        </w:numPr>
        <w:spacing w:before="240" w:beforeAutospacing="off" w:after="240" w:afterAutospacing="off"/>
        <w:rPr>
          <w:rFonts w:ascii="Calibri" w:hAnsi="Calibri" w:eastAsia="Calibri" w:cs="Calibri"/>
          <w:b w:val="1"/>
          <w:bCs w:val="1"/>
          <w:noProof w:val="0"/>
          <w:sz w:val="24"/>
          <w:szCs w:val="24"/>
          <w:lang w:val="fr-FR"/>
        </w:rPr>
      </w:pPr>
      <w:r w:rsidRPr="423CA4C7" w:rsidR="426B26BA">
        <w:rPr>
          <w:rFonts w:ascii="Calibri" w:hAnsi="Calibri" w:eastAsia="Calibri" w:cs="Calibri"/>
          <w:b w:val="1"/>
          <w:bCs w:val="1"/>
          <w:noProof w:val="0"/>
          <w:sz w:val="24"/>
          <w:szCs w:val="24"/>
          <w:lang w:val="fr-FR"/>
        </w:rPr>
        <w:t>Les deux modulateurs transversaux</w:t>
      </w:r>
    </w:p>
    <w:p xmlns:wp14="http://schemas.microsoft.com/office/word/2010/wordml" w:rsidP="423CA4C7" wp14:paraId="3714C203" wp14:textId="635E10BA">
      <w:pPr>
        <w:spacing w:before="240" w:beforeAutospacing="off" w:after="240" w:afterAutospacing="off"/>
        <w:ind w:left="708"/>
      </w:pPr>
      <w:r w:rsidRPr="423CA4C7" w:rsidR="426B26BA">
        <w:rPr>
          <w:rFonts w:ascii="Calibri" w:hAnsi="Calibri" w:eastAsia="Calibri" w:cs="Calibri"/>
          <w:noProof w:val="0"/>
          <w:sz w:val="24"/>
          <w:szCs w:val="24"/>
          <w:lang w:val="fr-FR"/>
        </w:rPr>
        <w:t xml:space="preserve">Ces deux règles s'appliquent à </w:t>
      </w:r>
      <w:r w:rsidRPr="423CA4C7" w:rsidR="426B26BA">
        <w:rPr>
          <w:rFonts w:ascii="Calibri" w:hAnsi="Calibri" w:eastAsia="Calibri" w:cs="Calibri"/>
          <w:b w:val="1"/>
          <w:bCs w:val="1"/>
          <w:noProof w:val="0"/>
          <w:sz w:val="24"/>
          <w:szCs w:val="24"/>
          <w:lang w:val="fr-FR"/>
        </w:rPr>
        <w:t>tous</w:t>
      </w:r>
      <w:r w:rsidRPr="423CA4C7" w:rsidR="426B26BA">
        <w:rPr>
          <w:rFonts w:ascii="Calibri" w:hAnsi="Calibri" w:eastAsia="Calibri" w:cs="Calibri"/>
          <w:noProof w:val="0"/>
          <w:sz w:val="24"/>
          <w:szCs w:val="24"/>
          <w:lang w:val="fr-FR"/>
        </w:rPr>
        <w:t xml:space="preserve"> les objets, en surcouche de la grille :</w:t>
      </w:r>
    </w:p>
    <w:p xmlns:wp14="http://schemas.microsoft.com/office/word/2010/wordml" w:rsidP="423CA4C7" wp14:paraId="16A49BCA" wp14:textId="3EA2D86B">
      <w:pPr>
        <w:pStyle w:val="ListParagraph"/>
        <w:numPr>
          <w:ilvl w:val="0"/>
          <w:numId w:val="34"/>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La distance</w:t>
      </w:r>
      <w:r w:rsidRPr="423CA4C7" w:rsidR="426B26BA">
        <w:rPr>
          <w:rFonts w:ascii="Calibri" w:hAnsi="Calibri" w:eastAsia="Calibri" w:cs="Calibri"/>
          <w:noProof w:val="0"/>
          <w:sz w:val="24"/>
          <w:szCs w:val="24"/>
          <w:lang w:val="fr-FR"/>
        </w:rPr>
        <w:t xml:space="preserve"> — l'impact de chaque voix décroît avec l'éloignement. Chaque joueur possède une zone d'influence sonore ; un joueur éloigné pèse moins qu'un joueur proche.</w:t>
      </w:r>
    </w:p>
    <w:p xmlns:wp14="http://schemas.microsoft.com/office/word/2010/wordml" w:rsidP="423CA4C7" wp14:paraId="4F299CDF" wp14:textId="5D8E8693">
      <w:pPr>
        <w:pStyle w:val="ListParagraph"/>
        <w:numPr>
          <w:ilvl w:val="0"/>
          <w:numId w:val="34"/>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Le cumul</w:t>
      </w:r>
      <w:r w:rsidRPr="423CA4C7" w:rsidR="426B26BA">
        <w:rPr>
          <w:rFonts w:ascii="Calibri" w:hAnsi="Calibri" w:eastAsia="Calibri" w:cs="Calibri"/>
          <w:noProof w:val="0"/>
          <w:sz w:val="24"/>
          <w:szCs w:val="24"/>
          <w:lang w:val="fr-FR"/>
        </w:rPr>
        <w:t xml:space="preserve"> — les voix de tous les joueurs présents dans la zone d'un objet s'additionnent. Un objet ne distingue pas </w:t>
      </w:r>
      <w:r w:rsidRPr="423CA4C7" w:rsidR="426B26BA">
        <w:rPr>
          <w:rFonts w:ascii="Calibri" w:hAnsi="Calibri" w:eastAsia="Calibri" w:cs="Calibri"/>
          <w:i w:val="1"/>
          <w:iCs w:val="1"/>
          <w:noProof w:val="0"/>
          <w:sz w:val="24"/>
          <w:szCs w:val="24"/>
          <w:lang w:val="fr-FR"/>
        </w:rPr>
        <w:t>qui</w:t>
      </w:r>
      <w:r w:rsidRPr="423CA4C7" w:rsidR="426B26BA">
        <w:rPr>
          <w:rFonts w:ascii="Calibri" w:hAnsi="Calibri" w:eastAsia="Calibri" w:cs="Calibri"/>
          <w:noProof w:val="0"/>
          <w:sz w:val="24"/>
          <w:szCs w:val="24"/>
          <w:lang w:val="fr-FR"/>
        </w:rPr>
        <w:t xml:space="preserve"> parle : il subit la somme des voix qui l'entourent. C'est ce qui rend la coordination collective indispensable — un seul joueur indiscipliné peut compromettre l'effort de toute l'équipe.</w:t>
      </w:r>
    </w:p>
    <w:p xmlns:wp14="http://schemas.microsoft.com/office/word/2010/wordml" w:rsidP="423CA4C7" wp14:paraId="07AADE36" wp14:textId="04EA5956">
      <w:pPr>
        <w:pStyle w:val="ListParagraph"/>
        <w:spacing w:before="0" w:beforeAutospacing="off" w:after="0" w:afterAutospacing="off"/>
        <w:ind w:left="1428"/>
        <w:rPr>
          <w:rFonts w:ascii="Calibri" w:hAnsi="Calibri" w:eastAsia="Calibri" w:cs="Calibri"/>
          <w:noProof w:val="0"/>
          <w:sz w:val="24"/>
          <w:szCs w:val="24"/>
          <w:lang w:val="fr-FR"/>
        </w:rPr>
      </w:pPr>
    </w:p>
    <w:p xmlns:wp14="http://schemas.microsoft.com/office/word/2010/wordml" w:rsidP="423CA4C7" wp14:paraId="24A9A916" wp14:textId="75B1AEF8">
      <w:pPr>
        <w:pStyle w:val="ListParagraph"/>
        <w:spacing w:before="0" w:beforeAutospacing="off" w:after="0" w:afterAutospacing="off"/>
        <w:ind w:left="1428"/>
        <w:rPr>
          <w:rFonts w:ascii="Calibri" w:hAnsi="Calibri" w:eastAsia="Calibri" w:cs="Calibri"/>
          <w:noProof w:val="0"/>
          <w:sz w:val="24"/>
          <w:szCs w:val="24"/>
          <w:lang w:val="fr-FR"/>
        </w:rPr>
      </w:pPr>
    </w:p>
    <w:p xmlns:wp14="http://schemas.microsoft.com/office/word/2010/wordml" w:rsidP="423CA4C7" wp14:paraId="45C6FCBC" wp14:textId="24FCE3A7">
      <w:pPr>
        <w:pStyle w:val="ListParagraph"/>
        <w:spacing w:before="240" w:beforeAutospacing="off" w:after="240" w:afterAutospacing="off"/>
        <w:ind w:left="1068"/>
        <w:rPr>
          <w:rFonts w:ascii="Calibri" w:hAnsi="Calibri" w:eastAsia="Calibri" w:cs="Calibri"/>
          <w:b w:val="1"/>
          <w:bCs w:val="1"/>
          <w:noProof w:val="0"/>
          <w:sz w:val="24"/>
          <w:szCs w:val="24"/>
          <w:lang w:val="fr-FR"/>
        </w:rPr>
      </w:pPr>
    </w:p>
    <w:p xmlns:wp14="http://schemas.microsoft.com/office/word/2010/wordml" wp14:paraId="40EED786" wp14:textId="2B719C7B">
      <w:r>
        <w:br w:type="page"/>
      </w:r>
    </w:p>
    <w:p xmlns:wp14="http://schemas.microsoft.com/office/word/2010/wordml" w:rsidP="423CA4C7" wp14:paraId="6E049495" wp14:textId="262AC006">
      <w:pPr>
        <w:pStyle w:val="ListParagraph"/>
        <w:numPr>
          <w:ilvl w:val="0"/>
          <w:numId w:val="38"/>
        </w:numPr>
        <w:spacing w:before="240" w:beforeAutospacing="off" w:after="240" w:afterAutospacing="off"/>
        <w:rPr>
          <w:rFonts w:ascii="Calibri" w:hAnsi="Calibri" w:eastAsia="Calibri" w:cs="Calibri"/>
          <w:b w:val="1"/>
          <w:bCs w:val="1"/>
          <w:noProof w:val="0"/>
          <w:sz w:val="24"/>
          <w:szCs w:val="24"/>
          <w:lang w:val="fr-FR"/>
        </w:rPr>
      </w:pPr>
      <w:r w:rsidRPr="423CA4C7" w:rsidR="426B26BA">
        <w:rPr>
          <w:rFonts w:ascii="Calibri" w:hAnsi="Calibri" w:eastAsia="Calibri" w:cs="Calibri"/>
          <w:b w:val="1"/>
          <w:bCs w:val="1"/>
          <w:noProof w:val="0"/>
          <w:sz w:val="24"/>
          <w:szCs w:val="24"/>
          <w:lang w:val="fr-FR"/>
        </w:rPr>
        <w:t>Intention de design</w:t>
      </w:r>
    </w:p>
    <w:p xmlns:wp14="http://schemas.microsoft.com/office/word/2010/wordml" w:rsidP="423CA4C7" wp14:paraId="37266B17" wp14:textId="35109BA7">
      <w:pPr>
        <w:pStyle w:val="ListParagraph"/>
        <w:spacing w:before="240" w:beforeAutospacing="off" w:after="240" w:afterAutospacing="off"/>
        <w:ind w:left="1068"/>
        <w:rPr>
          <w:rFonts w:ascii="Calibri" w:hAnsi="Calibri" w:eastAsia="Calibri" w:cs="Calibri"/>
          <w:b w:val="1"/>
          <w:bCs w:val="1"/>
          <w:noProof w:val="0"/>
          <w:sz w:val="24"/>
          <w:szCs w:val="24"/>
          <w:lang w:val="fr-FR"/>
        </w:rPr>
      </w:pPr>
    </w:p>
    <w:p xmlns:wp14="http://schemas.microsoft.com/office/word/2010/wordml" w:rsidP="423CA4C7" wp14:paraId="2C7CD86F" wp14:textId="29157752">
      <w:pPr>
        <w:pStyle w:val="ListParagraph"/>
        <w:numPr>
          <w:ilvl w:val="0"/>
          <w:numId w:val="35"/>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Diversité</w:t>
      </w:r>
      <w:r w:rsidRPr="423CA4C7" w:rsidR="426B26BA">
        <w:rPr>
          <w:rFonts w:ascii="Calibri" w:hAnsi="Calibri" w:eastAsia="Calibri" w:cs="Calibri"/>
          <w:noProof w:val="0"/>
          <w:sz w:val="24"/>
          <w:szCs w:val="24"/>
          <w:lang w:val="fr-FR"/>
        </w:rPr>
        <w:t xml:space="preserve"> : en combinant les trois briques, on génère une immense variété de comportements à partir d'un socle simple et lisible.</w:t>
      </w:r>
    </w:p>
    <w:p xmlns:wp14="http://schemas.microsoft.com/office/word/2010/wordml" w:rsidP="423CA4C7" wp14:paraId="1D9DA1DA" wp14:textId="379AD1A8">
      <w:pPr>
        <w:pStyle w:val="ListParagraph"/>
        <w:numPr>
          <w:ilvl w:val="0"/>
          <w:numId w:val="35"/>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Data-driven</w:t>
      </w:r>
      <w:r w:rsidRPr="423CA4C7" w:rsidR="426B26BA">
        <w:rPr>
          <w:rFonts w:ascii="Calibri" w:hAnsi="Calibri" w:eastAsia="Calibri" w:cs="Calibri"/>
          <w:noProof w:val="0"/>
          <w:sz w:val="24"/>
          <w:szCs w:val="24"/>
          <w:lang w:val="fr-FR"/>
        </w:rPr>
        <w:t xml:space="preserve"> : chaque objet est une configuration de valeurs sur cette grille, ajustable en playtest sans retoucher le code.</w:t>
      </w:r>
    </w:p>
    <w:p xmlns:wp14="http://schemas.microsoft.com/office/word/2010/wordml" w:rsidP="423CA4C7" wp14:paraId="78D66769" wp14:textId="674E19BE">
      <w:pPr>
        <w:pStyle w:val="ListParagraph"/>
        <w:numPr>
          <w:ilvl w:val="0"/>
          <w:numId w:val="35"/>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Extensibilité</w:t>
      </w:r>
      <w:r w:rsidRPr="423CA4C7" w:rsidR="426B26BA">
        <w:rPr>
          <w:rFonts w:ascii="Calibri" w:hAnsi="Calibri" w:eastAsia="Calibri" w:cs="Calibri"/>
          <w:noProof w:val="0"/>
          <w:sz w:val="24"/>
          <w:szCs w:val="24"/>
          <w:lang w:val="fr-FR"/>
        </w:rPr>
        <w:t xml:space="preserve"> : tout nouvel objet imaginé à l'avenir doit pouvoir se décrire dans cette grille. Si ce n'est pas le cas, c'est le signe qu'il faut réinterroger le modèle — pas le contourner.</w:t>
      </w:r>
    </w:p>
    <w:p xmlns:wp14="http://schemas.microsoft.com/office/word/2010/wordml" w:rsidP="423CA4C7" wp14:paraId="6C93F1FC" wp14:textId="5FB82497">
      <w:pPr>
        <w:pStyle w:val="Normal"/>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557BFC24" wp14:textId="0B7E4F04">
      <w:pPr>
        <w:pStyle w:val="Normal"/>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3332B8DF" wp14:textId="2AA138B2">
      <w:pPr>
        <w:pStyle w:val="ListParagraph"/>
        <w:numPr>
          <w:ilvl w:val="1"/>
          <w:numId w:val="2"/>
        </w:numPr>
        <w:spacing w:before="0" w:beforeAutospacing="off" w:after="0" w:afterAutospacing="off"/>
        <w:rPr>
          <w:rFonts w:ascii="Calibri" w:hAnsi="Calibri" w:eastAsia="Calibri" w:cs="Calibri"/>
          <w:b w:val="1"/>
          <w:bCs w:val="1"/>
          <w:noProof w:val="0"/>
          <w:sz w:val="24"/>
          <w:szCs w:val="24"/>
          <w:lang w:val="fr-FR"/>
        </w:rPr>
      </w:pPr>
      <w:r w:rsidRPr="423CA4C7" w:rsidR="69815FD1">
        <w:rPr>
          <w:rFonts w:ascii="Calibri" w:hAnsi="Calibri" w:eastAsia="Calibri" w:cs="Calibri"/>
          <w:b w:val="1"/>
          <w:bCs w:val="1"/>
          <w:noProof w:val="0"/>
          <w:sz w:val="24"/>
          <w:szCs w:val="24"/>
          <w:lang w:val="fr-FR"/>
        </w:rPr>
        <w:t xml:space="preserve">2.4.2 </w:t>
      </w:r>
      <w:r w:rsidRPr="423CA4C7" w:rsidR="69815FD1">
        <w:rPr>
          <w:rFonts w:ascii="Calibri" w:hAnsi="Calibri" w:eastAsia="Calibri" w:cs="Calibri"/>
          <w:b w:val="1"/>
          <w:bCs w:val="1"/>
          <w:noProof w:val="0"/>
          <w:sz w:val="24"/>
          <w:szCs w:val="24"/>
          <w:lang w:val="fr-FR"/>
        </w:rPr>
        <w:t>Le port et le transport d'objets</w:t>
      </w:r>
    </w:p>
    <w:p xmlns:wp14="http://schemas.microsoft.com/office/word/2010/wordml" w:rsidP="423CA4C7" wp14:paraId="1C96D753" wp14:textId="42F2F3A3">
      <w:pPr>
        <w:pStyle w:val="ListParagraph"/>
        <w:spacing w:before="0" w:beforeAutospacing="off" w:after="0" w:afterAutospacing="off"/>
        <w:ind w:left="1440"/>
        <w:rPr>
          <w:rFonts w:ascii="Calibri" w:hAnsi="Calibri" w:eastAsia="Calibri" w:cs="Calibri"/>
          <w:noProof w:val="0"/>
          <w:sz w:val="24"/>
          <w:szCs w:val="24"/>
          <w:lang w:val="fr-FR"/>
        </w:rPr>
      </w:pPr>
    </w:p>
    <w:p xmlns:wp14="http://schemas.microsoft.com/office/word/2010/wordml" w:rsidP="423CA4C7" wp14:paraId="514EA854" wp14:textId="58E54C1C">
      <w:pPr>
        <w:pStyle w:val="Normal"/>
        <w:ind w:left="720"/>
      </w:pPr>
      <w:r w:rsidRPr="423CA4C7" w:rsidR="69815FD1">
        <w:rPr>
          <w:b w:val="1"/>
          <w:bCs w:val="1"/>
        </w:rPr>
        <w:t xml:space="preserve">Principe fondateur : </w:t>
      </w:r>
    </w:p>
    <w:p xmlns:wp14="http://schemas.microsoft.com/office/word/2010/wordml" w:rsidP="423CA4C7" wp14:paraId="4FBFC3D6" wp14:textId="5A0BBA99">
      <w:pPr>
        <w:pStyle w:val="Normal"/>
        <w:ind w:left="720"/>
      </w:pPr>
      <w:r w:rsidRPr="423CA4C7" w:rsidR="452EC267">
        <w:rPr>
          <w:b w:val="1"/>
          <w:bCs w:val="1"/>
        </w:rPr>
        <w:t>La</w:t>
      </w:r>
      <w:r w:rsidRPr="423CA4C7" w:rsidR="69815FD1">
        <w:rPr>
          <w:b w:val="1"/>
          <w:bCs w:val="1"/>
        </w:rPr>
        <w:t xml:space="preserve"> prise est magnétique (confort), mais le lien est physique</w:t>
      </w:r>
      <w:r w:rsidR="69815FD1">
        <w:rPr/>
        <w:t xml:space="preserve"> </w:t>
      </w:r>
      <w:r w:rsidRPr="423CA4C7" w:rsidR="69815FD1">
        <w:rPr>
          <w:b w:val="1"/>
          <w:bCs w:val="1"/>
        </w:rPr>
        <w:t>(</w:t>
      </w:r>
      <w:r w:rsidRPr="423CA4C7" w:rsidR="69815FD1">
        <w:rPr>
          <w:b w:val="1"/>
          <w:bCs w:val="1"/>
        </w:rPr>
        <w:t>challenge</w:t>
      </w:r>
      <w:r w:rsidRPr="423CA4C7" w:rsidR="69815FD1">
        <w:rPr>
          <w:b w:val="1"/>
          <w:bCs w:val="1"/>
        </w:rPr>
        <w:t>)</w:t>
      </w:r>
      <w:r w:rsidR="69815FD1">
        <w:rPr/>
        <w:t xml:space="preserve">. </w:t>
      </w:r>
    </w:p>
    <w:p xmlns:wp14="http://schemas.microsoft.com/office/word/2010/wordml" w:rsidP="423CA4C7" wp14:paraId="6BF32FE1" wp14:textId="4332EB19">
      <w:pPr>
        <w:pStyle w:val="Normal"/>
        <w:ind w:left="720"/>
      </w:pPr>
      <w:r w:rsidR="69815FD1">
        <w:rPr/>
        <w:t xml:space="preserve">Attraper un objet est instantané et sans friction. Mais une fois saisi, le joueur est lié physiquement à une masse vivante que la voix vient perturber. </w:t>
      </w:r>
    </w:p>
    <w:p xmlns:wp14="http://schemas.microsoft.com/office/word/2010/wordml" w:rsidP="423CA4C7" wp14:paraId="55359E48" wp14:textId="18441561">
      <w:pPr>
        <w:pStyle w:val="Normal"/>
        <w:ind w:left="720"/>
        <w:rPr>
          <w:sz w:val="24"/>
          <w:szCs w:val="24"/>
        </w:rPr>
      </w:pPr>
      <w:r w:rsidR="69815FD1">
        <w:rPr/>
        <w:t>Toute la difficulté vient de la voix — jamais des contrôles.</w:t>
      </w:r>
    </w:p>
    <w:p xmlns:wp14="http://schemas.microsoft.com/office/word/2010/wordml" w:rsidP="423CA4C7" wp14:paraId="6986CA83" wp14:textId="3DAEBC4D">
      <w:pPr>
        <w:pStyle w:val="Normal"/>
        <w:ind w:left="720"/>
        <w:rPr>
          <w:b w:val="1"/>
          <w:bCs w:val="1"/>
          <w:sz w:val="24"/>
          <w:szCs w:val="24"/>
        </w:rPr>
      </w:pPr>
      <w:r w:rsidRPr="423CA4C7" w:rsidR="69815FD1">
        <w:rPr>
          <w:b w:val="1"/>
          <w:bCs w:val="1"/>
        </w:rPr>
        <w:t>La prise (magnétique)</w:t>
      </w:r>
    </w:p>
    <w:p xmlns:wp14="http://schemas.microsoft.com/office/word/2010/wordml" w:rsidP="423CA4C7" wp14:paraId="2262D474" wp14:textId="021B33E4">
      <w:pPr>
        <w:pStyle w:val="Normal"/>
        <w:ind w:left="720"/>
      </w:pPr>
      <w:r w:rsidR="69815FD1">
        <w:rPr/>
        <w:t>En s'approchant d'un objet, les bras du personnage se positionnent automatiquement sur des points d'ancrage. Pas de contrôle manuel des bras, pas de « hand simulator ». Attraper = simple et lisible.</w:t>
      </w:r>
    </w:p>
    <w:p xmlns:wp14="http://schemas.microsoft.com/office/word/2010/wordml" w:rsidP="423CA4C7" wp14:paraId="2B5E7FB8" wp14:textId="15D46179">
      <w:pPr>
        <w:pStyle w:val="Normal"/>
        <w:ind w:left="720"/>
      </w:pPr>
      <w:r w:rsidRPr="423CA4C7" w:rsidR="3342923C">
        <w:rPr>
          <w:rFonts w:ascii="Calibri" w:hAnsi="Calibri" w:eastAsia="Calibri" w:cs="Calibri"/>
          <w:noProof w:val="0"/>
          <w:sz w:val="24"/>
          <w:szCs w:val="24"/>
          <w:lang w:val="fr-FR"/>
        </w:rPr>
        <w:t xml:space="preserve">La saisie est </w:t>
      </w:r>
      <w:r w:rsidRPr="423CA4C7" w:rsidR="3342923C">
        <w:rPr>
          <w:rFonts w:ascii="Calibri" w:hAnsi="Calibri" w:eastAsia="Calibri" w:cs="Calibri"/>
          <w:b w:val="1"/>
          <w:bCs w:val="1"/>
          <w:noProof w:val="0"/>
          <w:sz w:val="24"/>
          <w:szCs w:val="24"/>
          <w:lang w:val="fr-FR"/>
        </w:rPr>
        <w:t>instantanée</w:t>
      </w:r>
      <w:r w:rsidRPr="423CA4C7" w:rsidR="3342923C">
        <w:rPr>
          <w:rFonts w:ascii="Calibri" w:hAnsi="Calibri" w:eastAsia="Calibri" w:cs="Calibri"/>
          <w:noProof w:val="0"/>
          <w:sz w:val="24"/>
          <w:szCs w:val="24"/>
          <w:lang w:val="fr-FR"/>
        </w:rPr>
        <w:t xml:space="preserve"> : pas d'animation longue, on garde l'arcade lisible. Les bras se positionnent façon aimant, visibles seulement </w:t>
      </w:r>
      <w:r w:rsidRPr="423CA4C7" w:rsidR="3342923C">
        <w:rPr>
          <w:rFonts w:ascii="Calibri" w:hAnsi="Calibri" w:eastAsia="Calibri" w:cs="Calibri"/>
          <w:b w:val="1"/>
          <w:bCs w:val="1"/>
          <w:noProof w:val="0"/>
          <w:sz w:val="24"/>
          <w:szCs w:val="24"/>
          <w:lang w:val="fr-FR"/>
        </w:rPr>
        <w:t>au dernier moment</w:t>
      </w:r>
      <w:r w:rsidRPr="423CA4C7" w:rsidR="3342923C">
        <w:rPr>
          <w:rFonts w:ascii="Calibri" w:hAnsi="Calibri" w:eastAsia="Calibri" w:cs="Calibri"/>
          <w:noProof w:val="0"/>
          <w:sz w:val="24"/>
          <w:szCs w:val="24"/>
          <w:lang w:val="fr-FR"/>
        </w:rPr>
        <w:t xml:space="preserve"> quand on est très proche. Les points d'ancrage sont signalés par un </w:t>
      </w:r>
      <w:r w:rsidRPr="423CA4C7" w:rsidR="3342923C">
        <w:rPr>
          <w:rFonts w:ascii="Calibri" w:hAnsi="Calibri" w:eastAsia="Calibri" w:cs="Calibri"/>
          <w:b w:val="1"/>
          <w:bCs w:val="1"/>
          <w:noProof w:val="0"/>
          <w:sz w:val="24"/>
          <w:szCs w:val="24"/>
          <w:lang w:val="fr-FR"/>
        </w:rPr>
        <w:t>repère visuel</w:t>
      </w:r>
      <w:r w:rsidRPr="423CA4C7" w:rsidR="3342923C">
        <w:rPr>
          <w:rFonts w:ascii="Calibri" w:hAnsi="Calibri" w:eastAsia="Calibri" w:cs="Calibri"/>
          <w:noProof w:val="0"/>
          <w:sz w:val="24"/>
          <w:szCs w:val="24"/>
          <w:lang w:val="fr-FR"/>
        </w:rPr>
        <w:t xml:space="preserve"> sur l'objet (forme exacte à affiner en test). Un </w:t>
      </w:r>
      <w:r w:rsidRPr="423CA4C7" w:rsidR="3342923C">
        <w:rPr>
          <w:rFonts w:ascii="Calibri" w:hAnsi="Calibri" w:eastAsia="Calibri" w:cs="Calibri"/>
          <w:b w:val="1"/>
          <w:bCs w:val="1"/>
          <w:noProof w:val="0"/>
          <w:sz w:val="24"/>
          <w:szCs w:val="24"/>
          <w:lang w:val="fr-FR"/>
        </w:rPr>
        <w:t>feedback sonore</w:t>
      </w:r>
      <w:r w:rsidRPr="423CA4C7" w:rsidR="3342923C">
        <w:rPr>
          <w:rFonts w:ascii="Calibri" w:hAnsi="Calibri" w:eastAsia="Calibri" w:cs="Calibri"/>
          <w:noProof w:val="0"/>
          <w:sz w:val="24"/>
          <w:szCs w:val="24"/>
          <w:lang w:val="fr-FR"/>
        </w:rPr>
        <w:t xml:space="preserve"> accompagne la saisie (confort joueur) mais </w:t>
      </w:r>
      <w:r w:rsidRPr="423CA4C7" w:rsidR="3342923C">
        <w:rPr>
          <w:rFonts w:ascii="Calibri" w:hAnsi="Calibri" w:eastAsia="Calibri" w:cs="Calibri"/>
          <w:b w:val="1"/>
          <w:bCs w:val="1"/>
          <w:noProof w:val="0"/>
          <w:sz w:val="24"/>
          <w:szCs w:val="24"/>
          <w:lang w:val="fr-FR"/>
        </w:rPr>
        <w:t>n'attire jamais les monstres</w:t>
      </w:r>
      <w:r w:rsidRPr="423CA4C7" w:rsidR="3342923C">
        <w:rPr>
          <w:rFonts w:ascii="Calibri" w:hAnsi="Calibri" w:eastAsia="Calibri" w:cs="Calibri"/>
          <w:noProof w:val="0"/>
          <w:sz w:val="24"/>
          <w:szCs w:val="24"/>
          <w:lang w:val="fr-FR"/>
        </w:rPr>
        <w:t xml:space="preserve">. </w:t>
      </w:r>
      <w:r w:rsidRPr="423CA4C7" w:rsidR="3342923C">
        <w:rPr>
          <w:rFonts w:ascii="Calibri" w:hAnsi="Calibri" w:eastAsia="Calibri" w:cs="Calibri"/>
          <w:b w:val="1"/>
          <w:bCs w:val="1"/>
          <w:noProof w:val="0"/>
          <w:sz w:val="24"/>
          <w:szCs w:val="24"/>
          <w:lang w:val="fr-FR"/>
        </w:rPr>
        <w:t>Un seul joueur par point d'ancrage</w:t>
      </w:r>
      <w:r w:rsidRPr="423CA4C7" w:rsidR="3342923C">
        <w:rPr>
          <w:rFonts w:ascii="Calibri" w:hAnsi="Calibri" w:eastAsia="Calibri" w:cs="Calibri"/>
          <w:noProof w:val="0"/>
          <w:sz w:val="24"/>
          <w:szCs w:val="24"/>
          <w:lang w:val="fr-FR"/>
        </w:rPr>
        <w:t xml:space="preserve"> — pas de partage d'un même ancrage.</w:t>
      </w:r>
    </w:p>
    <w:p xmlns:wp14="http://schemas.microsoft.com/office/word/2010/wordml" w:rsidP="423CA4C7" wp14:paraId="7A5EA558" wp14:textId="136F7A08">
      <w:pPr>
        <w:pStyle w:val="Normal"/>
        <w:ind w:left="720"/>
      </w:pPr>
    </w:p>
    <w:p xmlns:wp14="http://schemas.microsoft.com/office/word/2010/wordml" w:rsidP="423CA4C7" wp14:paraId="68C4CC1B" wp14:textId="41108F7E">
      <w:pPr>
        <w:pStyle w:val="Normal"/>
        <w:ind w:left="720"/>
      </w:pPr>
      <w:r w:rsidRPr="423CA4C7" w:rsidR="69815FD1">
        <w:rPr>
          <w:b w:val="1"/>
          <w:bCs w:val="1"/>
        </w:rPr>
        <w:t>Le lien (physique / ragdoll)</w:t>
      </w:r>
    </w:p>
    <w:p xmlns:wp14="http://schemas.microsoft.com/office/word/2010/wordml" w:rsidP="423CA4C7" wp14:paraId="55F60D87" wp14:textId="07E731CE">
      <w:pPr>
        <w:pStyle w:val="Normal"/>
        <w:ind w:left="720"/>
      </w:pPr>
      <w:r w:rsidRPr="423CA4C7" w:rsidR="3CCB41D6">
        <w:rPr>
          <w:rFonts w:ascii="Calibri" w:hAnsi="Calibri" w:eastAsia="Calibri" w:cs="Calibri"/>
          <w:noProof w:val="0"/>
          <w:sz w:val="24"/>
          <w:szCs w:val="24"/>
          <w:lang w:val="fr-FR"/>
        </w:rPr>
        <w:t xml:space="preserve">L'univers est </w:t>
      </w:r>
      <w:r w:rsidRPr="423CA4C7" w:rsidR="3CCB41D6">
        <w:rPr>
          <w:rFonts w:ascii="Calibri" w:hAnsi="Calibri" w:eastAsia="Calibri" w:cs="Calibri"/>
          <w:b w:val="1"/>
          <w:bCs w:val="1"/>
          <w:noProof w:val="0"/>
          <w:sz w:val="24"/>
          <w:szCs w:val="24"/>
          <w:lang w:val="fr-FR"/>
        </w:rPr>
        <w:t>ragdoll, à physique continue</w:t>
      </w:r>
      <w:r w:rsidRPr="423CA4C7" w:rsidR="3CCB41D6">
        <w:rPr>
          <w:rFonts w:ascii="Calibri" w:hAnsi="Calibri" w:eastAsia="Calibri" w:cs="Calibri"/>
          <w:noProof w:val="0"/>
          <w:sz w:val="24"/>
          <w:szCs w:val="24"/>
          <w:lang w:val="fr-FR"/>
        </w:rPr>
        <w:t xml:space="preserve"> : un objet lâché </w:t>
      </w:r>
      <w:r w:rsidRPr="423CA4C7" w:rsidR="3CCB41D6">
        <w:rPr>
          <w:rFonts w:ascii="Calibri" w:hAnsi="Calibri" w:eastAsia="Calibri" w:cs="Calibri"/>
          <w:b w:val="1"/>
          <w:bCs w:val="1"/>
          <w:noProof w:val="0"/>
          <w:sz w:val="24"/>
          <w:szCs w:val="24"/>
          <w:lang w:val="fr-FR"/>
        </w:rPr>
        <w:t>conserve son momentum</w:t>
      </w:r>
      <w:r w:rsidRPr="423CA4C7" w:rsidR="3CCB41D6">
        <w:rPr>
          <w:rFonts w:ascii="Calibri" w:hAnsi="Calibri" w:eastAsia="Calibri" w:cs="Calibri"/>
          <w:noProof w:val="0"/>
          <w:sz w:val="24"/>
          <w:szCs w:val="24"/>
          <w:lang w:val="fr-FR"/>
        </w:rPr>
        <w:t xml:space="preserve"> (réf. feel </w:t>
      </w:r>
      <w:r w:rsidRPr="423CA4C7" w:rsidR="3CCB41D6">
        <w:rPr>
          <w:rFonts w:ascii="Calibri" w:hAnsi="Calibri" w:eastAsia="Calibri" w:cs="Calibri"/>
          <w:i w:val="1"/>
          <w:iCs w:val="1"/>
          <w:noProof w:val="0"/>
          <w:sz w:val="24"/>
          <w:szCs w:val="24"/>
          <w:lang w:val="fr-FR"/>
        </w:rPr>
        <w:t>Super Battle Golf</w:t>
      </w:r>
      <w:r w:rsidRPr="423CA4C7" w:rsidR="3CCB41D6">
        <w:rPr>
          <w:rFonts w:ascii="Calibri" w:hAnsi="Calibri" w:eastAsia="Calibri" w:cs="Calibri"/>
          <w:noProof w:val="0"/>
          <w:sz w:val="24"/>
          <w:szCs w:val="24"/>
          <w:lang w:val="fr-FR"/>
        </w:rPr>
        <w:t xml:space="preserve">). La prise est </w:t>
      </w:r>
      <w:r w:rsidRPr="423CA4C7" w:rsidR="3CCB41D6">
        <w:rPr>
          <w:rFonts w:ascii="Calibri" w:hAnsi="Calibri" w:eastAsia="Calibri" w:cs="Calibri"/>
          <w:b w:val="1"/>
          <w:bCs w:val="1"/>
          <w:noProof w:val="0"/>
          <w:sz w:val="24"/>
          <w:szCs w:val="24"/>
          <w:lang w:val="fr-FR"/>
        </w:rPr>
        <w:t>binaire</w:t>
      </w:r>
      <w:r w:rsidRPr="423CA4C7" w:rsidR="3CCB41D6">
        <w:rPr>
          <w:rFonts w:ascii="Calibri" w:hAnsi="Calibri" w:eastAsia="Calibri" w:cs="Calibri"/>
          <w:noProof w:val="0"/>
          <w:sz w:val="24"/>
          <w:szCs w:val="24"/>
          <w:lang w:val="fr-FR"/>
        </w:rPr>
        <w:t xml:space="preserve"> — on tient ou on ne tient pas, jamais de « demi-prise » qui glisse.</w:t>
      </w:r>
    </w:p>
    <w:p xmlns:wp14="http://schemas.microsoft.com/office/word/2010/wordml" w:rsidP="423CA4C7" wp14:paraId="63A56E2E" wp14:textId="1BB41AEA">
      <w:pPr>
        <w:pStyle w:val="Normal"/>
        <w:ind w:left="720"/>
        <w:rPr>
          <w:sz w:val="24"/>
          <w:szCs w:val="24"/>
        </w:rPr>
      </w:pPr>
      <w:r w:rsidR="69815FD1">
        <w:rPr/>
        <w:t>Une fois porté, l'objet et le joueur sont connectés par deux transferts physiques :</w:t>
      </w:r>
    </w:p>
    <w:p xmlns:wp14="http://schemas.microsoft.com/office/word/2010/wordml" w:rsidP="423CA4C7" wp14:paraId="0DDE23D2" wp14:textId="7DCC3E30">
      <w:pPr>
        <w:pStyle w:val="ListParagraph"/>
        <w:numPr>
          <w:ilvl w:val="1"/>
          <w:numId w:val="2"/>
        </w:numPr>
        <w:rPr>
          <w:sz w:val="24"/>
          <w:szCs w:val="24"/>
        </w:rPr>
      </w:pPr>
      <w:r w:rsidRPr="423CA4C7" w:rsidR="69815FD1">
        <w:rPr>
          <w:b w:val="1"/>
          <w:bCs w:val="1"/>
        </w:rPr>
        <w:t xml:space="preserve">Transfert de poids (continu) </w:t>
      </w:r>
      <w:r w:rsidR="69815FD1">
        <w:rPr/>
        <w:t>— le poids de l'objet, modulé par la voix, altère le déplacement : ralentissement, corps tiré, saut réduit. → ex. Canapé de Plomb : léger si chuchote, écrasant si crie.</w:t>
      </w:r>
    </w:p>
    <w:p xmlns:wp14="http://schemas.microsoft.com/office/word/2010/wordml" w:rsidP="423CA4C7" wp14:paraId="4CE0D16E" wp14:textId="36A4F916">
      <w:pPr>
        <w:pStyle w:val="ListParagraph"/>
        <w:numPr>
          <w:ilvl w:val="1"/>
          <w:numId w:val="2"/>
        </w:numPr>
        <w:rPr>
          <w:sz w:val="24"/>
          <w:szCs w:val="24"/>
        </w:rPr>
      </w:pPr>
      <w:r w:rsidRPr="423CA4C7" w:rsidR="69815FD1">
        <w:rPr>
          <w:b w:val="1"/>
          <w:bCs w:val="1"/>
        </w:rPr>
        <w:t>Transfert de mouvement (secousses)</w:t>
      </w:r>
      <w:r w:rsidR="69815FD1">
        <w:rPr/>
        <w:t xml:space="preserve"> — les vibrations de l'objet, déclenchées par la voix, se propagent au porteur et aux joueurs proches : marche titubante, trajectoire déviée, jusqu'au ragdoll collectif. → ex. Frigo-Fusée : tremble puis embarque toute l'équipe.</w:t>
      </w:r>
    </w:p>
    <w:p xmlns:wp14="http://schemas.microsoft.com/office/word/2010/wordml" w:rsidP="423CA4C7" wp14:paraId="2466E0F9" wp14:textId="37576D0B">
      <w:pPr>
        <w:pStyle w:val="ListParagraph"/>
        <w:ind w:left="1440"/>
        <w:rPr>
          <w:sz w:val="24"/>
          <w:szCs w:val="24"/>
        </w:rPr>
      </w:pPr>
    </w:p>
    <w:p xmlns:wp14="http://schemas.microsoft.com/office/word/2010/wordml" w:rsidP="423CA4C7" wp14:paraId="10BEB593" wp14:textId="4F709487">
      <w:pPr>
        <w:pStyle w:val="ListParagraph"/>
        <w:ind w:left="1440"/>
        <w:rPr>
          <w:sz w:val="24"/>
          <w:szCs w:val="24"/>
        </w:rPr>
      </w:pPr>
    </w:p>
    <w:p xmlns:wp14="http://schemas.microsoft.com/office/word/2010/wordml" w:rsidP="423CA4C7" wp14:paraId="178BAE26" wp14:textId="28A84480">
      <w:pPr>
        <w:pStyle w:val="Normal"/>
        <w:ind w:left="708"/>
      </w:pPr>
      <w:r w:rsidRPr="423CA4C7" w:rsidR="69815FD1">
        <w:rPr>
          <w:b w:val="1"/>
          <w:bCs w:val="1"/>
        </w:rPr>
        <w:t>Portabilité (3 catégories)</w:t>
      </w:r>
    </w:p>
    <w:p xmlns:wp14="http://schemas.microsoft.com/office/word/2010/wordml" w:rsidP="423CA4C7" wp14:paraId="3F3D2D7E" wp14:textId="133FCB7A">
      <w:pPr>
        <w:pStyle w:val="ListParagraph"/>
        <w:ind w:left="1440"/>
        <w:rPr>
          <w:b w:val="1"/>
          <w:bCs w:val="1"/>
        </w:rPr>
      </w:pPr>
    </w:p>
    <w:p xmlns:wp14="http://schemas.microsoft.com/office/word/2010/wordml" w:rsidP="423CA4C7" wp14:paraId="735C0AE3" wp14:textId="40E7181D">
      <w:pPr>
        <w:pStyle w:val="ListParagraph"/>
        <w:numPr>
          <w:ilvl w:val="1"/>
          <w:numId w:val="2"/>
        </w:numPr>
        <w:rPr>
          <w:sz w:val="24"/>
          <w:szCs w:val="24"/>
        </w:rPr>
      </w:pPr>
      <w:r w:rsidR="69815FD1">
        <w:rPr/>
        <w:t>Solo — portable seul. Occupe les joueurs surnuméraires, fluidifie les nombres impairs.</w:t>
      </w:r>
    </w:p>
    <w:p xmlns:wp14="http://schemas.microsoft.com/office/word/2010/wordml" w:rsidP="423CA4C7" wp14:paraId="7A254307" wp14:textId="0BE30586">
      <w:pPr>
        <w:pStyle w:val="ListParagraph"/>
        <w:numPr>
          <w:ilvl w:val="1"/>
          <w:numId w:val="2"/>
        </w:numPr>
        <w:rPr>
          <w:sz w:val="24"/>
          <w:szCs w:val="24"/>
        </w:rPr>
      </w:pPr>
      <w:r w:rsidR="69815FD1">
        <w:rPr/>
        <w:t>Collectif obligatoire — plusieurs points d'ancrage à remplir. Cœur de la coopération forcée.</w:t>
      </w:r>
    </w:p>
    <w:p xmlns:wp14="http://schemas.microsoft.com/office/word/2010/wordml" w:rsidP="423CA4C7" wp14:paraId="0B84BA7A" wp14:textId="53DA1913">
      <w:pPr>
        <w:pStyle w:val="ListParagraph"/>
        <w:numPr>
          <w:ilvl w:val="1"/>
          <w:numId w:val="2"/>
        </w:numPr>
        <w:rPr>
          <w:sz w:val="24"/>
          <w:szCs w:val="24"/>
        </w:rPr>
      </w:pPr>
      <w:r w:rsidR="69815FD1">
        <w:rPr/>
        <w:t>Hybride — traînable seul avec forte pénalité, bien meilleur à plusieurs. Crée l'entraide organiquement.</w:t>
      </w:r>
    </w:p>
    <w:p xmlns:wp14="http://schemas.microsoft.com/office/word/2010/wordml" w:rsidP="423CA4C7" wp14:paraId="0C6D19BE" wp14:textId="56520641">
      <w:pPr>
        <w:pStyle w:val="Normal"/>
        <w:ind w:left="1416"/>
        <w:rPr>
          <w:b w:val="1"/>
          <w:bCs w:val="1"/>
        </w:rPr>
      </w:pPr>
    </w:p>
    <w:p xmlns:wp14="http://schemas.microsoft.com/office/word/2010/wordml" w:rsidP="423CA4C7" wp14:paraId="602A34E6" wp14:textId="219227B5">
      <w:pPr>
        <w:pStyle w:val="Normal"/>
        <w:ind w:left="720"/>
        <w:rPr>
          <w:b w:val="1"/>
          <w:bCs w:val="1"/>
          <w:sz w:val="24"/>
          <w:szCs w:val="24"/>
        </w:rPr>
      </w:pPr>
      <w:r w:rsidRPr="423CA4C7" w:rsidR="69815FD1">
        <w:rPr>
          <w:b w:val="1"/>
          <w:bCs w:val="1"/>
        </w:rPr>
        <w:t>Le lâcher</w:t>
      </w:r>
    </w:p>
    <w:p xmlns:wp14="http://schemas.microsoft.com/office/word/2010/wordml" w:rsidP="423CA4C7" wp14:paraId="6EDCB2A8" wp14:textId="487713E0">
      <w:pPr>
        <w:pStyle w:val="ListParagraph"/>
        <w:numPr>
          <w:ilvl w:val="1"/>
          <w:numId w:val="2"/>
        </w:numPr>
        <w:rPr>
          <w:noProof w:val="0"/>
          <w:lang w:val="fr-FR"/>
        </w:rPr>
      </w:pPr>
      <w:r w:rsidRPr="423CA4C7" w:rsidR="3749D141">
        <w:rPr>
          <w:b w:val="1"/>
          <w:bCs w:val="1"/>
          <w:noProof w:val="0"/>
          <w:lang w:val="fr-FR"/>
        </w:rPr>
        <w:t>Volontaire</w:t>
      </w:r>
      <w:r w:rsidRPr="423CA4C7" w:rsidR="3749D141">
        <w:rPr>
          <w:noProof w:val="0"/>
          <w:lang w:val="fr-FR"/>
        </w:rPr>
        <w:t xml:space="preserve"> — le joueur relâche à tout moment. </w:t>
      </w:r>
      <w:r w:rsidRPr="423CA4C7" w:rsidR="3749D141">
        <w:rPr>
          <w:b w:val="1"/>
          <w:bCs w:val="1"/>
          <w:noProof w:val="0"/>
          <w:lang w:val="fr-FR"/>
        </w:rPr>
        <w:t>Léger délai anti-spam</w:t>
      </w:r>
      <w:r w:rsidRPr="423CA4C7" w:rsidR="3749D141">
        <w:rPr>
          <w:noProof w:val="0"/>
          <w:lang w:val="fr-FR"/>
        </w:rPr>
        <w:t xml:space="preserve"> avant re-saisie (non punitif).</w:t>
      </w:r>
    </w:p>
    <w:p xmlns:wp14="http://schemas.microsoft.com/office/word/2010/wordml" w:rsidP="423CA4C7" wp14:paraId="6C0D8140" wp14:textId="0470C902">
      <w:pPr>
        <w:pStyle w:val="ListParagraph"/>
        <w:numPr>
          <w:ilvl w:val="1"/>
          <w:numId w:val="2"/>
        </w:numPr>
        <w:spacing w:before="0" w:beforeAutospacing="off" w:after="0" w:afterAutospacing="off"/>
        <w:rPr>
          <w:noProof w:val="0"/>
          <w:lang w:val="fr-FR"/>
        </w:rPr>
      </w:pPr>
      <w:r w:rsidRPr="423CA4C7" w:rsidR="3749D141">
        <w:rPr>
          <w:b w:val="1"/>
          <w:bCs w:val="1"/>
          <w:noProof w:val="0"/>
          <w:lang w:val="fr-FR"/>
        </w:rPr>
        <w:t>Subi (canon)</w:t>
      </w:r>
      <w:r w:rsidRPr="423CA4C7" w:rsidR="3749D141">
        <w:rPr>
          <w:noProof w:val="0"/>
          <w:lang w:val="fr-FR"/>
        </w:rPr>
        <w:t xml:space="preserve"> — la Voice-Physics peut rompre le lien. Défini </w:t>
      </w:r>
      <w:r w:rsidRPr="423CA4C7" w:rsidR="3749D141">
        <w:rPr>
          <w:b w:val="1"/>
          <w:bCs w:val="1"/>
          <w:noProof w:val="0"/>
          <w:lang w:val="fr-FR"/>
        </w:rPr>
        <w:t>objet par objet</w:t>
      </w:r>
      <w:r w:rsidRPr="423CA4C7" w:rsidR="3749D141">
        <w:rPr>
          <w:noProof w:val="0"/>
          <w:lang w:val="fr-FR"/>
        </w:rPr>
        <w:t xml:space="preserve">, généralement </w:t>
      </w:r>
      <w:r w:rsidRPr="423CA4C7" w:rsidR="3749D141">
        <w:rPr>
          <w:b w:val="1"/>
          <w:bCs w:val="1"/>
          <w:noProof w:val="0"/>
          <w:lang w:val="fr-FR"/>
        </w:rPr>
        <w:t>brutal</w:t>
      </w:r>
      <w:r w:rsidRPr="423CA4C7" w:rsidR="3749D141">
        <w:rPr>
          <w:noProof w:val="0"/>
          <w:lang w:val="fr-FR"/>
        </w:rPr>
        <w:t xml:space="preserve"> (pas de glissement progressif) :</w:t>
      </w:r>
    </w:p>
    <w:p xmlns:wp14="http://schemas.microsoft.com/office/word/2010/wordml" w:rsidP="423CA4C7" wp14:paraId="337FCF63" wp14:textId="75D7C695">
      <w:pPr>
        <w:pStyle w:val="ListParagraph"/>
        <w:numPr>
          <w:ilvl w:val="2"/>
          <w:numId w:val="2"/>
        </w:numPr>
        <w:spacing w:before="0" w:beforeAutospacing="off" w:after="0" w:afterAutospacing="off"/>
        <w:rPr>
          <w:noProof w:val="0"/>
          <w:lang w:val="fr-FR"/>
        </w:rPr>
      </w:pPr>
      <w:r w:rsidRPr="423CA4C7" w:rsidR="3749D141">
        <w:rPr>
          <w:i w:val="1"/>
          <w:iCs w:val="1"/>
          <w:noProof w:val="0"/>
          <w:lang w:val="fr-FR"/>
        </w:rPr>
        <w:t>Canapé de Plomb</w:t>
      </w:r>
      <w:r w:rsidRPr="423CA4C7" w:rsidR="3749D141">
        <w:rPr>
          <w:noProof w:val="0"/>
          <w:lang w:val="fr-FR"/>
        </w:rPr>
        <w:t xml:space="preserve"> → pas d'arrachage : le joueur reste </w:t>
      </w:r>
      <w:r w:rsidRPr="423CA4C7" w:rsidR="3749D141">
        <w:rPr>
          <w:b w:val="1"/>
          <w:bCs w:val="1"/>
          <w:noProof w:val="0"/>
          <w:lang w:val="fr-FR"/>
        </w:rPr>
        <w:t>coincé/immobilisé</w:t>
      </w:r>
      <w:r w:rsidRPr="423CA4C7" w:rsidR="3749D141">
        <w:rPr>
          <w:noProof w:val="0"/>
          <w:lang w:val="fr-FR"/>
        </w:rPr>
        <w:t xml:space="preserve"> tant que les voix ne se calment pas pour réalléger l'objet.</w:t>
      </w:r>
    </w:p>
    <w:p xmlns:wp14="http://schemas.microsoft.com/office/word/2010/wordml" w:rsidP="423CA4C7" wp14:paraId="4D891132" wp14:textId="3FD5BDCF">
      <w:pPr>
        <w:pStyle w:val="ListParagraph"/>
        <w:numPr>
          <w:ilvl w:val="2"/>
          <w:numId w:val="2"/>
        </w:numPr>
        <w:spacing w:before="0" w:beforeAutospacing="off" w:after="0" w:afterAutospacing="off"/>
        <w:rPr>
          <w:noProof w:val="0"/>
          <w:lang w:val="fr-FR"/>
        </w:rPr>
      </w:pPr>
      <w:r w:rsidRPr="423CA4C7" w:rsidR="3749D141">
        <w:rPr>
          <w:i w:val="1"/>
          <w:iCs w:val="1"/>
          <w:noProof w:val="0"/>
          <w:lang w:val="fr-FR"/>
        </w:rPr>
        <w:t>Frigo-Fusée</w:t>
      </w:r>
      <w:r w:rsidRPr="423CA4C7" w:rsidR="3749D141">
        <w:rPr>
          <w:noProof w:val="0"/>
          <w:lang w:val="fr-FR"/>
        </w:rPr>
        <w:t xml:space="preserve"> → joueurs entraînés puis </w:t>
      </w:r>
      <w:r w:rsidRPr="423CA4C7" w:rsidR="3749D141">
        <w:rPr>
          <w:b w:val="1"/>
          <w:bCs w:val="1"/>
          <w:noProof w:val="0"/>
          <w:lang w:val="fr-FR"/>
        </w:rPr>
        <w:t>éjectés</w:t>
      </w:r>
      <w:r w:rsidRPr="423CA4C7" w:rsidR="3749D141">
        <w:rPr>
          <w:noProof w:val="0"/>
          <w:lang w:val="fr-FR"/>
        </w:rPr>
        <w:t xml:space="preserve"> chacun dans sa direction par l'inertie à la séparation.</w:t>
      </w:r>
    </w:p>
    <w:p xmlns:wp14="http://schemas.microsoft.com/office/word/2010/wordml" w:rsidP="423CA4C7" wp14:paraId="510955F5" wp14:textId="03A6136B">
      <w:pPr>
        <w:pStyle w:val="ListParagraph"/>
        <w:ind w:left="1440"/>
      </w:pPr>
    </w:p>
    <w:p xmlns:wp14="http://schemas.microsoft.com/office/word/2010/wordml" w:rsidP="423CA4C7" wp14:paraId="1C3ED1E4" wp14:textId="6C26E321">
      <w:pPr>
        <w:pStyle w:val="Normal"/>
        <w:rPr>
          <w:sz w:val="24"/>
          <w:szCs w:val="24"/>
        </w:rPr>
      </w:pPr>
    </w:p>
    <w:p xmlns:wp14="http://schemas.microsoft.com/office/word/2010/wordml" w:rsidP="423CA4C7" wp14:paraId="71CDA69D" wp14:textId="3696A5E8">
      <w:pPr>
        <w:pStyle w:val="Normal"/>
        <w:ind w:left="720"/>
        <w:rPr>
          <w:b w:val="1"/>
          <w:bCs w:val="1"/>
          <w:sz w:val="24"/>
          <w:szCs w:val="24"/>
        </w:rPr>
      </w:pPr>
      <w:r w:rsidRPr="423CA4C7" w:rsidR="69815FD1">
        <w:rPr>
          <w:b w:val="1"/>
          <w:bCs w:val="1"/>
        </w:rPr>
        <w:t>️ Règle de design transversale</w:t>
      </w:r>
    </w:p>
    <w:p xmlns:wp14="http://schemas.microsoft.com/office/word/2010/wordml" w:rsidP="423CA4C7" wp14:paraId="3F345776" wp14:textId="3CA29094">
      <w:pPr>
        <w:pStyle w:val="Normal"/>
        <w:ind w:left="720"/>
        <w:rPr>
          <w:sz w:val="24"/>
          <w:szCs w:val="24"/>
        </w:rPr>
      </w:pPr>
      <w:r w:rsidR="69815FD1">
        <w:rPr/>
        <w:t xml:space="preserve">Aucune friction sur l'attrape. Toute la friction vient de la voix. Le joueur doit toujours penser « c'est galère parce qu'on parle trop fort », </w:t>
      </w:r>
      <w:r w:rsidR="0175D5D8">
        <w:rPr/>
        <w:t>jamais « c’est</w:t>
      </w:r>
      <w:r w:rsidR="69815FD1">
        <w:rPr/>
        <w:t xml:space="preserve"> galère d'attraper ».</w:t>
      </w:r>
    </w:p>
    <w:p xmlns:wp14="http://schemas.microsoft.com/office/word/2010/wordml" w:rsidP="423CA4C7" wp14:paraId="28FA4E2C" wp14:textId="6D5CA4AD">
      <w:pPr>
        <w:pStyle w:val="Normal"/>
        <w:ind w:left="720"/>
      </w:pPr>
    </w:p>
    <w:p xmlns:wp14="http://schemas.microsoft.com/office/word/2010/wordml" w:rsidP="423CA4C7" wp14:paraId="22AAD73E" wp14:textId="6AED0162">
      <w:pPr>
        <w:pStyle w:val="Normal"/>
        <w:ind w:left="720"/>
        <w:rPr>
          <w:b w:val="1"/>
          <w:bCs w:val="1"/>
          <w:sz w:val="24"/>
          <w:szCs w:val="24"/>
        </w:rPr>
      </w:pPr>
      <w:r w:rsidRPr="423CA4C7" w:rsidR="69815FD1">
        <w:rPr>
          <w:b w:val="1"/>
          <w:bCs w:val="1"/>
        </w:rPr>
        <w:t>Points ouverts</w:t>
      </w:r>
    </w:p>
    <w:p xmlns:wp14="http://schemas.microsoft.com/office/word/2010/wordml" w:rsidP="423CA4C7" wp14:paraId="59899E1D" wp14:textId="368DCE6F">
      <w:pPr>
        <w:pStyle w:val="ListParagraph"/>
        <w:numPr>
          <w:ilvl w:val="1"/>
          <w:numId w:val="2"/>
        </w:numPr>
        <w:rPr>
          <w:sz w:val="24"/>
          <w:szCs w:val="24"/>
        </w:rPr>
      </w:pPr>
      <w:r w:rsidR="69815FD1">
        <w:rPr/>
        <w:t>Retour visuel du transfert de secousses (caméra ? animation ? les deux ?)</w:t>
      </w:r>
    </w:p>
    <w:p xmlns:wp14="http://schemas.microsoft.com/office/word/2010/wordml" w:rsidP="423CA4C7" wp14:paraId="667E28BD" wp14:textId="6099B49C">
      <w:pPr>
        <w:pStyle w:val="ListParagraph"/>
        <w:numPr>
          <w:ilvl w:val="1"/>
          <w:numId w:val="2"/>
        </w:numPr>
        <w:rPr>
          <w:sz w:val="24"/>
          <w:szCs w:val="24"/>
        </w:rPr>
      </w:pPr>
      <w:r w:rsidR="69815FD1">
        <w:rPr/>
        <w:t>Feedback quand un objet hybride est « trop lourd en solo » (signal clair d'appel à l'aide)</w:t>
      </w:r>
    </w:p>
    <w:p xmlns:wp14="http://schemas.microsoft.com/office/word/2010/wordml" w:rsidP="423CA4C7" wp14:paraId="16A34268" wp14:textId="3055BFF1">
      <w:pPr>
        <w:pStyle w:val="Normal"/>
        <w:spacing w:before="0" w:beforeAutospacing="off" w:after="0" w:afterAutospacing="off"/>
        <w:rPr>
          <w:rFonts w:ascii="Calibri" w:hAnsi="Calibri" w:eastAsia="Calibri" w:cs="Calibri"/>
          <w:noProof w:val="0"/>
          <w:sz w:val="24"/>
          <w:szCs w:val="24"/>
          <w:lang w:val="fr-FR"/>
        </w:rPr>
      </w:pPr>
    </w:p>
    <w:p xmlns:wp14="http://schemas.microsoft.com/office/word/2010/wordml" w:rsidP="423CA4C7" wp14:paraId="45B395B1" wp14:textId="7FFED3D2">
      <w:pPr>
        <w:pStyle w:val="Normal"/>
        <w:spacing w:before="0" w:beforeAutospacing="off" w:after="0" w:afterAutospacing="off"/>
        <w:rPr>
          <w:rFonts w:ascii="Calibri" w:hAnsi="Calibri" w:eastAsia="Calibri" w:cs="Calibri"/>
          <w:noProof w:val="0"/>
          <w:sz w:val="24"/>
          <w:szCs w:val="24"/>
          <w:lang w:val="fr-FR"/>
        </w:rPr>
      </w:pPr>
    </w:p>
    <w:p xmlns:wp14="http://schemas.microsoft.com/office/word/2010/wordml" w:rsidP="423CA4C7" wp14:paraId="1F0B20FC" wp14:textId="33AFE5AE">
      <w:pPr>
        <w:pStyle w:val="Normal"/>
        <w:spacing w:before="0" w:beforeAutospacing="off" w:after="0" w:afterAutospacing="off"/>
        <w:ind w:left="708"/>
        <w:rPr>
          <w:rFonts w:ascii="Calibri" w:hAnsi="Calibri" w:eastAsia="Calibri" w:cs="Calibri"/>
          <w:b w:val="1"/>
          <w:bCs w:val="1"/>
          <w:noProof w:val="0"/>
          <w:sz w:val="24"/>
          <w:szCs w:val="24"/>
          <w:lang w:val="fr-FR"/>
        </w:rPr>
      </w:pPr>
    </w:p>
    <w:p xmlns:wp14="http://schemas.microsoft.com/office/word/2010/wordml" wp14:paraId="0753F5E7" wp14:textId="2A38134E">
      <w:r>
        <w:br w:type="page"/>
      </w:r>
    </w:p>
    <w:p xmlns:wp14="http://schemas.microsoft.com/office/word/2010/wordml" w:rsidP="423CA4C7" wp14:paraId="171994F8" wp14:textId="6A7E6E95">
      <w:pPr>
        <w:pStyle w:val="ListParagraph"/>
        <w:numPr>
          <w:ilvl w:val="0"/>
          <w:numId w:val="44"/>
        </w:numPr>
        <w:spacing w:before="0" w:beforeAutospacing="off" w:after="0" w:afterAutospacing="off"/>
        <w:rPr>
          <w:rFonts w:ascii="Calibri" w:hAnsi="Calibri" w:eastAsia="Calibri" w:cs="Calibri"/>
          <w:b w:val="1"/>
          <w:bCs w:val="1"/>
          <w:noProof w:val="0"/>
          <w:sz w:val="24"/>
          <w:szCs w:val="24"/>
          <w:lang w:val="fr-FR"/>
        </w:rPr>
      </w:pPr>
      <w:r w:rsidRPr="423CA4C7" w:rsidR="3A68E8B2">
        <w:rPr>
          <w:rFonts w:ascii="Calibri" w:hAnsi="Calibri" w:eastAsia="Calibri" w:cs="Calibri"/>
          <w:b w:val="1"/>
          <w:bCs w:val="1"/>
          <w:noProof w:val="0"/>
          <w:sz w:val="24"/>
          <w:szCs w:val="24"/>
          <w:lang w:val="fr-FR"/>
        </w:rPr>
        <w:t>2.4.3 Le</w:t>
      </w:r>
      <w:r w:rsidRPr="423CA4C7" w:rsidR="5AAC7876">
        <w:rPr>
          <w:rFonts w:ascii="Calibri" w:hAnsi="Calibri" w:eastAsia="Calibri" w:cs="Calibri"/>
          <w:b w:val="1"/>
          <w:bCs w:val="1"/>
          <w:noProof w:val="0"/>
          <w:sz w:val="24"/>
          <w:szCs w:val="24"/>
          <w:lang w:val="fr-FR"/>
        </w:rPr>
        <w:t xml:space="preserve"> bruit, la détection et les monstres</w:t>
      </w:r>
    </w:p>
    <w:p xmlns:wp14="http://schemas.microsoft.com/office/word/2010/wordml" w:rsidP="423CA4C7" wp14:paraId="0906DA4E" wp14:textId="3BFAE400">
      <w:pPr>
        <w:pStyle w:val="Normal"/>
        <w:spacing w:before="0" w:beforeAutospacing="off" w:after="0" w:afterAutospacing="off"/>
        <w:ind w:left="0"/>
        <w:rPr>
          <w:rFonts w:ascii="Calibri" w:hAnsi="Calibri" w:eastAsia="Calibri" w:cs="Calibri"/>
          <w:b w:val="1"/>
          <w:bCs w:val="1"/>
          <w:noProof w:val="0"/>
          <w:sz w:val="24"/>
          <w:szCs w:val="24"/>
          <w:lang w:val="fr-FR"/>
        </w:rPr>
      </w:pPr>
    </w:p>
    <w:p xmlns:wp14="http://schemas.microsoft.com/office/word/2010/wordml" w:rsidP="423CA4C7" wp14:paraId="35F9FDFB" wp14:textId="7F4547F1">
      <w:pPr>
        <w:pStyle w:val="Normal"/>
        <w:spacing w:before="0" w:beforeAutospacing="off" w:after="0" w:afterAutospacing="off"/>
        <w:ind w:left="0"/>
      </w:pPr>
      <w:r w:rsidRPr="423CA4C7" w:rsidR="5AAC7876">
        <w:rPr>
          <w:rFonts w:ascii="Calibri" w:hAnsi="Calibri" w:eastAsia="Calibri" w:cs="Calibri"/>
          <w:b w:val="1"/>
          <w:bCs w:val="1"/>
          <w:noProof w:val="0"/>
          <w:sz w:val="24"/>
          <w:szCs w:val="24"/>
          <w:lang w:val="fr-FR"/>
        </w:rPr>
        <w:t xml:space="preserve">Principe fondateur : les monstres sont le miroir des objets. </w:t>
      </w:r>
    </w:p>
    <w:p xmlns:wp14="http://schemas.microsoft.com/office/word/2010/wordml" w:rsidP="423CA4C7" wp14:paraId="21602E5C" wp14:textId="28BA0080">
      <w:pPr>
        <w:pStyle w:val="Normal"/>
        <w:spacing w:before="0" w:beforeAutospacing="off" w:after="0" w:afterAutospacing="off"/>
        <w:ind w:left="0"/>
        <w:rPr>
          <w:rFonts w:ascii="Calibri" w:hAnsi="Calibri" w:eastAsia="Calibri" w:cs="Calibri"/>
          <w:b w:val="0"/>
          <w:bCs w:val="0"/>
          <w:noProof w:val="0"/>
          <w:sz w:val="24"/>
          <w:szCs w:val="24"/>
          <w:lang w:val="fr-FR"/>
        </w:rPr>
      </w:pPr>
      <w:r w:rsidRPr="423CA4C7" w:rsidR="5AAC7876">
        <w:rPr>
          <w:rFonts w:ascii="Calibri" w:hAnsi="Calibri" w:eastAsia="Calibri" w:cs="Calibri"/>
          <w:b w:val="0"/>
          <w:bCs w:val="0"/>
          <w:noProof w:val="0"/>
          <w:sz w:val="24"/>
          <w:szCs w:val="24"/>
          <w:lang w:val="fr-FR"/>
        </w:rPr>
        <w:t>Là où la Voice-Physics déforme les meubles, elle attire les monstres. La même voix qui complique le transport est aussi celle qui vous fait repérer. Chaque mot est un double risque.</w:t>
      </w:r>
    </w:p>
    <w:p xmlns:wp14="http://schemas.microsoft.com/office/word/2010/wordml" w:rsidP="423CA4C7" wp14:paraId="36309510" wp14:textId="6B503CD2">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57754112" wp14:textId="6172804C">
      <w:pPr>
        <w:pStyle w:val="ListParagraph"/>
        <w:numPr>
          <w:ilvl w:val="0"/>
          <w:numId w:val="45"/>
        </w:numPr>
        <w:spacing w:before="0" w:beforeAutospacing="off" w:after="0" w:afterAutospacing="off"/>
        <w:rPr>
          <w:rFonts w:ascii="Calibri" w:hAnsi="Calibri" w:eastAsia="Calibri" w:cs="Calibri"/>
          <w:b w:val="1"/>
          <w:bCs w:val="1"/>
          <w:noProof w:val="0"/>
          <w:sz w:val="24"/>
          <w:szCs w:val="24"/>
          <w:lang w:val="fr-FR"/>
        </w:rPr>
      </w:pPr>
      <w:r w:rsidRPr="423CA4C7" w:rsidR="5AAC7876">
        <w:rPr>
          <w:rFonts w:ascii="Calibri" w:hAnsi="Calibri" w:eastAsia="Calibri" w:cs="Calibri"/>
          <w:b w:val="1"/>
          <w:bCs w:val="1"/>
          <w:noProof w:val="0"/>
          <w:sz w:val="24"/>
          <w:szCs w:val="24"/>
          <w:lang w:val="fr-FR"/>
        </w:rPr>
        <w:t>Nature des monstres</w:t>
      </w:r>
    </w:p>
    <w:p xmlns:wp14="http://schemas.microsoft.com/office/word/2010/wordml" w:rsidP="423CA4C7" wp14:paraId="62885E50" wp14:textId="3D032265">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3571FE05" wp14:textId="7B660592">
      <w:pPr>
        <w:pStyle w:val="ListParagraph"/>
        <w:numPr>
          <w:ilvl w:val="0"/>
          <w:numId w:val="40"/>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Invincibles </w:t>
      </w:r>
      <w:r w:rsidRPr="423CA4C7" w:rsidR="5AAC7876">
        <w:rPr>
          <w:rFonts w:ascii="Calibri" w:hAnsi="Calibri" w:eastAsia="Calibri" w:cs="Calibri"/>
          <w:b w:val="0"/>
          <w:bCs w:val="0"/>
          <w:noProof w:val="0"/>
          <w:sz w:val="24"/>
          <w:szCs w:val="24"/>
          <w:lang w:val="fr-FR"/>
        </w:rPr>
        <w:t>— on ne les combat pas, on les évite.</w:t>
      </w:r>
    </w:p>
    <w:p xmlns:wp14="http://schemas.microsoft.com/office/word/2010/wordml" w:rsidP="423CA4C7" wp14:paraId="440AE42A" wp14:textId="02F59BC9">
      <w:pPr>
        <w:pStyle w:val="ListParagraph"/>
        <w:numPr>
          <w:ilvl w:val="0"/>
          <w:numId w:val="40"/>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Visibles </w:t>
      </w:r>
      <w:r w:rsidRPr="423CA4C7" w:rsidR="5AAC7876">
        <w:rPr>
          <w:rFonts w:ascii="Calibri" w:hAnsi="Calibri" w:eastAsia="Calibri" w:cs="Calibri"/>
          <w:b w:val="0"/>
          <w:bCs w:val="0"/>
          <w:noProof w:val="0"/>
          <w:sz w:val="24"/>
          <w:szCs w:val="24"/>
          <w:lang w:val="fr-FR"/>
        </w:rPr>
        <w:t>— menace tangible. Certains restent tapis dans l'ombre (effet de surprise), d'autres sont imposants et spectaculaires (font trembler sol et murs).</w:t>
      </w:r>
    </w:p>
    <w:p xmlns:wp14="http://schemas.microsoft.com/office/word/2010/wordml" w:rsidP="423CA4C7" wp14:paraId="330B04B1" wp14:textId="00D15E43">
      <w:pPr>
        <w:pStyle w:val="ListParagraph"/>
        <w:numPr>
          <w:ilvl w:val="0"/>
          <w:numId w:val="40"/>
        </w:numPr>
        <w:spacing w:before="0" w:beforeAutospacing="off" w:after="0" w:afterAutospacing="off"/>
        <w:rPr>
          <w:rFonts w:ascii="Calibri" w:hAnsi="Calibri" w:eastAsia="Calibri" w:cs="Calibri"/>
          <w:b w:val="1"/>
          <w:bCs w:val="1"/>
          <w:noProof w:val="0"/>
          <w:sz w:val="24"/>
          <w:szCs w:val="24"/>
          <w:lang w:val="fr-FR"/>
        </w:rPr>
      </w:pPr>
      <w:r w:rsidRPr="423CA4C7" w:rsidR="5AAC7876">
        <w:rPr>
          <w:rFonts w:ascii="Calibri" w:hAnsi="Calibri" w:eastAsia="Calibri" w:cs="Calibri"/>
          <w:b w:val="1"/>
          <w:bCs w:val="1"/>
          <w:noProof w:val="0"/>
          <w:sz w:val="24"/>
          <w:szCs w:val="24"/>
          <w:lang w:val="fr-FR"/>
        </w:rPr>
        <w:t>Comportement variable :</w:t>
      </w:r>
    </w:p>
    <w:p xmlns:wp14="http://schemas.microsoft.com/office/word/2010/wordml" w:rsidP="423CA4C7" wp14:paraId="43CD8A6F" wp14:textId="3EF989D4">
      <w:pPr>
        <w:pStyle w:val="ListParagraph"/>
        <w:numPr>
          <w:ilvl w:val="0"/>
          <w:numId w:val="41"/>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0"/>
          <w:bCs w:val="0"/>
          <w:noProof w:val="0"/>
          <w:sz w:val="24"/>
          <w:szCs w:val="24"/>
          <w:lang w:val="fr-FR"/>
        </w:rPr>
        <w:t>Certains patrouillent selon une routine à travers le niveau.</w:t>
      </w:r>
    </w:p>
    <w:p xmlns:wp14="http://schemas.microsoft.com/office/word/2010/wordml" w:rsidP="423CA4C7" wp14:paraId="1F7FE522" wp14:textId="555B5C05">
      <w:pPr>
        <w:pStyle w:val="ListParagraph"/>
        <w:numPr>
          <w:ilvl w:val="0"/>
          <w:numId w:val="41"/>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0"/>
          <w:bCs w:val="0"/>
          <w:noProof w:val="0"/>
          <w:sz w:val="24"/>
          <w:szCs w:val="24"/>
          <w:lang w:val="fr-FR"/>
        </w:rPr>
        <w:t>D'autres sont statiques, ancrés à une zone.</w:t>
      </w:r>
    </w:p>
    <w:p xmlns:wp14="http://schemas.microsoft.com/office/word/2010/wordml" w:rsidP="423CA4C7" wp14:paraId="01260DC6" wp14:textId="553B85B8">
      <w:pPr>
        <w:pStyle w:val="Normal"/>
        <w:spacing w:before="0" w:beforeAutospacing="off" w:after="0" w:afterAutospacing="off"/>
        <w:ind w:left="708"/>
        <w:rPr>
          <w:rFonts w:ascii="Calibri" w:hAnsi="Calibri" w:eastAsia="Calibri" w:cs="Calibri"/>
          <w:b w:val="1"/>
          <w:bCs w:val="1"/>
          <w:noProof w:val="0"/>
          <w:sz w:val="24"/>
          <w:szCs w:val="24"/>
          <w:lang w:val="fr-FR"/>
        </w:rPr>
      </w:pPr>
    </w:p>
    <w:p xmlns:wp14="http://schemas.microsoft.com/office/word/2010/wordml" w:rsidP="423CA4C7" wp14:paraId="57A5DFB5" wp14:textId="497CB0C2">
      <w:pPr>
        <w:pStyle w:val="Normal"/>
        <w:spacing w:before="0" w:beforeAutospacing="off" w:after="0" w:afterAutospacing="off"/>
        <w:ind w:left="708"/>
        <w:rPr>
          <w:rFonts w:ascii="Calibri" w:hAnsi="Calibri" w:eastAsia="Calibri" w:cs="Calibri"/>
          <w:b w:val="1"/>
          <w:bCs w:val="1"/>
          <w:noProof w:val="0"/>
          <w:sz w:val="24"/>
          <w:szCs w:val="24"/>
          <w:lang w:val="fr-FR"/>
        </w:rPr>
      </w:pPr>
    </w:p>
    <w:p xmlns:wp14="http://schemas.microsoft.com/office/word/2010/wordml" w:rsidP="423CA4C7" wp14:paraId="229C9C9D" wp14:textId="029AB369">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5AAC7876">
        <w:rPr>
          <w:rFonts w:ascii="Calibri" w:hAnsi="Calibri" w:eastAsia="Calibri" w:cs="Calibri"/>
          <w:b w:val="1"/>
          <w:bCs w:val="1"/>
          <w:noProof w:val="0"/>
          <w:sz w:val="24"/>
          <w:szCs w:val="24"/>
          <w:lang w:val="fr-FR"/>
        </w:rPr>
        <w:t>Ce qui alerte un monstre (le « bruit »)</w:t>
      </w:r>
    </w:p>
    <w:p xmlns:wp14="http://schemas.microsoft.com/office/word/2010/wordml" w:rsidP="423CA4C7" wp14:paraId="6A4474CF" wp14:textId="56DBE1E5">
      <w:pPr>
        <w:pStyle w:val="Normal"/>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3E51A28A" wp14:textId="5B245341">
      <w:pPr>
        <w:pStyle w:val="ListParagraph"/>
        <w:numPr>
          <w:ilvl w:val="0"/>
          <w:numId w:val="42"/>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La voix </w:t>
      </w:r>
      <w:r w:rsidRPr="423CA4C7" w:rsidR="5AAC7876">
        <w:rPr>
          <w:rFonts w:ascii="Calibri" w:hAnsi="Calibri" w:eastAsia="Calibri" w:cs="Calibri"/>
          <w:b w:val="0"/>
          <w:bCs w:val="0"/>
          <w:noProof w:val="0"/>
          <w:sz w:val="24"/>
          <w:szCs w:val="24"/>
          <w:lang w:val="fr-FR"/>
        </w:rPr>
        <w:t>(source principale) — mesurée sur le volume.</w:t>
      </w:r>
    </w:p>
    <w:p xmlns:wp14="http://schemas.microsoft.com/office/word/2010/wordml" w:rsidP="423CA4C7" wp14:paraId="672E785C" wp14:textId="3E66D3E8">
      <w:pPr>
        <w:pStyle w:val="ListParagraph"/>
        <w:numPr>
          <w:ilvl w:val="0"/>
          <w:numId w:val="42"/>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Les actions fortes</w:t>
      </w:r>
      <w:r w:rsidRPr="423CA4C7" w:rsidR="5AAC7876">
        <w:rPr>
          <w:rFonts w:ascii="Calibri" w:hAnsi="Calibri" w:eastAsia="Calibri" w:cs="Calibri"/>
          <w:b w:val="0"/>
          <w:bCs w:val="0"/>
          <w:noProof w:val="0"/>
          <w:sz w:val="24"/>
          <w:szCs w:val="24"/>
          <w:lang w:val="fr-FR"/>
        </w:rPr>
        <w:t xml:space="preserve"> — courir près d'un monstre, faire tomber un objet.</w:t>
      </w:r>
    </w:p>
    <w:p xmlns:wp14="http://schemas.microsoft.com/office/word/2010/wordml" w:rsidP="423CA4C7" wp14:paraId="19ED1E23" wp14:textId="75DAED2E">
      <w:pPr>
        <w:pStyle w:val="ListParagraph"/>
        <w:numPr>
          <w:ilvl w:val="0"/>
          <w:numId w:val="42"/>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Certains objets bruyants </w:t>
      </w:r>
      <w:r w:rsidRPr="423CA4C7" w:rsidR="5AAC7876">
        <w:rPr>
          <w:rFonts w:ascii="Calibri" w:hAnsi="Calibri" w:eastAsia="Calibri" w:cs="Calibri"/>
          <w:b w:val="0"/>
          <w:bCs w:val="0"/>
          <w:noProof w:val="0"/>
          <w:sz w:val="24"/>
          <w:szCs w:val="24"/>
          <w:lang w:val="fr-FR"/>
        </w:rPr>
        <w:t>— ex. la TV perroquet qui répète les sons.</w:t>
      </w:r>
    </w:p>
    <w:p xmlns:wp14="http://schemas.microsoft.com/office/word/2010/wordml" w:rsidP="423CA4C7" wp14:paraId="7FBBF4B8" wp14:textId="4CF3A96B">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629E7397" wp14:textId="22790E71">
      <w:pPr>
        <w:pStyle w:val="Normal"/>
        <w:spacing w:before="0" w:beforeAutospacing="off" w:after="0" w:afterAutospacing="off"/>
        <w:ind w:left="708"/>
        <w:rPr>
          <w:rFonts w:ascii="Calibri" w:hAnsi="Calibri" w:eastAsia="Calibri" w:cs="Calibri"/>
          <w:b w:val="0"/>
          <w:bCs w:val="0"/>
          <w:noProof w:val="0"/>
          <w:sz w:val="24"/>
          <w:szCs w:val="24"/>
          <w:lang w:val="fr-FR"/>
        </w:rPr>
      </w:pPr>
      <w:r w:rsidRPr="423CA4C7" w:rsidR="5AAC7876">
        <w:rPr>
          <w:rFonts w:ascii="Calibri" w:hAnsi="Calibri" w:eastAsia="Calibri" w:cs="Calibri"/>
          <w:b w:val="0"/>
          <w:bCs w:val="0"/>
          <w:noProof w:val="0"/>
          <w:sz w:val="24"/>
          <w:szCs w:val="24"/>
          <w:lang w:val="fr-FR"/>
        </w:rPr>
        <w:t>Le déplacement discret n'alerte pas — marcher lentement en silence = sûr.</w:t>
      </w:r>
    </w:p>
    <w:p xmlns:wp14="http://schemas.microsoft.com/office/word/2010/wordml" w:rsidP="423CA4C7" wp14:paraId="0CFD0962" wp14:textId="70DCDFD1">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410119AE" wp14:textId="09C687A0">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6260E5F7" wp14:textId="6EBA2864">
      <w:pPr>
        <w:pStyle w:val="ListParagraph"/>
        <w:numPr>
          <w:ilvl w:val="0"/>
          <w:numId w:val="46"/>
        </w:numPr>
        <w:spacing w:before="0" w:beforeAutospacing="off" w:after="0" w:afterAutospacing="off"/>
        <w:rPr>
          <w:rFonts w:ascii="Calibri" w:hAnsi="Calibri" w:eastAsia="Calibri" w:cs="Calibri"/>
          <w:b w:val="1"/>
          <w:bCs w:val="1"/>
          <w:noProof w:val="0"/>
          <w:sz w:val="24"/>
          <w:szCs w:val="24"/>
          <w:lang w:val="fr-FR"/>
        </w:rPr>
      </w:pPr>
      <w:r w:rsidRPr="423CA4C7" w:rsidR="5AAC7876">
        <w:rPr>
          <w:rFonts w:ascii="Calibri" w:hAnsi="Calibri" w:eastAsia="Calibri" w:cs="Calibri"/>
          <w:b w:val="1"/>
          <w:bCs w:val="1"/>
          <w:noProof w:val="0"/>
          <w:sz w:val="24"/>
          <w:szCs w:val="24"/>
          <w:lang w:val="fr-FR"/>
        </w:rPr>
        <w:t>États de détection (progressifs)</w:t>
      </w:r>
    </w:p>
    <w:p xmlns:wp14="http://schemas.microsoft.com/office/word/2010/wordml" w:rsidP="423CA4C7" wp14:paraId="68B28732" wp14:textId="78EBAD5D">
      <w:pPr>
        <w:pStyle w:val="ListParagraph"/>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27FB120D" wp14:textId="6B615C53">
      <w:pPr>
        <w:pStyle w:val="ListParagraph"/>
        <w:numPr>
          <w:ilvl w:val="0"/>
          <w:numId w:val="43"/>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Routine </w:t>
      </w:r>
      <w:r w:rsidRPr="423CA4C7" w:rsidR="5AAC7876">
        <w:rPr>
          <w:rFonts w:ascii="Calibri" w:hAnsi="Calibri" w:eastAsia="Calibri" w:cs="Calibri"/>
          <w:b w:val="0"/>
          <w:bCs w:val="0"/>
          <w:noProof w:val="0"/>
          <w:sz w:val="24"/>
          <w:szCs w:val="24"/>
          <w:lang w:val="fr-FR"/>
        </w:rPr>
        <w:t>— le monstre vaque, ignore les joueurs.</w:t>
      </w:r>
    </w:p>
    <w:p xmlns:wp14="http://schemas.microsoft.com/office/word/2010/wordml" w:rsidP="423CA4C7" wp14:paraId="5D0219C8" wp14:textId="06CBA218">
      <w:pPr>
        <w:pStyle w:val="ListParagraph"/>
        <w:numPr>
          <w:ilvl w:val="0"/>
          <w:numId w:val="43"/>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Intrigué </w:t>
      </w:r>
      <w:r w:rsidRPr="423CA4C7" w:rsidR="5AAC7876">
        <w:rPr>
          <w:rFonts w:ascii="Calibri" w:hAnsi="Calibri" w:eastAsia="Calibri" w:cs="Calibri"/>
          <w:b w:val="0"/>
          <w:bCs w:val="0"/>
          <w:noProof w:val="0"/>
          <w:sz w:val="24"/>
          <w:szCs w:val="24"/>
          <w:lang w:val="fr-FR"/>
        </w:rPr>
        <w:t>— un bruit modéré l'attire ; il vient investiguer la zone. Si les joueurs se figent et se taisent → il finit par repartir et reprend sa routine.</w:t>
      </w:r>
    </w:p>
    <w:p xmlns:wp14="http://schemas.microsoft.com/office/word/2010/wordml" w:rsidP="423CA4C7" wp14:paraId="361B1286" wp14:textId="0E78F9D9">
      <w:pPr>
        <w:pStyle w:val="ListParagraph"/>
        <w:numPr>
          <w:ilvl w:val="0"/>
          <w:numId w:val="43"/>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Alerté / poursuite</w:t>
      </w:r>
      <w:r w:rsidRPr="423CA4C7" w:rsidR="5AAC7876">
        <w:rPr>
          <w:rFonts w:ascii="Calibri" w:hAnsi="Calibri" w:eastAsia="Calibri" w:cs="Calibri"/>
          <w:b w:val="0"/>
          <w:bCs w:val="0"/>
          <w:noProof w:val="0"/>
          <w:sz w:val="24"/>
          <w:szCs w:val="24"/>
          <w:lang w:val="fr-FR"/>
        </w:rPr>
        <w:t xml:space="preserve"> — un bruit franc (voix forte, course) le fait foncer vers la source. Une fenêtre d'évasion existe (temps de course, fuite), mais elle est courte.</w:t>
      </w:r>
    </w:p>
    <w:p xmlns:wp14="http://schemas.microsoft.com/office/word/2010/wordml" w:rsidP="423CA4C7" wp14:paraId="7ED38BA2" wp14:textId="537BE102">
      <w:pPr>
        <w:pStyle w:val="ListParagraph"/>
        <w:numPr>
          <w:ilvl w:val="0"/>
          <w:numId w:val="43"/>
        </w:numPr>
        <w:spacing w:before="0" w:beforeAutospacing="off" w:after="0" w:afterAutospacing="off"/>
        <w:rPr/>
      </w:pPr>
      <w:r w:rsidRPr="423CA4C7" w:rsidR="26955A7F">
        <w:rPr>
          <w:b w:val="1"/>
          <w:bCs w:val="1"/>
          <w:noProof w:val="0"/>
          <w:lang w:val="fr-FR"/>
        </w:rPr>
        <w:t>Capture</w:t>
      </w:r>
      <w:r w:rsidRPr="423CA4C7" w:rsidR="26955A7F">
        <w:rPr>
          <w:noProof w:val="0"/>
          <w:lang w:val="fr-FR"/>
        </w:rPr>
        <w:t xml:space="preserve"> — s'il rattrape un joueur : </w:t>
      </w:r>
      <w:r w:rsidRPr="423CA4C7" w:rsidR="26955A7F">
        <w:rPr>
          <w:b w:val="1"/>
          <w:bCs w:val="1"/>
          <w:noProof w:val="0"/>
          <w:lang w:val="fr-FR"/>
        </w:rPr>
        <w:t>mort instantanée</w:t>
      </w:r>
      <w:r w:rsidRPr="423CA4C7" w:rsidR="26955A7F">
        <w:rPr>
          <w:noProof w:val="0"/>
          <w:lang w:val="fr-FR"/>
        </w:rPr>
        <w:t xml:space="preserve"> du joueur.</w:t>
      </w:r>
    </w:p>
    <w:p xmlns:wp14="http://schemas.microsoft.com/office/word/2010/wordml" w:rsidP="423CA4C7" wp14:paraId="4FC36FFA" wp14:textId="0EAD0F1C">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71F0539B" wp14:textId="3D41DA8B">
      <w:pPr>
        <w:pStyle w:val="Normal"/>
        <w:spacing w:before="0" w:beforeAutospacing="off" w:after="0" w:afterAutospacing="off"/>
        <w:ind w:left="0"/>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Note de design </w:t>
      </w:r>
      <w:r w:rsidRPr="423CA4C7" w:rsidR="5AAC7876">
        <w:rPr>
          <w:rFonts w:ascii="Calibri" w:hAnsi="Calibri" w:eastAsia="Calibri" w:cs="Calibri"/>
          <w:b w:val="0"/>
          <w:bCs w:val="0"/>
          <w:noProof w:val="0"/>
          <w:sz w:val="24"/>
          <w:szCs w:val="24"/>
          <w:lang w:val="fr-FR"/>
        </w:rPr>
        <w:t>: pas de mort-couperet. Être repéré n'est pas une mort instantanée. Il y a toujours un délai, une tentative de fuite possible. La tension vient de l'incertitude, pas d'une punition automatique.</w:t>
      </w:r>
    </w:p>
    <w:p xmlns:wp14="http://schemas.microsoft.com/office/word/2010/wordml" w:rsidP="423CA4C7" wp14:paraId="3B02EC64" wp14:textId="150EA779">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2016ED47" wp14:textId="798ACDF2">
      <w:pPr>
        <w:pStyle w:val="ListParagraph"/>
        <w:numPr>
          <w:ilvl w:val="0"/>
          <w:numId w:val="47"/>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Pistes ouverte</w:t>
      </w:r>
      <w:r w:rsidRPr="423CA4C7" w:rsidR="5AAC7876">
        <w:rPr>
          <w:rFonts w:ascii="Calibri" w:hAnsi="Calibri" w:eastAsia="Calibri" w:cs="Calibri"/>
          <w:b w:val="0"/>
          <w:bCs w:val="0"/>
          <w:noProof w:val="0"/>
          <w:sz w:val="24"/>
          <w:szCs w:val="24"/>
          <w:lang w:val="fr-FR"/>
        </w:rPr>
        <w:t>s (à trancher au bestiaire — 2.6)</w:t>
      </w:r>
    </w:p>
    <w:p xmlns:wp14="http://schemas.microsoft.com/office/word/2010/wordml" w:rsidP="423CA4C7" wp14:paraId="0797A4B9" wp14:textId="4F77D06F">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442B01EB" wp14:textId="74753DC9">
      <w:pPr>
        <w:pStyle w:val="ListParagraph"/>
        <w:numPr>
          <w:ilvl w:val="0"/>
          <w:numId w:val="48"/>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Apaisement par le chant </w:t>
      </w:r>
      <w:r w:rsidRPr="423CA4C7" w:rsidR="5AAC7876">
        <w:rPr>
          <w:rFonts w:ascii="Calibri" w:hAnsi="Calibri" w:eastAsia="Calibri" w:cs="Calibri"/>
          <w:b w:val="0"/>
          <w:bCs w:val="0"/>
          <w:noProof w:val="0"/>
          <w:sz w:val="24"/>
          <w:szCs w:val="24"/>
          <w:lang w:val="fr-FR"/>
        </w:rPr>
        <w:t>: plutôt que reconnaître une mélodie (trop complexe), détecter un son tenu, stable, dans une bande de fréquence donnée (note maintenue) → « endort » certains monstres. Codable, à tester.</w:t>
      </w:r>
    </w:p>
    <w:p xmlns:wp14="http://schemas.microsoft.com/office/word/2010/wordml" w:rsidP="423CA4C7" wp14:paraId="261891AB" wp14:textId="45142C8D">
      <w:pPr>
        <w:pStyle w:val="ListParagraph"/>
        <w:numPr>
          <w:ilvl w:val="0"/>
          <w:numId w:val="48"/>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Exploitation de la hauteur/fréquence</w:t>
      </w:r>
      <w:r w:rsidRPr="423CA4C7" w:rsidR="5AAC7876">
        <w:rPr>
          <w:rFonts w:ascii="Calibri" w:hAnsi="Calibri" w:eastAsia="Calibri" w:cs="Calibri"/>
          <w:b w:val="0"/>
          <w:bCs w:val="0"/>
          <w:noProof w:val="0"/>
          <w:sz w:val="24"/>
          <w:szCs w:val="24"/>
          <w:lang w:val="fr-FR"/>
        </w:rPr>
        <w:t xml:space="preserve"> : un monstre sensible uniquement aux aigus ? Aux graves ? Piste pour diversifier le bestiaire.</w:t>
      </w:r>
    </w:p>
    <w:p xmlns:wp14="http://schemas.microsoft.com/office/word/2010/wordml" w:rsidP="423CA4C7" wp14:paraId="4FCD73EF" wp14:textId="5345D534">
      <w:pPr>
        <w:pStyle w:val="ListParagraph"/>
        <w:numPr>
          <w:ilvl w:val="0"/>
          <w:numId w:val="48"/>
        </w:numPr>
        <w:spacing w:before="0" w:beforeAutospacing="off" w:after="0" w:afterAutospacing="off"/>
        <w:rPr/>
      </w:pPr>
      <w:r w:rsidRPr="423CA4C7" w:rsidR="5AAC7876">
        <w:rPr>
          <w:rFonts w:ascii="Calibri" w:hAnsi="Calibri" w:eastAsia="Calibri" w:cs="Calibri"/>
          <w:b w:val="1"/>
          <w:bCs w:val="1"/>
          <w:noProof w:val="0"/>
          <w:sz w:val="24"/>
          <w:szCs w:val="24"/>
          <w:lang w:val="fr-FR"/>
        </w:rPr>
        <w:t>« Brain » un monstre</w:t>
      </w:r>
      <w:r w:rsidRPr="423CA4C7" w:rsidR="5AAC7876">
        <w:rPr>
          <w:rFonts w:ascii="Calibri" w:hAnsi="Calibri" w:eastAsia="Calibri" w:cs="Calibri"/>
          <w:b w:val="0"/>
          <w:bCs w:val="0"/>
          <w:noProof w:val="0"/>
          <w:sz w:val="24"/>
          <w:szCs w:val="24"/>
          <w:lang w:val="fr-FR"/>
        </w:rPr>
        <w:t xml:space="preserve"> : réussir à courir sans bruit pour le semer/le contourner.</w:t>
      </w:r>
    </w:p>
    <w:p xmlns:wp14="http://schemas.microsoft.com/office/word/2010/wordml" wp14:paraId="428BBBE2" wp14:textId="317788D4">
      <w:r>
        <w:br w:type="page"/>
      </w:r>
    </w:p>
    <w:p xmlns:wp14="http://schemas.microsoft.com/office/word/2010/wordml" w:rsidP="423CA4C7" wp14:paraId="37D4209A" wp14:textId="6F1225D7">
      <w:pPr>
        <w:pStyle w:val="Heading3"/>
        <w:spacing w:before="281" w:beforeAutospacing="off" w:after="281" w:afterAutospacing="off"/>
        <w:rPr>
          <w:rFonts w:ascii="Calibri" w:hAnsi="Calibri" w:eastAsia="Calibri" w:cs="Calibri"/>
          <w:b w:val="1"/>
          <w:bCs w:val="1"/>
          <w:noProof w:val="0"/>
          <w:color w:val="auto"/>
          <w:sz w:val="28"/>
          <w:szCs w:val="28"/>
          <w:lang w:val="fr-FR"/>
        </w:rPr>
      </w:pPr>
      <w:r w:rsidRPr="423CA4C7" w:rsidR="0EE74744">
        <w:rPr>
          <w:rFonts w:ascii="Calibri" w:hAnsi="Calibri" w:eastAsia="Calibri" w:cs="Calibri"/>
          <w:b w:val="1"/>
          <w:bCs w:val="1"/>
          <w:noProof w:val="0"/>
          <w:color w:val="auto"/>
          <w:sz w:val="28"/>
          <w:szCs w:val="28"/>
          <w:lang w:val="fr-FR"/>
        </w:rPr>
        <w:t>2.4.4 La communication non-verbale</w:t>
      </w:r>
    </w:p>
    <w:p xmlns:wp14="http://schemas.microsoft.com/office/word/2010/wordml" w:rsidP="423CA4C7" wp14:paraId="01B16CEE" wp14:textId="0BC806C6">
      <w:pPr>
        <w:spacing w:before="240" w:beforeAutospacing="off" w:after="240" w:afterAutospacing="off"/>
      </w:pPr>
      <w:r w:rsidRPr="423CA4C7" w:rsidR="0EE74744">
        <w:rPr>
          <w:rFonts w:ascii="Calibri" w:hAnsi="Calibri" w:eastAsia="Calibri" w:cs="Calibri"/>
          <w:b w:val="1"/>
          <w:bCs w:val="1"/>
          <w:noProof w:val="0"/>
          <w:sz w:val="24"/>
          <w:szCs w:val="24"/>
          <w:lang w:val="fr-FR"/>
        </w:rPr>
        <w:t>Principe fondateur :</w:t>
      </w:r>
    </w:p>
    <w:p xmlns:wp14="http://schemas.microsoft.com/office/word/2010/wordml" w:rsidP="423CA4C7" wp14:paraId="6B75A1F5" wp14:textId="7770D988">
      <w:pPr>
        <w:spacing w:before="240" w:beforeAutospacing="off" w:after="240" w:afterAutospacing="off"/>
      </w:pPr>
      <w:r w:rsidRPr="423CA4C7" w:rsidR="0EE74744">
        <w:rPr>
          <w:rFonts w:ascii="Calibri" w:hAnsi="Calibri" w:eastAsia="Calibri" w:cs="Calibri"/>
          <w:noProof w:val="0"/>
          <w:sz w:val="24"/>
          <w:szCs w:val="24"/>
          <w:lang w:val="fr-FR"/>
        </w:rPr>
        <w:t xml:space="preserve">Dans un jeu où parler est dangereux, les joueurs ont besoin de se coordonner autrement. Mais l'outil non-verbal est </w:t>
      </w:r>
      <w:r w:rsidRPr="423CA4C7" w:rsidR="0EE74744">
        <w:rPr>
          <w:rFonts w:ascii="Calibri" w:hAnsi="Calibri" w:eastAsia="Calibri" w:cs="Calibri"/>
          <w:b w:val="1"/>
          <w:bCs w:val="1"/>
          <w:noProof w:val="0"/>
          <w:sz w:val="24"/>
          <w:szCs w:val="24"/>
          <w:lang w:val="fr-FR"/>
        </w:rPr>
        <w:t>volontairement imparfait</w:t>
      </w:r>
      <w:r w:rsidRPr="423CA4C7" w:rsidR="0EE74744">
        <w:rPr>
          <w:rFonts w:ascii="Calibri" w:hAnsi="Calibri" w:eastAsia="Calibri" w:cs="Calibri"/>
          <w:noProof w:val="0"/>
          <w:sz w:val="24"/>
          <w:szCs w:val="24"/>
          <w:lang w:val="fr-FR"/>
        </w:rPr>
        <w:t xml:space="preserve"> : assez expressif pour tenter des choses, assez imprécis pour créer confusion et fous rires.</w:t>
      </w:r>
    </w:p>
    <w:p xmlns:wp14="http://schemas.microsoft.com/office/word/2010/wordml" w:rsidP="423CA4C7" wp14:paraId="192BF210" wp14:textId="7A405A0C">
      <w:pPr>
        <w:spacing w:before="240" w:beforeAutospacing="off" w:after="240" w:afterAutospacing="off"/>
      </w:pPr>
      <w:r w:rsidRPr="423CA4C7" w:rsidR="0EE74744">
        <w:rPr>
          <w:rFonts w:ascii="Calibri" w:hAnsi="Calibri" w:eastAsia="Calibri" w:cs="Calibri"/>
          <w:noProof w:val="0"/>
          <w:sz w:val="24"/>
          <w:szCs w:val="24"/>
          <w:lang w:val="fr-FR"/>
        </w:rPr>
        <w:t xml:space="preserve">On ne cherche pas une communication efficace. On cherche une communication </w:t>
      </w:r>
      <w:r w:rsidRPr="423CA4C7" w:rsidR="0EE74744">
        <w:rPr>
          <w:rFonts w:ascii="Calibri" w:hAnsi="Calibri" w:eastAsia="Calibri" w:cs="Calibri"/>
          <w:i w:val="1"/>
          <w:iCs w:val="1"/>
          <w:noProof w:val="0"/>
          <w:sz w:val="24"/>
          <w:szCs w:val="24"/>
          <w:lang w:val="fr-FR"/>
        </w:rPr>
        <w:t>expressive et ambiguë</w:t>
      </w:r>
      <w:r w:rsidRPr="423CA4C7" w:rsidR="0EE74744">
        <w:rPr>
          <w:rFonts w:ascii="Calibri" w:hAnsi="Calibri" w:eastAsia="Calibri" w:cs="Calibri"/>
          <w:noProof w:val="0"/>
          <w:sz w:val="24"/>
          <w:szCs w:val="24"/>
          <w:lang w:val="fr-FR"/>
        </w:rPr>
        <w:t>.</w:t>
      </w:r>
    </w:p>
    <w:p xmlns:wp14="http://schemas.microsoft.com/office/word/2010/wordml" w:rsidP="423CA4C7" wp14:paraId="27C370C0" wp14:textId="44CE3311">
      <w:pPr>
        <w:spacing w:before="240" w:beforeAutospacing="off" w:after="240" w:afterAutospacing="off"/>
      </w:pPr>
      <w:r w:rsidRPr="423CA4C7" w:rsidR="0EE74744">
        <w:rPr>
          <w:rFonts w:ascii="Calibri" w:hAnsi="Calibri" w:eastAsia="Calibri" w:cs="Calibri"/>
          <w:b w:val="1"/>
          <w:bCs w:val="1"/>
          <w:noProof w:val="0"/>
          <w:sz w:val="24"/>
          <w:szCs w:val="24"/>
          <w:lang w:val="fr-FR"/>
        </w:rPr>
        <w:t>Le canal toujours disponible : la tête et les yeux</w:t>
      </w:r>
    </w:p>
    <w:p xmlns:wp14="http://schemas.microsoft.com/office/word/2010/wordml" w:rsidP="423CA4C7" wp14:paraId="0584590F" wp14:textId="63A29942">
      <w:pPr>
        <w:pStyle w:val="ListParagraph"/>
        <w:numPr>
          <w:ilvl w:val="0"/>
          <w:numId w:val="49"/>
        </w:numPr>
        <w:spacing w:before="0" w:beforeAutospacing="off" w:after="0" w:afterAutospacing="off"/>
        <w:rPr>
          <w:rFonts w:ascii="Calibri" w:hAnsi="Calibri" w:eastAsia="Calibri" w:cs="Calibri"/>
          <w:noProof w:val="0"/>
          <w:sz w:val="24"/>
          <w:szCs w:val="24"/>
          <w:lang w:val="fr-FR"/>
        </w:rPr>
      </w:pPr>
      <w:r w:rsidRPr="423CA4C7" w:rsidR="0EE74744">
        <w:rPr>
          <w:rFonts w:ascii="Calibri" w:hAnsi="Calibri" w:eastAsia="Calibri" w:cs="Calibri"/>
          <w:noProof w:val="0"/>
          <w:sz w:val="24"/>
          <w:szCs w:val="24"/>
          <w:lang w:val="fr-FR"/>
        </w:rPr>
        <w:t>La tête du personnage suit la caméra : les coups de souris (droite, gauche, haut, bas) se traduisent en mouvements de tête visibles par les autres.</w:t>
      </w:r>
    </w:p>
    <w:p xmlns:wp14="http://schemas.microsoft.com/office/word/2010/wordml" w:rsidP="423CA4C7" wp14:paraId="30F40BA8" wp14:textId="59FB12AB">
      <w:pPr>
        <w:pStyle w:val="ListParagraph"/>
        <w:numPr>
          <w:ilvl w:val="0"/>
          <w:numId w:val="49"/>
        </w:numPr>
        <w:spacing w:before="0" w:beforeAutospacing="off" w:after="0" w:afterAutospacing="off"/>
        <w:rPr>
          <w:rFonts w:ascii="Calibri" w:hAnsi="Calibri" w:eastAsia="Calibri" w:cs="Calibri"/>
          <w:noProof w:val="0"/>
          <w:sz w:val="24"/>
          <w:szCs w:val="24"/>
          <w:lang w:val="fr-FR"/>
        </w:rPr>
      </w:pPr>
      <w:r w:rsidRPr="423CA4C7" w:rsidR="0EE74744">
        <w:rPr>
          <w:rFonts w:ascii="Calibri" w:hAnsi="Calibri" w:eastAsia="Calibri" w:cs="Calibri"/>
          <w:noProof w:val="0"/>
          <w:sz w:val="24"/>
          <w:szCs w:val="24"/>
          <w:lang w:val="fr-FR"/>
        </w:rPr>
        <w:t xml:space="preserve">Les </w:t>
      </w:r>
      <w:r w:rsidRPr="423CA4C7" w:rsidR="0EE74744">
        <w:rPr>
          <w:rFonts w:ascii="Calibri" w:hAnsi="Calibri" w:eastAsia="Calibri" w:cs="Calibri"/>
          <w:b w:val="1"/>
          <w:bCs w:val="1"/>
          <w:noProof w:val="0"/>
          <w:sz w:val="24"/>
          <w:szCs w:val="24"/>
          <w:lang w:val="fr-FR"/>
        </w:rPr>
        <w:t>yeux « ragdoll »</w:t>
      </w:r>
      <w:r w:rsidRPr="423CA4C7" w:rsidR="0EE74744">
        <w:rPr>
          <w:rFonts w:ascii="Calibri" w:hAnsi="Calibri" w:eastAsia="Calibri" w:cs="Calibri"/>
          <w:noProof w:val="0"/>
          <w:sz w:val="24"/>
          <w:szCs w:val="24"/>
          <w:lang w:val="fr-FR"/>
        </w:rPr>
        <w:t xml:space="preserve"> — physiques et lâches — ballottent dans la direction du mouvement. Volontairement loufoques et imprécis : on saisit l'intention (« par là ! ») sans jamais un pointage net.</w:t>
      </w:r>
    </w:p>
    <w:p xmlns:wp14="http://schemas.microsoft.com/office/word/2010/wordml" w:rsidP="423CA4C7" wp14:paraId="7E327261" wp14:textId="3405B91D">
      <w:pPr>
        <w:pStyle w:val="ListParagraph"/>
        <w:numPr>
          <w:ilvl w:val="0"/>
          <w:numId w:val="49"/>
        </w:numPr>
        <w:spacing w:before="0" w:beforeAutospacing="off" w:after="0" w:afterAutospacing="off"/>
        <w:rPr>
          <w:rFonts w:ascii="Calibri" w:hAnsi="Calibri" w:eastAsia="Calibri" w:cs="Calibri"/>
          <w:noProof w:val="0"/>
          <w:sz w:val="24"/>
          <w:szCs w:val="24"/>
          <w:lang w:val="fr-FR"/>
        </w:rPr>
      </w:pPr>
      <w:r w:rsidRPr="423CA4C7" w:rsidR="0EE74744">
        <w:rPr>
          <w:rFonts w:ascii="Calibri" w:hAnsi="Calibri" w:eastAsia="Calibri" w:cs="Calibri"/>
          <w:noProof w:val="0"/>
          <w:sz w:val="24"/>
          <w:szCs w:val="24"/>
          <w:lang w:val="fr-FR"/>
        </w:rPr>
        <w:t xml:space="preserve">Ce canal reste actif </w:t>
      </w:r>
      <w:r w:rsidRPr="423CA4C7" w:rsidR="0EE74744">
        <w:rPr>
          <w:rFonts w:ascii="Calibri" w:hAnsi="Calibri" w:eastAsia="Calibri" w:cs="Calibri"/>
          <w:b w:val="1"/>
          <w:bCs w:val="1"/>
          <w:noProof w:val="0"/>
          <w:sz w:val="24"/>
          <w:szCs w:val="24"/>
          <w:lang w:val="fr-FR"/>
        </w:rPr>
        <w:t>même les mains pleines</w:t>
      </w:r>
      <w:r w:rsidRPr="423CA4C7" w:rsidR="0EE74744">
        <w:rPr>
          <w:rFonts w:ascii="Calibri" w:hAnsi="Calibri" w:eastAsia="Calibri" w:cs="Calibri"/>
          <w:noProof w:val="0"/>
          <w:sz w:val="24"/>
          <w:szCs w:val="24"/>
          <w:lang w:val="fr-FR"/>
        </w:rPr>
        <w:t>. C'est le langage de base, celui qui survit quand tout le reste est coupé.</w:t>
      </w:r>
    </w:p>
    <w:p xmlns:wp14="http://schemas.microsoft.com/office/word/2010/wordml" w:rsidP="423CA4C7" wp14:paraId="2F89CD74" wp14:textId="5B6D1F9A">
      <w:pPr>
        <w:spacing w:before="240" w:beforeAutospacing="off" w:after="240" w:afterAutospacing="off"/>
      </w:pPr>
      <w:r w:rsidRPr="423CA4C7" w:rsidR="0EE74744">
        <w:rPr>
          <w:rFonts w:ascii="Calibri" w:hAnsi="Calibri" w:eastAsia="Calibri" w:cs="Calibri"/>
          <w:b w:val="1"/>
          <w:bCs w:val="1"/>
          <w:noProof w:val="0"/>
          <w:sz w:val="24"/>
          <w:szCs w:val="24"/>
          <w:lang w:val="fr-FR"/>
        </w:rPr>
        <w:t>Les canaux « mains libres » (coupés dès qu'on porte)</w:t>
      </w:r>
    </w:p>
    <w:p xmlns:wp14="http://schemas.microsoft.com/office/word/2010/wordml" w:rsidP="423CA4C7" wp14:paraId="336AE7EC" wp14:textId="0CEAF909">
      <w:pPr>
        <w:pStyle w:val="ListParagraph"/>
        <w:numPr>
          <w:ilvl w:val="0"/>
          <w:numId w:val="50"/>
        </w:numPr>
        <w:spacing w:before="0" w:beforeAutospacing="off" w:after="0" w:afterAutospacing="off"/>
        <w:rPr/>
      </w:pPr>
      <w:r w:rsidRPr="423CA4C7" w:rsidR="1FC43002">
        <w:rPr>
          <w:b w:val="1"/>
          <w:bCs w:val="1"/>
          <w:noProof w:val="0"/>
          <w:lang w:val="fr-FR"/>
        </w:rPr>
        <w:t>Pointage du doigt</w:t>
      </w:r>
      <w:r w:rsidRPr="423CA4C7" w:rsidR="1FC43002">
        <w:rPr>
          <w:noProof w:val="0"/>
          <w:lang w:val="fr-FR"/>
        </w:rPr>
        <w:t xml:space="preserve"> — touche maintenue, visée à la souris. Précis, idéal pour guider. Ralentit </w:t>
      </w:r>
      <w:r w:rsidRPr="423CA4C7" w:rsidR="1FC43002">
        <w:rPr>
          <w:b w:val="1"/>
          <w:bCs w:val="1"/>
          <w:noProof w:val="0"/>
          <w:lang w:val="fr-FR"/>
        </w:rPr>
        <w:t>très légèrement</w:t>
      </w:r>
      <w:r w:rsidRPr="423CA4C7" w:rsidR="1FC43002">
        <w:rPr>
          <w:noProof w:val="0"/>
          <w:lang w:val="fr-FR"/>
        </w:rPr>
        <w:t xml:space="preserve"> le joueur (feedback, pas punition). </w:t>
      </w:r>
      <w:r w:rsidRPr="423CA4C7" w:rsidR="1FC43002">
        <w:rPr>
          <w:b w:val="1"/>
          <w:bCs w:val="1"/>
          <w:noProof w:val="0"/>
          <w:lang w:val="fr-FR"/>
        </w:rPr>
        <w:t>Purement diégétique</w:t>
      </w:r>
      <w:r w:rsidRPr="423CA4C7" w:rsidR="1FC43002">
        <w:rPr>
          <w:noProof w:val="0"/>
          <w:lang w:val="fr-FR"/>
        </w:rPr>
        <w:t xml:space="preserve"> : c'est le bras qui se lève, visible seulement en ligne de vue directe — pas de marqueur à travers les murs.</w:t>
      </w:r>
    </w:p>
    <w:p xmlns:wp14="http://schemas.microsoft.com/office/word/2010/wordml" w:rsidP="423CA4C7" wp14:paraId="76F7D8BD" wp14:textId="1B67D707">
      <w:pPr>
        <w:pStyle w:val="ListParagraph"/>
        <w:numPr>
          <w:ilvl w:val="0"/>
          <w:numId w:val="50"/>
        </w:numPr>
        <w:spacing w:before="0" w:beforeAutospacing="off" w:after="0" w:afterAutospacing="off"/>
        <w:rPr>
          <w:rFonts w:ascii="Calibri" w:hAnsi="Calibri" w:eastAsia="Calibri" w:cs="Calibri"/>
          <w:noProof w:val="0"/>
          <w:sz w:val="24"/>
          <w:szCs w:val="24"/>
          <w:lang w:val="fr-FR"/>
        </w:rPr>
      </w:pPr>
      <w:r w:rsidRPr="423CA4C7" w:rsidR="0EE74744">
        <w:rPr>
          <w:rFonts w:ascii="Calibri" w:hAnsi="Calibri" w:eastAsia="Calibri" w:cs="Calibri"/>
          <w:b w:val="1"/>
          <w:bCs w:val="1"/>
          <w:noProof w:val="0"/>
          <w:sz w:val="24"/>
          <w:szCs w:val="24"/>
          <w:lang w:val="fr-FR"/>
        </w:rPr>
        <w:t>Emotes</w:t>
      </w:r>
      <w:r w:rsidRPr="423CA4C7" w:rsidR="0EE74744">
        <w:rPr>
          <w:rFonts w:ascii="Calibri" w:hAnsi="Calibri" w:eastAsia="Calibri" w:cs="Calibri"/>
          <w:noProof w:val="0"/>
          <w:sz w:val="24"/>
          <w:szCs w:val="24"/>
          <w:lang w:val="fr-FR"/>
        </w:rPr>
        <w:t xml:space="preserve"> — catalogue expressif, orienté fun et contenu plutôt que coordination critique.</w:t>
      </w:r>
    </w:p>
    <w:p xmlns:wp14="http://schemas.microsoft.com/office/word/2010/wordml" w:rsidP="423CA4C7" wp14:paraId="73555982" wp14:textId="7D913EA3">
      <w:pPr>
        <w:spacing w:before="240" w:beforeAutospacing="off" w:after="240" w:afterAutospacing="off"/>
      </w:pPr>
      <w:r w:rsidRPr="423CA4C7" w:rsidR="0EE74744">
        <w:rPr>
          <w:rFonts w:ascii="Calibri" w:hAnsi="Calibri" w:eastAsia="Calibri" w:cs="Calibri"/>
          <w:b w:val="1"/>
          <w:bCs w:val="1"/>
          <w:noProof w:val="0"/>
          <w:sz w:val="24"/>
          <w:szCs w:val="24"/>
          <w:lang w:val="fr-FR"/>
        </w:rPr>
        <w:t>Aucun son sur le non-verbal</w:t>
      </w:r>
    </w:p>
    <w:p xmlns:wp14="http://schemas.microsoft.com/office/word/2010/wordml" w:rsidP="423CA4C7" wp14:paraId="452A6B09" wp14:textId="31E00981">
      <w:pPr>
        <w:spacing w:before="240" w:beforeAutospacing="off" w:after="240" w:afterAutospacing="off"/>
      </w:pPr>
      <w:r w:rsidRPr="423CA4C7" w:rsidR="0EE74744">
        <w:rPr>
          <w:rFonts w:ascii="Calibri" w:hAnsi="Calibri" w:eastAsia="Calibri" w:cs="Calibri"/>
          <w:noProof w:val="0"/>
          <w:sz w:val="24"/>
          <w:szCs w:val="24"/>
          <w:lang w:val="fr-FR"/>
        </w:rPr>
        <w:t xml:space="preserve">Le canal non-verbal est le seul moyen de communiquer </w:t>
      </w:r>
      <w:r w:rsidRPr="423CA4C7" w:rsidR="0EE74744">
        <w:rPr>
          <w:rFonts w:ascii="Calibri" w:hAnsi="Calibri" w:eastAsia="Calibri" w:cs="Calibri"/>
          <w:b w:val="1"/>
          <w:bCs w:val="1"/>
          <w:noProof w:val="0"/>
          <w:sz w:val="24"/>
          <w:szCs w:val="24"/>
          <w:lang w:val="fr-FR"/>
        </w:rPr>
        <w:t>sans risque</w:t>
      </w:r>
      <w:r w:rsidRPr="423CA4C7" w:rsidR="0EE74744">
        <w:rPr>
          <w:rFonts w:ascii="Calibri" w:hAnsi="Calibri" w:eastAsia="Calibri" w:cs="Calibri"/>
          <w:noProof w:val="0"/>
          <w:sz w:val="24"/>
          <w:szCs w:val="24"/>
          <w:lang w:val="fr-FR"/>
        </w:rPr>
        <w:t xml:space="preserve"> face aux monstres. C'est sa récompense implicite : safe, mais imprécis.</w:t>
      </w:r>
    </w:p>
    <w:p xmlns:wp14="http://schemas.microsoft.com/office/word/2010/wordml" w:rsidP="423CA4C7" wp14:paraId="79E31B8A" wp14:textId="275E782A">
      <w:pPr>
        <w:spacing w:before="240" w:beforeAutospacing="off" w:after="240" w:afterAutospacing="off"/>
      </w:pPr>
      <w:r w:rsidRPr="423CA4C7" w:rsidR="0EE74744">
        <w:rPr>
          <w:rFonts w:ascii="Calibri" w:hAnsi="Calibri" w:eastAsia="Calibri" w:cs="Calibri"/>
          <w:b w:val="1"/>
          <w:bCs w:val="1"/>
          <w:noProof w:val="0"/>
          <w:sz w:val="24"/>
          <w:szCs w:val="24"/>
          <w:lang w:val="fr-FR"/>
        </w:rPr>
        <w:t>Règle d'or</w:t>
      </w:r>
    </w:p>
    <w:p xmlns:wp14="http://schemas.microsoft.com/office/word/2010/wordml" w:rsidP="423CA4C7" wp14:paraId="6B6240BD" wp14:textId="166F5128">
      <w:pPr>
        <w:spacing w:before="240" w:beforeAutospacing="off" w:after="240" w:afterAutospacing="off"/>
      </w:pPr>
      <w:r w:rsidRPr="423CA4C7" w:rsidR="0EE74744">
        <w:rPr>
          <w:rFonts w:ascii="Calibri" w:hAnsi="Calibri" w:eastAsia="Calibri" w:cs="Calibri"/>
          <w:b w:val="1"/>
          <w:bCs w:val="1"/>
          <w:noProof w:val="0"/>
          <w:sz w:val="24"/>
          <w:szCs w:val="24"/>
          <w:lang w:val="fr-FR"/>
        </w:rPr>
        <w:t>Plus tu portes, moins tu peux communiquer.</w:t>
      </w:r>
      <w:r w:rsidRPr="423CA4C7" w:rsidR="0EE74744">
        <w:rPr>
          <w:rFonts w:ascii="Calibri" w:hAnsi="Calibri" w:eastAsia="Calibri" w:cs="Calibri"/>
          <w:noProof w:val="0"/>
          <w:sz w:val="24"/>
          <w:szCs w:val="24"/>
          <w:lang w:val="fr-FR"/>
        </w:rPr>
        <w:t xml:space="preserve"> Mains pleines → tête + yeux uniquement. Mains libres → pointage + emotes en plus.</w:t>
      </w:r>
    </w:p>
    <w:p xmlns:wp14="http://schemas.microsoft.com/office/word/2010/wordml" w:rsidP="423CA4C7" wp14:paraId="2D986618" wp14:textId="5FCEC1FC">
      <w:pPr>
        <w:spacing w:before="240" w:beforeAutospacing="off" w:after="240" w:afterAutospacing="off"/>
      </w:pPr>
      <w:r w:rsidRPr="423CA4C7" w:rsidR="0EE74744">
        <w:rPr>
          <w:rFonts w:ascii="Calibri" w:hAnsi="Calibri" w:eastAsia="Calibri" w:cs="Calibri"/>
          <w:noProof w:val="0"/>
          <w:sz w:val="24"/>
          <w:szCs w:val="24"/>
          <w:lang w:val="fr-FR"/>
        </w:rPr>
        <w:t xml:space="preserve">Porter un objet rend </w:t>
      </w:r>
      <w:r w:rsidRPr="423CA4C7" w:rsidR="0EE74744">
        <w:rPr>
          <w:rFonts w:ascii="Calibri" w:hAnsi="Calibri" w:eastAsia="Calibri" w:cs="Calibri"/>
          <w:b w:val="1"/>
          <w:bCs w:val="1"/>
          <w:noProof w:val="0"/>
          <w:sz w:val="24"/>
          <w:szCs w:val="24"/>
          <w:lang w:val="fr-FR"/>
        </w:rPr>
        <w:t>doublement dépendant</w:t>
      </w:r>
      <w:r w:rsidRPr="423CA4C7" w:rsidR="0EE74744">
        <w:rPr>
          <w:rFonts w:ascii="Calibri" w:hAnsi="Calibri" w:eastAsia="Calibri" w:cs="Calibri"/>
          <w:noProof w:val="0"/>
          <w:sz w:val="24"/>
          <w:szCs w:val="24"/>
          <w:lang w:val="fr-FR"/>
        </w:rPr>
        <w:t xml:space="preserve"> : physiquement (cf. 2.4.2) </w:t>
      </w:r>
      <w:r w:rsidRPr="423CA4C7" w:rsidR="0EE74744">
        <w:rPr>
          <w:rFonts w:ascii="Calibri" w:hAnsi="Calibri" w:eastAsia="Calibri" w:cs="Calibri"/>
          <w:i w:val="1"/>
          <w:iCs w:val="1"/>
          <w:noProof w:val="0"/>
          <w:sz w:val="24"/>
          <w:szCs w:val="24"/>
          <w:lang w:val="fr-FR"/>
        </w:rPr>
        <w:t>et</w:t>
      </w:r>
      <w:r w:rsidRPr="423CA4C7" w:rsidR="0EE74744">
        <w:rPr>
          <w:rFonts w:ascii="Calibri" w:hAnsi="Calibri" w:eastAsia="Calibri" w:cs="Calibri"/>
          <w:noProof w:val="0"/>
          <w:sz w:val="24"/>
          <w:szCs w:val="24"/>
          <w:lang w:val="fr-FR"/>
        </w:rPr>
        <w:t xml:space="preserve"> communicationnellement. Le porteur subit et perd la parole utile ; le joueur mains libres devient le guide. Les rôles émergent d'eux-mêmes.</w:t>
      </w:r>
    </w:p>
    <w:p xmlns:wp14="http://schemas.microsoft.com/office/word/2010/wordml" w:rsidP="423CA4C7" wp14:paraId="3A79D174" wp14:textId="5FE6F41A">
      <w:pPr>
        <w:spacing w:before="240" w:beforeAutospacing="off" w:after="240" w:afterAutospacing="off"/>
      </w:pPr>
      <w:r w:rsidRPr="423CA4C7" w:rsidR="7F52E5FB">
        <w:rPr>
          <w:rFonts w:ascii="Calibri" w:hAnsi="Calibri" w:eastAsia="Calibri" w:cs="Calibri"/>
          <w:b w:val="1"/>
          <w:bCs w:val="1"/>
          <w:noProof w:val="0"/>
          <w:sz w:val="24"/>
          <w:szCs w:val="24"/>
          <w:lang w:val="fr-FR"/>
        </w:rPr>
        <w:t>Points ouverts</w:t>
      </w:r>
    </w:p>
    <w:p xmlns:wp14="http://schemas.microsoft.com/office/word/2010/wordml" w:rsidP="423CA4C7" wp14:paraId="691E6C16" wp14:textId="1FCC7DF3">
      <w:pPr>
        <w:pStyle w:val="ListParagraph"/>
        <w:numPr>
          <w:ilvl w:val="0"/>
          <w:numId w:val="51"/>
        </w:numPr>
        <w:spacing w:before="0" w:beforeAutospacing="off" w:after="0" w:afterAutospacing="off"/>
        <w:rPr>
          <w:rFonts w:ascii="Calibri" w:hAnsi="Calibri" w:eastAsia="Calibri" w:cs="Calibri"/>
          <w:noProof w:val="0"/>
          <w:sz w:val="24"/>
          <w:szCs w:val="24"/>
          <w:lang w:val="fr-FR"/>
        </w:rPr>
      </w:pPr>
      <w:r w:rsidRPr="423CA4C7" w:rsidR="7F52E5FB">
        <w:rPr>
          <w:rFonts w:ascii="Calibri" w:hAnsi="Calibri" w:eastAsia="Calibri" w:cs="Calibri"/>
          <w:noProof w:val="0"/>
          <w:sz w:val="24"/>
          <w:szCs w:val="24"/>
          <w:lang w:val="fr-FR"/>
        </w:rPr>
        <w:t>Liste précise des emotes (à définir plus tard, faible priorité).</w:t>
      </w:r>
    </w:p>
    <w:p xmlns:wp14="http://schemas.microsoft.com/office/word/2010/wordml" w:rsidP="423CA4C7" wp14:paraId="7E93CBB4" wp14:textId="6C8A37D1">
      <w:pPr>
        <w:spacing w:before="240" w:beforeAutospacing="off" w:after="240" w:afterAutospacing="off"/>
        <w:rPr>
          <w:rFonts w:ascii="Calibri" w:hAnsi="Calibri" w:eastAsia="Calibri" w:cs="Calibri"/>
          <w:noProof w:val="0"/>
          <w:sz w:val="24"/>
          <w:szCs w:val="24"/>
          <w:lang w:val="fr-FR"/>
        </w:rPr>
      </w:pPr>
    </w:p>
    <w:p xmlns:wp14="http://schemas.microsoft.com/office/word/2010/wordml" w:rsidP="423CA4C7" wp14:paraId="316B362B" wp14:textId="756FCEF1">
      <w:pPr>
        <w:pStyle w:val="Normal"/>
        <w:spacing w:before="0" w:beforeAutospacing="off" w:after="0" w:afterAutospacing="off"/>
        <w:ind w:left="0"/>
        <w:rPr>
          <w:rFonts w:ascii="Calibri" w:hAnsi="Calibri" w:eastAsia="Calibri" w:cs="Calibri"/>
          <w:b w:val="0"/>
          <w:bCs w:val="0"/>
          <w:noProof w:val="0"/>
          <w:sz w:val="24"/>
          <w:szCs w:val="24"/>
          <w:lang w:val="fr-FR"/>
        </w:rPr>
      </w:pPr>
    </w:p>
    <w:p xmlns:wp14="http://schemas.microsoft.com/office/word/2010/wordml" w:rsidP="423CA4C7" wp14:paraId="02AB7848" wp14:textId="3D10E863">
      <w:pPr>
        <w:pStyle w:val="Normal"/>
        <w:spacing w:before="0" w:beforeAutospacing="off" w:after="0" w:afterAutospacing="off"/>
        <w:ind w:left="708"/>
        <w:rPr>
          <w:rFonts w:ascii="Calibri" w:hAnsi="Calibri" w:eastAsia="Calibri" w:cs="Calibri"/>
          <w:b w:val="1"/>
          <w:bCs w:val="1"/>
          <w:noProof w:val="0"/>
          <w:sz w:val="24"/>
          <w:szCs w:val="24"/>
          <w:lang w:val="fr-FR"/>
        </w:rPr>
      </w:pPr>
    </w:p>
    <w:p xmlns:wp14="http://schemas.microsoft.com/office/word/2010/wordml" wp14:paraId="17832109" wp14:textId="34EA6C5E">
      <w:r>
        <w:br w:type="page"/>
      </w:r>
    </w:p>
    <w:p xmlns:wp14="http://schemas.microsoft.com/office/word/2010/wordml" w:rsidP="423CA4C7" wp14:paraId="653FFEF4" wp14:textId="3FE3E2C7">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Mécaniques secondaires :</w:t>
      </w:r>
      <w:r w:rsidRPr="423CA4C7" w:rsidR="0E42F5FA">
        <w:rPr>
          <w:rFonts w:ascii="Calibri" w:hAnsi="Calibri" w:eastAsia="Calibri" w:cs="Calibri"/>
          <w:noProof w:val="0"/>
          <w:sz w:val="24"/>
          <w:szCs w:val="24"/>
          <w:lang w:val="fr-FR"/>
        </w:rPr>
        <w:t xml:space="preserve"> (ex: Mini-jeux, crochetage, pêche).</w:t>
      </w:r>
    </w:p>
    <w:p xmlns:wp14="http://schemas.microsoft.com/office/word/2010/wordml" w:rsidP="423CA4C7" wp14:paraId="181C0988" wp14:textId="08B13D5D">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2.5. Objets &amp; Économie (Items &amp; Systems)</w:t>
      </w:r>
    </w:p>
    <w:p xmlns:wp14="http://schemas.microsoft.com/office/word/2010/wordml" w:rsidP="423CA4C7" wp14:paraId="4CB53681" wp14:textId="5DD79BCF">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L'équipement :</w:t>
      </w:r>
      <w:r w:rsidRPr="423CA4C7" w:rsidR="0E42F5FA">
        <w:rPr>
          <w:rFonts w:ascii="Calibri" w:hAnsi="Calibri" w:eastAsia="Calibri" w:cs="Calibri"/>
          <w:noProof w:val="0"/>
          <w:sz w:val="24"/>
          <w:szCs w:val="24"/>
          <w:lang w:val="fr-FR"/>
        </w:rPr>
        <w:t xml:space="preserve"> Armes, armures, consommables (potions).</w:t>
      </w:r>
    </w:p>
    <w:p xmlns:wp14="http://schemas.microsoft.com/office/word/2010/wordml" w:rsidP="423CA4C7" wp14:paraId="36594AE8" wp14:textId="29C2D498">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L'économie :</w:t>
      </w:r>
      <w:r w:rsidRPr="423CA4C7" w:rsidR="0E42F5FA">
        <w:rPr>
          <w:rFonts w:ascii="Calibri" w:hAnsi="Calibri" w:eastAsia="Calibri" w:cs="Calibri"/>
          <w:noProof w:val="0"/>
          <w:sz w:val="24"/>
          <w:szCs w:val="24"/>
          <w:lang w:val="fr-FR"/>
        </w:rPr>
        <w:t xml:space="preserve"> Monnaie du jeu, marchands, ressources à crafter.</w:t>
      </w:r>
    </w:p>
    <w:p xmlns:wp14="http://schemas.microsoft.com/office/word/2010/wordml" w:rsidP="423CA4C7" wp14:paraId="438873DA" wp14:textId="28F36F9A">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Progression :</w:t>
      </w:r>
      <w:r w:rsidRPr="423CA4C7" w:rsidR="0E42F5FA">
        <w:rPr>
          <w:rFonts w:ascii="Calibri" w:hAnsi="Calibri" w:eastAsia="Calibri" w:cs="Calibri"/>
          <w:noProof w:val="0"/>
          <w:sz w:val="24"/>
          <w:szCs w:val="24"/>
          <w:lang w:val="fr-FR"/>
        </w:rPr>
        <w:t xml:space="preserve"> Arbre de compétences, montée en niveau.</w:t>
      </w:r>
    </w:p>
    <w:p xmlns:wp14="http://schemas.microsoft.com/office/word/2010/wordml" w:rsidP="423CA4C7" wp14:paraId="730466F9" wp14:textId="6BBDC933">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2.6. Bestiaire &amp; Obstacles</w:t>
      </w:r>
    </w:p>
    <w:p xmlns:wp14="http://schemas.microsoft.com/office/word/2010/wordml" w:rsidP="423CA4C7" wp14:paraId="423CFF28" wp14:textId="5D516796">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Types d'ennemis :</w:t>
      </w:r>
      <w:r w:rsidRPr="423CA4C7" w:rsidR="0E42F5FA">
        <w:rPr>
          <w:rFonts w:ascii="Calibri" w:hAnsi="Calibri" w:eastAsia="Calibri" w:cs="Calibri"/>
          <w:noProof w:val="0"/>
          <w:sz w:val="24"/>
          <w:szCs w:val="24"/>
          <w:lang w:val="fr-FR"/>
        </w:rPr>
        <w:t xml:space="preserve"> (Comportement IA, points faibles, attaques).</w:t>
      </w:r>
    </w:p>
    <w:p xmlns:wp14="http://schemas.microsoft.com/office/word/2010/wordml" w:rsidP="423CA4C7" wp14:paraId="53BAD9BA" wp14:textId="18AE5FBA">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Boss :</w:t>
      </w:r>
      <w:r w:rsidRPr="423CA4C7" w:rsidR="0E42F5FA">
        <w:rPr>
          <w:rFonts w:ascii="Calibri" w:hAnsi="Calibri" w:eastAsia="Calibri" w:cs="Calibri"/>
          <w:noProof w:val="0"/>
          <w:sz w:val="24"/>
          <w:szCs w:val="24"/>
          <w:lang w:val="fr-FR"/>
        </w:rPr>
        <w:t xml:space="preserve"> Mécaniques spécifiques.</w:t>
      </w:r>
    </w:p>
    <w:p xmlns:wp14="http://schemas.microsoft.com/office/word/2010/wordml" w:rsidP="423CA4C7" wp14:paraId="3FC34680" wp14:textId="504A2042">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Obstacles environnementaux :</w:t>
      </w:r>
      <w:r w:rsidRPr="423CA4C7" w:rsidR="0E42F5FA">
        <w:rPr>
          <w:rFonts w:ascii="Calibri" w:hAnsi="Calibri" w:eastAsia="Calibri" w:cs="Calibri"/>
          <w:noProof w:val="0"/>
          <w:sz w:val="24"/>
          <w:szCs w:val="24"/>
          <w:lang w:val="fr-FR"/>
        </w:rPr>
        <w:t xml:space="preserve"> (Pièges, portes fermées, zones toxiques).</w:t>
      </w:r>
    </w:p>
    <w:p xmlns:wp14="http://schemas.microsoft.com/office/word/2010/wordml" w:rsidP="423CA4C7" wp14:paraId="3BCA23D8" wp14:textId="48B95F96">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2.7. Level Design &amp; Environnements</w:t>
      </w:r>
    </w:p>
    <w:p xmlns:wp14="http://schemas.microsoft.com/office/word/2010/wordml" w:rsidP="423CA4C7" wp14:paraId="67EE824C" wp14:textId="198730B4">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Structure du monde :</w:t>
      </w:r>
      <w:r w:rsidRPr="423CA4C7" w:rsidR="0E42F5FA">
        <w:rPr>
          <w:rFonts w:ascii="Calibri" w:hAnsi="Calibri" w:eastAsia="Calibri" w:cs="Calibri"/>
          <w:noProof w:val="0"/>
          <w:sz w:val="24"/>
          <w:szCs w:val="24"/>
          <w:lang w:val="fr-FR"/>
        </w:rPr>
        <w:t xml:space="preserve"> Monde ouvert, niveaux linéaires, hub central ?</w:t>
      </w:r>
    </w:p>
    <w:p xmlns:wp14="http://schemas.microsoft.com/office/word/2010/wordml" w:rsidP="423CA4C7" wp14:paraId="759357D4" wp14:textId="7746B22F">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Liste des Biomes/Zones :</w:t>
      </w:r>
      <w:r w:rsidRPr="423CA4C7" w:rsidR="0E42F5FA">
        <w:rPr>
          <w:rFonts w:ascii="Calibri" w:hAnsi="Calibri" w:eastAsia="Calibri" w:cs="Calibri"/>
          <w:noProof w:val="0"/>
          <w:sz w:val="24"/>
          <w:szCs w:val="24"/>
          <w:lang w:val="fr-FR"/>
        </w:rPr>
        <w:t xml:space="preserve"> Description visuelle et contraintes de gameplay de chaque zone.</w:t>
      </w:r>
    </w:p>
    <w:p xmlns:wp14="http://schemas.microsoft.com/office/word/2010/wordml" wp14:paraId="703D81A7" wp14:textId="617BF907"/>
    <w:p xmlns:wp14="http://schemas.microsoft.com/office/word/2010/wordml" w:rsidP="423CA4C7" wp14:paraId="4397555A" wp14:textId="70735F61">
      <w:pPr>
        <w:pStyle w:val="Heading3"/>
        <w:spacing w:before="281" w:beforeAutospacing="off" w:after="281" w:afterAutospacing="off"/>
      </w:pPr>
      <w:r w:rsidRPr="423CA4C7" w:rsidR="0E42F5FA">
        <w:rPr>
          <w:rFonts w:ascii="Calibri" w:hAnsi="Calibri" w:eastAsia="Calibri" w:cs="Calibri"/>
          <w:b w:val="1"/>
          <w:bCs w:val="1"/>
          <w:noProof w:val="0"/>
          <w:sz w:val="28"/>
          <w:szCs w:val="28"/>
          <w:lang w:val="fr-FR"/>
        </w:rPr>
        <w:t>PARTIE 3 : DOCUMENT TECHNIQUE &amp; PRODUCTION (Technical Design Document - TDD)</w:t>
      </w:r>
    </w:p>
    <w:p xmlns:wp14="http://schemas.microsoft.com/office/word/2010/wordml" w:rsidP="423CA4C7" wp14:paraId="7D92FCE1" wp14:textId="6841B5DD">
      <w:pPr>
        <w:spacing w:before="240" w:beforeAutospacing="off" w:after="240" w:afterAutospacing="off"/>
      </w:pPr>
      <w:r w:rsidRPr="423CA4C7" w:rsidR="0E42F5FA">
        <w:rPr>
          <w:rFonts w:ascii="Calibri" w:hAnsi="Calibri" w:eastAsia="Calibri" w:cs="Calibri"/>
          <w:i w:val="1"/>
          <w:iCs w:val="1"/>
          <w:noProof w:val="0"/>
          <w:sz w:val="24"/>
          <w:szCs w:val="24"/>
          <w:lang w:val="fr-FR"/>
        </w:rPr>
        <w:t>Cette partie est dédiée à l'équipe de production (dév, artistes, son). Elle organise la manière dont le jeu va être fabriqué.</w:t>
      </w:r>
    </w:p>
    <w:p xmlns:wp14="http://schemas.microsoft.com/office/word/2010/wordml" w:rsidP="423CA4C7" wp14:paraId="01D346D2" wp14:textId="51F1465C">
      <w:pPr>
        <w:pStyle w:val="ListParagraph"/>
        <w:numPr>
          <w:ilvl w:val="0"/>
          <w:numId w:val="3"/>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3.1. Stack Technique (Outils utilisés)</w:t>
      </w:r>
    </w:p>
    <w:p xmlns:wp14="http://schemas.microsoft.com/office/word/2010/wordml" w:rsidP="423CA4C7" wp14:paraId="7E166FA4" wp14:textId="5B89B8BF">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Moteur de jeu :</w:t>
      </w:r>
      <w:r w:rsidRPr="423CA4C7" w:rsidR="0E42F5FA">
        <w:rPr>
          <w:rFonts w:ascii="Calibri" w:hAnsi="Calibri" w:eastAsia="Calibri" w:cs="Calibri"/>
          <w:noProof w:val="0"/>
          <w:sz w:val="24"/>
          <w:szCs w:val="24"/>
          <w:lang w:val="fr-FR"/>
        </w:rPr>
        <w:t xml:space="preserve"> (ex: Unreal Engine 5.3)</w:t>
      </w:r>
    </w:p>
    <w:p xmlns:wp14="http://schemas.microsoft.com/office/word/2010/wordml" w:rsidP="423CA4C7" wp14:paraId="2E49630A" wp14:textId="76B5892A">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Logiciels Graphiques :</w:t>
      </w:r>
      <w:r w:rsidRPr="423CA4C7" w:rsidR="0E42F5FA">
        <w:rPr>
          <w:rFonts w:ascii="Calibri" w:hAnsi="Calibri" w:eastAsia="Calibri" w:cs="Calibri"/>
          <w:noProof w:val="0"/>
          <w:sz w:val="24"/>
          <w:szCs w:val="24"/>
          <w:lang w:val="fr-FR"/>
        </w:rPr>
        <w:t xml:space="preserve"> (ex: Blender pour la 3D, Substance pour les textures, Photoshop pour l'UI).</w:t>
      </w:r>
    </w:p>
    <w:p xmlns:wp14="http://schemas.microsoft.com/office/word/2010/wordml" w:rsidP="423CA4C7" wp14:paraId="65AA96B9" wp14:textId="1FB6F520">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Logiciels Audio :</w:t>
      </w:r>
      <w:r w:rsidRPr="423CA4C7" w:rsidR="0E42F5FA">
        <w:rPr>
          <w:rFonts w:ascii="Calibri" w:hAnsi="Calibri" w:eastAsia="Calibri" w:cs="Calibri"/>
          <w:noProof w:val="0"/>
          <w:sz w:val="24"/>
          <w:szCs w:val="24"/>
          <w:lang w:val="fr-FR"/>
        </w:rPr>
        <w:t xml:space="preserve"> (ex: FMOD, Wwise, Reaper).</w:t>
      </w:r>
    </w:p>
    <w:p xmlns:wp14="http://schemas.microsoft.com/office/word/2010/wordml" w:rsidP="423CA4C7" wp14:paraId="5E743092" wp14:textId="6A3B094B">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Langages &amp; IDE :</w:t>
      </w:r>
      <w:r w:rsidRPr="423CA4C7" w:rsidR="0E42F5FA">
        <w:rPr>
          <w:rFonts w:ascii="Calibri" w:hAnsi="Calibri" w:eastAsia="Calibri" w:cs="Calibri"/>
          <w:noProof w:val="0"/>
          <w:sz w:val="24"/>
          <w:szCs w:val="24"/>
          <w:lang w:val="fr-FR"/>
        </w:rPr>
        <w:t xml:space="preserve"> (ex: C#, C++, Visual Studio, Rider).</w:t>
      </w:r>
    </w:p>
    <w:p xmlns:wp14="http://schemas.microsoft.com/office/word/2010/wordml" w:rsidP="423CA4C7" wp14:paraId="35EBC03A" wp14:textId="518ADACE">
      <w:pPr>
        <w:pStyle w:val="ListParagraph"/>
        <w:numPr>
          <w:ilvl w:val="0"/>
          <w:numId w:val="3"/>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3.2. Gestion de Projet &amp; Collaboration</w:t>
      </w:r>
    </w:p>
    <w:p xmlns:wp14="http://schemas.microsoft.com/office/word/2010/wordml" w:rsidP="423CA4C7" wp14:paraId="447854FC" wp14:textId="7636D64B">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Versioning (Gestion de code) :</w:t>
      </w:r>
      <w:r w:rsidRPr="423CA4C7" w:rsidR="0E42F5FA">
        <w:rPr>
          <w:rFonts w:ascii="Calibri" w:hAnsi="Calibri" w:eastAsia="Calibri" w:cs="Calibri"/>
          <w:noProof w:val="0"/>
          <w:sz w:val="24"/>
          <w:szCs w:val="24"/>
          <w:lang w:val="fr-FR"/>
        </w:rPr>
        <w:t xml:space="preserve"> Git, Perforce, Plastic SCM ?</w:t>
      </w:r>
    </w:p>
    <w:p xmlns:wp14="http://schemas.microsoft.com/office/word/2010/wordml" w:rsidP="423CA4C7" wp14:paraId="1F3CD88B" wp14:textId="4EE7C88D">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Task Tracking :</w:t>
      </w:r>
      <w:r w:rsidRPr="423CA4C7" w:rsidR="0E42F5FA">
        <w:rPr>
          <w:rFonts w:ascii="Calibri" w:hAnsi="Calibri" w:eastAsia="Calibri" w:cs="Calibri"/>
          <w:noProof w:val="0"/>
          <w:sz w:val="24"/>
          <w:szCs w:val="24"/>
          <w:lang w:val="fr-FR"/>
        </w:rPr>
        <w:t xml:space="preserve"> Jira, Trello, Notion, HacknPlan ?</w:t>
      </w:r>
    </w:p>
    <w:p xmlns:wp14="http://schemas.microsoft.com/office/word/2010/wordml" w:rsidP="423CA4C7" wp14:paraId="5EF21BED" wp14:textId="45A850BB">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Communication :</w:t>
      </w:r>
      <w:r w:rsidRPr="423CA4C7" w:rsidR="0E42F5FA">
        <w:rPr>
          <w:rFonts w:ascii="Calibri" w:hAnsi="Calibri" w:eastAsia="Calibri" w:cs="Calibri"/>
          <w:noProof w:val="0"/>
          <w:sz w:val="24"/>
          <w:szCs w:val="24"/>
          <w:lang w:val="fr-FR"/>
        </w:rPr>
        <w:t xml:space="preserve"> Discord, Slack.</w:t>
      </w:r>
    </w:p>
    <w:p xmlns:wp14="http://schemas.microsoft.com/office/word/2010/wordml" w:rsidP="423CA4C7" wp14:paraId="045E69D6" wp14:textId="6F9481D8">
      <w:pPr>
        <w:pStyle w:val="ListParagraph"/>
        <w:numPr>
          <w:ilvl w:val="0"/>
          <w:numId w:val="3"/>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3.3. Architecture du Projet (À remplir au fur et à mesure)</w:t>
      </w:r>
    </w:p>
    <w:p xmlns:wp14="http://schemas.microsoft.com/office/word/2010/wordml" w:rsidP="423CA4C7" wp14:paraId="338E3C0B" wp14:textId="3CBE1D86">
      <w:pPr>
        <w:pStyle w:val="ListParagraph"/>
        <w:numPr>
          <w:ilvl w:val="1"/>
          <w:numId w:val="3"/>
        </w:numPr>
        <w:spacing w:before="0" w:beforeAutospacing="off" w:after="0" w:afterAutospacing="off"/>
        <w:rPr>
          <w:rFonts w:ascii="Calibri" w:hAnsi="Calibri" w:eastAsia="Calibri" w:cs="Calibri"/>
          <w:i w:val="1"/>
          <w:iCs w:val="1"/>
          <w:noProof w:val="0"/>
          <w:sz w:val="24"/>
          <w:szCs w:val="24"/>
          <w:lang w:val="fr-FR"/>
        </w:rPr>
      </w:pPr>
      <w:r w:rsidRPr="423CA4C7" w:rsidR="0E42F5FA">
        <w:rPr>
          <w:rFonts w:ascii="Calibri" w:hAnsi="Calibri" w:eastAsia="Calibri" w:cs="Calibri"/>
          <w:b w:val="1"/>
          <w:bCs w:val="1"/>
          <w:noProof w:val="0"/>
          <w:sz w:val="24"/>
          <w:szCs w:val="24"/>
          <w:lang w:val="fr-FR"/>
        </w:rPr>
        <w:t>Conventions de nommage :</w:t>
      </w:r>
      <w:r w:rsidRPr="423CA4C7" w:rsidR="0E42F5FA">
        <w:rPr>
          <w:rFonts w:ascii="Calibri" w:hAnsi="Calibri" w:eastAsia="Calibri" w:cs="Calibri"/>
          <w:noProof w:val="0"/>
          <w:sz w:val="24"/>
          <w:szCs w:val="24"/>
          <w:lang w:val="fr-FR"/>
        </w:rPr>
        <w:t xml:space="preserve"> (ex: </w:t>
      </w:r>
      <w:r w:rsidRPr="423CA4C7" w:rsidR="0E42F5FA">
        <w:rPr>
          <w:rFonts w:ascii="Calibri" w:hAnsi="Calibri" w:eastAsia="Calibri" w:cs="Calibri"/>
          <w:i w:val="1"/>
          <w:iCs w:val="1"/>
          <w:noProof w:val="0"/>
          <w:sz w:val="24"/>
          <w:szCs w:val="24"/>
          <w:lang w:val="fr-FR"/>
        </w:rPr>
        <w:t>T_NomDeTexture_BaseColor</w:t>
      </w:r>
      <w:r w:rsidRPr="423CA4C7" w:rsidR="0E42F5FA">
        <w:rPr>
          <w:rFonts w:ascii="Calibri" w:hAnsi="Calibri" w:eastAsia="Calibri" w:cs="Calibri"/>
          <w:noProof w:val="0"/>
          <w:sz w:val="24"/>
          <w:szCs w:val="24"/>
          <w:lang w:val="fr-FR"/>
        </w:rPr>
        <w:t xml:space="preserve"> pour les textures, </w:t>
      </w:r>
      <w:r w:rsidRPr="423CA4C7" w:rsidR="0E42F5FA">
        <w:rPr>
          <w:rFonts w:ascii="Calibri" w:hAnsi="Calibri" w:eastAsia="Calibri" w:cs="Calibri"/>
          <w:i w:val="1"/>
          <w:iCs w:val="1"/>
          <w:noProof w:val="0"/>
          <w:sz w:val="24"/>
          <w:szCs w:val="24"/>
          <w:lang w:val="fr-FR"/>
        </w:rPr>
        <w:t>BP_NomDuBlueprint</w:t>
      </w:r>
      <w:r w:rsidRPr="423CA4C7" w:rsidR="0E42F5FA">
        <w:rPr>
          <w:rFonts w:ascii="Calibri" w:hAnsi="Calibri" w:eastAsia="Calibri" w:cs="Calibri"/>
          <w:noProof w:val="0"/>
          <w:sz w:val="24"/>
          <w:szCs w:val="24"/>
          <w:lang w:val="fr-FR"/>
        </w:rPr>
        <w:t xml:space="preserve"> pour le code visuel). </w:t>
      </w:r>
      <w:r w:rsidRPr="423CA4C7" w:rsidR="0E42F5FA">
        <w:rPr>
          <w:rFonts w:ascii="Calibri" w:hAnsi="Calibri" w:eastAsia="Calibri" w:cs="Calibri"/>
          <w:i w:val="1"/>
          <w:iCs w:val="1"/>
          <w:noProof w:val="0"/>
          <w:sz w:val="24"/>
          <w:szCs w:val="24"/>
          <w:lang w:val="fr-FR"/>
        </w:rPr>
        <w:t>Très important pour ne pas avoir un projet chaotique.</w:t>
      </w:r>
    </w:p>
    <w:p xmlns:wp14="http://schemas.microsoft.com/office/word/2010/wordml" w:rsidP="423CA4C7" wp14:paraId="64486654" wp14:textId="6C8C2687">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Arborescence des dossiers :</w:t>
      </w:r>
      <w:r w:rsidRPr="423CA4C7" w:rsidR="0E42F5FA">
        <w:rPr>
          <w:rFonts w:ascii="Calibri" w:hAnsi="Calibri" w:eastAsia="Calibri" w:cs="Calibri"/>
          <w:noProof w:val="0"/>
          <w:sz w:val="24"/>
          <w:szCs w:val="24"/>
          <w:lang w:val="fr-FR"/>
        </w:rPr>
        <w:t xml:space="preserve"> Comment sont rangés les fichiers dans le moteur de jeu.</w:t>
      </w:r>
    </w:p>
    <w:p xmlns:wp14="http://schemas.microsoft.com/office/word/2010/wordml" w:rsidP="423CA4C7" wp14:paraId="2D42331A" wp14:textId="41D99D72">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Architecture du code :</w:t>
      </w:r>
      <w:r w:rsidRPr="423CA4C7" w:rsidR="0E42F5FA">
        <w:rPr>
          <w:rFonts w:ascii="Calibri" w:hAnsi="Calibri" w:eastAsia="Calibri" w:cs="Calibri"/>
          <w:noProof w:val="0"/>
          <w:sz w:val="24"/>
          <w:szCs w:val="24"/>
          <w:lang w:val="fr-FR"/>
        </w:rPr>
        <w:t xml:space="preserve"> (ex: Utilisation du pattern Singleton pour les Managers, MVC, ECS, etc.).</w:t>
      </w:r>
    </w:p>
    <w:p xmlns:wp14="http://schemas.microsoft.com/office/word/2010/wordml" w:rsidP="423CA4C7" wp14:paraId="45E7AE95" wp14:textId="3AD72658">
      <w:pPr>
        <w:pStyle w:val="ListParagraph"/>
        <w:numPr>
          <w:ilvl w:val="0"/>
          <w:numId w:val="3"/>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3.4. Pipelines de Production</w:t>
      </w:r>
    </w:p>
    <w:p xmlns:wp14="http://schemas.microsoft.com/office/word/2010/wordml" w:rsidP="423CA4C7" wp14:paraId="414578C8" wp14:textId="4522C6C0">
      <w:pPr>
        <w:pStyle w:val="ListParagraph"/>
        <w:numPr>
          <w:ilvl w:val="1"/>
          <w:numId w:val="3"/>
        </w:numPr>
        <w:spacing w:before="0" w:beforeAutospacing="off" w:after="0" w:afterAutospacing="off"/>
        <w:rPr>
          <w:rFonts w:ascii="Calibri" w:hAnsi="Calibri" w:eastAsia="Calibri" w:cs="Calibri"/>
          <w:i w:val="1"/>
          <w:iCs w:val="1"/>
          <w:noProof w:val="0"/>
          <w:sz w:val="24"/>
          <w:szCs w:val="24"/>
          <w:lang w:val="fr-FR"/>
        </w:rPr>
      </w:pPr>
      <w:r w:rsidRPr="423CA4C7" w:rsidR="0E42F5FA">
        <w:rPr>
          <w:rFonts w:ascii="Calibri" w:hAnsi="Calibri" w:eastAsia="Calibri" w:cs="Calibri"/>
          <w:i w:val="1"/>
          <w:iCs w:val="1"/>
          <w:noProof w:val="0"/>
          <w:sz w:val="24"/>
          <w:szCs w:val="24"/>
          <w:lang w:val="fr-FR"/>
        </w:rPr>
        <w:t>Comment on intègre un élément dans le jeu ?</w:t>
      </w:r>
    </w:p>
    <w:p xmlns:wp14="http://schemas.microsoft.com/office/word/2010/wordml" w:rsidP="423CA4C7" wp14:paraId="087310C3" wp14:textId="0522FEA1">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Pipeline 3D :</w:t>
      </w:r>
      <w:r w:rsidRPr="423CA4C7" w:rsidR="0E42F5FA">
        <w:rPr>
          <w:rFonts w:ascii="Calibri" w:hAnsi="Calibri" w:eastAsia="Calibri" w:cs="Calibri"/>
          <w:noProof w:val="0"/>
          <w:sz w:val="24"/>
          <w:szCs w:val="24"/>
          <w:lang w:val="fr-FR"/>
        </w:rPr>
        <w:t xml:space="preserve"> (ex: Modélisation -&gt; Retopologie -&gt; UV -&gt; Texturing -&gt; Import Moteur -&gt; Création du Prefab/Material).</w:t>
      </w:r>
    </w:p>
    <w:p xmlns:wp14="http://schemas.microsoft.com/office/word/2010/wordml" w:rsidP="423CA4C7" wp14:paraId="6F3A54BA" wp14:textId="6639A7CD">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Pipeline UI :</w:t>
      </w:r>
      <w:r w:rsidRPr="423CA4C7" w:rsidR="0E42F5FA">
        <w:rPr>
          <w:rFonts w:ascii="Calibri" w:hAnsi="Calibri" w:eastAsia="Calibri" w:cs="Calibri"/>
          <w:noProof w:val="0"/>
          <w:sz w:val="24"/>
          <w:szCs w:val="24"/>
          <w:lang w:val="fr-FR"/>
        </w:rPr>
        <w:t xml:space="preserve"> Comment on passe de la maquette Figma au jeu.</w:t>
      </w:r>
    </w:p>
    <w:p xmlns:wp14="http://schemas.microsoft.com/office/word/2010/wordml" w:rsidP="423CA4C7" wp14:paraId="4C9A80FF" wp14:textId="7070876D">
      <w:pPr>
        <w:pStyle w:val="ListParagraph"/>
        <w:numPr>
          <w:ilvl w:val="0"/>
          <w:numId w:val="3"/>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3.5. Performances et Contraintes (Target Specs)</w:t>
      </w:r>
    </w:p>
    <w:p xmlns:wp14="http://schemas.microsoft.com/office/word/2010/wordml" w:rsidP="423CA4C7" wp14:paraId="53E111F6" wp14:textId="35CA9CB2">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Budget de polygones / textures :</w:t>
      </w:r>
      <w:r w:rsidRPr="423CA4C7" w:rsidR="0E42F5FA">
        <w:rPr>
          <w:rFonts w:ascii="Calibri" w:hAnsi="Calibri" w:eastAsia="Calibri" w:cs="Calibri"/>
          <w:noProof w:val="0"/>
          <w:sz w:val="24"/>
          <w:szCs w:val="24"/>
          <w:lang w:val="fr-FR"/>
        </w:rPr>
        <w:t xml:space="preserve"> Limites à ne pas dépasser.</w:t>
      </w:r>
    </w:p>
    <w:p xmlns:wp14="http://schemas.microsoft.com/office/word/2010/wordml" w:rsidP="423CA4C7" wp14:paraId="3519E74E" wp14:textId="374687DD">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Framerate cible :</w:t>
      </w:r>
      <w:r w:rsidRPr="423CA4C7" w:rsidR="0E42F5FA">
        <w:rPr>
          <w:rFonts w:ascii="Calibri" w:hAnsi="Calibri" w:eastAsia="Calibri" w:cs="Calibri"/>
          <w:noProof w:val="0"/>
          <w:sz w:val="24"/>
          <w:szCs w:val="24"/>
          <w:lang w:val="fr-FR"/>
        </w:rPr>
        <w:t xml:space="preserve"> (ex: 60 FPS sur PS5, 30 FPS sur Switch).</w:t>
      </w:r>
    </w:p>
    <w:p xmlns:wp14="http://schemas.microsoft.com/office/word/2010/wordml" w:rsidP="423CA4C7" wp14:paraId="173466F7" wp14:textId="6484D70D">
      <w:pPr>
        <w:pStyle w:val="ListParagraph"/>
        <w:numPr>
          <w:ilvl w:val="1"/>
          <w:numId w:val="3"/>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Poids maximal du jeu.</w:t>
      </w:r>
    </w:p>
    <w:p xmlns:wp14="http://schemas.microsoft.com/office/word/2010/wordml" wp14:paraId="3BFEFB25" wp14:textId="68F2459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1">
    <w:nsid w:val="73567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31ad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267c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8d97f6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7">
    <w:nsid w:val="25a98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8e94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6fdb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5c964ad"/>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3">
    <w:nsid w:val="cf799c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2">
    <w:nsid w:val="4642752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1">
    <w:nsid w:val="2947ee19"/>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40">
    <w:nsid w:val="6c2e5b8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9">
    <w:nsid w:val="5ff521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2a18f6e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Wingdings" w:hAnsi="Wingding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7">
    <w:nsid w:val="72fbc1a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Wingdings" w:hAnsi="Wingding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6">
    <w:nsid w:val="80f8de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Wingdings" w:hAnsi="Wingding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5">
    <w:nsid w:val="4d506ae9"/>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34">
    <w:nsid w:val="7710d9e7"/>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33">
    <w:nsid w:val="14bed28b"/>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32">
    <w:nsid w:val="324eac33"/>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31">
    <w:nsid w:val="44a5f275"/>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30">
    <w:nsid w:val="aa9f5cd"/>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9">
    <w:nsid w:val="2dd8fc0b"/>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8">
    <w:nsid w:val="61e7caf2"/>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Wingdings" w:hAnsi="Wingdings"/>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27">
    <w:nsid w:val="2ffc884f"/>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Wingdings" w:hAnsi="Wingdings"/>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26">
    <w:nsid w:val="27f5d6d6"/>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Wingdings" w:hAnsi="Wingdings"/>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25">
    <w:nsid w:val="163b17ab"/>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4">
    <w:nsid w:val="7e29cf42"/>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3">
    <w:nsid w:val="2627ed4a"/>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2">
    <w:nsid w:val="41a51dd2"/>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1">
    <w:nsid w:val="39363633"/>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0">
    <w:nsid w:val="7586e3a8"/>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9">
    <w:nsid w:val="1e68b645"/>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8">
    <w:nsid w:val="61c3f752"/>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7">
    <w:nsid w:val="2db0029b"/>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6">
    <w:nsid w:val="4ac9e2e9"/>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5">
    <w:nsid w:val="7d8df53a"/>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4">
    <w:nsid w:val="28d183e5"/>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3">
    <w:nsid w:val="12c559b2"/>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2">
    <w:nsid w:val="d51220b"/>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1">
    <w:nsid w:val="113068b3"/>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0">
    <w:nsid w:val="28fc608b"/>
    <w:multiLevelType xmlns:w="http://schemas.openxmlformats.org/wordprocessingml/2006/main" w:val="hybridMultilevel"/>
    <w:lvl xmlns:w="http://schemas.openxmlformats.org/wordprocessingml/2006/main" w:ilvl="0">
      <w:start w:val="1"/>
      <w:numFmt w:val="bullet"/>
      <w:lvlText w:val="o"/>
      <w:lvlJc w:val="left"/>
      <w:pPr>
        <w:ind w:left="1776" w:hanging="360"/>
      </w:pPr>
      <w:rPr>
        <w:rFonts w:hint="default" w:ascii="Courier New" w:hAnsi="Courier New"/>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9">
    <w:nsid w:val="2761511c"/>
    <w:multiLevelType xmlns:w="http://schemas.openxmlformats.org/wordprocessingml/2006/main" w:val="hybridMultilevel"/>
    <w:lvl xmlns:w="http://schemas.openxmlformats.org/wordprocessingml/2006/main" w:ilvl="0">
      <w:start w:val="1"/>
      <w:numFmt w:val="bullet"/>
      <w:lvlText w:val="o"/>
      <w:lvlJc w:val="left"/>
      <w:pPr>
        <w:ind w:left="1776" w:hanging="360"/>
      </w:pPr>
      <w:rPr>
        <w:rFonts w:hint="default" w:ascii="Courier New" w:hAnsi="Courier New"/>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8">
    <w:nsid w:val="548ebc5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7">
    <w:nsid w:val="4f97d552"/>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
    <w:nsid w:val="760ed8f8"/>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5">
    <w:nsid w:val="174a223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
    <w:nsid w:val="5ff9de2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
    <w:nsid w:val="6768e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9a1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9c1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686C2F"/>
    <w:rsid w:val="0175D5D8"/>
    <w:rsid w:val="04AAFABD"/>
    <w:rsid w:val="05D69B96"/>
    <w:rsid w:val="0891D123"/>
    <w:rsid w:val="08E15885"/>
    <w:rsid w:val="0D50BC2D"/>
    <w:rsid w:val="0D567208"/>
    <w:rsid w:val="0D6C7C2D"/>
    <w:rsid w:val="0E42F5FA"/>
    <w:rsid w:val="0EE74744"/>
    <w:rsid w:val="0F686C2F"/>
    <w:rsid w:val="0FAA62F2"/>
    <w:rsid w:val="115DB3AA"/>
    <w:rsid w:val="1180CE4D"/>
    <w:rsid w:val="12E73C23"/>
    <w:rsid w:val="12F9A96C"/>
    <w:rsid w:val="155E7023"/>
    <w:rsid w:val="164C3A85"/>
    <w:rsid w:val="16CD103F"/>
    <w:rsid w:val="17D2768C"/>
    <w:rsid w:val="1817FBB8"/>
    <w:rsid w:val="184B56EE"/>
    <w:rsid w:val="18E6561C"/>
    <w:rsid w:val="1B7FDD00"/>
    <w:rsid w:val="1C49D3AE"/>
    <w:rsid w:val="1FA05E18"/>
    <w:rsid w:val="1FB3B06E"/>
    <w:rsid w:val="1FC43002"/>
    <w:rsid w:val="2024348E"/>
    <w:rsid w:val="22362EE2"/>
    <w:rsid w:val="2243437A"/>
    <w:rsid w:val="225E823E"/>
    <w:rsid w:val="2293DEE8"/>
    <w:rsid w:val="23536D90"/>
    <w:rsid w:val="2354C8A8"/>
    <w:rsid w:val="24758DF2"/>
    <w:rsid w:val="24A8E914"/>
    <w:rsid w:val="24C81529"/>
    <w:rsid w:val="253D6771"/>
    <w:rsid w:val="26758195"/>
    <w:rsid w:val="26955A7F"/>
    <w:rsid w:val="2699694E"/>
    <w:rsid w:val="277CA504"/>
    <w:rsid w:val="2966E17D"/>
    <w:rsid w:val="2A83C820"/>
    <w:rsid w:val="2AD7F061"/>
    <w:rsid w:val="2C10EA3B"/>
    <w:rsid w:val="2D8D6532"/>
    <w:rsid w:val="2FD55DAF"/>
    <w:rsid w:val="3141F5F9"/>
    <w:rsid w:val="32EC1231"/>
    <w:rsid w:val="3342923C"/>
    <w:rsid w:val="335D42C0"/>
    <w:rsid w:val="35C1481E"/>
    <w:rsid w:val="3624DA74"/>
    <w:rsid w:val="36C0E1A0"/>
    <w:rsid w:val="3724F06A"/>
    <w:rsid w:val="3749D141"/>
    <w:rsid w:val="38B21076"/>
    <w:rsid w:val="3910B515"/>
    <w:rsid w:val="39B6042C"/>
    <w:rsid w:val="3A68E8B2"/>
    <w:rsid w:val="3B0AEC49"/>
    <w:rsid w:val="3BB97D70"/>
    <w:rsid w:val="3BFDF9D6"/>
    <w:rsid w:val="3CCB41D6"/>
    <w:rsid w:val="3DEDB5EB"/>
    <w:rsid w:val="3E244E35"/>
    <w:rsid w:val="4146A0CF"/>
    <w:rsid w:val="41838D29"/>
    <w:rsid w:val="423CA4C7"/>
    <w:rsid w:val="426B26BA"/>
    <w:rsid w:val="438E17F8"/>
    <w:rsid w:val="43FFBEC5"/>
    <w:rsid w:val="441178BD"/>
    <w:rsid w:val="441D3F0A"/>
    <w:rsid w:val="446CEA68"/>
    <w:rsid w:val="448AA0DF"/>
    <w:rsid w:val="44BDC2C1"/>
    <w:rsid w:val="452EC267"/>
    <w:rsid w:val="4698544D"/>
    <w:rsid w:val="46A47ADB"/>
    <w:rsid w:val="495782AA"/>
    <w:rsid w:val="4B4592D1"/>
    <w:rsid w:val="4BC8164C"/>
    <w:rsid w:val="4BED858F"/>
    <w:rsid w:val="4C60C563"/>
    <w:rsid w:val="4F72E86E"/>
    <w:rsid w:val="4FA1F9CE"/>
    <w:rsid w:val="4FBAFCB6"/>
    <w:rsid w:val="4FCEB1F8"/>
    <w:rsid w:val="506907A3"/>
    <w:rsid w:val="51C18418"/>
    <w:rsid w:val="52053EB2"/>
    <w:rsid w:val="53FBE92C"/>
    <w:rsid w:val="55D27068"/>
    <w:rsid w:val="57BDD0F4"/>
    <w:rsid w:val="5876C80D"/>
    <w:rsid w:val="592A003E"/>
    <w:rsid w:val="5AAC7876"/>
    <w:rsid w:val="5B3795B0"/>
    <w:rsid w:val="5B40CFB0"/>
    <w:rsid w:val="5BA5179F"/>
    <w:rsid w:val="5D0CB9DE"/>
    <w:rsid w:val="5DDD5A41"/>
    <w:rsid w:val="5E30943A"/>
    <w:rsid w:val="5E925B68"/>
    <w:rsid w:val="609326BE"/>
    <w:rsid w:val="6291F971"/>
    <w:rsid w:val="669C4F21"/>
    <w:rsid w:val="67BA1092"/>
    <w:rsid w:val="6975EA9F"/>
    <w:rsid w:val="69815FD1"/>
    <w:rsid w:val="69BCA08E"/>
    <w:rsid w:val="6C5945BF"/>
    <w:rsid w:val="6C7CAE6A"/>
    <w:rsid w:val="6CC34C6B"/>
    <w:rsid w:val="6D5BAB13"/>
    <w:rsid w:val="6F92CD38"/>
    <w:rsid w:val="6FCB211C"/>
    <w:rsid w:val="70FABFC6"/>
    <w:rsid w:val="70FD56BB"/>
    <w:rsid w:val="73F90B26"/>
    <w:rsid w:val="74636C47"/>
    <w:rsid w:val="75429DD4"/>
    <w:rsid w:val="755DCBA8"/>
    <w:rsid w:val="7657B95A"/>
    <w:rsid w:val="7773824E"/>
    <w:rsid w:val="7901978C"/>
    <w:rsid w:val="7A4F3075"/>
    <w:rsid w:val="7AE49418"/>
    <w:rsid w:val="7B70DE99"/>
    <w:rsid w:val="7BB02BD7"/>
    <w:rsid w:val="7BCE4349"/>
    <w:rsid w:val="7D04C88A"/>
    <w:rsid w:val="7D8FD244"/>
    <w:rsid w:val="7DCA3BC1"/>
    <w:rsid w:val="7E60AD7E"/>
    <w:rsid w:val="7F52E5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CFDAC"/>
  <w15:chartTrackingRefBased/>
  <w15:docId w15:val="{B9A63B61-D9F1-4F5A-AE0A-55D34BA90D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23CA4C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23CA4C7"/>
    <w:pPr>
      <w:spacing/>
      <w:ind w:left="720"/>
      <w:contextualSpacing/>
    </w:pPr>
  </w:style>
  <w:style w:type="paragraph" w:styleId="FirstParagraph" w:customStyle="true">
    <w:uiPriority w:val="1"/>
    <w:name w:val="First Paragraph"/>
    <w:basedOn w:val="Normal"/>
    <w:qFormat/>
    <w:rsid w:val="423CA4C7"/>
    <w:rPr>
      <w:rFonts w:ascii="Cambria" w:hAnsi="Cambria" w:eastAsia="Cambria" w:cs="Arial" w:asciiTheme="minorAscii" w:hAnsiTheme="minorAscii" w:eastAsiaTheme="minorAscii" w:cstheme="minorBidi"/>
      <w:noProof w:val="0"/>
      <w:sz w:val="24"/>
      <w:szCs w:val="24"/>
      <w:lang w:val="fr-FR"/>
    </w:rPr>
    <w:pPr>
      <w:spacing w:before="180" w:after="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879fb727cc54b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2026-07-20T16:37:40.2910958Z</dcterms:created>
  <dcterms:modified xsi:type="dcterms:W3CDTF">2026-07-27T12:57:08.8298776Z</dcterms:modified>
  <dc:creator>Bouddh Hargneux</dc:creator>
  <lastModifiedBy>Bouddh Hargneux</lastModifiedBy>
</coreProperties>
</file>