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74E4" w14:textId="77777777"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Supplemental Information for:</w:t>
      </w:r>
    </w:p>
    <w:p w14:paraId="20D62213" w14:textId="77777777"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14:paraId="3D8E9668" w14:textId="77777777" w:rsidR="00F74E1A" w:rsidRPr="00F5781B" w:rsidRDefault="00F74E1A" w:rsidP="00F74E1A">
      <w:r>
        <w:t>Bats at the library, beach, or barn</w:t>
      </w:r>
      <w:r w:rsidRPr="00F5781B">
        <w:t xml:space="preserve">: </w:t>
      </w:r>
      <w:r>
        <w:t xml:space="preserve">leveraging citizen scientists to investigate </w:t>
      </w:r>
      <w:r w:rsidRPr="00F5781B">
        <w:t>spatial and temporal variation in New Hampshire bat diets</w:t>
      </w:r>
    </w:p>
    <w:p w14:paraId="006153C3" w14:textId="77777777" w:rsidR="004034EA" w:rsidRDefault="004034EA" w:rsidP="0063401C">
      <w:pPr>
        <w:ind w:left="-1350" w:right="-1260"/>
        <w:jc w:val="center"/>
        <w:rPr>
          <w:b/>
          <w:color w:val="002060"/>
        </w:rPr>
      </w:pPr>
    </w:p>
    <w:p w14:paraId="451E46D5" w14:textId="0A1EE33B" w:rsidR="004034EA" w:rsidRDefault="00F74E1A" w:rsidP="0063401C">
      <w:pPr>
        <w:ind w:left="-1350" w:right="-1260"/>
        <w:jc w:val="center"/>
      </w:pPr>
      <w:r w:rsidRPr="00F5781B">
        <w:t>Devon O’Rourke, Nicholas P. Rouillard, Katy L. Parise, Jeffrey T. Foster</w:t>
      </w:r>
    </w:p>
    <w:p w14:paraId="35903DEF" w14:textId="77777777" w:rsidR="004034EA" w:rsidRDefault="004034EA" w:rsidP="000C5B4D">
      <w:pPr>
        <w:ind w:right="-1260"/>
      </w:pPr>
    </w:p>
    <w:p w14:paraId="79A4CA85" w14:textId="77777777"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4328" w14:paraId="5681F52F" w14:textId="77777777" w:rsidTr="00574328">
        <w:tc>
          <w:tcPr>
            <w:tcW w:w="4788" w:type="dxa"/>
          </w:tcPr>
          <w:p w14:paraId="41FA4235" w14:textId="2BED2AB5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S1</w:t>
            </w:r>
          </w:p>
        </w:tc>
        <w:tc>
          <w:tcPr>
            <w:tcW w:w="4788" w:type="dxa"/>
          </w:tcPr>
          <w:p w14:paraId="38CAC8B1" w14:textId="1DC66B4B" w:rsidR="00574328" w:rsidRPr="00574328" w:rsidRDefault="00574328" w:rsidP="00574328">
            <w:pPr>
              <w:tabs>
                <w:tab w:val="left" w:pos="585"/>
                <w:tab w:val="right" w:pos="5832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2</w:t>
            </w:r>
          </w:p>
        </w:tc>
      </w:tr>
      <w:tr w:rsidR="00574328" w14:paraId="40544101" w14:textId="77777777" w:rsidTr="00574328">
        <w:tc>
          <w:tcPr>
            <w:tcW w:w="4788" w:type="dxa"/>
          </w:tcPr>
          <w:p w14:paraId="52A7DF78" w14:textId="4F56303D" w:rsidR="00574328" w:rsidRPr="005A5A77" w:rsidRDefault="005A5A77" w:rsidP="00574328">
            <w:pPr>
              <w:ind w:right="-1260"/>
              <w:rPr>
                <w:bCs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S2</w:t>
            </w:r>
          </w:p>
        </w:tc>
        <w:tc>
          <w:tcPr>
            <w:tcW w:w="4788" w:type="dxa"/>
          </w:tcPr>
          <w:p w14:paraId="0D34DECE" w14:textId="36855860" w:rsidR="00574328" w:rsidRPr="00574328" w:rsidRDefault="00574328" w:rsidP="00574328">
            <w:pPr>
              <w:tabs>
                <w:tab w:val="left" w:pos="97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3</w:t>
            </w:r>
          </w:p>
        </w:tc>
      </w:tr>
      <w:tr w:rsidR="00574328" w14:paraId="0C552CC3" w14:textId="77777777" w:rsidTr="00574328">
        <w:tc>
          <w:tcPr>
            <w:tcW w:w="4788" w:type="dxa"/>
          </w:tcPr>
          <w:p w14:paraId="7B4E97BB" w14:textId="74BF664E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S3</w:t>
            </w:r>
          </w:p>
        </w:tc>
        <w:tc>
          <w:tcPr>
            <w:tcW w:w="4788" w:type="dxa"/>
          </w:tcPr>
          <w:p w14:paraId="111FCF02" w14:textId="66ADAD03" w:rsidR="00574328" w:rsidRPr="00574328" w:rsidRDefault="00574328" w:rsidP="00574328">
            <w:pPr>
              <w:tabs>
                <w:tab w:val="left" w:pos="111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4</w:t>
            </w:r>
          </w:p>
        </w:tc>
      </w:tr>
      <w:tr w:rsidR="00574328" w14:paraId="2C10EA2E" w14:textId="77777777" w:rsidTr="00574328">
        <w:tc>
          <w:tcPr>
            <w:tcW w:w="4788" w:type="dxa"/>
          </w:tcPr>
          <w:p w14:paraId="3AA2EEAF" w14:textId="2BA135FE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S4</w:t>
            </w:r>
          </w:p>
        </w:tc>
        <w:tc>
          <w:tcPr>
            <w:tcW w:w="4788" w:type="dxa"/>
          </w:tcPr>
          <w:p w14:paraId="17AB921C" w14:textId="5833EA24" w:rsidR="00574328" w:rsidRPr="00574328" w:rsidRDefault="00574328" w:rsidP="00574328">
            <w:pPr>
              <w:tabs>
                <w:tab w:val="left" w:pos="111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5</w:t>
            </w:r>
          </w:p>
        </w:tc>
      </w:tr>
      <w:tr w:rsidR="00574328" w14:paraId="4ACABB0A" w14:textId="77777777" w:rsidTr="00574328">
        <w:tc>
          <w:tcPr>
            <w:tcW w:w="4788" w:type="dxa"/>
          </w:tcPr>
          <w:p w14:paraId="1FF4AE6B" w14:textId="570382A0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S5</w:t>
            </w:r>
          </w:p>
        </w:tc>
        <w:tc>
          <w:tcPr>
            <w:tcW w:w="4788" w:type="dxa"/>
          </w:tcPr>
          <w:p w14:paraId="08D41232" w14:textId="52833248" w:rsidR="00574328" w:rsidRPr="00574328" w:rsidRDefault="00574328" w:rsidP="00574328">
            <w:pPr>
              <w:tabs>
                <w:tab w:val="left" w:pos="75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6</w:t>
            </w:r>
          </w:p>
        </w:tc>
      </w:tr>
      <w:tr w:rsidR="00574328" w14:paraId="6C84842E" w14:textId="77777777" w:rsidTr="00574328">
        <w:tc>
          <w:tcPr>
            <w:tcW w:w="4788" w:type="dxa"/>
          </w:tcPr>
          <w:p w14:paraId="5E765548" w14:textId="598DA123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S6</w:t>
            </w:r>
          </w:p>
        </w:tc>
        <w:tc>
          <w:tcPr>
            <w:tcW w:w="4788" w:type="dxa"/>
          </w:tcPr>
          <w:p w14:paraId="7CB2A583" w14:textId="68603BE0" w:rsidR="00574328" w:rsidRPr="00574328" w:rsidRDefault="00574328" w:rsidP="00574328">
            <w:pPr>
              <w:tabs>
                <w:tab w:val="left" w:pos="52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7</w:t>
            </w:r>
          </w:p>
        </w:tc>
      </w:tr>
    </w:tbl>
    <w:p w14:paraId="32CFC0A3" w14:textId="77777777" w:rsidR="000C5B4D" w:rsidRDefault="000C5B4D" w:rsidP="000C5B4D">
      <w:pPr>
        <w:ind w:right="-1260"/>
        <w:jc w:val="center"/>
        <w:rPr>
          <w:b/>
          <w:color w:val="002060"/>
          <w:sz w:val="32"/>
          <w:szCs w:val="32"/>
        </w:rPr>
      </w:pPr>
    </w:p>
    <w:p w14:paraId="671E04A7" w14:textId="77777777" w:rsidR="007F3854" w:rsidRDefault="007F3854" w:rsidP="007F3854">
      <w:pPr>
        <w:ind w:right="-1260"/>
        <w:rPr>
          <w:b/>
          <w:color w:val="002060"/>
          <w:sz w:val="32"/>
          <w:szCs w:val="32"/>
        </w:rPr>
      </w:pPr>
    </w:p>
    <w:p w14:paraId="05A579E6" w14:textId="778D6A60" w:rsidR="007F3854" w:rsidRDefault="007F3854" w:rsidP="005A5A77">
      <w:pPr>
        <w:ind w:right="-1260"/>
        <w:rPr>
          <w:sz w:val="32"/>
          <w:szCs w:val="32"/>
        </w:rPr>
      </w:pPr>
    </w:p>
    <w:p w14:paraId="0736E827" w14:textId="6074DCA2" w:rsidR="005A5A77" w:rsidRDefault="005A5A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DACA28" w14:textId="76F683B3" w:rsidR="005A5A77" w:rsidRPr="00D24347" w:rsidRDefault="005A5A77" w:rsidP="005A5A77">
      <w:pPr>
        <w:ind w:right="-1260"/>
        <w:rPr>
          <w:bCs/>
        </w:rPr>
      </w:pPr>
      <w:r w:rsidRPr="00F5781B">
        <w:rPr>
          <w:b/>
        </w:rPr>
        <w:lastRenderedPageBreak/>
        <w:t xml:space="preserve">Figure </w:t>
      </w:r>
      <w:r>
        <w:rPr>
          <w:b/>
        </w:rPr>
        <w:t>S1</w:t>
      </w:r>
      <w:r w:rsidRPr="00F5781B">
        <w:rPr>
          <w:b/>
        </w:rPr>
        <w:t xml:space="preserve">. </w:t>
      </w:r>
      <w:r w:rsidR="00D24347" w:rsidRPr="00D24347">
        <w:rPr>
          <w:bCs/>
        </w:rPr>
        <w:t>Dietary richness</w:t>
      </w:r>
      <w:r w:rsidR="00D24347">
        <w:rPr>
          <w:bCs/>
        </w:rPr>
        <w:t xml:space="preserve"> for a single site (</w:t>
      </w:r>
      <w:r w:rsidR="00D24347" w:rsidRPr="00F5781B">
        <w:t>Fox State Forest in Hillsboro, NH, USA</w:t>
      </w:r>
      <w:r w:rsidR="00D24347">
        <w:rPr>
          <w:bCs/>
        </w:rPr>
        <w:t xml:space="preserve">) in 2016 among samples collected in six time periods: sampling windows span </w:t>
      </w:r>
      <w:proofErr w:type="gramStart"/>
      <w:r w:rsidR="00D24347">
        <w:rPr>
          <w:bCs/>
        </w:rPr>
        <w:t>37 day</w:t>
      </w:r>
      <w:proofErr w:type="gramEnd"/>
      <w:r w:rsidR="00D24347">
        <w:rPr>
          <w:bCs/>
        </w:rPr>
        <w:t xml:space="preserve"> periods, beginning in Window 3 </w:t>
      </w:r>
      <w:r w:rsidR="00D24347">
        <w:t>(</w:t>
      </w:r>
      <w:r w:rsidR="00D24347" w:rsidRPr="00F5781B">
        <w:t>March 16 to April 22</w:t>
      </w:r>
      <w:r w:rsidR="00D24347">
        <w:t>) and ending in Window 8 (</w:t>
      </w:r>
      <w:r w:rsidR="00D24347" w:rsidRPr="00F5781B">
        <w:t>September 17 through October 24</w:t>
      </w:r>
      <w:r w:rsidR="00D24347">
        <w:t>). Richness shown for three metrics: o</w:t>
      </w:r>
      <w:r w:rsidR="00D24347" w:rsidRPr="00F5781B">
        <w:t>bserved OTUs (SR), Shannon’s entropy (H), and Faith’s phylogenetic diversity (PD).</w:t>
      </w:r>
      <w:r w:rsidR="00D24347">
        <w:rPr>
          <w:bCs/>
        </w:rPr>
        <w:br/>
      </w:r>
    </w:p>
    <w:p w14:paraId="767A03BD" w14:textId="2D96FB31" w:rsidR="005A5A77" w:rsidRDefault="005A5A77" w:rsidP="005A5A77">
      <w:r>
        <w:fldChar w:fldCharType="begin"/>
      </w:r>
      <w:r>
        <w:instrText xml:space="preserve"> INCLUDEPICTURE "https://github.com/devonorourke/nhguano/blob/master/supplementaryData/figureS1_fox2016_alpha_boxplots.png?raw=true"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F685DA" wp14:editId="156BCC4C">
            <wp:extent cx="4283385" cy="64250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75" cy="645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DB42CB" w14:textId="47FC1C50" w:rsidR="005A5A77" w:rsidRDefault="005A5A77" w:rsidP="005A5A77"/>
    <w:p w14:paraId="769E7603" w14:textId="4EAF24A1" w:rsidR="009F0762" w:rsidRDefault="009F0762" w:rsidP="005A5A77">
      <w:pPr>
        <w:rPr>
          <w:sz w:val="32"/>
          <w:szCs w:val="32"/>
        </w:rPr>
      </w:pPr>
    </w:p>
    <w:p w14:paraId="66E390DD" w14:textId="1E807524" w:rsidR="005A5A77" w:rsidRDefault="005A5A77" w:rsidP="005A5A77">
      <w:pPr>
        <w:ind w:right="-1260"/>
      </w:pPr>
      <w:r w:rsidRPr="00F5781B">
        <w:rPr>
          <w:b/>
        </w:rPr>
        <w:t xml:space="preserve">Figure </w:t>
      </w:r>
      <w:r>
        <w:rPr>
          <w:b/>
        </w:rPr>
        <w:t>S2</w:t>
      </w:r>
      <w:r w:rsidRPr="00F5781B">
        <w:rPr>
          <w:b/>
        </w:rPr>
        <w:t xml:space="preserve">. </w:t>
      </w:r>
      <w:r w:rsidR="00D24347">
        <w:rPr>
          <w:bCs/>
        </w:rPr>
        <w:t>Pairwise differences of dietary richness values at a single site (</w:t>
      </w:r>
      <w:r w:rsidR="00D24347" w:rsidRPr="00F5781B">
        <w:t>Fox State Forest in Hillsboro, NH, USA</w:t>
      </w:r>
      <w:r w:rsidR="00D24347">
        <w:rPr>
          <w:bCs/>
        </w:rPr>
        <w:t xml:space="preserve">) in 2016 among samples collected in six time periods: sampling windows span </w:t>
      </w:r>
      <w:proofErr w:type="gramStart"/>
      <w:r w:rsidR="00D24347">
        <w:rPr>
          <w:bCs/>
        </w:rPr>
        <w:t>37 day</w:t>
      </w:r>
      <w:proofErr w:type="gramEnd"/>
      <w:r w:rsidR="00D24347">
        <w:rPr>
          <w:bCs/>
        </w:rPr>
        <w:t xml:space="preserve"> periods, </w:t>
      </w:r>
      <w:r w:rsidR="00D24347">
        <w:rPr>
          <w:bCs/>
        </w:rPr>
        <w:lastRenderedPageBreak/>
        <w:t xml:space="preserve">beginning in Window 3 </w:t>
      </w:r>
      <w:r w:rsidR="00D24347">
        <w:t>(</w:t>
      </w:r>
      <w:r w:rsidR="00D24347" w:rsidRPr="00F5781B">
        <w:t>March 16 to April 22</w:t>
      </w:r>
      <w:r w:rsidR="00D24347">
        <w:t>) and ending in Window 8 (</w:t>
      </w:r>
      <w:r w:rsidR="00D24347" w:rsidRPr="00F5781B">
        <w:t>September 17 through October 24</w:t>
      </w:r>
      <w:r w:rsidR="00D24347">
        <w:t xml:space="preserve">). </w:t>
      </w:r>
      <w:r w:rsidR="00D24347">
        <w:rPr>
          <w:bCs/>
        </w:rPr>
        <w:t xml:space="preserve"> </w:t>
      </w:r>
      <w:r w:rsidR="00D24347" w:rsidRPr="00D24347">
        <w:rPr>
          <w:bCs/>
        </w:rPr>
        <w:t>Post</w:t>
      </w:r>
      <w:r w:rsidR="00D24347">
        <w:rPr>
          <w:bCs/>
        </w:rPr>
        <w:t xml:space="preserve"> hoc Dunn’s test results shown without multiple significance correction (A) and with correction (B) for each dietary richness test: </w:t>
      </w:r>
      <w:r w:rsidR="00D24347">
        <w:t>o</w:t>
      </w:r>
      <w:r w:rsidR="00D24347" w:rsidRPr="00F5781B">
        <w:t>bserved OTUs (SR), Shannon’s entropy (H), and Faith’s phylogenetic diversity (PD).</w:t>
      </w:r>
    </w:p>
    <w:p w14:paraId="301D160C" w14:textId="24731803" w:rsidR="005A5A77" w:rsidRDefault="005A5A77" w:rsidP="005A5A77"/>
    <w:p w14:paraId="73CD4E1B" w14:textId="263A568C" w:rsidR="005A5A77" w:rsidRDefault="005A5A77" w:rsidP="005A5A77"/>
    <w:p w14:paraId="3A4D82B0" w14:textId="4B480552" w:rsidR="005A5A77" w:rsidRDefault="005A5A77" w:rsidP="005A5A77">
      <w:r>
        <w:fldChar w:fldCharType="begin"/>
      </w:r>
      <w:r>
        <w:instrText xml:space="preserve"> INCLUDEPICTURE "https://github.com/devonorourke/nhguano/blob/master/supplementaryData/figureS2_fox2016_alpha_heatmap_pvals.png?raw=true"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A4BF59" wp14:editId="59271470">
            <wp:extent cx="5943600" cy="387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1712B3" w14:textId="3B352EB3" w:rsidR="005A5A77" w:rsidRDefault="005A5A77">
      <w:r>
        <w:br w:type="page"/>
      </w:r>
    </w:p>
    <w:p w14:paraId="6DC57118" w14:textId="210A9399" w:rsidR="005A5A77" w:rsidRDefault="005A5A77" w:rsidP="005A5A77">
      <w:pPr>
        <w:ind w:right="-1260"/>
      </w:pPr>
      <w:r w:rsidRPr="00F5781B">
        <w:rPr>
          <w:b/>
        </w:rPr>
        <w:lastRenderedPageBreak/>
        <w:t xml:space="preserve">Figure </w:t>
      </w:r>
      <w:r>
        <w:rPr>
          <w:b/>
        </w:rPr>
        <w:t>S3</w:t>
      </w:r>
      <w:r w:rsidRPr="00F5781B">
        <w:rPr>
          <w:b/>
        </w:rPr>
        <w:t xml:space="preserve">. </w:t>
      </w:r>
      <w:r w:rsidR="00D24347" w:rsidRPr="00D24347">
        <w:rPr>
          <w:bCs/>
        </w:rPr>
        <w:t>Dietary richness</w:t>
      </w:r>
      <w:r w:rsidR="00D24347">
        <w:rPr>
          <w:bCs/>
        </w:rPr>
        <w:t xml:space="preserve"> </w:t>
      </w:r>
      <w:r w:rsidR="0087333A">
        <w:rPr>
          <w:bCs/>
        </w:rPr>
        <w:t>among samples collected at one of six</w:t>
      </w:r>
      <w:r w:rsidR="00D24347">
        <w:rPr>
          <w:bCs/>
        </w:rPr>
        <w:t xml:space="preserve"> sites in 2016 </w:t>
      </w:r>
      <w:r w:rsidR="0087333A">
        <w:rPr>
          <w:bCs/>
        </w:rPr>
        <w:t>during</w:t>
      </w:r>
      <w:r w:rsidR="00D24347">
        <w:rPr>
          <w:bCs/>
        </w:rPr>
        <w:t xml:space="preserve"> three sampling windows</w:t>
      </w:r>
      <w:r w:rsidR="0087333A">
        <w:rPr>
          <w:bCs/>
        </w:rPr>
        <w:t xml:space="preserve"> </w:t>
      </w:r>
      <w:r w:rsidR="00D24347">
        <w:rPr>
          <w:bCs/>
        </w:rPr>
        <w:t xml:space="preserve">beginning </w:t>
      </w:r>
      <w:r w:rsidR="0087333A">
        <w:rPr>
          <w:bCs/>
        </w:rPr>
        <w:t xml:space="preserve">on </w:t>
      </w:r>
      <w:r w:rsidR="00D24347">
        <w:rPr>
          <w:bCs/>
        </w:rPr>
        <w:t xml:space="preserve">Window 4 </w:t>
      </w:r>
      <w:r w:rsidR="00D24347">
        <w:t>(</w:t>
      </w:r>
      <w:r w:rsidR="00D24347" w:rsidRPr="00F5781B">
        <w:t>April 23 to May 29</w:t>
      </w:r>
      <w:r w:rsidR="00D24347">
        <w:t xml:space="preserve">) and ending </w:t>
      </w:r>
      <w:r w:rsidR="0087333A">
        <w:t>on</w:t>
      </w:r>
      <w:r w:rsidR="00D24347">
        <w:t xml:space="preserve"> Window 6 (</w:t>
      </w:r>
      <w:r w:rsidR="003370B8" w:rsidRPr="000148B8">
        <w:t>July 5 to August 11</w:t>
      </w:r>
      <w:r w:rsidR="00D24347">
        <w:t>). Richness shown for three metrics: o</w:t>
      </w:r>
      <w:r w:rsidR="00D24347" w:rsidRPr="00F5781B">
        <w:t>bserved OTUs (SR), Shannon’s entropy (H), and Faith’s phylogenetic diversity (PD).</w:t>
      </w:r>
      <w:r w:rsidR="0087333A">
        <w:t xml:space="preserve"> Pairwise significant differences between each </w:t>
      </w:r>
      <w:proofErr w:type="spellStart"/>
      <w:r w:rsidR="0087333A">
        <w:t>site+date</w:t>
      </w:r>
      <w:proofErr w:type="spellEnd"/>
      <w:r w:rsidR="0087333A">
        <w:t xml:space="preserve"> group indicated by distinct letters above each group.</w:t>
      </w:r>
    </w:p>
    <w:p w14:paraId="1D13BD40" w14:textId="33EDE36C" w:rsidR="005A5A77" w:rsidRDefault="005A5A77" w:rsidP="005A5A77">
      <w:pPr>
        <w:ind w:right="-1260"/>
      </w:pPr>
    </w:p>
    <w:p w14:paraId="483A7BA7" w14:textId="066CFBDA" w:rsidR="005A5A77" w:rsidRDefault="005A5A77" w:rsidP="005A5A77">
      <w:pPr>
        <w:ind w:right="-1260"/>
      </w:pPr>
      <w:r>
        <w:fldChar w:fldCharType="begin"/>
      </w:r>
      <w:r>
        <w:instrText xml:space="preserve"> INCLUDEPICTURE "https://github.com/devonorourke/nhguano/blob/master/supplementaryData/figureS3_windows2016_boxplot_alphavals_all.png?raw=true"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069817" wp14:editId="7E055F2D">
            <wp:extent cx="5943600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43BB3E" w14:textId="77777777" w:rsidR="005A5A77" w:rsidRDefault="005A5A77" w:rsidP="005A5A77">
      <w:pPr>
        <w:ind w:right="-1260"/>
      </w:pPr>
    </w:p>
    <w:p w14:paraId="0B831C6A" w14:textId="77777777" w:rsidR="005A5A77" w:rsidRDefault="005A5A77">
      <w:pPr>
        <w:rPr>
          <w:b/>
        </w:rPr>
      </w:pPr>
      <w:r>
        <w:rPr>
          <w:b/>
        </w:rPr>
        <w:br w:type="page"/>
      </w:r>
    </w:p>
    <w:p w14:paraId="651BA5D0" w14:textId="48EDB922" w:rsidR="005F438F" w:rsidRDefault="005A5A77" w:rsidP="005F438F">
      <w:pPr>
        <w:ind w:right="-1260"/>
      </w:pPr>
      <w:r w:rsidRPr="00F5781B">
        <w:rPr>
          <w:b/>
        </w:rPr>
        <w:lastRenderedPageBreak/>
        <w:t xml:space="preserve">Figure </w:t>
      </w:r>
      <w:r>
        <w:rPr>
          <w:b/>
        </w:rPr>
        <w:t>S4</w:t>
      </w:r>
      <w:r w:rsidRPr="00F5781B">
        <w:rPr>
          <w:b/>
        </w:rPr>
        <w:t xml:space="preserve">. </w:t>
      </w:r>
      <w:r w:rsidR="005F438F">
        <w:rPr>
          <w:bCs/>
        </w:rPr>
        <w:t xml:space="preserve">Pairwise differences of dietary richness among samples collected at one of six sites in 2016 during three sampling windows beginning on Window 4 </w:t>
      </w:r>
      <w:r w:rsidR="005F438F">
        <w:t>(</w:t>
      </w:r>
      <w:r w:rsidR="005F438F" w:rsidRPr="00F5781B">
        <w:t>April 23 to May 29</w:t>
      </w:r>
      <w:r w:rsidR="005F438F">
        <w:t xml:space="preserve">) and ending on Window 6 (July 6 - August 8). </w:t>
      </w:r>
      <w:r w:rsidR="005F438F" w:rsidRPr="00D24347">
        <w:rPr>
          <w:bCs/>
        </w:rPr>
        <w:t>Post</w:t>
      </w:r>
      <w:r w:rsidR="005F438F">
        <w:rPr>
          <w:bCs/>
        </w:rPr>
        <w:t xml:space="preserve"> hoc Dunn’s test results shown with multiple significance correction for each dietary richness test: </w:t>
      </w:r>
      <w:r w:rsidR="005F438F">
        <w:t>o</w:t>
      </w:r>
      <w:r w:rsidR="005F438F" w:rsidRPr="00F5781B">
        <w:t>bserved OTUs (SR), Shannon’s entropy (H), and Faith’s phylogenetic diversity (PD).</w:t>
      </w:r>
    </w:p>
    <w:p w14:paraId="0F0853FE" w14:textId="70B517AB" w:rsidR="005A5A77" w:rsidRDefault="005A5A77" w:rsidP="005A5A77">
      <w:pPr>
        <w:ind w:right="-1260"/>
      </w:pPr>
    </w:p>
    <w:p w14:paraId="26EFC392" w14:textId="518EF267" w:rsidR="005A5A77" w:rsidRDefault="005A5A77" w:rsidP="005A5A77">
      <w:pPr>
        <w:ind w:right="-1260"/>
      </w:pPr>
    </w:p>
    <w:p w14:paraId="4AAEB7C0" w14:textId="5A19F5C0" w:rsidR="005A5A77" w:rsidRDefault="005A5A77" w:rsidP="005A5A77">
      <w:r>
        <w:fldChar w:fldCharType="begin"/>
      </w:r>
      <w:r>
        <w:instrText xml:space="preserve"> INCLUDEPICTURE "https://github.com/devonorourke/nhguano/blob/master/supplementaryData/figureS4_windows2016_dunn_heatmap_pvalues_all.png?raw=true"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F427FB" wp14:editId="058BAA89">
            <wp:extent cx="5943600" cy="3396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F6416A" w14:textId="3CECAD32" w:rsidR="005A5A77" w:rsidRDefault="005A5A77" w:rsidP="005A5A77">
      <w:pPr>
        <w:ind w:right="-1260"/>
      </w:pPr>
    </w:p>
    <w:p w14:paraId="5EBD18E0" w14:textId="17702EAE" w:rsidR="005A5A77" w:rsidRDefault="005A5A77" w:rsidP="005A5A77">
      <w:pPr>
        <w:ind w:right="-1260"/>
      </w:pPr>
    </w:p>
    <w:p w14:paraId="45BB92DE" w14:textId="77777777" w:rsidR="005A5A77" w:rsidRDefault="005A5A77" w:rsidP="005A5A77">
      <w:pPr>
        <w:ind w:right="-1260"/>
      </w:pPr>
    </w:p>
    <w:p w14:paraId="13083211" w14:textId="77777777" w:rsidR="005A5A77" w:rsidRDefault="005A5A77">
      <w:pPr>
        <w:rPr>
          <w:b/>
        </w:rPr>
      </w:pPr>
      <w:r>
        <w:rPr>
          <w:b/>
        </w:rPr>
        <w:br w:type="page"/>
      </w:r>
    </w:p>
    <w:p w14:paraId="38C7E215" w14:textId="500C04DA" w:rsidR="005A5A77" w:rsidRPr="003370B8" w:rsidRDefault="005A5A77" w:rsidP="005A5A77">
      <w:pPr>
        <w:ind w:right="-1260"/>
        <w:rPr>
          <w:bCs/>
        </w:rPr>
      </w:pPr>
      <w:r w:rsidRPr="00F5781B">
        <w:rPr>
          <w:b/>
        </w:rPr>
        <w:lastRenderedPageBreak/>
        <w:t xml:space="preserve">Figure </w:t>
      </w:r>
      <w:r>
        <w:rPr>
          <w:b/>
        </w:rPr>
        <w:t>S5</w:t>
      </w:r>
      <w:r w:rsidRPr="00F5781B">
        <w:rPr>
          <w:b/>
        </w:rPr>
        <w:t xml:space="preserve">. </w:t>
      </w:r>
      <w:r w:rsidR="003370B8" w:rsidRPr="003370B8">
        <w:rPr>
          <w:bCs/>
        </w:rPr>
        <w:t xml:space="preserve">Indicator </w:t>
      </w:r>
      <w:r w:rsidR="003370B8">
        <w:rPr>
          <w:bCs/>
        </w:rPr>
        <w:t xml:space="preserve">species analysis among samples collected at one of six sites in 2016 during three sampling windows beginning on Window 4 </w:t>
      </w:r>
      <w:r w:rsidR="003370B8">
        <w:t>(</w:t>
      </w:r>
      <w:r w:rsidR="003370B8" w:rsidRPr="00F5781B">
        <w:t>April 23 to May 29</w:t>
      </w:r>
      <w:r w:rsidR="003370B8">
        <w:t>) and ending on Window 6 (</w:t>
      </w:r>
      <w:r w:rsidR="003370B8" w:rsidRPr="000148B8">
        <w:t>July 5 to August 11</w:t>
      </w:r>
      <w:r w:rsidR="003370B8">
        <w:t xml:space="preserve">). Analysis to identify particular diet items distinguishing a group conducted separately for sites only, sampling windows only, and for </w:t>
      </w:r>
      <w:proofErr w:type="spellStart"/>
      <w:r w:rsidR="003370B8">
        <w:t>site+window</w:t>
      </w:r>
      <w:proofErr w:type="spellEnd"/>
      <w:r w:rsidR="003370B8">
        <w:t xml:space="preserve"> groups.</w:t>
      </w:r>
    </w:p>
    <w:p w14:paraId="7EF5C240" w14:textId="3B9AC398" w:rsidR="005A5A77" w:rsidRDefault="005A5A77" w:rsidP="005A5A77">
      <w:pPr>
        <w:ind w:right="-1260"/>
      </w:pPr>
    </w:p>
    <w:p w14:paraId="4F2B2F01" w14:textId="08128A27" w:rsidR="005A5A77" w:rsidRDefault="005A5A77" w:rsidP="005A5A77">
      <w:r>
        <w:fldChar w:fldCharType="begin"/>
      </w:r>
      <w:r>
        <w:instrText xml:space="preserve"> INCLUDEPICTURE "https://github.com/devonorourke/nhguano/blob/master/supplementaryData/figureS5_specindi_multigroupComps_win456_WIDE.png?raw=true"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337564" wp14:editId="77C628A7">
            <wp:extent cx="5943600" cy="4453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2BCF45" w14:textId="6FD77529" w:rsidR="005A5A77" w:rsidRDefault="005A5A77" w:rsidP="005A5A77"/>
    <w:p w14:paraId="3B4E7BA8" w14:textId="4CEAA2EA" w:rsidR="005A5A77" w:rsidRDefault="005A5A77" w:rsidP="005A5A77">
      <w:pPr>
        <w:ind w:right="-1260"/>
      </w:pPr>
    </w:p>
    <w:p w14:paraId="6078BE67" w14:textId="77777777" w:rsidR="005A5A77" w:rsidRDefault="005A5A77" w:rsidP="005A5A77">
      <w:pPr>
        <w:ind w:right="-1260"/>
      </w:pPr>
    </w:p>
    <w:p w14:paraId="2AE2331F" w14:textId="77777777" w:rsidR="005A5A77" w:rsidRDefault="005A5A77">
      <w:pPr>
        <w:rPr>
          <w:b/>
        </w:rPr>
      </w:pPr>
      <w:r>
        <w:rPr>
          <w:b/>
        </w:rPr>
        <w:br w:type="page"/>
      </w:r>
    </w:p>
    <w:p w14:paraId="753FE40E" w14:textId="271F7F77" w:rsidR="005A5A77" w:rsidRDefault="005A5A77" w:rsidP="005A5A77">
      <w:pPr>
        <w:ind w:right="-1260"/>
      </w:pPr>
      <w:r w:rsidRPr="00F5781B">
        <w:rPr>
          <w:b/>
        </w:rPr>
        <w:lastRenderedPageBreak/>
        <w:t xml:space="preserve">Figure </w:t>
      </w:r>
      <w:r>
        <w:rPr>
          <w:b/>
        </w:rPr>
        <w:t>S6</w:t>
      </w:r>
      <w:r w:rsidRPr="00F5781B">
        <w:rPr>
          <w:b/>
        </w:rPr>
        <w:t xml:space="preserve">. </w:t>
      </w:r>
      <w:r w:rsidR="003370B8" w:rsidRPr="00D24347">
        <w:rPr>
          <w:bCs/>
        </w:rPr>
        <w:t>Dietary richness</w:t>
      </w:r>
      <w:r w:rsidR="003370B8">
        <w:rPr>
          <w:bCs/>
        </w:rPr>
        <w:t xml:space="preserve"> among samples collected at one of three sites in both 2015 and 2016 during a single sampling window: Window 6 </w:t>
      </w:r>
      <w:r w:rsidR="003370B8">
        <w:t>(</w:t>
      </w:r>
      <w:r w:rsidR="003370B8" w:rsidRPr="000148B8">
        <w:t>July 5 to August 11</w:t>
      </w:r>
      <w:r w:rsidR="003370B8">
        <w:t>). Richness shown for three metrics: o</w:t>
      </w:r>
      <w:r w:rsidR="003370B8" w:rsidRPr="00F5781B">
        <w:t>bserved OTUs (SR), Shannon’s entropy (H), and Faith’s phylogenetic diversity (PD).</w:t>
      </w:r>
      <w:r w:rsidR="003370B8">
        <w:br/>
      </w:r>
    </w:p>
    <w:p w14:paraId="7985D7E3" w14:textId="37B69E88" w:rsidR="005A5A77" w:rsidRDefault="005A5A77" w:rsidP="005A5A77">
      <w:pPr>
        <w:ind w:right="-1260"/>
      </w:pPr>
      <w:r>
        <w:fldChar w:fldCharType="begin"/>
      </w:r>
      <w:r>
        <w:instrText xml:space="preserve"> INCLUDEPICTURE "https://github.com/devonorourke/nhguano/blob/master/supplementaryData/figureS6_multiyearAlphaBoxplot_AllMetrics.png?raw=true"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EC8BF6" wp14:editId="10B8C7FA">
            <wp:extent cx="4278923" cy="6425077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17" cy="646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4D626C" w14:textId="77777777" w:rsidR="005A5A77" w:rsidRPr="005A5A77" w:rsidRDefault="005A5A77" w:rsidP="005A5A77">
      <w:pPr>
        <w:rPr>
          <w:sz w:val="32"/>
          <w:szCs w:val="32"/>
        </w:rPr>
      </w:pPr>
    </w:p>
    <w:sectPr w:rsidR="005A5A77" w:rsidRPr="005A5A77" w:rsidSect="000C5B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A8B2E" w14:textId="77777777" w:rsidR="00E87861" w:rsidRDefault="00E87861" w:rsidP="0063401C">
      <w:r>
        <w:separator/>
      </w:r>
    </w:p>
  </w:endnote>
  <w:endnote w:type="continuationSeparator" w:id="0">
    <w:p w14:paraId="77FEE4F2" w14:textId="77777777" w:rsidR="00E87861" w:rsidRDefault="00E87861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950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66D83" w14:textId="77777777" w:rsidR="0063401C" w:rsidRDefault="00634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D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423B7" w14:textId="77777777"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4AAF" w14:textId="77777777" w:rsidR="00E87861" w:rsidRDefault="00E87861" w:rsidP="0063401C">
      <w:r>
        <w:separator/>
      </w:r>
    </w:p>
  </w:footnote>
  <w:footnote w:type="continuationSeparator" w:id="0">
    <w:p w14:paraId="45EB85AA" w14:textId="77777777" w:rsidR="00E87861" w:rsidRDefault="00E87861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929E" w14:textId="60E60E8C" w:rsidR="0063401C" w:rsidRDefault="0063401C" w:rsidP="000B49B2">
    <w:pPr>
      <w:pStyle w:val="Header"/>
    </w:pPr>
  </w:p>
  <w:p w14:paraId="1C1BB6EE" w14:textId="77777777"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D30"/>
    <w:rsid w:val="00014E13"/>
    <w:rsid w:val="000B49B2"/>
    <w:rsid w:val="000C5B4D"/>
    <w:rsid w:val="001B41A5"/>
    <w:rsid w:val="002819E1"/>
    <w:rsid w:val="003370B8"/>
    <w:rsid w:val="004034EA"/>
    <w:rsid w:val="00574328"/>
    <w:rsid w:val="005910E5"/>
    <w:rsid w:val="005A5A77"/>
    <w:rsid w:val="005F438F"/>
    <w:rsid w:val="0063401C"/>
    <w:rsid w:val="006A74E6"/>
    <w:rsid w:val="007B5D30"/>
    <w:rsid w:val="007F0433"/>
    <w:rsid w:val="007F3854"/>
    <w:rsid w:val="0087333A"/>
    <w:rsid w:val="00997FE7"/>
    <w:rsid w:val="009F0762"/>
    <w:rsid w:val="00BD4601"/>
    <w:rsid w:val="00C25B86"/>
    <w:rsid w:val="00CA03E7"/>
    <w:rsid w:val="00D24347"/>
    <w:rsid w:val="00E87861"/>
    <w:rsid w:val="00EC62E0"/>
    <w:rsid w:val="00F31B16"/>
    <w:rsid w:val="00F506EA"/>
    <w:rsid w:val="00F7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959D"/>
  <w15:docId w15:val="{DD685C18-5021-D74B-B406-5222F908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ournals,%20In-house\MEC\MEC\Documents\MEC%20Supplemental%20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P:\Journals, In-house\MEC\MEC\Documents\MEC Supplemental Information.dotx</Template>
  <TotalTime>0</TotalTime>
  <Pages>7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Chambers, Karen - Hoboken</dc:creator>
  <cp:lastModifiedBy>Devon Robert O'Rourke</cp:lastModifiedBy>
  <cp:revision>2</cp:revision>
  <dcterms:created xsi:type="dcterms:W3CDTF">2022-01-15T22:11:00Z</dcterms:created>
  <dcterms:modified xsi:type="dcterms:W3CDTF">2022-01-15T22:11:00Z</dcterms:modified>
</cp:coreProperties>
</file>