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inorEastAsia" w:hAnsi="Calibri" w:cstheme="minorBidi"/>
          <w:color w:val="auto"/>
          <w:sz w:val="20"/>
          <w:szCs w:val="20"/>
          <w:lang w:eastAsia="ja-JP"/>
        </w:rPr>
        <w:id w:val="1572237065"/>
        <w:docPartObj>
          <w:docPartGallery w:val="Table of Contents"/>
          <w:docPartUnique/>
        </w:docPartObj>
      </w:sdtPr>
      <w:sdtEndPr>
        <w:rPr>
          <w:b/>
          <w:bCs/>
          <w:noProof/>
        </w:rPr>
      </w:sdtEndPr>
      <w:sdtContent>
        <w:p w14:paraId="110E764B" w14:textId="0BA0B20E" w:rsidR="001D5043" w:rsidRPr="00DD2353" w:rsidRDefault="001D5043">
          <w:pPr>
            <w:pStyle w:val="TOCHeading"/>
            <w:rPr>
              <w:rFonts w:ascii="Calibri" w:hAnsi="Calibri"/>
            </w:rPr>
          </w:pPr>
          <w:r w:rsidRPr="00DD2353">
            <w:rPr>
              <w:rFonts w:ascii="Calibri" w:hAnsi="Calibri"/>
            </w:rPr>
            <w:t>Contents</w:t>
          </w:r>
        </w:p>
        <w:p w14:paraId="3A11CE9A" w14:textId="77777777" w:rsidR="001D5043" w:rsidRPr="00DD2353" w:rsidRDefault="001D5043">
          <w:pPr>
            <w:pStyle w:val="TOC1"/>
            <w:tabs>
              <w:tab w:val="right" w:leader="dot" w:pos="9011"/>
            </w:tabs>
            <w:rPr>
              <w:rFonts w:ascii="Calibri" w:hAnsi="Calibri"/>
              <w:noProof/>
              <w:sz w:val="24"/>
              <w:szCs w:val="24"/>
              <w:lang w:val="en-GB" w:eastAsia="en-GB"/>
            </w:rPr>
          </w:pPr>
          <w:r w:rsidRPr="00DD2353">
            <w:rPr>
              <w:rFonts w:ascii="Calibri" w:hAnsi="Calibri"/>
            </w:rPr>
            <w:fldChar w:fldCharType="begin"/>
          </w:r>
          <w:r w:rsidRPr="00DD2353">
            <w:rPr>
              <w:rFonts w:ascii="Calibri" w:hAnsi="Calibri"/>
            </w:rPr>
            <w:instrText xml:space="preserve"> TOC \o "1-3" \h \z \u </w:instrText>
          </w:r>
          <w:r w:rsidRPr="00DD2353">
            <w:rPr>
              <w:rFonts w:ascii="Calibri" w:hAnsi="Calibri"/>
            </w:rPr>
            <w:fldChar w:fldCharType="separate"/>
          </w:r>
          <w:hyperlink w:anchor="_Toc427239348" w:history="1">
            <w:r w:rsidRPr="00DD2353">
              <w:rPr>
                <w:rStyle w:val="Hyperlink"/>
                <w:rFonts w:ascii="Calibri" w:hAnsi="Calibri"/>
                <w:noProof/>
                <w:sz w:val="24"/>
                <w:szCs w:val="24"/>
              </w:rPr>
              <w:t>Introduction</w:t>
            </w:r>
            <w:r w:rsidRPr="00DD2353">
              <w:rPr>
                <w:rFonts w:ascii="Calibri" w:hAnsi="Calibri"/>
                <w:noProof/>
                <w:webHidden/>
                <w:sz w:val="24"/>
                <w:szCs w:val="24"/>
              </w:rPr>
              <w:tab/>
            </w:r>
            <w:r w:rsidRPr="00DD2353">
              <w:rPr>
                <w:rFonts w:ascii="Calibri" w:hAnsi="Calibri"/>
                <w:noProof/>
                <w:webHidden/>
                <w:sz w:val="24"/>
                <w:szCs w:val="24"/>
              </w:rPr>
              <w:fldChar w:fldCharType="begin"/>
            </w:r>
            <w:r w:rsidRPr="00DD2353">
              <w:rPr>
                <w:rFonts w:ascii="Calibri" w:hAnsi="Calibri"/>
                <w:noProof/>
                <w:webHidden/>
                <w:sz w:val="24"/>
                <w:szCs w:val="24"/>
              </w:rPr>
              <w:instrText xml:space="preserve"> PAGEREF _Toc427239348 \h </w:instrText>
            </w:r>
            <w:r w:rsidRPr="00DD2353">
              <w:rPr>
                <w:rFonts w:ascii="Calibri" w:hAnsi="Calibri"/>
                <w:noProof/>
                <w:webHidden/>
                <w:sz w:val="24"/>
                <w:szCs w:val="24"/>
              </w:rPr>
            </w:r>
            <w:r w:rsidRPr="00DD2353">
              <w:rPr>
                <w:rFonts w:ascii="Calibri" w:hAnsi="Calibri"/>
                <w:noProof/>
                <w:webHidden/>
                <w:sz w:val="24"/>
                <w:szCs w:val="24"/>
              </w:rPr>
              <w:fldChar w:fldCharType="separate"/>
            </w:r>
            <w:r w:rsidR="00846A75" w:rsidRPr="00DD2353">
              <w:rPr>
                <w:rFonts w:ascii="Calibri" w:hAnsi="Calibri"/>
                <w:noProof/>
                <w:webHidden/>
                <w:sz w:val="24"/>
                <w:szCs w:val="24"/>
              </w:rPr>
              <w:t>2</w:t>
            </w:r>
            <w:r w:rsidRPr="00DD2353">
              <w:rPr>
                <w:rFonts w:ascii="Calibri" w:hAnsi="Calibri"/>
                <w:noProof/>
                <w:webHidden/>
                <w:sz w:val="24"/>
                <w:szCs w:val="24"/>
              </w:rPr>
              <w:fldChar w:fldCharType="end"/>
            </w:r>
          </w:hyperlink>
        </w:p>
        <w:p w14:paraId="582FC4C2" w14:textId="77777777" w:rsidR="001D5043" w:rsidRPr="00DD2353" w:rsidRDefault="00DD2353">
          <w:pPr>
            <w:pStyle w:val="TOC1"/>
            <w:tabs>
              <w:tab w:val="right" w:leader="dot" w:pos="9011"/>
            </w:tabs>
            <w:rPr>
              <w:rFonts w:ascii="Calibri" w:hAnsi="Calibri"/>
              <w:noProof/>
              <w:sz w:val="24"/>
              <w:szCs w:val="24"/>
              <w:lang w:val="en-GB" w:eastAsia="en-GB"/>
            </w:rPr>
          </w:pPr>
          <w:hyperlink w:anchor="_Toc427239349" w:history="1">
            <w:r w:rsidR="001D5043" w:rsidRPr="00DD2353">
              <w:rPr>
                <w:rStyle w:val="Hyperlink"/>
                <w:rFonts w:ascii="Calibri" w:hAnsi="Calibri"/>
                <w:noProof/>
                <w:sz w:val="24"/>
                <w:szCs w:val="24"/>
              </w:rPr>
              <w:t>Customers &amp; Users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_Toc427239349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4</w:t>
            </w:r>
            <w:r w:rsidR="001D5043" w:rsidRPr="00DD2353">
              <w:rPr>
                <w:rFonts w:ascii="Calibri" w:hAnsi="Calibri"/>
                <w:noProof/>
                <w:webHidden/>
                <w:sz w:val="24"/>
                <w:szCs w:val="24"/>
              </w:rPr>
              <w:fldChar w:fldCharType="end"/>
            </w:r>
          </w:hyperlink>
        </w:p>
        <w:p w14:paraId="3B9C2603" w14:textId="77777777" w:rsidR="001D5043" w:rsidRPr="00DD2353" w:rsidRDefault="00DD2353">
          <w:pPr>
            <w:pStyle w:val="TOC2"/>
            <w:tabs>
              <w:tab w:val="right" w:leader="dot" w:pos="9011"/>
            </w:tabs>
            <w:rPr>
              <w:rFonts w:ascii="Calibri" w:hAnsi="Calibri"/>
              <w:noProof/>
              <w:sz w:val="24"/>
              <w:szCs w:val="24"/>
              <w:lang w:val="en-GB" w:eastAsia="en-GB"/>
            </w:rPr>
          </w:pPr>
          <w:hyperlink w:anchor="_Toc427239350" w:history="1">
            <w:r w:rsidR="001D5043" w:rsidRPr="00DD2353">
              <w:rPr>
                <w:rStyle w:val="Hyperlink"/>
                <w:rFonts w:ascii="Calibri" w:hAnsi="Calibri"/>
                <w:noProof/>
                <w:sz w:val="24"/>
                <w:szCs w:val="24"/>
              </w:rPr>
              <w:t>Customers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_Toc427239350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4</w:t>
            </w:r>
            <w:r w:rsidR="001D5043" w:rsidRPr="00DD2353">
              <w:rPr>
                <w:rFonts w:ascii="Calibri" w:hAnsi="Calibri"/>
                <w:noProof/>
                <w:webHidden/>
                <w:sz w:val="24"/>
                <w:szCs w:val="24"/>
              </w:rPr>
              <w:fldChar w:fldCharType="end"/>
            </w:r>
          </w:hyperlink>
        </w:p>
        <w:p w14:paraId="706B0B44" w14:textId="77777777" w:rsidR="001D5043" w:rsidRPr="00DD2353" w:rsidRDefault="00DD2353">
          <w:pPr>
            <w:pStyle w:val="TOC2"/>
            <w:tabs>
              <w:tab w:val="right" w:leader="dot" w:pos="9011"/>
            </w:tabs>
            <w:rPr>
              <w:rFonts w:ascii="Calibri" w:hAnsi="Calibri"/>
              <w:noProof/>
              <w:sz w:val="24"/>
              <w:szCs w:val="24"/>
              <w:lang w:val="en-GB" w:eastAsia="en-GB"/>
            </w:rPr>
          </w:pPr>
          <w:hyperlink w:anchor="_Toc427239351" w:history="1">
            <w:r w:rsidR="001D5043" w:rsidRPr="00DD2353">
              <w:rPr>
                <w:rStyle w:val="Hyperlink"/>
                <w:rFonts w:ascii="Calibri" w:hAnsi="Calibri"/>
                <w:noProof/>
                <w:sz w:val="24"/>
                <w:szCs w:val="24"/>
              </w:rPr>
              <w:t>Users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_Toc427239351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4</w:t>
            </w:r>
            <w:r w:rsidR="001D5043" w:rsidRPr="00DD2353">
              <w:rPr>
                <w:rFonts w:ascii="Calibri" w:hAnsi="Calibri"/>
                <w:noProof/>
                <w:webHidden/>
                <w:sz w:val="24"/>
                <w:szCs w:val="24"/>
              </w:rPr>
              <w:fldChar w:fldCharType="end"/>
            </w:r>
          </w:hyperlink>
        </w:p>
        <w:p w14:paraId="559C2929" w14:textId="77777777" w:rsidR="001D5043" w:rsidRPr="00DD2353" w:rsidRDefault="00DD2353">
          <w:pPr>
            <w:pStyle w:val="TOC1"/>
            <w:tabs>
              <w:tab w:val="right" w:leader="dot" w:pos="9011"/>
            </w:tabs>
            <w:rPr>
              <w:rFonts w:ascii="Calibri" w:hAnsi="Calibri"/>
              <w:noProof/>
              <w:sz w:val="24"/>
              <w:szCs w:val="24"/>
              <w:lang w:val="en-GB" w:eastAsia="en-GB"/>
            </w:rPr>
          </w:pPr>
          <w:hyperlink w:anchor="_Toc427239352" w:history="1">
            <w:r w:rsidR="001D5043" w:rsidRPr="00DD2353">
              <w:rPr>
                <w:rStyle w:val="Hyperlink"/>
                <w:rFonts w:ascii="Calibri" w:hAnsi="Calibri"/>
                <w:noProof/>
                <w:sz w:val="24"/>
                <w:szCs w:val="24"/>
              </w:rPr>
              <w:t>Methodology &amp; Techniques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_Toc427239352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5</w:t>
            </w:r>
            <w:r w:rsidR="001D5043" w:rsidRPr="00DD2353">
              <w:rPr>
                <w:rFonts w:ascii="Calibri" w:hAnsi="Calibri"/>
                <w:noProof/>
                <w:webHidden/>
                <w:sz w:val="24"/>
                <w:szCs w:val="24"/>
              </w:rPr>
              <w:fldChar w:fldCharType="end"/>
            </w:r>
          </w:hyperlink>
        </w:p>
        <w:p w14:paraId="62E3F4AA" w14:textId="77777777" w:rsidR="001D5043" w:rsidRPr="00DD2353" w:rsidRDefault="00DD2353">
          <w:pPr>
            <w:pStyle w:val="TOC2"/>
            <w:tabs>
              <w:tab w:val="right" w:leader="dot" w:pos="9011"/>
            </w:tabs>
            <w:rPr>
              <w:rFonts w:ascii="Calibri" w:hAnsi="Calibri"/>
              <w:noProof/>
              <w:sz w:val="24"/>
              <w:szCs w:val="24"/>
              <w:lang w:val="en-GB" w:eastAsia="en-GB"/>
            </w:rPr>
          </w:pPr>
          <w:hyperlink w:anchor="_Toc427239353" w:history="1">
            <w:r w:rsidR="001D5043" w:rsidRPr="00DD2353">
              <w:rPr>
                <w:rStyle w:val="Hyperlink"/>
                <w:rFonts w:ascii="Calibri" w:hAnsi="Calibri"/>
                <w:noProof/>
                <w:sz w:val="24"/>
                <w:szCs w:val="24"/>
              </w:rPr>
              <w:t>Understanding the problem</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_Toc427239353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5</w:t>
            </w:r>
            <w:r w:rsidR="001D5043" w:rsidRPr="00DD2353">
              <w:rPr>
                <w:rFonts w:ascii="Calibri" w:hAnsi="Calibri"/>
                <w:noProof/>
                <w:webHidden/>
                <w:sz w:val="24"/>
                <w:szCs w:val="24"/>
              </w:rPr>
              <w:fldChar w:fldCharType="end"/>
            </w:r>
          </w:hyperlink>
        </w:p>
        <w:p w14:paraId="5E2E17BD"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54" w:history="1">
            <w:r w:rsidR="001D5043" w:rsidRPr="00DD2353">
              <w:rPr>
                <w:rStyle w:val="Hyperlink"/>
                <w:rFonts w:ascii="Calibri" w:hAnsi="Calibri"/>
                <w:noProof/>
                <w:sz w:val="24"/>
                <w:szCs w:val="24"/>
              </w:rPr>
              <w:t>Initial consultation and interviews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_Toc427239354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5</w:t>
            </w:r>
            <w:r w:rsidR="001D5043" w:rsidRPr="00DD2353">
              <w:rPr>
                <w:rFonts w:ascii="Calibri" w:hAnsi="Calibri"/>
                <w:noProof/>
                <w:webHidden/>
                <w:sz w:val="24"/>
                <w:szCs w:val="24"/>
              </w:rPr>
              <w:fldChar w:fldCharType="end"/>
            </w:r>
          </w:hyperlink>
        </w:p>
        <w:p w14:paraId="2951A2C6"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55" w:history="1">
            <w:r w:rsidR="001D5043" w:rsidRPr="00DD2353">
              <w:rPr>
                <w:rStyle w:val="Hyperlink"/>
                <w:rFonts w:ascii="Calibri" w:hAnsi="Calibri"/>
                <w:noProof/>
                <w:sz w:val="24"/>
                <w:szCs w:val="24"/>
              </w:rPr>
              <w:t>Desk Research</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_Toc427239355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5</w:t>
            </w:r>
            <w:r w:rsidR="001D5043" w:rsidRPr="00DD2353">
              <w:rPr>
                <w:rFonts w:ascii="Calibri" w:hAnsi="Calibri"/>
                <w:noProof/>
                <w:webHidden/>
                <w:sz w:val="24"/>
                <w:szCs w:val="24"/>
              </w:rPr>
              <w:fldChar w:fldCharType="end"/>
            </w:r>
          </w:hyperlink>
        </w:p>
        <w:p w14:paraId="3BDE5C19"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56" w:history="1">
            <w:r w:rsidR="001D5043" w:rsidRPr="00DD2353">
              <w:rPr>
                <w:rStyle w:val="Hyperlink"/>
                <w:rFonts w:ascii="Calibri" w:hAnsi="Calibri"/>
                <w:noProof/>
                <w:sz w:val="24"/>
                <w:szCs w:val="24"/>
              </w:rPr>
              <w:t>Sample FOI requests submitted to GCC</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_Toc427239356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6</w:t>
            </w:r>
            <w:r w:rsidR="001D5043" w:rsidRPr="00DD2353">
              <w:rPr>
                <w:rFonts w:ascii="Calibri" w:hAnsi="Calibri"/>
                <w:noProof/>
                <w:webHidden/>
                <w:sz w:val="24"/>
                <w:szCs w:val="24"/>
              </w:rPr>
              <w:fldChar w:fldCharType="end"/>
            </w:r>
          </w:hyperlink>
        </w:p>
        <w:p w14:paraId="5C800093"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57" w:history="1">
            <w:r w:rsidR="001D5043" w:rsidRPr="00DD2353">
              <w:rPr>
                <w:rStyle w:val="Hyperlink"/>
                <w:rFonts w:ascii="Calibri" w:hAnsi="Calibri"/>
                <w:noProof/>
                <w:sz w:val="24"/>
                <w:szCs w:val="24"/>
              </w:rPr>
              <w:t>FOI data service mapping</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_Toc427239357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6</w:t>
            </w:r>
            <w:r w:rsidR="001D5043" w:rsidRPr="00DD2353">
              <w:rPr>
                <w:rFonts w:ascii="Calibri" w:hAnsi="Calibri"/>
                <w:noProof/>
                <w:webHidden/>
                <w:sz w:val="24"/>
                <w:szCs w:val="24"/>
              </w:rPr>
              <w:fldChar w:fldCharType="end"/>
            </w:r>
          </w:hyperlink>
        </w:p>
        <w:p w14:paraId="35A2EAE8" w14:textId="77777777" w:rsidR="001D5043" w:rsidRPr="00DD2353" w:rsidRDefault="00DD2353">
          <w:pPr>
            <w:pStyle w:val="TOC2"/>
            <w:tabs>
              <w:tab w:val="right" w:leader="dot" w:pos="9011"/>
            </w:tabs>
            <w:rPr>
              <w:rFonts w:ascii="Calibri" w:hAnsi="Calibri"/>
              <w:noProof/>
              <w:sz w:val="24"/>
              <w:szCs w:val="24"/>
              <w:lang w:val="en-GB" w:eastAsia="en-GB"/>
            </w:rPr>
          </w:pPr>
          <w:hyperlink w:anchor="_Toc427239358" w:history="1">
            <w:r w:rsidR="001D5043" w:rsidRPr="00DD2353">
              <w:rPr>
                <w:rStyle w:val="Hyperlink"/>
                <w:rFonts w:ascii="Calibri" w:hAnsi="Calibri"/>
                <w:noProof/>
                <w:sz w:val="24"/>
                <w:szCs w:val="24"/>
              </w:rPr>
              <w:t>Defining the problem</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_Toc427239358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6</w:t>
            </w:r>
            <w:r w:rsidR="001D5043" w:rsidRPr="00DD2353">
              <w:rPr>
                <w:rFonts w:ascii="Calibri" w:hAnsi="Calibri"/>
                <w:noProof/>
                <w:webHidden/>
                <w:sz w:val="24"/>
                <w:szCs w:val="24"/>
              </w:rPr>
              <w:fldChar w:fldCharType="end"/>
            </w:r>
          </w:hyperlink>
        </w:p>
        <w:p w14:paraId="461AA883"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59" w:history="1">
            <w:r w:rsidR="001D5043" w:rsidRPr="00DD2353">
              <w:rPr>
                <w:rStyle w:val="Hyperlink"/>
                <w:rFonts w:ascii="Calibri" w:hAnsi="Calibri"/>
                <w:noProof/>
                <w:sz w:val="24"/>
                <w:szCs w:val="24"/>
                <w:lang w:eastAsia="en-US"/>
              </w:rPr>
              <w:t>Key issues identified:</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_Toc427239359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6</w:t>
            </w:r>
            <w:r w:rsidR="001D5043" w:rsidRPr="00DD2353">
              <w:rPr>
                <w:rFonts w:ascii="Calibri" w:hAnsi="Calibri"/>
                <w:noProof/>
                <w:webHidden/>
                <w:sz w:val="24"/>
                <w:szCs w:val="24"/>
              </w:rPr>
              <w:fldChar w:fldCharType="end"/>
            </w:r>
          </w:hyperlink>
        </w:p>
        <w:p w14:paraId="07BF8874"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60" w:history="1">
            <w:r w:rsidR="001D5043" w:rsidRPr="00DD2353">
              <w:rPr>
                <w:rStyle w:val="Hyperlink"/>
                <w:rFonts w:ascii="Calibri" w:hAnsi="Calibri"/>
                <w:noProof/>
                <w:sz w:val="24"/>
                <w:szCs w:val="24"/>
                <w:lang w:eastAsia="en-US"/>
              </w:rPr>
              <w:t>Directions for development:</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_Toc427239360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7</w:t>
            </w:r>
            <w:r w:rsidR="001D5043" w:rsidRPr="00DD2353">
              <w:rPr>
                <w:rFonts w:ascii="Calibri" w:hAnsi="Calibri"/>
                <w:noProof/>
                <w:webHidden/>
                <w:sz w:val="24"/>
                <w:szCs w:val="24"/>
              </w:rPr>
              <w:fldChar w:fldCharType="end"/>
            </w:r>
          </w:hyperlink>
        </w:p>
        <w:p w14:paraId="59E27BF7" w14:textId="77777777" w:rsidR="001D5043" w:rsidRPr="00DD2353" w:rsidRDefault="00DD2353">
          <w:pPr>
            <w:pStyle w:val="TOC2"/>
            <w:tabs>
              <w:tab w:val="right" w:leader="dot" w:pos="9011"/>
            </w:tabs>
            <w:rPr>
              <w:rFonts w:ascii="Calibri" w:hAnsi="Calibri"/>
              <w:noProof/>
              <w:sz w:val="24"/>
              <w:szCs w:val="24"/>
              <w:lang w:val="en-GB" w:eastAsia="en-GB"/>
            </w:rPr>
          </w:pPr>
          <w:hyperlink w:anchor="_Toc427239361" w:history="1">
            <w:r w:rsidR="001D5043" w:rsidRPr="00DD2353">
              <w:rPr>
                <w:rStyle w:val="Hyperlink"/>
                <w:rFonts w:ascii="Calibri" w:hAnsi="Calibri"/>
                <w:noProof/>
                <w:sz w:val="24"/>
                <w:szCs w:val="24"/>
              </w:rPr>
              <w:t>Design, build and testing</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_Toc427239361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7</w:t>
            </w:r>
            <w:r w:rsidR="001D5043" w:rsidRPr="00DD2353">
              <w:rPr>
                <w:rFonts w:ascii="Calibri" w:hAnsi="Calibri"/>
                <w:noProof/>
                <w:webHidden/>
                <w:sz w:val="24"/>
                <w:szCs w:val="24"/>
              </w:rPr>
              <w:fldChar w:fldCharType="end"/>
            </w:r>
          </w:hyperlink>
        </w:p>
        <w:p w14:paraId="60BAAAEA"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62" w:history="1">
            <w:r w:rsidR="001D5043" w:rsidRPr="00DD2353">
              <w:rPr>
                <w:rStyle w:val="Hyperlink"/>
                <w:rFonts w:ascii="Calibri" w:hAnsi="Calibri"/>
                <w:noProof/>
                <w:sz w:val="24"/>
                <w:szCs w:val="24"/>
                <w:lang w:eastAsia="en-US"/>
              </w:rPr>
              <w:t>Scoping down</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_Toc427239362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7</w:t>
            </w:r>
            <w:r w:rsidR="001D5043" w:rsidRPr="00DD2353">
              <w:rPr>
                <w:rFonts w:ascii="Calibri" w:hAnsi="Calibri"/>
                <w:noProof/>
                <w:webHidden/>
                <w:sz w:val="24"/>
                <w:szCs w:val="24"/>
              </w:rPr>
              <w:fldChar w:fldCharType="end"/>
            </w:r>
          </w:hyperlink>
        </w:p>
        <w:p w14:paraId="743BBA55"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63" w:history="1">
            <w:r w:rsidR="001D5043" w:rsidRPr="00DD2353">
              <w:rPr>
                <w:rStyle w:val="Hyperlink"/>
                <w:rFonts w:ascii="Calibri" w:hAnsi="Calibri"/>
                <w:noProof/>
                <w:sz w:val="24"/>
                <w:szCs w:val="24"/>
              </w:rPr>
              <w:t>Data analysis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_Toc427239363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7</w:t>
            </w:r>
            <w:r w:rsidR="001D5043" w:rsidRPr="00DD2353">
              <w:rPr>
                <w:rFonts w:ascii="Calibri" w:hAnsi="Calibri"/>
                <w:noProof/>
                <w:webHidden/>
                <w:sz w:val="24"/>
                <w:szCs w:val="24"/>
              </w:rPr>
              <w:fldChar w:fldCharType="end"/>
            </w:r>
          </w:hyperlink>
        </w:p>
        <w:p w14:paraId="32683B3A"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64" w:history="1">
            <w:r w:rsidR="001D5043" w:rsidRPr="00DD2353">
              <w:rPr>
                <w:rStyle w:val="Hyperlink"/>
                <w:rFonts w:ascii="Calibri" w:hAnsi="Calibri"/>
                <w:noProof/>
                <w:sz w:val="24"/>
                <w:szCs w:val="24"/>
              </w:rPr>
              <w:t>Top Requests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_Toc427239364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7</w:t>
            </w:r>
            <w:r w:rsidR="001D5043" w:rsidRPr="00DD2353">
              <w:rPr>
                <w:rFonts w:ascii="Calibri" w:hAnsi="Calibri"/>
                <w:noProof/>
                <w:webHidden/>
                <w:sz w:val="24"/>
                <w:szCs w:val="24"/>
              </w:rPr>
              <w:fldChar w:fldCharType="end"/>
            </w:r>
          </w:hyperlink>
        </w:p>
        <w:p w14:paraId="63B4ECB8"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65" w:history="1">
            <w:r w:rsidR="001D5043" w:rsidRPr="00DD2353">
              <w:rPr>
                <w:rStyle w:val="Hyperlink"/>
                <w:rFonts w:ascii="Calibri" w:hAnsi="Calibri"/>
                <w:noProof/>
                <w:sz w:val="24"/>
                <w:szCs w:val="24"/>
              </w:rPr>
              <w:t>Top Ten Council Wide Datasets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_Toc427239365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8</w:t>
            </w:r>
            <w:r w:rsidR="001D5043" w:rsidRPr="00DD2353">
              <w:rPr>
                <w:rFonts w:ascii="Calibri" w:hAnsi="Calibri"/>
                <w:noProof/>
                <w:webHidden/>
                <w:sz w:val="24"/>
                <w:szCs w:val="24"/>
              </w:rPr>
              <w:fldChar w:fldCharType="end"/>
            </w:r>
          </w:hyperlink>
        </w:p>
        <w:p w14:paraId="2EEA4814" w14:textId="77777777" w:rsidR="001D5043" w:rsidRPr="00DD2353" w:rsidRDefault="00DD2353">
          <w:pPr>
            <w:pStyle w:val="TOC2"/>
            <w:tabs>
              <w:tab w:val="right" w:leader="dot" w:pos="9011"/>
            </w:tabs>
            <w:rPr>
              <w:rFonts w:ascii="Calibri" w:hAnsi="Calibri"/>
              <w:noProof/>
              <w:sz w:val="24"/>
              <w:szCs w:val="24"/>
              <w:lang w:val="en-GB" w:eastAsia="en-GB"/>
            </w:rPr>
          </w:pPr>
          <w:hyperlink w:anchor="_Toc427239366" w:history="1">
            <w:r w:rsidR="001D5043" w:rsidRPr="00DD2353">
              <w:rPr>
                <w:rStyle w:val="Hyperlink"/>
                <w:rFonts w:ascii="Calibri" w:hAnsi="Calibri"/>
                <w:noProof/>
                <w:sz w:val="24"/>
                <w:szCs w:val="24"/>
              </w:rPr>
              <w:t>Delivery</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_Toc427239366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8</w:t>
            </w:r>
            <w:r w:rsidR="001D5043" w:rsidRPr="00DD2353">
              <w:rPr>
                <w:rFonts w:ascii="Calibri" w:hAnsi="Calibri"/>
                <w:noProof/>
                <w:webHidden/>
                <w:sz w:val="24"/>
                <w:szCs w:val="24"/>
              </w:rPr>
              <w:fldChar w:fldCharType="end"/>
            </w:r>
          </w:hyperlink>
        </w:p>
        <w:p w14:paraId="6CDBFD0E" w14:textId="77777777" w:rsidR="001D5043" w:rsidRPr="00DD2353" w:rsidRDefault="00DD2353">
          <w:pPr>
            <w:pStyle w:val="TOC3"/>
            <w:tabs>
              <w:tab w:val="right" w:leader="dot" w:pos="9011"/>
            </w:tabs>
            <w:rPr>
              <w:rFonts w:ascii="Calibri" w:hAnsi="Calibri"/>
              <w:noProof/>
              <w:sz w:val="24"/>
              <w:szCs w:val="24"/>
              <w:lang w:val="en-GB" w:eastAsia="en-GB"/>
            </w:rPr>
          </w:pPr>
          <w:hyperlink w:anchor="_Toc427239367" w:history="1">
            <w:r w:rsidR="001D5043" w:rsidRPr="00DD2353">
              <w:rPr>
                <w:rStyle w:val="Hyperlink"/>
                <w:rFonts w:ascii="Calibri" w:hAnsi="Calibri"/>
                <w:noProof/>
                <w:sz w:val="24"/>
                <w:szCs w:val="24"/>
                <w:lang w:eastAsia="en-US"/>
              </w:rPr>
              <w:t>Identify frequently requested datasets.</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_Toc427239367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8</w:t>
            </w:r>
            <w:r w:rsidR="001D5043" w:rsidRPr="00DD2353">
              <w:rPr>
                <w:rFonts w:ascii="Calibri" w:hAnsi="Calibri"/>
                <w:noProof/>
                <w:webHidden/>
                <w:sz w:val="24"/>
                <w:szCs w:val="24"/>
              </w:rPr>
              <w:fldChar w:fldCharType="end"/>
            </w:r>
          </w:hyperlink>
        </w:p>
        <w:p w14:paraId="4E880177" w14:textId="77777777" w:rsidR="001D5043" w:rsidRPr="00DD2353" w:rsidRDefault="00DD2353">
          <w:pPr>
            <w:pStyle w:val="TOC1"/>
            <w:tabs>
              <w:tab w:val="right" w:leader="dot" w:pos="9011"/>
            </w:tabs>
            <w:rPr>
              <w:rFonts w:ascii="Calibri" w:hAnsi="Calibri"/>
              <w:noProof/>
              <w:sz w:val="24"/>
              <w:szCs w:val="24"/>
              <w:lang w:val="en-GB" w:eastAsia="en-GB"/>
            </w:rPr>
          </w:pPr>
          <w:hyperlink w:anchor="_Toc427239368" w:history="1">
            <w:r w:rsidR="001D5043" w:rsidRPr="00DD2353">
              <w:rPr>
                <w:rStyle w:val="Hyperlink"/>
                <w:rFonts w:ascii="Calibri" w:hAnsi="Calibri"/>
                <w:noProof/>
                <w:sz w:val="24"/>
                <w:szCs w:val="24"/>
              </w:rPr>
              <w:t>Value proposition &amp; future potential</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_Toc427239368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11</w:t>
            </w:r>
            <w:r w:rsidR="001D5043" w:rsidRPr="00DD2353">
              <w:rPr>
                <w:rFonts w:ascii="Calibri" w:hAnsi="Calibri"/>
                <w:noProof/>
                <w:webHidden/>
                <w:sz w:val="24"/>
                <w:szCs w:val="24"/>
              </w:rPr>
              <w:fldChar w:fldCharType="end"/>
            </w:r>
          </w:hyperlink>
        </w:p>
        <w:p w14:paraId="52AD03FA" w14:textId="77777777" w:rsidR="001D5043" w:rsidRPr="00DD2353" w:rsidRDefault="00DD2353">
          <w:pPr>
            <w:pStyle w:val="TOC2"/>
            <w:tabs>
              <w:tab w:val="right" w:leader="dot" w:pos="9011"/>
            </w:tabs>
            <w:rPr>
              <w:rFonts w:ascii="Calibri" w:hAnsi="Calibri"/>
              <w:noProof/>
              <w:sz w:val="24"/>
              <w:szCs w:val="24"/>
              <w:lang w:val="en-GB" w:eastAsia="en-GB"/>
            </w:rPr>
          </w:pPr>
          <w:hyperlink w:anchor="_Toc427239369" w:history="1">
            <w:r w:rsidR="001D5043" w:rsidRPr="00DD2353">
              <w:rPr>
                <w:rStyle w:val="Hyperlink"/>
                <w:rFonts w:ascii="Calibri" w:hAnsi="Calibri"/>
                <w:noProof/>
                <w:sz w:val="24"/>
                <w:szCs w:val="24"/>
              </w:rPr>
              <w:t>Value proposition</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_Toc427239369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11</w:t>
            </w:r>
            <w:r w:rsidR="001D5043" w:rsidRPr="00DD2353">
              <w:rPr>
                <w:rFonts w:ascii="Calibri" w:hAnsi="Calibri"/>
                <w:noProof/>
                <w:webHidden/>
                <w:sz w:val="24"/>
                <w:szCs w:val="24"/>
              </w:rPr>
              <w:fldChar w:fldCharType="end"/>
            </w:r>
          </w:hyperlink>
        </w:p>
        <w:p w14:paraId="527E6E2D" w14:textId="77777777" w:rsidR="001D5043" w:rsidRPr="00DD2353" w:rsidRDefault="00DD2353">
          <w:pPr>
            <w:pStyle w:val="TOC2"/>
            <w:tabs>
              <w:tab w:val="right" w:leader="dot" w:pos="9011"/>
            </w:tabs>
            <w:rPr>
              <w:rFonts w:ascii="Calibri" w:hAnsi="Calibri"/>
              <w:noProof/>
              <w:sz w:val="22"/>
              <w:szCs w:val="22"/>
              <w:lang w:val="en-GB" w:eastAsia="en-GB"/>
            </w:rPr>
          </w:pPr>
          <w:hyperlink w:anchor="_Toc427239370" w:history="1">
            <w:r w:rsidR="001D5043" w:rsidRPr="00DD2353">
              <w:rPr>
                <w:rStyle w:val="Hyperlink"/>
                <w:rFonts w:ascii="Calibri" w:hAnsi="Calibri"/>
                <w:noProof/>
                <w:sz w:val="24"/>
                <w:szCs w:val="24"/>
              </w:rPr>
              <w:t>Future Potential</w:t>
            </w:r>
            <w:r w:rsidR="001D5043" w:rsidRPr="00DD2353">
              <w:rPr>
                <w:rFonts w:ascii="Calibri" w:hAnsi="Calibri"/>
                <w:noProof/>
                <w:webHidden/>
                <w:sz w:val="24"/>
                <w:szCs w:val="24"/>
              </w:rPr>
              <w:tab/>
            </w:r>
            <w:r w:rsidR="001D5043" w:rsidRPr="00DD2353">
              <w:rPr>
                <w:rFonts w:ascii="Calibri" w:hAnsi="Calibri"/>
                <w:noProof/>
                <w:webHidden/>
                <w:sz w:val="24"/>
                <w:szCs w:val="24"/>
              </w:rPr>
              <w:fldChar w:fldCharType="begin"/>
            </w:r>
            <w:r w:rsidR="001D5043" w:rsidRPr="00DD2353">
              <w:rPr>
                <w:rFonts w:ascii="Calibri" w:hAnsi="Calibri"/>
                <w:noProof/>
                <w:webHidden/>
                <w:sz w:val="24"/>
                <w:szCs w:val="24"/>
              </w:rPr>
              <w:instrText xml:space="preserve"> PAGEREF _Toc427239370 \h </w:instrText>
            </w:r>
            <w:r w:rsidR="001D5043" w:rsidRPr="00DD2353">
              <w:rPr>
                <w:rFonts w:ascii="Calibri" w:hAnsi="Calibri"/>
                <w:noProof/>
                <w:webHidden/>
                <w:sz w:val="24"/>
                <w:szCs w:val="24"/>
              </w:rPr>
            </w:r>
            <w:r w:rsidR="001D5043" w:rsidRPr="00DD2353">
              <w:rPr>
                <w:rFonts w:ascii="Calibri" w:hAnsi="Calibri"/>
                <w:noProof/>
                <w:webHidden/>
                <w:sz w:val="24"/>
                <w:szCs w:val="24"/>
              </w:rPr>
              <w:fldChar w:fldCharType="separate"/>
            </w:r>
            <w:r w:rsidR="00846A75" w:rsidRPr="00DD2353">
              <w:rPr>
                <w:rFonts w:ascii="Calibri" w:hAnsi="Calibri"/>
                <w:noProof/>
                <w:webHidden/>
                <w:sz w:val="24"/>
                <w:szCs w:val="24"/>
              </w:rPr>
              <w:t>11</w:t>
            </w:r>
            <w:r w:rsidR="001D5043" w:rsidRPr="00DD2353">
              <w:rPr>
                <w:rFonts w:ascii="Calibri" w:hAnsi="Calibri"/>
                <w:noProof/>
                <w:webHidden/>
                <w:sz w:val="24"/>
                <w:szCs w:val="24"/>
              </w:rPr>
              <w:fldChar w:fldCharType="end"/>
            </w:r>
          </w:hyperlink>
        </w:p>
        <w:p w14:paraId="72DCC3C8" w14:textId="5755A4D0" w:rsidR="001D5043" w:rsidRPr="00DD2353" w:rsidRDefault="001D5043">
          <w:pPr>
            <w:rPr>
              <w:rFonts w:ascii="Calibri" w:hAnsi="Calibri"/>
            </w:rPr>
          </w:pPr>
          <w:r w:rsidRPr="00DD2353">
            <w:rPr>
              <w:rFonts w:ascii="Calibri" w:hAnsi="Calibri"/>
              <w:b/>
              <w:bCs/>
              <w:noProof/>
            </w:rPr>
            <w:fldChar w:fldCharType="end"/>
          </w:r>
        </w:p>
      </w:sdtContent>
    </w:sdt>
    <w:p w14:paraId="0CE7D9D1" w14:textId="77777777" w:rsidR="004348E5" w:rsidRPr="00DD2353" w:rsidRDefault="004348E5">
      <w:pPr>
        <w:rPr>
          <w:rFonts w:ascii="Calibri" w:eastAsiaTheme="majorEastAsia" w:hAnsi="Calibri" w:cstheme="majorBidi"/>
          <w:color w:val="365F91" w:themeColor="accent1" w:themeShade="BF"/>
          <w:sz w:val="32"/>
          <w:szCs w:val="32"/>
          <w:lang w:val="en-GB" w:eastAsia="en-US"/>
        </w:rPr>
      </w:pPr>
      <w:r w:rsidRPr="00DD2353">
        <w:rPr>
          <w:rFonts w:ascii="Calibri" w:hAnsi="Calibri"/>
        </w:rPr>
        <w:br w:type="page"/>
      </w:r>
    </w:p>
    <w:p w14:paraId="0636646C" w14:textId="54B7092D" w:rsidR="00B27207" w:rsidRPr="00DD2353" w:rsidRDefault="00AE74F6" w:rsidP="004348E5">
      <w:pPr>
        <w:pStyle w:val="Heading1"/>
        <w:rPr>
          <w:rFonts w:ascii="Calibri" w:hAnsi="Calibri"/>
        </w:rPr>
      </w:pPr>
      <w:bookmarkStart w:id="0" w:name="_Toc427239348"/>
      <w:r w:rsidRPr="00DD2353">
        <w:rPr>
          <w:rFonts w:ascii="Calibri" w:hAnsi="Calibri"/>
        </w:rPr>
        <w:lastRenderedPageBreak/>
        <w:t>Introduction</w:t>
      </w:r>
      <w:bookmarkEnd w:id="0"/>
    </w:p>
    <w:p w14:paraId="6286F81D" w14:textId="77777777" w:rsidR="00304E3B" w:rsidRPr="00DD2353" w:rsidRDefault="00304E3B" w:rsidP="006D7B41">
      <w:pPr>
        <w:spacing w:after="0"/>
        <w:rPr>
          <w:rFonts w:ascii="Calibri" w:hAnsi="Calibri"/>
          <w:b/>
          <w:sz w:val="24"/>
          <w:szCs w:val="24"/>
        </w:rPr>
      </w:pPr>
      <w:proofErr w:type="spellStart"/>
      <w:r w:rsidRPr="00DD2353">
        <w:rPr>
          <w:rFonts w:ascii="Calibri" w:hAnsi="Calibri"/>
          <w:b/>
          <w:sz w:val="24"/>
          <w:szCs w:val="24"/>
        </w:rPr>
        <w:t>Programme</w:t>
      </w:r>
      <w:proofErr w:type="spellEnd"/>
      <w:r w:rsidRPr="00DD2353">
        <w:rPr>
          <w:rFonts w:ascii="Calibri" w:hAnsi="Calibri"/>
          <w:b/>
          <w:sz w:val="24"/>
          <w:szCs w:val="24"/>
        </w:rPr>
        <w:t xml:space="preserve"> Background</w:t>
      </w:r>
    </w:p>
    <w:p w14:paraId="6EE96DBD" w14:textId="77777777" w:rsidR="00304E3B" w:rsidRPr="00DD2353" w:rsidRDefault="00304E3B" w:rsidP="006D7B41">
      <w:pPr>
        <w:spacing w:after="0"/>
        <w:rPr>
          <w:rFonts w:ascii="Calibri" w:hAnsi="Calibri" w:cs="Calibri"/>
          <w:sz w:val="24"/>
          <w:szCs w:val="24"/>
        </w:rPr>
      </w:pPr>
      <w:r w:rsidRPr="00DD2353">
        <w:rPr>
          <w:rFonts w:ascii="Calibri" w:hAnsi="Calibri" w:cs="Calibri"/>
          <w:sz w:val="24"/>
          <w:szCs w:val="24"/>
        </w:rPr>
        <w:t xml:space="preserve">Future City Glasgow is a £24million initiative funded by Innovate UK. The </w:t>
      </w:r>
      <w:proofErr w:type="spellStart"/>
      <w:r w:rsidRPr="00DD2353">
        <w:rPr>
          <w:rFonts w:ascii="Calibri" w:hAnsi="Calibri" w:cs="Calibri"/>
          <w:sz w:val="24"/>
          <w:szCs w:val="24"/>
        </w:rPr>
        <w:t>programme</w:t>
      </w:r>
      <w:proofErr w:type="spellEnd"/>
      <w:r w:rsidRPr="00DD2353">
        <w:rPr>
          <w:rFonts w:ascii="Calibri" w:hAnsi="Calibri" w:cs="Calibri"/>
          <w:sz w:val="24"/>
          <w:szCs w:val="24"/>
        </w:rPr>
        <w:t xml:space="preserve"> demonstrates how technology can make life in the city smarter, safer and more sustainable. Glasgow has joined a network of future cities around the world who are investing in and unlocking the potential of open data and technology.  </w:t>
      </w:r>
    </w:p>
    <w:p w14:paraId="0C23D982" w14:textId="77777777" w:rsidR="00304E3B" w:rsidRPr="00DD2353" w:rsidRDefault="00304E3B" w:rsidP="006D7B41">
      <w:pPr>
        <w:spacing w:after="0"/>
        <w:rPr>
          <w:rFonts w:ascii="Calibri" w:hAnsi="Calibri" w:cs="Calibri"/>
          <w:sz w:val="24"/>
          <w:szCs w:val="24"/>
        </w:rPr>
      </w:pPr>
    </w:p>
    <w:p w14:paraId="1B5A550A" w14:textId="77777777" w:rsidR="000F549B" w:rsidRPr="00DD2353" w:rsidRDefault="000F549B" w:rsidP="006D7B41">
      <w:pPr>
        <w:spacing w:after="0"/>
        <w:rPr>
          <w:rFonts w:ascii="Calibri" w:hAnsi="Calibri"/>
          <w:b/>
          <w:sz w:val="24"/>
        </w:rPr>
      </w:pPr>
      <w:r w:rsidRPr="00DD2353">
        <w:rPr>
          <w:rFonts w:ascii="Calibri" w:hAnsi="Calibri"/>
          <w:b/>
          <w:sz w:val="24"/>
        </w:rPr>
        <w:t>Demonstrator Phase</w:t>
      </w:r>
    </w:p>
    <w:p w14:paraId="737D1EE5" w14:textId="5B460EDF" w:rsidR="000F549B" w:rsidRPr="00DD2353" w:rsidRDefault="000F549B" w:rsidP="006D7B41">
      <w:pPr>
        <w:spacing w:after="0"/>
        <w:rPr>
          <w:rFonts w:ascii="Calibri" w:hAnsi="Calibri" w:cs="Calibri"/>
          <w:sz w:val="24"/>
          <w:szCs w:val="24"/>
        </w:rPr>
      </w:pPr>
      <w:r w:rsidRPr="00DD2353">
        <w:rPr>
          <w:rFonts w:ascii="Calibri" w:hAnsi="Calibri" w:cs="Calibri"/>
          <w:sz w:val="24"/>
          <w:szCs w:val="24"/>
        </w:rPr>
        <w:t xml:space="preserve">As part of the demonstrator phase of the Future City </w:t>
      </w:r>
      <w:proofErr w:type="spellStart"/>
      <w:r w:rsidRPr="00DD2353">
        <w:rPr>
          <w:rFonts w:ascii="Calibri" w:hAnsi="Calibri" w:cs="Calibri"/>
          <w:sz w:val="24"/>
          <w:szCs w:val="24"/>
        </w:rPr>
        <w:t>programme</w:t>
      </w:r>
      <w:proofErr w:type="spellEnd"/>
      <w:r w:rsidRPr="00DD2353">
        <w:rPr>
          <w:rFonts w:ascii="Calibri" w:hAnsi="Calibri" w:cs="Calibri"/>
          <w:sz w:val="24"/>
          <w:szCs w:val="24"/>
        </w:rPr>
        <w:t>, the aim is to demonstrate the value of open data. To that end, data analytics approaches have been embedded in our activities to transform information into actionable insight ac</w:t>
      </w:r>
      <w:r w:rsidR="005A57E2" w:rsidRPr="00DD2353">
        <w:rPr>
          <w:rFonts w:ascii="Calibri" w:hAnsi="Calibri" w:cs="Calibri"/>
          <w:sz w:val="24"/>
          <w:szCs w:val="24"/>
        </w:rPr>
        <w:t xml:space="preserve">ross the council. The process </w:t>
      </w:r>
      <w:r w:rsidRPr="00DD2353">
        <w:rPr>
          <w:rFonts w:ascii="Calibri" w:hAnsi="Calibri" w:cs="Calibri"/>
          <w:sz w:val="24"/>
          <w:szCs w:val="24"/>
        </w:rPr>
        <w:t xml:space="preserve">of turning insight into value highlights the benefits of using open data to </w:t>
      </w:r>
      <w:r w:rsidR="005A57E2" w:rsidRPr="00DD2353">
        <w:rPr>
          <w:rFonts w:ascii="Calibri" w:hAnsi="Calibri" w:cs="Calibri"/>
          <w:sz w:val="24"/>
          <w:szCs w:val="24"/>
        </w:rPr>
        <w:t>improve service and lower costs.</w:t>
      </w:r>
    </w:p>
    <w:p w14:paraId="6031A079" w14:textId="77777777" w:rsidR="000F549B" w:rsidRPr="00DD2353" w:rsidRDefault="000F549B" w:rsidP="006D7B41">
      <w:pPr>
        <w:spacing w:after="0"/>
        <w:rPr>
          <w:rFonts w:ascii="Calibri" w:hAnsi="Calibri" w:cs="Calibri"/>
          <w:sz w:val="24"/>
          <w:szCs w:val="24"/>
        </w:rPr>
      </w:pPr>
    </w:p>
    <w:p w14:paraId="565C0ECA" w14:textId="22173539" w:rsidR="00304E3B" w:rsidRPr="00DD2353" w:rsidRDefault="00304E3B" w:rsidP="006D7B41">
      <w:pPr>
        <w:spacing w:after="0"/>
        <w:rPr>
          <w:rFonts w:ascii="Calibri" w:hAnsi="Calibri"/>
          <w:b/>
          <w:sz w:val="24"/>
          <w:szCs w:val="24"/>
        </w:rPr>
      </w:pPr>
      <w:r w:rsidRPr="00DD2353">
        <w:rPr>
          <w:rFonts w:ascii="Calibri" w:hAnsi="Calibri"/>
          <w:b/>
          <w:sz w:val="24"/>
          <w:szCs w:val="24"/>
        </w:rPr>
        <w:t>Use Case</w:t>
      </w:r>
      <w:r w:rsidR="000F549B" w:rsidRPr="00DD2353">
        <w:rPr>
          <w:rFonts w:ascii="Calibri" w:hAnsi="Calibri"/>
          <w:b/>
          <w:sz w:val="24"/>
          <w:szCs w:val="24"/>
        </w:rPr>
        <w:t xml:space="preserve"> Context</w:t>
      </w:r>
    </w:p>
    <w:p w14:paraId="4635E9F1" w14:textId="77777777" w:rsidR="000F549B" w:rsidRPr="00DD2353" w:rsidRDefault="000F549B" w:rsidP="006D7B41">
      <w:pPr>
        <w:spacing w:after="0"/>
        <w:rPr>
          <w:rFonts w:ascii="Calibri" w:hAnsi="Calibri" w:cs="Times New Roman"/>
          <w:sz w:val="24"/>
          <w:szCs w:val="24"/>
          <w:lang w:eastAsia="en-US"/>
        </w:rPr>
      </w:pPr>
      <w:r w:rsidRPr="00DD2353">
        <w:rPr>
          <w:rFonts w:ascii="Calibri" w:hAnsi="Calibri" w:cs="Arial"/>
          <w:color w:val="000000"/>
          <w:sz w:val="24"/>
          <w:szCs w:val="24"/>
          <w:lang w:eastAsia="en-US"/>
        </w:rPr>
        <w:t xml:space="preserve">Since the Freedom of Information Act 2000, local authorities and public </w:t>
      </w:r>
      <w:proofErr w:type="spellStart"/>
      <w:r w:rsidRPr="00DD2353">
        <w:rPr>
          <w:rFonts w:ascii="Calibri" w:hAnsi="Calibri" w:cs="Arial"/>
          <w:color w:val="000000"/>
          <w:sz w:val="24"/>
          <w:szCs w:val="24"/>
          <w:lang w:eastAsia="en-US"/>
        </w:rPr>
        <w:t>organisations</w:t>
      </w:r>
      <w:proofErr w:type="spellEnd"/>
      <w:r w:rsidRPr="00DD2353">
        <w:rPr>
          <w:rFonts w:ascii="Calibri" w:hAnsi="Calibri" w:cs="Arial"/>
          <w:color w:val="000000"/>
          <w:sz w:val="24"/>
          <w:szCs w:val="24"/>
          <w:lang w:eastAsia="en-US"/>
        </w:rPr>
        <w:t xml:space="preserve"> have been challenged to comply with an ever increasing number of requests, and how to fulfill them. </w:t>
      </w:r>
    </w:p>
    <w:p w14:paraId="1D5C9D37" w14:textId="77777777" w:rsidR="000F549B" w:rsidRPr="00DD2353" w:rsidRDefault="000F549B" w:rsidP="006D7B41">
      <w:pPr>
        <w:spacing w:after="0"/>
        <w:rPr>
          <w:rFonts w:ascii="Calibri" w:eastAsia="Times New Roman" w:hAnsi="Calibri" w:cs="Times New Roman"/>
          <w:sz w:val="24"/>
          <w:szCs w:val="24"/>
          <w:lang w:eastAsia="en-US"/>
        </w:rPr>
      </w:pPr>
    </w:p>
    <w:p w14:paraId="05081895" w14:textId="77777777" w:rsidR="000F549B" w:rsidRPr="00DD2353" w:rsidRDefault="000F549B" w:rsidP="006D7B41">
      <w:pPr>
        <w:spacing w:after="0"/>
        <w:rPr>
          <w:rFonts w:ascii="Calibri" w:hAnsi="Calibri" w:cs="Times New Roman"/>
          <w:sz w:val="24"/>
          <w:szCs w:val="24"/>
          <w:lang w:eastAsia="en-US"/>
        </w:rPr>
      </w:pPr>
      <w:r w:rsidRPr="00DD2353">
        <w:rPr>
          <w:rFonts w:ascii="Calibri" w:hAnsi="Calibri" w:cs="Arial"/>
          <w:color w:val="000000"/>
          <w:sz w:val="24"/>
          <w:szCs w:val="24"/>
          <w:lang w:eastAsia="en-US"/>
        </w:rPr>
        <w:t xml:space="preserve">GCC fielded 2,888 requests in 2013/14. Using the most conservative surveyed estimate of time taken to fulfill a request at 11.6hrs, and using the statutorily specified £25/h - the minimum possible cost to the council at £837,520 per calendar year. Other research evidence suggests that this figure could be much higher with a range of hidden costs. </w:t>
      </w:r>
    </w:p>
    <w:p w14:paraId="02CD8F75" w14:textId="050EF6A1" w:rsidR="000F549B" w:rsidRPr="00DD2353" w:rsidRDefault="000F549B" w:rsidP="006D7B41">
      <w:pPr>
        <w:spacing w:after="0"/>
        <w:rPr>
          <w:rFonts w:ascii="Calibri" w:eastAsia="Times New Roman" w:hAnsi="Calibri" w:cs="Arial"/>
          <w:color w:val="000000"/>
          <w:sz w:val="24"/>
          <w:szCs w:val="24"/>
          <w:lang w:eastAsia="en-US"/>
        </w:rPr>
      </w:pPr>
      <w:r w:rsidRPr="00DD2353">
        <w:rPr>
          <w:rFonts w:ascii="Calibri" w:eastAsia="Times New Roman" w:hAnsi="Calibri" w:cs="Times New Roman"/>
          <w:sz w:val="24"/>
          <w:szCs w:val="24"/>
          <w:lang w:eastAsia="en-US"/>
        </w:rPr>
        <w:br/>
      </w:r>
      <w:r w:rsidRPr="00DD2353">
        <w:rPr>
          <w:rFonts w:ascii="Calibri" w:eastAsia="Times New Roman" w:hAnsi="Calibri" w:cs="Arial"/>
          <w:color w:val="000000"/>
          <w:sz w:val="24"/>
          <w:szCs w:val="24"/>
          <w:lang w:eastAsia="en-US"/>
        </w:rPr>
        <w:t xml:space="preserve">Through the Future City team’s ongoing data and innovation work, an opportunity was identified to alleviate the pressures of FOI by making the frequently requested datasets publicly available and accessible as part of an ongoing project to meet the demands of FOI requests. This project has been undertaken by the Future City Team in partnership with Corporate Services, the Customer Care Team and LES. </w:t>
      </w:r>
    </w:p>
    <w:p w14:paraId="0935A53B" w14:textId="77777777" w:rsidR="007D7CDD" w:rsidRPr="00DD2353" w:rsidRDefault="007D7CDD" w:rsidP="006D7B41">
      <w:pPr>
        <w:spacing w:after="0"/>
        <w:rPr>
          <w:rFonts w:ascii="Calibri" w:eastAsia="Times New Roman" w:hAnsi="Calibri" w:cs="Arial"/>
          <w:color w:val="000000"/>
          <w:sz w:val="24"/>
          <w:szCs w:val="24"/>
          <w:lang w:eastAsia="en-US"/>
        </w:rPr>
      </w:pPr>
    </w:p>
    <w:p w14:paraId="6A109130" w14:textId="73CC98B7" w:rsidR="007D7CDD" w:rsidRPr="00DD2353" w:rsidRDefault="007D7CDD" w:rsidP="006D7B41">
      <w:pPr>
        <w:spacing w:after="0"/>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Three key questions were identified to guide the Future City Team’s activities in investigating how Open Data can be used to support the councils FOI activities. </w:t>
      </w:r>
    </w:p>
    <w:p w14:paraId="5A607751" w14:textId="77777777" w:rsidR="007D7CDD" w:rsidRPr="00DD2353" w:rsidRDefault="007D7CDD" w:rsidP="006D7B41">
      <w:pPr>
        <w:spacing w:after="0"/>
        <w:rPr>
          <w:rFonts w:ascii="Calibri" w:eastAsia="Times New Roman" w:hAnsi="Calibri" w:cs="Arial"/>
          <w:color w:val="000000"/>
          <w:sz w:val="24"/>
          <w:szCs w:val="24"/>
          <w:lang w:eastAsia="en-US"/>
        </w:rPr>
      </w:pPr>
    </w:p>
    <w:p w14:paraId="3644430A" w14:textId="30FDA868" w:rsidR="007D7CDD" w:rsidRPr="00DD2353" w:rsidRDefault="007D7CDD" w:rsidP="006D7B41">
      <w:pPr>
        <w:pStyle w:val="ListParagraph"/>
        <w:numPr>
          <w:ilvl w:val="0"/>
          <w:numId w:val="6"/>
        </w:numPr>
        <w:spacing w:after="0"/>
        <w:rPr>
          <w:rFonts w:ascii="Calibri" w:hAnsi="Calibri"/>
          <w:sz w:val="24"/>
          <w:szCs w:val="24"/>
        </w:rPr>
      </w:pPr>
      <w:r w:rsidRPr="00DD2353">
        <w:rPr>
          <w:rFonts w:ascii="Calibri" w:hAnsi="Calibri"/>
          <w:sz w:val="24"/>
          <w:szCs w:val="24"/>
        </w:rPr>
        <w:t>Which datasets are most used in responding to FOI requests?</w:t>
      </w:r>
    </w:p>
    <w:p w14:paraId="027BDEB1" w14:textId="20DF48EE" w:rsidR="007D7CDD" w:rsidRPr="00DD2353" w:rsidRDefault="007D7CDD" w:rsidP="006D7B41">
      <w:pPr>
        <w:pStyle w:val="ListParagraph"/>
        <w:numPr>
          <w:ilvl w:val="0"/>
          <w:numId w:val="6"/>
        </w:numPr>
        <w:spacing w:after="0"/>
        <w:rPr>
          <w:rFonts w:ascii="Calibri" w:hAnsi="Calibri"/>
          <w:sz w:val="24"/>
          <w:szCs w:val="24"/>
        </w:rPr>
      </w:pPr>
      <w:r w:rsidRPr="00DD2353">
        <w:rPr>
          <w:rFonts w:ascii="Calibri" w:hAnsi="Calibri"/>
          <w:sz w:val="24"/>
          <w:szCs w:val="24"/>
        </w:rPr>
        <w:t>How can these datasets be published in a pro-active manner?</w:t>
      </w:r>
    </w:p>
    <w:p w14:paraId="51F3B362" w14:textId="28D8D139" w:rsidR="007D7CDD" w:rsidRPr="00DD2353" w:rsidRDefault="007D7CDD" w:rsidP="006D7B41">
      <w:pPr>
        <w:pStyle w:val="ListParagraph"/>
        <w:numPr>
          <w:ilvl w:val="0"/>
          <w:numId w:val="6"/>
        </w:numPr>
        <w:spacing w:after="0"/>
        <w:rPr>
          <w:rFonts w:ascii="Calibri" w:hAnsi="Calibri"/>
          <w:sz w:val="24"/>
          <w:szCs w:val="24"/>
        </w:rPr>
      </w:pPr>
      <w:r w:rsidRPr="00DD2353">
        <w:rPr>
          <w:rFonts w:ascii="Calibri" w:hAnsi="Calibri"/>
          <w:sz w:val="24"/>
          <w:szCs w:val="24"/>
        </w:rPr>
        <w:t>How can these published datasets be promoted to the general public, and reduce the requirement for FOI requests to the council?</w:t>
      </w:r>
    </w:p>
    <w:p w14:paraId="5DD8106C" w14:textId="77777777" w:rsidR="007D7CDD" w:rsidRPr="00DD2353" w:rsidRDefault="007D7CDD" w:rsidP="006D7B41">
      <w:pPr>
        <w:spacing w:after="0"/>
        <w:rPr>
          <w:rFonts w:ascii="Calibri" w:hAnsi="Calibri"/>
          <w:sz w:val="24"/>
          <w:szCs w:val="24"/>
        </w:rPr>
      </w:pPr>
    </w:p>
    <w:p w14:paraId="41CE4A2C" w14:textId="66201340" w:rsidR="007D7CDD" w:rsidRPr="00DD2353" w:rsidRDefault="007D7CDD" w:rsidP="006D7B41">
      <w:pPr>
        <w:spacing w:after="0"/>
        <w:rPr>
          <w:rFonts w:ascii="Calibri" w:hAnsi="Calibri"/>
          <w:sz w:val="24"/>
          <w:szCs w:val="24"/>
        </w:rPr>
      </w:pPr>
      <w:r w:rsidRPr="00DD2353">
        <w:rPr>
          <w:rFonts w:ascii="Calibri" w:hAnsi="Calibri"/>
          <w:sz w:val="24"/>
          <w:szCs w:val="24"/>
        </w:rPr>
        <w:t>In order to identify the activities the Future City team’s activities were set out to:</w:t>
      </w:r>
    </w:p>
    <w:p w14:paraId="7874839A" w14:textId="77777777" w:rsidR="007D7CDD" w:rsidRPr="00DD2353" w:rsidRDefault="007D7CDD" w:rsidP="006D7B41">
      <w:pPr>
        <w:spacing w:after="0"/>
        <w:rPr>
          <w:rFonts w:ascii="Calibri" w:hAnsi="Calibri"/>
          <w:sz w:val="24"/>
          <w:szCs w:val="24"/>
        </w:rPr>
      </w:pPr>
    </w:p>
    <w:p w14:paraId="70401986" w14:textId="4F447D5A" w:rsidR="007D7CDD" w:rsidRPr="00DD2353" w:rsidRDefault="007D7CDD" w:rsidP="006D7B41">
      <w:pPr>
        <w:pStyle w:val="ListParagraph"/>
        <w:numPr>
          <w:ilvl w:val="0"/>
          <w:numId w:val="7"/>
        </w:numPr>
        <w:spacing w:after="0"/>
        <w:rPr>
          <w:rFonts w:ascii="Calibri" w:hAnsi="Calibri"/>
          <w:sz w:val="24"/>
          <w:szCs w:val="24"/>
        </w:rPr>
      </w:pPr>
      <w:r w:rsidRPr="00DD2353">
        <w:rPr>
          <w:rFonts w:ascii="Calibri" w:hAnsi="Calibri"/>
          <w:sz w:val="24"/>
          <w:szCs w:val="24"/>
        </w:rPr>
        <w:t>Identify the most used datasets for LES and the Customer Care Team</w:t>
      </w:r>
    </w:p>
    <w:p w14:paraId="124AF216" w14:textId="6AF62E6A" w:rsidR="007D7CDD" w:rsidRPr="00DD2353" w:rsidRDefault="007D7CDD" w:rsidP="006D7B41">
      <w:pPr>
        <w:pStyle w:val="ListParagraph"/>
        <w:numPr>
          <w:ilvl w:val="0"/>
          <w:numId w:val="7"/>
        </w:numPr>
        <w:spacing w:after="0"/>
        <w:rPr>
          <w:rFonts w:ascii="Calibri" w:hAnsi="Calibri"/>
          <w:sz w:val="24"/>
          <w:szCs w:val="24"/>
        </w:rPr>
      </w:pPr>
      <w:r w:rsidRPr="00DD2353">
        <w:rPr>
          <w:rFonts w:ascii="Calibri" w:hAnsi="Calibri"/>
          <w:sz w:val="24"/>
          <w:szCs w:val="24"/>
        </w:rPr>
        <w:t>Prepare and publish these datasets</w:t>
      </w:r>
    </w:p>
    <w:p w14:paraId="1189B51F" w14:textId="015F95A4" w:rsidR="007D7CDD" w:rsidRPr="00DD2353" w:rsidRDefault="007D7CDD" w:rsidP="006D7B41">
      <w:pPr>
        <w:pStyle w:val="ListParagraph"/>
        <w:numPr>
          <w:ilvl w:val="0"/>
          <w:numId w:val="7"/>
        </w:numPr>
        <w:spacing w:after="0"/>
        <w:rPr>
          <w:rFonts w:ascii="Calibri" w:hAnsi="Calibri"/>
          <w:sz w:val="24"/>
          <w:szCs w:val="24"/>
        </w:rPr>
      </w:pPr>
      <w:r w:rsidRPr="00DD2353">
        <w:rPr>
          <w:rFonts w:ascii="Calibri" w:hAnsi="Calibri"/>
          <w:sz w:val="24"/>
          <w:szCs w:val="24"/>
        </w:rPr>
        <w:t xml:space="preserve">Support the promotion of these datasets to the public. </w:t>
      </w:r>
    </w:p>
    <w:p w14:paraId="67332E51" w14:textId="77777777" w:rsidR="007D7CDD" w:rsidRPr="00DD2353" w:rsidRDefault="007D7CDD" w:rsidP="006D7B41">
      <w:pPr>
        <w:spacing w:after="0"/>
        <w:rPr>
          <w:rFonts w:ascii="Calibri" w:hAnsi="Calibri"/>
          <w:sz w:val="24"/>
          <w:szCs w:val="24"/>
        </w:rPr>
      </w:pPr>
    </w:p>
    <w:p w14:paraId="0F655510" w14:textId="77777777" w:rsidR="001D5043" w:rsidRPr="00DD2353" w:rsidRDefault="001D5043" w:rsidP="006D7B41">
      <w:pPr>
        <w:spacing w:after="0"/>
        <w:rPr>
          <w:rFonts w:ascii="Calibri" w:hAnsi="Calibri"/>
          <w:b/>
          <w:sz w:val="24"/>
          <w:szCs w:val="24"/>
        </w:rPr>
      </w:pPr>
    </w:p>
    <w:p w14:paraId="3D7CF5B8" w14:textId="77777777" w:rsidR="001D5043" w:rsidRPr="00DD2353" w:rsidRDefault="001D5043" w:rsidP="006D7B41">
      <w:pPr>
        <w:spacing w:after="0"/>
        <w:rPr>
          <w:rFonts w:ascii="Calibri" w:hAnsi="Calibri"/>
          <w:b/>
          <w:sz w:val="24"/>
          <w:szCs w:val="24"/>
        </w:rPr>
      </w:pPr>
    </w:p>
    <w:p w14:paraId="7DEB6271" w14:textId="77777777" w:rsidR="001D5043" w:rsidRPr="00DD2353" w:rsidRDefault="001D5043" w:rsidP="006D7B41">
      <w:pPr>
        <w:spacing w:after="0"/>
        <w:rPr>
          <w:rFonts w:ascii="Calibri" w:hAnsi="Calibri"/>
          <w:b/>
          <w:sz w:val="24"/>
          <w:szCs w:val="24"/>
        </w:rPr>
      </w:pPr>
    </w:p>
    <w:p w14:paraId="6F619343" w14:textId="0BC2728C" w:rsidR="000F549B" w:rsidRPr="00DD2353" w:rsidRDefault="006D7B41" w:rsidP="006D7B41">
      <w:pPr>
        <w:spacing w:after="0"/>
        <w:rPr>
          <w:rFonts w:ascii="Calibri" w:hAnsi="Calibri"/>
          <w:b/>
          <w:sz w:val="24"/>
          <w:szCs w:val="24"/>
        </w:rPr>
      </w:pPr>
      <w:r w:rsidRPr="00DD2353">
        <w:rPr>
          <w:rFonts w:ascii="Calibri" w:hAnsi="Calibri"/>
          <w:b/>
          <w:sz w:val="24"/>
          <w:szCs w:val="24"/>
        </w:rPr>
        <w:lastRenderedPageBreak/>
        <w:t>Benefit</w:t>
      </w:r>
      <w:r w:rsidR="007D7CDD" w:rsidRPr="00DD2353">
        <w:rPr>
          <w:rFonts w:ascii="Calibri" w:hAnsi="Calibri"/>
          <w:b/>
          <w:sz w:val="24"/>
          <w:szCs w:val="24"/>
        </w:rPr>
        <w:t xml:space="preserve"> statement</w:t>
      </w:r>
    </w:p>
    <w:p w14:paraId="7DBF0E12" w14:textId="009ADC03" w:rsidR="007D7CDD" w:rsidRPr="00DD2353" w:rsidRDefault="007D7CDD" w:rsidP="006D7B41">
      <w:pPr>
        <w:spacing w:after="0"/>
        <w:rPr>
          <w:rFonts w:ascii="Calibri" w:eastAsia="Times New Roman" w:hAnsi="Calibri" w:cs="Times New Roman"/>
          <w:lang w:eastAsia="en-US"/>
        </w:rPr>
      </w:pPr>
      <w:r w:rsidRPr="00DD2353">
        <w:rPr>
          <w:rFonts w:ascii="Calibri" w:eastAsia="Times New Roman" w:hAnsi="Calibri" w:cs="Times New Roman"/>
          <w:sz w:val="24"/>
          <w:szCs w:val="24"/>
          <w:lang w:eastAsia="en-US"/>
        </w:rPr>
        <w:t>The benefit of the FOI transparency use case is to introduce a pro-active approach to publishing information that is of interest to the general public. By doing so, reducing the costs and effort associated with handling FOI requests and increasing transparency.</w:t>
      </w:r>
      <w:r w:rsidRPr="00DD2353">
        <w:rPr>
          <w:rFonts w:ascii="Calibri" w:eastAsia="Times New Roman" w:hAnsi="Calibri" w:cs="Times New Roman"/>
          <w:lang w:eastAsia="en-US"/>
        </w:rPr>
        <w:t xml:space="preserve"> </w:t>
      </w:r>
    </w:p>
    <w:p w14:paraId="522A9BFF" w14:textId="77777777" w:rsidR="007D7CDD" w:rsidRPr="00DD2353" w:rsidRDefault="007D7CDD" w:rsidP="006D7B41">
      <w:pPr>
        <w:spacing w:after="0"/>
        <w:rPr>
          <w:rFonts w:ascii="Calibri" w:eastAsia="Times New Roman" w:hAnsi="Calibri" w:cs="Times New Roman"/>
          <w:lang w:eastAsia="en-US"/>
        </w:rPr>
      </w:pPr>
    </w:p>
    <w:p w14:paraId="05F1C5C5" w14:textId="77777777" w:rsidR="006D7B41" w:rsidRPr="00DD2353" w:rsidRDefault="006D7B41">
      <w:pPr>
        <w:rPr>
          <w:rFonts w:ascii="Calibri" w:hAnsi="Calibri"/>
          <w:sz w:val="32"/>
          <w:szCs w:val="32"/>
        </w:rPr>
      </w:pPr>
      <w:r w:rsidRPr="00DD2353">
        <w:rPr>
          <w:rFonts w:ascii="Calibri" w:hAnsi="Calibri"/>
          <w:sz w:val="32"/>
          <w:szCs w:val="32"/>
        </w:rPr>
        <w:br w:type="page"/>
      </w:r>
    </w:p>
    <w:p w14:paraId="4E584C20" w14:textId="21ED807B" w:rsidR="00304E3B" w:rsidRPr="00DD2353" w:rsidRDefault="00AE74F6" w:rsidP="004348E5">
      <w:pPr>
        <w:pStyle w:val="Heading1"/>
        <w:rPr>
          <w:rFonts w:ascii="Calibri" w:hAnsi="Calibri"/>
        </w:rPr>
      </w:pPr>
      <w:bookmarkStart w:id="1" w:name="_Toc427239349"/>
      <w:r w:rsidRPr="00DD2353">
        <w:rPr>
          <w:rFonts w:ascii="Calibri" w:hAnsi="Calibri"/>
        </w:rPr>
        <w:lastRenderedPageBreak/>
        <w:t>Customers &amp; Users</w:t>
      </w:r>
      <w:bookmarkEnd w:id="1"/>
    </w:p>
    <w:p w14:paraId="39C90864" w14:textId="77777777" w:rsidR="000F549B" w:rsidRPr="00DD2353" w:rsidRDefault="000F549B" w:rsidP="006D7B41">
      <w:pPr>
        <w:spacing w:after="0"/>
        <w:rPr>
          <w:rFonts w:ascii="Calibri" w:hAnsi="Calibri"/>
          <w:sz w:val="22"/>
          <w:szCs w:val="22"/>
        </w:rPr>
      </w:pPr>
    </w:p>
    <w:p w14:paraId="4859A89E" w14:textId="61CEC70C" w:rsidR="006D7B41" w:rsidRPr="00DD2353" w:rsidRDefault="006D7B41" w:rsidP="006D7B41">
      <w:pPr>
        <w:spacing w:before="120" w:after="120"/>
        <w:jc w:val="both"/>
        <w:rPr>
          <w:rFonts w:ascii="Calibri" w:hAnsi="Calibri"/>
          <w:sz w:val="24"/>
          <w:szCs w:val="36"/>
        </w:rPr>
      </w:pPr>
      <w:r w:rsidRPr="00DD2353">
        <w:rPr>
          <w:rFonts w:ascii="Calibri" w:hAnsi="Calibri"/>
          <w:sz w:val="24"/>
          <w:szCs w:val="36"/>
        </w:rPr>
        <w:t xml:space="preserve">We take a user </w:t>
      </w:r>
      <w:r w:rsidR="004348E5" w:rsidRPr="00DD2353">
        <w:rPr>
          <w:rFonts w:ascii="Calibri" w:hAnsi="Calibri"/>
          <w:sz w:val="24"/>
          <w:szCs w:val="36"/>
        </w:rPr>
        <w:t>centered</w:t>
      </w:r>
      <w:r w:rsidRPr="00DD2353">
        <w:rPr>
          <w:rFonts w:ascii="Calibri" w:hAnsi="Calibri"/>
          <w:sz w:val="24"/>
          <w:szCs w:val="36"/>
        </w:rPr>
        <w:t xml:space="preserve"> approach in order to better understand the scope of the project and needs of the stakeholders. </w:t>
      </w:r>
      <w:proofErr w:type="spellStart"/>
      <w:r w:rsidRPr="00DD2353">
        <w:rPr>
          <w:rFonts w:ascii="Calibri" w:hAnsi="Calibri"/>
          <w:sz w:val="24"/>
          <w:szCs w:val="36"/>
        </w:rPr>
        <w:t>Focussing</w:t>
      </w:r>
      <w:proofErr w:type="spellEnd"/>
      <w:r w:rsidRPr="00DD2353">
        <w:rPr>
          <w:rFonts w:ascii="Calibri" w:hAnsi="Calibri"/>
          <w:sz w:val="24"/>
          <w:szCs w:val="36"/>
        </w:rPr>
        <w:t xml:space="preserve"> on the end user reduces the risk of forgetting about the key aims of the project, and allows you to tailor the output to address the specific concerns of the people that are going to make use of the outputs of the project. </w:t>
      </w:r>
      <w:r w:rsidRPr="00DD2353">
        <w:rPr>
          <w:rFonts w:ascii="Calibri" w:hAnsi="Calibri"/>
          <w:sz w:val="24"/>
          <w:szCs w:val="36"/>
        </w:rPr>
        <w:tab/>
      </w:r>
    </w:p>
    <w:tbl>
      <w:tblPr>
        <w:tblStyle w:val="TableGrid"/>
        <w:tblW w:w="0" w:type="auto"/>
        <w:tblLook w:val="04A0" w:firstRow="1" w:lastRow="0" w:firstColumn="1" w:lastColumn="0" w:noHBand="0" w:noVBand="1"/>
      </w:tblPr>
      <w:tblGrid>
        <w:gridCol w:w="9237"/>
      </w:tblGrid>
      <w:tr w:rsidR="006D7B41" w:rsidRPr="00DD2353" w14:paraId="39F772A9" w14:textId="77777777" w:rsidTr="006D7B41">
        <w:tc>
          <w:tcPr>
            <w:tcW w:w="9242" w:type="dxa"/>
          </w:tcPr>
          <w:p w14:paraId="32A6898B" w14:textId="439B338D" w:rsidR="006D7B41" w:rsidRPr="00DD2353" w:rsidRDefault="006D7B41" w:rsidP="006D7B41">
            <w:pPr>
              <w:spacing w:before="120" w:after="120"/>
              <w:jc w:val="both"/>
              <w:rPr>
                <w:rFonts w:ascii="Calibri" w:hAnsi="Calibri"/>
                <w:sz w:val="24"/>
                <w:szCs w:val="24"/>
              </w:rPr>
            </w:pPr>
            <w:r w:rsidRPr="00DD2353">
              <w:rPr>
                <w:rFonts w:ascii="Calibri" w:hAnsi="Calibri"/>
                <w:sz w:val="24"/>
                <w:szCs w:val="24"/>
              </w:rPr>
              <w:t xml:space="preserve">Components of user </w:t>
            </w:r>
            <w:r w:rsidR="004348E5" w:rsidRPr="00DD2353">
              <w:rPr>
                <w:rFonts w:ascii="Calibri" w:hAnsi="Calibri"/>
                <w:sz w:val="24"/>
                <w:szCs w:val="24"/>
              </w:rPr>
              <w:t>centered</w:t>
            </w:r>
            <w:r w:rsidRPr="00DD2353">
              <w:rPr>
                <w:rFonts w:ascii="Calibri" w:hAnsi="Calibri"/>
                <w:sz w:val="24"/>
                <w:szCs w:val="24"/>
              </w:rPr>
              <w:t xml:space="preserve"> approaches, persona’s, user stories, needs analysis, cognitive walkthrough</w:t>
            </w:r>
          </w:p>
        </w:tc>
      </w:tr>
    </w:tbl>
    <w:p w14:paraId="7F59462B" w14:textId="77777777" w:rsidR="008C587A" w:rsidRPr="00DD2353" w:rsidRDefault="008C587A" w:rsidP="006D7B41">
      <w:pPr>
        <w:spacing w:after="0"/>
        <w:rPr>
          <w:rFonts w:ascii="Calibri" w:hAnsi="Calibri"/>
          <w:b/>
        </w:rPr>
      </w:pPr>
    </w:p>
    <w:p w14:paraId="1EE5D915" w14:textId="77777777" w:rsidR="008C587A" w:rsidRPr="00DD2353" w:rsidRDefault="008C587A" w:rsidP="006D7B41">
      <w:pPr>
        <w:spacing w:after="0"/>
        <w:rPr>
          <w:rFonts w:ascii="Calibri" w:hAnsi="Calibri"/>
          <w:b/>
        </w:rPr>
      </w:pPr>
    </w:p>
    <w:p w14:paraId="7B6757BD" w14:textId="469DE2D9" w:rsidR="000F549B" w:rsidRPr="00DD2353" w:rsidRDefault="000F549B" w:rsidP="004348E5">
      <w:pPr>
        <w:pStyle w:val="Heading2"/>
        <w:rPr>
          <w:rFonts w:ascii="Calibri" w:hAnsi="Calibri"/>
        </w:rPr>
      </w:pPr>
      <w:bookmarkStart w:id="2" w:name="_Toc427239350"/>
      <w:r w:rsidRPr="00DD2353">
        <w:rPr>
          <w:rFonts w:ascii="Calibri" w:hAnsi="Calibri"/>
        </w:rPr>
        <w:t>Customers</w:t>
      </w:r>
      <w:bookmarkEnd w:id="2"/>
    </w:p>
    <w:p w14:paraId="2A18259A" w14:textId="77777777" w:rsidR="000F549B" w:rsidRPr="00DD2353" w:rsidRDefault="000F549B" w:rsidP="006D7B41">
      <w:pPr>
        <w:spacing w:after="0"/>
        <w:ind w:left="720"/>
        <w:rPr>
          <w:rFonts w:ascii="Calibri" w:hAnsi="Calibri"/>
          <w:b/>
          <w:sz w:val="24"/>
          <w:szCs w:val="24"/>
        </w:rPr>
      </w:pPr>
    </w:p>
    <w:p w14:paraId="45AD8C39" w14:textId="5D472816" w:rsidR="000F549B" w:rsidRPr="00DD2353" w:rsidRDefault="000F549B" w:rsidP="004348E5">
      <w:pPr>
        <w:pStyle w:val="ListParagraph"/>
        <w:numPr>
          <w:ilvl w:val="0"/>
          <w:numId w:val="40"/>
        </w:numPr>
        <w:spacing w:after="0"/>
        <w:rPr>
          <w:rFonts w:ascii="Calibri" w:hAnsi="Calibri"/>
          <w:sz w:val="24"/>
          <w:szCs w:val="24"/>
        </w:rPr>
      </w:pPr>
      <w:r w:rsidRPr="00DD2353">
        <w:rPr>
          <w:rFonts w:ascii="Calibri" w:hAnsi="Calibri"/>
          <w:sz w:val="24"/>
          <w:szCs w:val="24"/>
        </w:rPr>
        <w:t>Corporate Services</w:t>
      </w:r>
    </w:p>
    <w:p w14:paraId="2DE942DF" w14:textId="1C114314" w:rsidR="000F549B" w:rsidRPr="00DD2353" w:rsidRDefault="000F549B" w:rsidP="004348E5">
      <w:pPr>
        <w:pStyle w:val="ListParagraph"/>
        <w:numPr>
          <w:ilvl w:val="0"/>
          <w:numId w:val="40"/>
        </w:numPr>
        <w:spacing w:after="0"/>
        <w:rPr>
          <w:rFonts w:ascii="Calibri" w:hAnsi="Calibri"/>
          <w:sz w:val="24"/>
          <w:szCs w:val="24"/>
        </w:rPr>
      </w:pPr>
      <w:r w:rsidRPr="00DD2353">
        <w:rPr>
          <w:rFonts w:ascii="Calibri" w:hAnsi="Calibri"/>
          <w:sz w:val="24"/>
          <w:szCs w:val="24"/>
        </w:rPr>
        <w:t>Customer Care Team</w:t>
      </w:r>
    </w:p>
    <w:p w14:paraId="1D88148D" w14:textId="6634B79C" w:rsidR="000F549B" w:rsidRPr="00DD2353" w:rsidRDefault="000F549B" w:rsidP="004348E5">
      <w:pPr>
        <w:pStyle w:val="ListParagraph"/>
        <w:numPr>
          <w:ilvl w:val="0"/>
          <w:numId w:val="40"/>
        </w:numPr>
        <w:spacing w:after="0"/>
        <w:rPr>
          <w:rFonts w:ascii="Calibri" w:hAnsi="Calibri"/>
          <w:sz w:val="24"/>
          <w:szCs w:val="24"/>
        </w:rPr>
      </w:pPr>
      <w:r w:rsidRPr="00DD2353">
        <w:rPr>
          <w:rFonts w:ascii="Calibri" w:hAnsi="Calibri"/>
          <w:sz w:val="24"/>
          <w:szCs w:val="24"/>
        </w:rPr>
        <w:t>LES</w:t>
      </w:r>
    </w:p>
    <w:p w14:paraId="51702B3A" w14:textId="77777777" w:rsidR="006D7B41" w:rsidRPr="00DD2353" w:rsidRDefault="006D7B41" w:rsidP="006D7B41">
      <w:pPr>
        <w:spacing w:after="0"/>
        <w:rPr>
          <w:rFonts w:ascii="Calibri" w:hAnsi="Calibri"/>
          <w:sz w:val="24"/>
          <w:szCs w:val="24"/>
        </w:rPr>
      </w:pPr>
    </w:p>
    <w:p w14:paraId="0FDC40CB" w14:textId="30E0CFDC" w:rsidR="000F549B" w:rsidRPr="00DD2353" w:rsidRDefault="000F549B" w:rsidP="004348E5">
      <w:pPr>
        <w:pStyle w:val="Heading2"/>
        <w:rPr>
          <w:rFonts w:ascii="Calibri" w:hAnsi="Calibri"/>
        </w:rPr>
      </w:pPr>
      <w:bookmarkStart w:id="3" w:name="_Toc427239351"/>
      <w:r w:rsidRPr="00DD2353">
        <w:rPr>
          <w:rFonts w:ascii="Calibri" w:hAnsi="Calibri"/>
        </w:rPr>
        <w:t>Users</w:t>
      </w:r>
      <w:bookmarkEnd w:id="3"/>
    </w:p>
    <w:p w14:paraId="633F4545" w14:textId="784E420D" w:rsidR="000F549B" w:rsidRPr="00DD2353" w:rsidRDefault="000F549B" w:rsidP="006D7B41">
      <w:pPr>
        <w:pStyle w:val="ListParagraph"/>
        <w:numPr>
          <w:ilvl w:val="0"/>
          <w:numId w:val="39"/>
        </w:numPr>
        <w:spacing w:after="0"/>
        <w:rPr>
          <w:rFonts w:ascii="Calibri" w:hAnsi="Calibri"/>
          <w:sz w:val="24"/>
          <w:szCs w:val="24"/>
        </w:rPr>
      </w:pPr>
      <w:r w:rsidRPr="00DD2353">
        <w:rPr>
          <w:rFonts w:ascii="Calibri" w:hAnsi="Calibri"/>
          <w:sz w:val="24"/>
          <w:szCs w:val="24"/>
        </w:rPr>
        <w:t>Requester</w:t>
      </w:r>
    </w:p>
    <w:p w14:paraId="0D516619" w14:textId="77777777" w:rsidR="000F549B" w:rsidRPr="00DD2353" w:rsidRDefault="000F549B" w:rsidP="006D7B41">
      <w:pPr>
        <w:pStyle w:val="ListParagraph"/>
        <w:numPr>
          <w:ilvl w:val="0"/>
          <w:numId w:val="39"/>
        </w:numPr>
        <w:spacing w:after="0"/>
        <w:rPr>
          <w:rFonts w:ascii="Calibri" w:hAnsi="Calibri"/>
          <w:sz w:val="24"/>
          <w:szCs w:val="24"/>
        </w:rPr>
      </w:pPr>
      <w:r w:rsidRPr="00DD2353">
        <w:rPr>
          <w:rFonts w:ascii="Calibri" w:hAnsi="Calibri"/>
          <w:sz w:val="24"/>
          <w:szCs w:val="24"/>
        </w:rPr>
        <w:t>Domain expert</w:t>
      </w:r>
    </w:p>
    <w:p w14:paraId="06C6947E" w14:textId="77777777" w:rsidR="000F549B" w:rsidRPr="00DD2353" w:rsidRDefault="000F549B" w:rsidP="006D7B41">
      <w:pPr>
        <w:pStyle w:val="ListParagraph"/>
        <w:numPr>
          <w:ilvl w:val="0"/>
          <w:numId w:val="39"/>
        </w:numPr>
        <w:spacing w:after="0"/>
        <w:rPr>
          <w:rFonts w:ascii="Calibri" w:hAnsi="Calibri"/>
          <w:sz w:val="24"/>
          <w:szCs w:val="24"/>
        </w:rPr>
      </w:pPr>
      <w:r w:rsidRPr="00DD2353">
        <w:rPr>
          <w:rFonts w:ascii="Calibri" w:hAnsi="Calibri"/>
          <w:sz w:val="24"/>
          <w:szCs w:val="24"/>
        </w:rPr>
        <w:t>FOI team member</w:t>
      </w:r>
    </w:p>
    <w:p w14:paraId="0B3B5D39" w14:textId="77777777" w:rsidR="000F549B" w:rsidRPr="00DD2353" w:rsidRDefault="000F549B" w:rsidP="006D7B41">
      <w:pPr>
        <w:pStyle w:val="ListParagraph"/>
        <w:numPr>
          <w:ilvl w:val="0"/>
          <w:numId w:val="39"/>
        </w:numPr>
        <w:spacing w:after="0"/>
        <w:rPr>
          <w:rFonts w:ascii="Calibri" w:hAnsi="Calibri"/>
          <w:sz w:val="24"/>
          <w:szCs w:val="24"/>
        </w:rPr>
      </w:pPr>
      <w:r w:rsidRPr="00DD2353">
        <w:rPr>
          <w:rFonts w:ascii="Calibri" w:hAnsi="Calibri"/>
          <w:sz w:val="24"/>
          <w:szCs w:val="24"/>
        </w:rPr>
        <w:t>FOI officer</w:t>
      </w:r>
    </w:p>
    <w:p w14:paraId="7F741710" w14:textId="77777777" w:rsidR="000F549B" w:rsidRPr="00DD2353" w:rsidRDefault="000F549B" w:rsidP="006D7B41">
      <w:pPr>
        <w:pStyle w:val="ListParagraph"/>
        <w:numPr>
          <w:ilvl w:val="0"/>
          <w:numId w:val="39"/>
        </w:numPr>
        <w:spacing w:after="0"/>
        <w:rPr>
          <w:rFonts w:ascii="Calibri" w:hAnsi="Calibri"/>
          <w:sz w:val="24"/>
          <w:szCs w:val="24"/>
        </w:rPr>
      </w:pPr>
      <w:r w:rsidRPr="00DD2353">
        <w:rPr>
          <w:rFonts w:ascii="Calibri" w:hAnsi="Calibri"/>
          <w:sz w:val="24"/>
          <w:szCs w:val="24"/>
        </w:rPr>
        <w:t>Legal services</w:t>
      </w:r>
    </w:p>
    <w:p w14:paraId="0FAE6837" w14:textId="23A5CC55" w:rsidR="000F549B" w:rsidRPr="00DD2353" w:rsidRDefault="000F549B" w:rsidP="006D7B41">
      <w:pPr>
        <w:pStyle w:val="ListParagraph"/>
        <w:numPr>
          <w:ilvl w:val="0"/>
          <w:numId w:val="39"/>
        </w:numPr>
        <w:spacing w:after="0"/>
        <w:rPr>
          <w:rFonts w:ascii="Calibri" w:hAnsi="Calibri"/>
          <w:sz w:val="24"/>
          <w:szCs w:val="24"/>
        </w:rPr>
      </w:pPr>
      <w:r w:rsidRPr="00DD2353">
        <w:rPr>
          <w:rFonts w:ascii="Calibri" w:hAnsi="Calibri"/>
          <w:sz w:val="24"/>
          <w:szCs w:val="24"/>
        </w:rPr>
        <w:t>Information commissioner</w:t>
      </w:r>
    </w:p>
    <w:p w14:paraId="774D6D3A" w14:textId="77777777" w:rsidR="007D7CDD" w:rsidRPr="00DD2353" w:rsidRDefault="007D7CDD" w:rsidP="006D7B41">
      <w:pPr>
        <w:spacing w:after="0"/>
        <w:rPr>
          <w:rFonts w:ascii="Calibri" w:hAnsi="Calibri"/>
        </w:rPr>
      </w:pPr>
    </w:p>
    <w:p w14:paraId="2BE2AA5D" w14:textId="77777777" w:rsidR="00C4273E" w:rsidRPr="00DD2353" w:rsidRDefault="00C4273E" w:rsidP="006D7B41">
      <w:pPr>
        <w:spacing w:after="0"/>
        <w:rPr>
          <w:rFonts w:ascii="Calibri" w:hAnsi="Calibri"/>
        </w:rPr>
      </w:pPr>
    </w:p>
    <w:p w14:paraId="7C855CDF" w14:textId="77777777" w:rsidR="004C06E6" w:rsidRDefault="004C06E6">
      <w:pPr>
        <w:rPr>
          <w:rFonts w:asciiTheme="majorHAnsi" w:eastAsiaTheme="majorEastAsia" w:hAnsiTheme="majorHAnsi" w:cstheme="majorBidi"/>
          <w:color w:val="365F91" w:themeColor="accent1" w:themeShade="BF"/>
          <w:sz w:val="32"/>
          <w:szCs w:val="32"/>
          <w:lang w:val="en-GB" w:eastAsia="en-US"/>
        </w:rPr>
      </w:pPr>
      <w:bookmarkStart w:id="4" w:name="_Toc427680343"/>
      <w:r>
        <w:br w:type="page"/>
      </w:r>
    </w:p>
    <w:p w14:paraId="3BFA910D" w14:textId="3BF9E2FA" w:rsidR="004C06E6" w:rsidRPr="00B76C4D" w:rsidRDefault="004C06E6" w:rsidP="004C06E6">
      <w:pPr>
        <w:pStyle w:val="Heading1"/>
      </w:pPr>
      <w:r>
        <w:lastRenderedPageBreak/>
        <w:t>Objectives</w:t>
      </w:r>
      <w:bookmarkEnd w:id="4"/>
    </w:p>
    <w:p w14:paraId="169B79B7" w14:textId="77777777" w:rsidR="004C06E6" w:rsidRDefault="004C06E6" w:rsidP="004C06E6">
      <w:pPr>
        <w:pStyle w:val="ListParagraph"/>
        <w:rPr>
          <w:rFonts w:ascii="Calibri" w:hAnsi="Calibri"/>
        </w:rPr>
      </w:pPr>
    </w:p>
    <w:p w14:paraId="659931BA" w14:textId="1A22E48F" w:rsidR="004C06E6" w:rsidRPr="00B76C4D" w:rsidRDefault="004C06E6" w:rsidP="004C06E6">
      <w:pPr>
        <w:pStyle w:val="ListParagraph"/>
        <w:ind w:left="142"/>
        <w:rPr>
          <w:rFonts w:ascii="Calibri" w:hAnsi="Calibri"/>
          <w:sz w:val="24"/>
          <w:szCs w:val="24"/>
        </w:rPr>
      </w:pPr>
      <w:r w:rsidRPr="00B76C4D">
        <w:rPr>
          <w:rFonts w:ascii="Calibri" w:hAnsi="Calibri"/>
          <w:sz w:val="24"/>
          <w:szCs w:val="24"/>
        </w:rPr>
        <w:t xml:space="preserve">The following </w:t>
      </w:r>
      <w:r>
        <w:rPr>
          <w:rFonts w:ascii="Calibri" w:hAnsi="Calibri"/>
          <w:sz w:val="24"/>
          <w:szCs w:val="24"/>
        </w:rPr>
        <w:t xml:space="preserve">strategic </w:t>
      </w:r>
      <w:r w:rsidRPr="00B76C4D">
        <w:rPr>
          <w:rFonts w:ascii="Calibri" w:hAnsi="Calibri"/>
          <w:sz w:val="24"/>
          <w:szCs w:val="24"/>
        </w:rPr>
        <w:t>objecti</w:t>
      </w:r>
      <w:r w:rsidR="00AF4937">
        <w:rPr>
          <w:rFonts w:ascii="Calibri" w:hAnsi="Calibri"/>
          <w:sz w:val="24"/>
          <w:szCs w:val="24"/>
        </w:rPr>
        <w:t>ves were set.</w:t>
      </w:r>
    </w:p>
    <w:p w14:paraId="41159B04" w14:textId="77777777" w:rsidR="004C06E6" w:rsidRPr="00B76C4D" w:rsidRDefault="004C06E6" w:rsidP="004C06E6">
      <w:pPr>
        <w:pStyle w:val="ListParagraph"/>
        <w:rPr>
          <w:rFonts w:ascii="Calibri" w:hAnsi="Calibri"/>
        </w:rPr>
      </w:pPr>
    </w:p>
    <w:p w14:paraId="47A713EC" w14:textId="77777777" w:rsidR="00AF4937" w:rsidRPr="00DD2353" w:rsidRDefault="00AF4937" w:rsidP="00AF4937">
      <w:pPr>
        <w:pStyle w:val="ListParagraph"/>
        <w:numPr>
          <w:ilvl w:val="0"/>
          <w:numId w:val="7"/>
        </w:numPr>
        <w:spacing w:after="0"/>
        <w:rPr>
          <w:rFonts w:ascii="Calibri" w:hAnsi="Calibri"/>
          <w:sz w:val="24"/>
          <w:szCs w:val="24"/>
        </w:rPr>
      </w:pPr>
      <w:r w:rsidRPr="00DD2353">
        <w:rPr>
          <w:rFonts w:ascii="Calibri" w:hAnsi="Calibri"/>
          <w:sz w:val="24"/>
          <w:szCs w:val="24"/>
        </w:rPr>
        <w:t>Identify the most used datasets for LES and the Customer Care Team</w:t>
      </w:r>
    </w:p>
    <w:p w14:paraId="6FB413A2" w14:textId="77777777" w:rsidR="00AF4937" w:rsidRPr="00DD2353" w:rsidRDefault="00AF4937" w:rsidP="00AF4937">
      <w:pPr>
        <w:pStyle w:val="ListParagraph"/>
        <w:numPr>
          <w:ilvl w:val="0"/>
          <w:numId w:val="7"/>
        </w:numPr>
        <w:spacing w:after="0"/>
        <w:rPr>
          <w:rFonts w:ascii="Calibri" w:hAnsi="Calibri"/>
          <w:sz w:val="24"/>
          <w:szCs w:val="24"/>
        </w:rPr>
      </w:pPr>
      <w:r w:rsidRPr="00DD2353">
        <w:rPr>
          <w:rFonts w:ascii="Calibri" w:hAnsi="Calibri"/>
          <w:sz w:val="24"/>
          <w:szCs w:val="24"/>
        </w:rPr>
        <w:t>Prepare and publish these datasets</w:t>
      </w:r>
    </w:p>
    <w:p w14:paraId="6A6211F4" w14:textId="77777777" w:rsidR="00AF4937" w:rsidRPr="00DD2353" w:rsidRDefault="00AF4937" w:rsidP="00AF4937">
      <w:pPr>
        <w:pStyle w:val="ListParagraph"/>
        <w:numPr>
          <w:ilvl w:val="0"/>
          <w:numId w:val="7"/>
        </w:numPr>
        <w:spacing w:after="0"/>
        <w:rPr>
          <w:rFonts w:ascii="Calibri" w:hAnsi="Calibri"/>
          <w:sz w:val="24"/>
          <w:szCs w:val="24"/>
        </w:rPr>
      </w:pPr>
      <w:r w:rsidRPr="00DD2353">
        <w:rPr>
          <w:rFonts w:ascii="Calibri" w:hAnsi="Calibri"/>
          <w:sz w:val="24"/>
          <w:szCs w:val="24"/>
        </w:rPr>
        <w:t xml:space="preserve">Support the promotion of these datasets to the public. </w:t>
      </w:r>
    </w:p>
    <w:p w14:paraId="063986AD" w14:textId="77777777" w:rsidR="006D7B41" w:rsidRPr="00DD2353" w:rsidRDefault="006D7B41">
      <w:pPr>
        <w:rPr>
          <w:rFonts w:ascii="Calibri" w:hAnsi="Calibri"/>
          <w:sz w:val="32"/>
          <w:szCs w:val="32"/>
        </w:rPr>
      </w:pPr>
      <w:r w:rsidRPr="00DD2353">
        <w:rPr>
          <w:rFonts w:ascii="Calibri" w:hAnsi="Calibri"/>
          <w:sz w:val="32"/>
          <w:szCs w:val="32"/>
        </w:rPr>
        <w:br w:type="page"/>
      </w:r>
    </w:p>
    <w:p w14:paraId="2F97F451" w14:textId="6E6FA09D" w:rsidR="00DD2353" w:rsidRPr="00DD2353" w:rsidRDefault="00AE74F6" w:rsidP="00DD2353">
      <w:pPr>
        <w:pStyle w:val="Heading1"/>
        <w:rPr>
          <w:rFonts w:ascii="Calibri" w:hAnsi="Calibri"/>
        </w:rPr>
      </w:pPr>
      <w:bookmarkStart w:id="5" w:name="_Toc427239352"/>
      <w:r w:rsidRPr="00DD2353">
        <w:rPr>
          <w:rFonts w:ascii="Calibri" w:hAnsi="Calibri"/>
        </w:rPr>
        <w:lastRenderedPageBreak/>
        <w:t>Methodology &amp; Techniques</w:t>
      </w:r>
      <w:bookmarkEnd w:id="5"/>
    </w:p>
    <w:p w14:paraId="2E44A121" w14:textId="4D4F4202" w:rsidR="00DD2353" w:rsidRPr="00DD2353" w:rsidRDefault="00DD2353" w:rsidP="00DD2353">
      <w:r>
        <w:rPr>
          <w:rFonts w:ascii="Calibri" w:hAnsi="Calibri"/>
          <w:noProof/>
          <w:sz w:val="24"/>
          <w:szCs w:val="24"/>
        </w:rPr>
        <mc:AlternateContent>
          <mc:Choice Requires="wps">
            <w:drawing>
              <wp:anchor distT="0" distB="0" distL="114300" distR="114300" simplePos="0" relativeHeight="251659264" behindDoc="0" locked="0" layoutInCell="1" allowOverlap="1" wp14:anchorId="74A41EFE" wp14:editId="5745E611">
                <wp:simplePos x="0" y="0"/>
                <wp:positionH relativeFrom="column">
                  <wp:posOffset>9525</wp:posOffset>
                </wp:positionH>
                <wp:positionV relativeFrom="paragraph">
                  <wp:posOffset>287655</wp:posOffset>
                </wp:positionV>
                <wp:extent cx="5448300" cy="495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44830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8B00F6" w14:textId="77777777" w:rsidR="00CB0ABC" w:rsidRPr="00E95334" w:rsidRDefault="00CB0ABC" w:rsidP="00DD2353">
                            <w:pPr>
                              <w:rPr>
                                <w:b/>
                                <w:sz w:val="24"/>
                                <w:szCs w:val="24"/>
                              </w:rPr>
                            </w:pPr>
                            <w:r w:rsidRPr="00E95334">
                              <w:rPr>
                                <w:b/>
                                <w:sz w:val="24"/>
                                <w:szCs w:val="24"/>
                              </w:rPr>
                              <w:t xml:space="preserve">Insert this section as a timeline of the whole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5pt;margin-top:22.65pt;width:429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" fillcolor="white [3201]" strokeweight=".5pt">
                <v:textbox>
                  <w:txbxContent>
                    <w:p w14:paraId="2F8B00F6" w14:textId="77777777" w:rsidR="00CB0ABC" w:rsidRPr="00E95334" w:rsidRDefault="00CB0ABC" w:rsidP="00DD2353">
                      <w:pPr>
                        <w:rPr>
                          <w:b/>
                          <w:sz w:val="24"/>
                          <w:szCs w:val="24"/>
                        </w:rPr>
                      </w:pPr>
                      <w:r w:rsidRPr="00E95334">
                        <w:rPr>
                          <w:b/>
                          <w:sz w:val="24"/>
                          <w:szCs w:val="24"/>
                        </w:rPr>
                        <w:t xml:space="preserve">Insert this section as a timeline of the whole process </w:t>
                      </w:r>
                    </w:p>
                  </w:txbxContent>
                </v:textbox>
              </v:shape>
            </w:pict>
          </mc:Fallback>
        </mc:AlternateContent>
      </w:r>
    </w:p>
    <w:p w14:paraId="72D34239" w14:textId="77777777" w:rsidR="00DD2353" w:rsidRDefault="00DD2353" w:rsidP="00EF0886">
      <w:pPr>
        <w:spacing w:before="120" w:after="120"/>
        <w:ind w:left="40"/>
        <w:jc w:val="both"/>
        <w:rPr>
          <w:rFonts w:ascii="Calibri" w:eastAsia="Calibri" w:hAnsi="Calibri" w:cs="Times New Roman"/>
          <w:sz w:val="24"/>
          <w:szCs w:val="24"/>
          <w:lang w:val="en-GB" w:eastAsia="en-US"/>
        </w:rPr>
      </w:pPr>
    </w:p>
    <w:p w14:paraId="2DA06D75" w14:textId="77777777" w:rsidR="00DD2353" w:rsidRDefault="00DD2353" w:rsidP="00EF0886">
      <w:pPr>
        <w:spacing w:before="120" w:after="120"/>
        <w:ind w:left="40"/>
        <w:jc w:val="both"/>
        <w:rPr>
          <w:rFonts w:ascii="Calibri" w:eastAsia="Calibri" w:hAnsi="Calibri" w:cs="Times New Roman"/>
          <w:sz w:val="24"/>
          <w:szCs w:val="24"/>
          <w:lang w:val="en-GB" w:eastAsia="en-US"/>
        </w:rPr>
      </w:pPr>
    </w:p>
    <w:p w14:paraId="7E93F8F1" w14:textId="77777777" w:rsidR="00DD2353" w:rsidRDefault="00DD2353" w:rsidP="00EF0886">
      <w:pPr>
        <w:spacing w:before="120" w:after="120"/>
        <w:ind w:left="40"/>
        <w:jc w:val="both"/>
        <w:rPr>
          <w:rFonts w:ascii="Calibri" w:eastAsia="Calibri" w:hAnsi="Calibri" w:cs="Times New Roman"/>
          <w:sz w:val="24"/>
          <w:szCs w:val="24"/>
          <w:lang w:val="en-GB" w:eastAsia="en-US"/>
        </w:rPr>
      </w:pPr>
    </w:p>
    <w:p w14:paraId="027EDF60" w14:textId="0DC234C8" w:rsidR="00EF0886" w:rsidRPr="00DD2353" w:rsidRDefault="00EF0886" w:rsidP="00DD2353">
      <w:pPr>
        <w:spacing w:before="120" w:after="120"/>
        <w:ind w:left="40"/>
        <w:jc w:val="both"/>
        <w:rPr>
          <w:rFonts w:ascii="Calibri" w:eastAsia="Calibri" w:hAnsi="Calibri" w:cs="Times New Roman"/>
          <w:sz w:val="24"/>
          <w:szCs w:val="24"/>
          <w:lang w:val="en-GB" w:eastAsia="en-US"/>
        </w:rPr>
      </w:pPr>
      <w:r w:rsidRPr="00DD2353">
        <w:rPr>
          <w:rFonts w:ascii="Calibri" w:eastAsia="Calibri" w:hAnsi="Calibri" w:cs="Times New Roman"/>
          <w:sz w:val="24"/>
          <w:szCs w:val="24"/>
          <w:lang w:val="en-GB" w:eastAsia="en-US"/>
        </w:rPr>
        <w:t xml:space="preserve">This section details the 4 step process the future city team underwent for the use case, discussing the methodology and techniques used, their outputs and what outcomes these activities produced.  </w:t>
      </w:r>
    </w:p>
    <w:p w14:paraId="77CC2204" w14:textId="3874B11A" w:rsidR="00EF0886" w:rsidRDefault="00EF0886" w:rsidP="00EF0886">
      <w:pPr>
        <w:spacing w:before="120" w:after="120"/>
        <w:jc w:val="both"/>
        <w:rPr>
          <w:rFonts w:ascii="Calibri" w:eastAsia="Calibri" w:hAnsi="Calibri" w:cs="Times New Roman"/>
          <w:sz w:val="24"/>
          <w:szCs w:val="24"/>
          <w:lang w:val="en-GB" w:eastAsia="en-US"/>
        </w:rPr>
      </w:pPr>
      <w:r w:rsidRPr="00DD2353">
        <w:rPr>
          <w:rFonts w:ascii="Calibri" w:eastAsia="Calibri" w:hAnsi="Calibri" w:cs="Times New Roman"/>
          <w:sz w:val="24"/>
          <w:szCs w:val="24"/>
          <w:lang w:val="en-GB" w:eastAsia="en-US"/>
        </w:rPr>
        <w:t xml:space="preserve">Because data links together services within organisations, we take a holistic approach to understanding how data is used, and what is needed to integrate data driven decision making into the process. Specific data touchpoints within the organisation are mapped out and analysed in order to develop an understanding of the context data operates in, not just the data itself. </w:t>
      </w:r>
    </w:p>
    <w:p w14:paraId="2348BEDD" w14:textId="77777777" w:rsidR="004C06E6" w:rsidRPr="00DD2353" w:rsidRDefault="004C06E6" w:rsidP="00EF0886">
      <w:pPr>
        <w:spacing w:before="120" w:after="120"/>
        <w:jc w:val="both"/>
        <w:rPr>
          <w:rFonts w:ascii="Calibri" w:eastAsia="Calibri" w:hAnsi="Calibri" w:cs="Times New Roman"/>
          <w:sz w:val="24"/>
          <w:szCs w:val="24"/>
          <w:lang w:val="en-GB" w:eastAsia="en-US"/>
        </w:rPr>
      </w:pPr>
    </w:p>
    <w:tbl>
      <w:tblPr>
        <w:tblStyle w:val="TableGrid1"/>
        <w:tblW w:w="0" w:type="auto"/>
        <w:tblLook w:val="04A0" w:firstRow="1" w:lastRow="0" w:firstColumn="1" w:lastColumn="0" w:noHBand="0" w:noVBand="1"/>
      </w:tblPr>
      <w:tblGrid>
        <w:gridCol w:w="9237"/>
      </w:tblGrid>
      <w:tr w:rsidR="00EF0886" w:rsidRPr="00DD2353" w14:paraId="167242AD" w14:textId="77777777" w:rsidTr="00EF0886">
        <w:tc>
          <w:tcPr>
            <w:tcW w:w="9242" w:type="dxa"/>
          </w:tcPr>
          <w:p w14:paraId="6D41F574" w14:textId="77777777" w:rsidR="00EF0886" w:rsidRPr="00DD2353" w:rsidRDefault="00EF0886" w:rsidP="00EF0886">
            <w:pPr>
              <w:rPr>
                <w:rFonts w:ascii="Calibri" w:hAnsi="Calibri" w:cs="Times New Roman"/>
                <w:sz w:val="24"/>
                <w:szCs w:val="24"/>
              </w:rPr>
            </w:pPr>
            <w:r w:rsidRPr="00DD2353">
              <w:rPr>
                <w:rFonts w:ascii="Calibri" w:hAnsi="Calibri" w:cs="Times New Roman"/>
                <w:sz w:val="24"/>
                <w:szCs w:val="24"/>
              </w:rPr>
              <w:t>The different steps of the development method in a flow diagram</w:t>
            </w:r>
          </w:p>
        </w:tc>
      </w:tr>
    </w:tbl>
    <w:p w14:paraId="0C54B295" w14:textId="77777777" w:rsidR="00304E3B" w:rsidRPr="00DD2353" w:rsidRDefault="00304E3B" w:rsidP="006D7B41">
      <w:pPr>
        <w:spacing w:after="0"/>
        <w:rPr>
          <w:rFonts w:ascii="Calibri" w:hAnsi="Calibri"/>
        </w:rPr>
      </w:pPr>
    </w:p>
    <w:p w14:paraId="60B6D1AA" w14:textId="77777777" w:rsidR="00DD2353" w:rsidRDefault="00DD2353">
      <w:pPr>
        <w:rPr>
          <w:rFonts w:ascii="Calibri" w:eastAsiaTheme="majorEastAsia" w:hAnsi="Calibri" w:cstheme="majorBidi"/>
          <w:color w:val="365F91" w:themeColor="accent1" w:themeShade="BF"/>
          <w:sz w:val="26"/>
          <w:szCs w:val="26"/>
        </w:rPr>
      </w:pPr>
      <w:bookmarkStart w:id="6" w:name="_Toc427239353"/>
      <w:r>
        <w:rPr>
          <w:rFonts w:ascii="Calibri" w:hAnsi="Calibri"/>
        </w:rPr>
        <w:br w:type="page"/>
      </w:r>
    </w:p>
    <w:p w14:paraId="2AC897AA" w14:textId="4B719D92" w:rsidR="00706FAB" w:rsidRPr="00DD2353" w:rsidRDefault="00AE74F6" w:rsidP="004348E5">
      <w:pPr>
        <w:pStyle w:val="Heading2"/>
        <w:rPr>
          <w:rFonts w:ascii="Calibri" w:hAnsi="Calibri"/>
        </w:rPr>
      </w:pPr>
      <w:r w:rsidRPr="00DD2353">
        <w:rPr>
          <w:rFonts w:ascii="Calibri" w:hAnsi="Calibri"/>
        </w:rPr>
        <w:lastRenderedPageBreak/>
        <w:t>Understanding the problem</w:t>
      </w:r>
      <w:bookmarkEnd w:id="6"/>
    </w:p>
    <w:p w14:paraId="2F5CE4AB" w14:textId="77777777" w:rsidR="00BE3EB3" w:rsidRPr="00DD2353" w:rsidRDefault="00BE3EB3" w:rsidP="006D7B41">
      <w:pPr>
        <w:spacing w:after="0"/>
        <w:rPr>
          <w:rFonts w:ascii="Calibri" w:hAnsi="Calibri"/>
          <w:sz w:val="28"/>
          <w:szCs w:val="28"/>
        </w:rPr>
      </w:pPr>
    </w:p>
    <w:p w14:paraId="42189157" w14:textId="77777777" w:rsidR="00706FAB" w:rsidRPr="00DD2353" w:rsidRDefault="00706FAB" w:rsidP="004348E5">
      <w:pPr>
        <w:pStyle w:val="Heading3"/>
        <w:rPr>
          <w:rFonts w:ascii="Calibri" w:hAnsi="Calibri"/>
        </w:rPr>
      </w:pPr>
      <w:bookmarkStart w:id="7" w:name="_Toc427239354"/>
      <w:r w:rsidRPr="00DD2353">
        <w:rPr>
          <w:rFonts w:ascii="Calibri" w:hAnsi="Calibri"/>
        </w:rPr>
        <w:t>Initial consultation and interviews</w:t>
      </w:r>
      <w:bookmarkEnd w:id="7"/>
    </w:p>
    <w:p w14:paraId="72D0E15A" w14:textId="38D32535" w:rsidR="00BE3EB3" w:rsidRPr="00DD2353" w:rsidRDefault="00706FAB" w:rsidP="00EF0886">
      <w:pPr>
        <w:spacing w:after="0"/>
        <w:rPr>
          <w:rFonts w:ascii="Calibri" w:hAnsi="Calibri"/>
          <w:sz w:val="24"/>
          <w:szCs w:val="24"/>
        </w:rPr>
      </w:pPr>
      <w:r w:rsidRPr="00DD2353">
        <w:rPr>
          <w:rFonts w:ascii="Calibri" w:hAnsi="Calibri"/>
          <w:sz w:val="24"/>
          <w:szCs w:val="24"/>
        </w:rPr>
        <w:t xml:space="preserve">To kick off the project a number of consultations and interviews to discuss the context of the project, identify specific needs and existing workflows. These included meetings with the customer care team and senior stakeholders. </w:t>
      </w:r>
    </w:p>
    <w:p w14:paraId="6FBB0C82" w14:textId="77777777" w:rsidR="00EF0886" w:rsidRPr="00DD2353" w:rsidRDefault="00EF0886" w:rsidP="00EF0886">
      <w:pPr>
        <w:spacing w:after="0"/>
        <w:rPr>
          <w:rFonts w:ascii="Calibri" w:hAnsi="Calibri"/>
          <w:sz w:val="24"/>
          <w:szCs w:val="24"/>
        </w:rPr>
      </w:pPr>
    </w:p>
    <w:p w14:paraId="153EF1A2" w14:textId="19BCF44B" w:rsidR="00706FAB" w:rsidRPr="00DD2353" w:rsidRDefault="00706FAB" w:rsidP="004348E5">
      <w:pPr>
        <w:pStyle w:val="Heading3"/>
        <w:rPr>
          <w:rFonts w:ascii="Calibri" w:hAnsi="Calibri"/>
        </w:rPr>
      </w:pPr>
      <w:bookmarkStart w:id="8" w:name="_Toc427239355"/>
      <w:r w:rsidRPr="00DD2353">
        <w:rPr>
          <w:rFonts w:ascii="Calibri" w:hAnsi="Calibri"/>
        </w:rPr>
        <w:t>Desk Research</w:t>
      </w:r>
      <w:bookmarkEnd w:id="8"/>
    </w:p>
    <w:p w14:paraId="3C805195" w14:textId="77777777" w:rsidR="00EF0886" w:rsidRPr="00DD2353" w:rsidRDefault="00EF0886" w:rsidP="00EF0886">
      <w:pPr>
        <w:spacing w:after="0"/>
        <w:rPr>
          <w:rFonts w:ascii="Calibri" w:hAnsi="Calibri"/>
          <w:b/>
          <w:sz w:val="24"/>
          <w:szCs w:val="24"/>
        </w:rPr>
      </w:pPr>
    </w:p>
    <w:p w14:paraId="689175F8" w14:textId="3420F6F1" w:rsidR="00706FAB" w:rsidRPr="00DD2353" w:rsidRDefault="00706FAB" w:rsidP="00EF0886">
      <w:pPr>
        <w:spacing w:after="0"/>
        <w:ind w:left="720"/>
        <w:rPr>
          <w:rFonts w:ascii="Calibri" w:hAnsi="Calibri"/>
          <w:b/>
          <w:sz w:val="24"/>
          <w:szCs w:val="24"/>
        </w:rPr>
      </w:pPr>
      <w:r w:rsidRPr="00DD2353">
        <w:rPr>
          <w:rFonts w:ascii="Calibri" w:hAnsi="Calibri"/>
          <w:b/>
          <w:sz w:val="24"/>
          <w:szCs w:val="24"/>
        </w:rPr>
        <w:t>FOI legislation</w:t>
      </w:r>
    </w:p>
    <w:p w14:paraId="0CC6FDBF" w14:textId="57645397" w:rsidR="00706FAB" w:rsidRPr="00DD2353" w:rsidRDefault="00706FAB" w:rsidP="00EF0886">
      <w:pPr>
        <w:spacing w:after="0"/>
        <w:ind w:left="720"/>
        <w:rPr>
          <w:rFonts w:ascii="Calibri" w:hAnsi="Calibri"/>
          <w:sz w:val="24"/>
          <w:szCs w:val="24"/>
        </w:rPr>
      </w:pPr>
      <w:r w:rsidRPr="00DD2353">
        <w:rPr>
          <w:rFonts w:ascii="Calibri" w:hAnsi="Calibri"/>
          <w:sz w:val="24"/>
          <w:szCs w:val="24"/>
        </w:rPr>
        <w:t xml:space="preserve">Investigated the </w:t>
      </w:r>
      <w:r w:rsidRPr="00DD2353">
        <w:rPr>
          <w:rFonts w:ascii="Calibri" w:hAnsi="Calibri"/>
          <w:b/>
          <w:sz w:val="24"/>
          <w:szCs w:val="24"/>
        </w:rPr>
        <w:t>legislative background for FOI requests</w:t>
      </w:r>
      <w:r w:rsidRPr="00DD2353">
        <w:rPr>
          <w:rFonts w:ascii="Calibri" w:hAnsi="Calibri"/>
          <w:sz w:val="24"/>
          <w:szCs w:val="24"/>
        </w:rPr>
        <w:t xml:space="preserve"> and the obligations between local authorities and the public. </w:t>
      </w:r>
    </w:p>
    <w:p w14:paraId="0A0D54F1" w14:textId="77777777" w:rsidR="00EF0886" w:rsidRPr="00DD2353" w:rsidRDefault="00EF0886" w:rsidP="00EF0886">
      <w:pPr>
        <w:spacing w:after="0"/>
        <w:ind w:left="720"/>
        <w:rPr>
          <w:rFonts w:ascii="Calibri" w:hAnsi="Calibri"/>
          <w:sz w:val="24"/>
          <w:szCs w:val="24"/>
        </w:rPr>
      </w:pPr>
    </w:p>
    <w:p w14:paraId="6F378600" w14:textId="23533B28" w:rsidR="00166B2C" w:rsidRPr="00DD2353" w:rsidRDefault="000F7C80" w:rsidP="00EF0886">
      <w:pPr>
        <w:spacing w:after="0"/>
        <w:ind w:left="720"/>
        <w:rPr>
          <w:rFonts w:ascii="Calibri" w:hAnsi="Calibri"/>
          <w:sz w:val="24"/>
          <w:szCs w:val="24"/>
        </w:rPr>
      </w:pPr>
      <w:r w:rsidRPr="00DD2353">
        <w:rPr>
          <w:rFonts w:ascii="Calibri" w:hAnsi="Calibri"/>
          <w:sz w:val="24"/>
          <w:szCs w:val="24"/>
        </w:rPr>
        <w:t>Key observations from the legis</w:t>
      </w:r>
      <w:r w:rsidR="00166B2C" w:rsidRPr="00DD2353">
        <w:rPr>
          <w:rFonts w:ascii="Calibri" w:hAnsi="Calibri"/>
          <w:sz w:val="24"/>
          <w:szCs w:val="24"/>
        </w:rPr>
        <w:t>lation:</w:t>
      </w:r>
    </w:p>
    <w:p w14:paraId="401CB04D" w14:textId="325EA18E" w:rsidR="00166B2C" w:rsidRPr="00DD2353" w:rsidRDefault="00166B2C" w:rsidP="00EF0886">
      <w:pPr>
        <w:pStyle w:val="ListParagraph"/>
        <w:numPr>
          <w:ilvl w:val="0"/>
          <w:numId w:val="15"/>
        </w:numPr>
        <w:spacing w:after="0"/>
        <w:rPr>
          <w:rFonts w:ascii="Calibri" w:hAnsi="Calibri"/>
          <w:sz w:val="24"/>
          <w:szCs w:val="24"/>
        </w:rPr>
      </w:pPr>
      <w:r w:rsidRPr="00DD2353">
        <w:rPr>
          <w:rFonts w:ascii="Calibri" w:hAnsi="Calibri"/>
          <w:sz w:val="24"/>
          <w:szCs w:val="24"/>
        </w:rPr>
        <w:t xml:space="preserve">Guidelines of a </w:t>
      </w:r>
      <w:r w:rsidR="00E34CEF" w:rsidRPr="00DD2353">
        <w:rPr>
          <w:rFonts w:ascii="Calibri" w:hAnsi="Calibri"/>
          <w:sz w:val="24"/>
          <w:szCs w:val="24"/>
        </w:rPr>
        <w:t xml:space="preserve">model </w:t>
      </w:r>
      <w:r w:rsidRPr="00DD2353">
        <w:rPr>
          <w:rFonts w:ascii="Calibri" w:hAnsi="Calibri"/>
          <w:b/>
          <w:sz w:val="24"/>
          <w:szCs w:val="24"/>
        </w:rPr>
        <w:t>‘seven layered’ publication scheme</w:t>
      </w:r>
      <w:r w:rsidRPr="00DD2353">
        <w:rPr>
          <w:rFonts w:ascii="Calibri" w:hAnsi="Calibri"/>
          <w:sz w:val="24"/>
          <w:szCs w:val="24"/>
        </w:rPr>
        <w:t xml:space="preserve"> that councils are expected to maintain</w:t>
      </w:r>
    </w:p>
    <w:p w14:paraId="43AB703A" w14:textId="77777777" w:rsidR="00166B2C" w:rsidRPr="00DD2353" w:rsidRDefault="00166B2C" w:rsidP="00EF0886">
      <w:pPr>
        <w:pStyle w:val="ListParagraph"/>
        <w:numPr>
          <w:ilvl w:val="0"/>
          <w:numId w:val="15"/>
        </w:numPr>
        <w:spacing w:after="0"/>
        <w:rPr>
          <w:rFonts w:ascii="Calibri" w:hAnsi="Calibri"/>
          <w:sz w:val="24"/>
          <w:szCs w:val="24"/>
        </w:rPr>
      </w:pPr>
      <w:r w:rsidRPr="00DD2353">
        <w:rPr>
          <w:rFonts w:ascii="Calibri" w:hAnsi="Calibri"/>
          <w:sz w:val="24"/>
          <w:szCs w:val="24"/>
        </w:rPr>
        <w:t>The legal structure of an FOI request:</w:t>
      </w:r>
    </w:p>
    <w:p w14:paraId="0AD72A00" w14:textId="79BE9C44" w:rsidR="00166B2C" w:rsidRPr="00DD2353" w:rsidRDefault="00166B2C" w:rsidP="00EF0886">
      <w:pPr>
        <w:pStyle w:val="ListParagraph"/>
        <w:numPr>
          <w:ilvl w:val="1"/>
          <w:numId w:val="15"/>
        </w:numPr>
        <w:spacing w:after="0"/>
        <w:rPr>
          <w:rFonts w:ascii="Calibri" w:hAnsi="Calibri"/>
          <w:sz w:val="24"/>
          <w:szCs w:val="24"/>
        </w:rPr>
      </w:pPr>
      <w:r w:rsidRPr="00DD2353">
        <w:rPr>
          <w:rFonts w:ascii="Calibri" w:hAnsi="Calibri"/>
          <w:sz w:val="24"/>
          <w:szCs w:val="24"/>
        </w:rPr>
        <w:t>Time limitations on responding</w:t>
      </w:r>
    </w:p>
    <w:p w14:paraId="73ACE10A" w14:textId="7E5842E4" w:rsidR="00166B2C" w:rsidRPr="00DD2353" w:rsidRDefault="00166B2C" w:rsidP="00EF0886">
      <w:pPr>
        <w:pStyle w:val="ListParagraph"/>
        <w:numPr>
          <w:ilvl w:val="1"/>
          <w:numId w:val="15"/>
        </w:numPr>
        <w:spacing w:after="0"/>
        <w:rPr>
          <w:rFonts w:ascii="Calibri" w:hAnsi="Calibri"/>
          <w:sz w:val="24"/>
          <w:szCs w:val="24"/>
        </w:rPr>
      </w:pPr>
      <w:r w:rsidRPr="00DD2353">
        <w:rPr>
          <w:rFonts w:ascii="Calibri" w:hAnsi="Calibri"/>
          <w:sz w:val="24"/>
          <w:szCs w:val="24"/>
        </w:rPr>
        <w:t xml:space="preserve">Available </w:t>
      </w:r>
      <w:r w:rsidR="00106B11" w:rsidRPr="00DD2353">
        <w:rPr>
          <w:rFonts w:ascii="Calibri" w:hAnsi="Calibri"/>
          <w:sz w:val="24"/>
          <w:szCs w:val="24"/>
        </w:rPr>
        <w:t>avenues</w:t>
      </w:r>
      <w:r w:rsidRPr="00DD2353">
        <w:rPr>
          <w:rFonts w:ascii="Calibri" w:hAnsi="Calibri"/>
          <w:sz w:val="24"/>
          <w:szCs w:val="24"/>
        </w:rPr>
        <w:t xml:space="preserve"> for denying requests</w:t>
      </w:r>
    </w:p>
    <w:p w14:paraId="352BE028" w14:textId="14A70085" w:rsidR="00106B11" w:rsidRPr="00DD2353" w:rsidRDefault="00106B11" w:rsidP="00EF0886">
      <w:pPr>
        <w:pStyle w:val="ListParagraph"/>
        <w:numPr>
          <w:ilvl w:val="1"/>
          <w:numId w:val="15"/>
        </w:numPr>
        <w:spacing w:after="0"/>
        <w:rPr>
          <w:rFonts w:ascii="Calibri" w:hAnsi="Calibri"/>
          <w:sz w:val="24"/>
          <w:szCs w:val="24"/>
        </w:rPr>
      </w:pPr>
      <w:r w:rsidRPr="00DD2353">
        <w:rPr>
          <w:rFonts w:ascii="Calibri" w:hAnsi="Calibri"/>
          <w:sz w:val="24"/>
          <w:szCs w:val="24"/>
        </w:rPr>
        <w:t xml:space="preserve">The process for arbitrating appeals. </w:t>
      </w:r>
    </w:p>
    <w:p w14:paraId="1916899C" w14:textId="1753B9B9" w:rsidR="00166B2C" w:rsidRPr="00DD2353" w:rsidRDefault="00106B11" w:rsidP="00EF0886">
      <w:pPr>
        <w:pStyle w:val="ListParagraph"/>
        <w:numPr>
          <w:ilvl w:val="0"/>
          <w:numId w:val="15"/>
        </w:numPr>
        <w:spacing w:after="0"/>
        <w:rPr>
          <w:rFonts w:ascii="Calibri" w:hAnsi="Calibri"/>
          <w:sz w:val="24"/>
          <w:szCs w:val="24"/>
        </w:rPr>
      </w:pPr>
      <w:r w:rsidRPr="00DD2353">
        <w:rPr>
          <w:rFonts w:ascii="Calibri" w:hAnsi="Calibri"/>
          <w:sz w:val="24"/>
          <w:szCs w:val="24"/>
        </w:rPr>
        <w:t xml:space="preserve">The type of </w:t>
      </w:r>
      <w:r w:rsidRPr="00DD2353">
        <w:rPr>
          <w:rFonts w:ascii="Calibri" w:hAnsi="Calibri"/>
          <w:b/>
          <w:sz w:val="24"/>
          <w:szCs w:val="24"/>
        </w:rPr>
        <w:t>support and guidance</w:t>
      </w:r>
      <w:r w:rsidRPr="00DD2353">
        <w:rPr>
          <w:rFonts w:ascii="Calibri" w:hAnsi="Calibri"/>
          <w:sz w:val="24"/>
          <w:szCs w:val="24"/>
        </w:rPr>
        <w:t xml:space="preserve"> available to authorities from the information commissioner’s office</w:t>
      </w:r>
    </w:p>
    <w:p w14:paraId="75DBBDCD" w14:textId="77777777" w:rsidR="00EF0886" w:rsidRPr="00DD2353" w:rsidRDefault="00EF0886" w:rsidP="00EF0886">
      <w:pPr>
        <w:pStyle w:val="ListParagraph"/>
        <w:spacing w:after="0"/>
        <w:ind w:left="1440"/>
        <w:rPr>
          <w:rFonts w:ascii="Calibri" w:hAnsi="Calibri"/>
          <w:sz w:val="24"/>
          <w:szCs w:val="24"/>
        </w:rPr>
      </w:pPr>
    </w:p>
    <w:p w14:paraId="2F679737" w14:textId="6FAE4CD8" w:rsidR="00706FAB" w:rsidRPr="00DD2353" w:rsidRDefault="00706FAB" w:rsidP="00EF0886">
      <w:pPr>
        <w:spacing w:after="0"/>
        <w:ind w:left="720"/>
        <w:rPr>
          <w:rFonts w:ascii="Calibri" w:hAnsi="Calibri"/>
          <w:b/>
          <w:sz w:val="24"/>
          <w:szCs w:val="24"/>
        </w:rPr>
      </w:pPr>
      <w:r w:rsidRPr="00DD2353">
        <w:rPr>
          <w:rFonts w:ascii="Calibri" w:hAnsi="Calibri"/>
          <w:b/>
          <w:sz w:val="24"/>
          <w:szCs w:val="24"/>
        </w:rPr>
        <w:t>Constitution unit report</w:t>
      </w:r>
    </w:p>
    <w:p w14:paraId="3EE7B972" w14:textId="74E8E655" w:rsidR="00706FAB" w:rsidRPr="00DD2353" w:rsidRDefault="00706FAB" w:rsidP="00EF0886">
      <w:pPr>
        <w:spacing w:after="0"/>
        <w:ind w:left="720"/>
        <w:rPr>
          <w:rFonts w:ascii="Calibri" w:hAnsi="Calibri"/>
          <w:sz w:val="24"/>
          <w:szCs w:val="24"/>
        </w:rPr>
      </w:pPr>
      <w:r w:rsidRPr="00DD2353">
        <w:rPr>
          <w:rFonts w:ascii="Calibri" w:hAnsi="Calibri"/>
          <w:sz w:val="24"/>
          <w:szCs w:val="24"/>
        </w:rPr>
        <w:t xml:space="preserve">The constitution unit at Kings College London completed </w:t>
      </w:r>
      <w:r w:rsidRPr="00DD2353">
        <w:rPr>
          <w:rFonts w:ascii="Calibri" w:hAnsi="Calibri"/>
          <w:b/>
          <w:sz w:val="24"/>
          <w:szCs w:val="24"/>
        </w:rPr>
        <w:t xml:space="preserve">a </w:t>
      </w:r>
      <w:r w:rsidR="00FD333C" w:rsidRPr="00DD2353">
        <w:rPr>
          <w:rFonts w:ascii="Calibri" w:hAnsi="Calibri"/>
          <w:b/>
          <w:sz w:val="24"/>
          <w:szCs w:val="24"/>
        </w:rPr>
        <w:t>large scale survey</w:t>
      </w:r>
      <w:r w:rsidR="00FD333C" w:rsidRPr="00DD2353">
        <w:rPr>
          <w:rFonts w:ascii="Calibri" w:hAnsi="Calibri"/>
          <w:sz w:val="24"/>
          <w:szCs w:val="24"/>
        </w:rPr>
        <w:t xml:space="preserve"> of English local authorities with regards to FOI processes, to understand how they varied, and discover common issues. </w:t>
      </w:r>
      <w:r w:rsidR="000F7C80" w:rsidRPr="00DD2353">
        <w:rPr>
          <w:rFonts w:ascii="Calibri" w:hAnsi="Calibri"/>
          <w:sz w:val="24"/>
          <w:szCs w:val="24"/>
        </w:rPr>
        <w:t>The report received substantive responses from 110 FOI officers in local authorities</w:t>
      </w:r>
      <w:r w:rsidR="003071CE" w:rsidRPr="00DD2353">
        <w:rPr>
          <w:rFonts w:ascii="Calibri" w:hAnsi="Calibri"/>
          <w:sz w:val="24"/>
          <w:szCs w:val="24"/>
        </w:rPr>
        <w:t xml:space="preserve"> out of a total of 388 responses</w:t>
      </w:r>
      <w:r w:rsidR="000F7C80" w:rsidRPr="00DD2353">
        <w:rPr>
          <w:rFonts w:ascii="Calibri" w:hAnsi="Calibri"/>
          <w:sz w:val="24"/>
          <w:szCs w:val="24"/>
        </w:rPr>
        <w:t xml:space="preserve">. </w:t>
      </w:r>
    </w:p>
    <w:p w14:paraId="21C6852A" w14:textId="77777777" w:rsidR="00EF0886" w:rsidRPr="00DD2353" w:rsidRDefault="00EF0886" w:rsidP="00EF0886">
      <w:pPr>
        <w:spacing w:after="0"/>
        <w:ind w:left="720"/>
        <w:rPr>
          <w:rFonts w:ascii="Calibri" w:hAnsi="Calibri"/>
          <w:sz w:val="24"/>
          <w:szCs w:val="24"/>
        </w:rPr>
      </w:pPr>
    </w:p>
    <w:p w14:paraId="00D030CD" w14:textId="1162FA9A" w:rsidR="00166B2C" w:rsidRPr="00DD2353" w:rsidRDefault="00166B2C" w:rsidP="00EF0886">
      <w:pPr>
        <w:spacing w:after="0"/>
        <w:ind w:left="720"/>
        <w:rPr>
          <w:rFonts w:ascii="Calibri" w:hAnsi="Calibri"/>
          <w:sz w:val="24"/>
          <w:szCs w:val="24"/>
        </w:rPr>
      </w:pPr>
      <w:r w:rsidRPr="00DD2353">
        <w:rPr>
          <w:rFonts w:ascii="Calibri" w:hAnsi="Calibri"/>
          <w:sz w:val="24"/>
          <w:szCs w:val="24"/>
        </w:rPr>
        <w:t>Key observations from the report:</w:t>
      </w:r>
    </w:p>
    <w:p w14:paraId="61A93311" w14:textId="77777777" w:rsidR="00432482" w:rsidRPr="00DD2353" w:rsidRDefault="000F7C80" w:rsidP="00EF0886">
      <w:pPr>
        <w:pStyle w:val="ListParagraph"/>
        <w:numPr>
          <w:ilvl w:val="0"/>
          <w:numId w:val="16"/>
        </w:numPr>
        <w:spacing w:after="0"/>
        <w:rPr>
          <w:rFonts w:ascii="Calibri" w:hAnsi="Calibri"/>
          <w:sz w:val="24"/>
          <w:szCs w:val="24"/>
        </w:rPr>
      </w:pPr>
      <w:r w:rsidRPr="00DD2353">
        <w:rPr>
          <w:rFonts w:ascii="Calibri" w:hAnsi="Calibri"/>
          <w:sz w:val="24"/>
          <w:szCs w:val="24"/>
        </w:rPr>
        <w:t xml:space="preserve">Most local authorities receive </w:t>
      </w:r>
      <w:r w:rsidRPr="00DD2353">
        <w:rPr>
          <w:rFonts w:ascii="Calibri" w:hAnsi="Calibri"/>
          <w:b/>
          <w:sz w:val="24"/>
          <w:szCs w:val="24"/>
        </w:rPr>
        <w:t>an overwhelming, and increasing number</w:t>
      </w:r>
      <w:r w:rsidRPr="00DD2353">
        <w:rPr>
          <w:rFonts w:ascii="Calibri" w:hAnsi="Calibri"/>
          <w:sz w:val="24"/>
          <w:szCs w:val="24"/>
        </w:rPr>
        <w:t xml:space="preserve"> of FOI requests per year.</w:t>
      </w:r>
    </w:p>
    <w:p w14:paraId="4DECD2E2" w14:textId="37CF5D56" w:rsidR="00166B2C" w:rsidRPr="00DD2353" w:rsidRDefault="00432482" w:rsidP="00EF0886">
      <w:pPr>
        <w:pStyle w:val="ListParagraph"/>
        <w:numPr>
          <w:ilvl w:val="0"/>
          <w:numId w:val="16"/>
        </w:numPr>
        <w:spacing w:after="0"/>
        <w:rPr>
          <w:rFonts w:ascii="Calibri" w:hAnsi="Calibri"/>
          <w:sz w:val="24"/>
          <w:szCs w:val="24"/>
        </w:rPr>
      </w:pPr>
      <w:r w:rsidRPr="00DD2353">
        <w:rPr>
          <w:rFonts w:ascii="Calibri" w:hAnsi="Calibri"/>
          <w:sz w:val="24"/>
          <w:szCs w:val="24"/>
        </w:rPr>
        <w:t xml:space="preserve">The </w:t>
      </w:r>
      <w:r w:rsidRPr="00DD2353">
        <w:rPr>
          <w:rFonts w:ascii="Calibri" w:hAnsi="Calibri"/>
          <w:b/>
          <w:sz w:val="24"/>
          <w:szCs w:val="24"/>
        </w:rPr>
        <w:t>public are the largest proportion</w:t>
      </w:r>
      <w:r w:rsidRPr="00DD2353">
        <w:rPr>
          <w:rFonts w:ascii="Calibri" w:hAnsi="Calibri"/>
          <w:sz w:val="24"/>
          <w:szCs w:val="24"/>
        </w:rPr>
        <w:t xml:space="preserve"> of requesters (65%) followed by journalists (25%).</w:t>
      </w:r>
    </w:p>
    <w:p w14:paraId="7C0DC870" w14:textId="0B7A94BD" w:rsidR="00432482" w:rsidRPr="00DD2353" w:rsidRDefault="00D81BF6" w:rsidP="00EF0886">
      <w:pPr>
        <w:pStyle w:val="ListParagraph"/>
        <w:numPr>
          <w:ilvl w:val="0"/>
          <w:numId w:val="16"/>
        </w:numPr>
        <w:spacing w:after="0"/>
        <w:rPr>
          <w:rFonts w:ascii="Calibri" w:hAnsi="Calibri"/>
          <w:sz w:val="24"/>
          <w:szCs w:val="24"/>
        </w:rPr>
      </w:pPr>
      <w:r w:rsidRPr="00DD2353">
        <w:rPr>
          <w:rFonts w:ascii="Calibri" w:hAnsi="Calibri"/>
          <w:sz w:val="24"/>
          <w:szCs w:val="24"/>
        </w:rPr>
        <w:t xml:space="preserve">An </w:t>
      </w:r>
      <w:r w:rsidRPr="00DD2353">
        <w:rPr>
          <w:rFonts w:ascii="Calibri" w:hAnsi="Calibri"/>
          <w:b/>
          <w:sz w:val="24"/>
          <w:szCs w:val="24"/>
        </w:rPr>
        <w:t xml:space="preserve">average request is </w:t>
      </w:r>
      <w:r w:rsidR="00432482" w:rsidRPr="00DD2353">
        <w:rPr>
          <w:rFonts w:ascii="Calibri" w:hAnsi="Calibri"/>
          <w:b/>
          <w:sz w:val="24"/>
          <w:szCs w:val="24"/>
        </w:rPr>
        <w:t xml:space="preserve">11.5 </w:t>
      </w:r>
      <w:r w:rsidRPr="00DD2353">
        <w:rPr>
          <w:rFonts w:ascii="Calibri" w:hAnsi="Calibri"/>
          <w:b/>
          <w:sz w:val="24"/>
          <w:szCs w:val="24"/>
        </w:rPr>
        <w:t>hours</w:t>
      </w:r>
    </w:p>
    <w:p w14:paraId="5A3841EF" w14:textId="797D848E" w:rsidR="00432482" w:rsidRPr="00DD2353" w:rsidRDefault="00432482" w:rsidP="00EF0886">
      <w:pPr>
        <w:pStyle w:val="ListParagraph"/>
        <w:numPr>
          <w:ilvl w:val="0"/>
          <w:numId w:val="16"/>
        </w:numPr>
        <w:spacing w:after="0"/>
        <w:rPr>
          <w:rFonts w:ascii="Calibri" w:hAnsi="Calibri"/>
          <w:sz w:val="24"/>
          <w:szCs w:val="24"/>
        </w:rPr>
      </w:pPr>
      <w:r w:rsidRPr="00DD2353">
        <w:rPr>
          <w:rFonts w:ascii="Calibri" w:hAnsi="Calibri"/>
          <w:sz w:val="24"/>
          <w:szCs w:val="24"/>
        </w:rPr>
        <w:t>Key issues for authority FOI officers:</w:t>
      </w:r>
    </w:p>
    <w:p w14:paraId="3B46603E" w14:textId="296E346E" w:rsidR="00432482" w:rsidRPr="00DD2353" w:rsidRDefault="00432482" w:rsidP="00EF0886">
      <w:pPr>
        <w:pStyle w:val="ListParagraph"/>
        <w:numPr>
          <w:ilvl w:val="1"/>
          <w:numId w:val="16"/>
        </w:numPr>
        <w:spacing w:after="0"/>
        <w:rPr>
          <w:rFonts w:ascii="Calibri" w:hAnsi="Calibri"/>
          <w:sz w:val="24"/>
          <w:szCs w:val="24"/>
        </w:rPr>
      </w:pPr>
      <w:r w:rsidRPr="00DD2353">
        <w:rPr>
          <w:rFonts w:ascii="Calibri" w:hAnsi="Calibri"/>
          <w:sz w:val="24"/>
          <w:szCs w:val="24"/>
        </w:rPr>
        <w:t>Problems with requesters or requests</w:t>
      </w:r>
    </w:p>
    <w:p w14:paraId="56F8FF7D" w14:textId="75D25A82" w:rsidR="00432482" w:rsidRPr="00DD2353" w:rsidRDefault="00432482" w:rsidP="00EF0886">
      <w:pPr>
        <w:pStyle w:val="ListParagraph"/>
        <w:numPr>
          <w:ilvl w:val="1"/>
          <w:numId w:val="16"/>
        </w:numPr>
        <w:spacing w:after="0"/>
        <w:rPr>
          <w:rFonts w:ascii="Calibri" w:hAnsi="Calibri"/>
          <w:sz w:val="24"/>
          <w:szCs w:val="24"/>
        </w:rPr>
      </w:pPr>
      <w:r w:rsidRPr="00DD2353">
        <w:rPr>
          <w:rFonts w:ascii="Calibri" w:hAnsi="Calibri"/>
          <w:sz w:val="24"/>
          <w:szCs w:val="24"/>
        </w:rPr>
        <w:t>Internal issues including support and training</w:t>
      </w:r>
    </w:p>
    <w:p w14:paraId="7C9EDEB2" w14:textId="67B18861" w:rsidR="00432482" w:rsidRPr="00DD2353" w:rsidRDefault="00432482" w:rsidP="00EF0886">
      <w:pPr>
        <w:pStyle w:val="ListParagraph"/>
        <w:numPr>
          <w:ilvl w:val="1"/>
          <w:numId w:val="16"/>
        </w:numPr>
        <w:spacing w:after="0"/>
        <w:rPr>
          <w:rFonts w:ascii="Calibri" w:hAnsi="Calibri"/>
          <w:sz w:val="24"/>
          <w:szCs w:val="24"/>
        </w:rPr>
      </w:pPr>
      <w:r w:rsidRPr="00DD2353">
        <w:rPr>
          <w:rFonts w:ascii="Calibri" w:hAnsi="Calibri"/>
          <w:sz w:val="24"/>
          <w:szCs w:val="24"/>
        </w:rPr>
        <w:t>Problems with the legislation and advice</w:t>
      </w:r>
    </w:p>
    <w:p w14:paraId="29950E5F" w14:textId="0D930EF1" w:rsidR="0052147D" w:rsidRPr="00DD2353" w:rsidRDefault="0052147D" w:rsidP="00EF0886">
      <w:pPr>
        <w:pStyle w:val="ListParagraph"/>
        <w:numPr>
          <w:ilvl w:val="0"/>
          <w:numId w:val="16"/>
        </w:numPr>
        <w:spacing w:after="0"/>
        <w:rPr>
          <w:rFonts w:ascii="Calibri" w:hAnsi="Calibri"/>
          <w:sz w:val="24"/>
          <w:szCs w:val="24"/>
        </w:rPr>
      </w:pPr>
      <w:r w:rsidRPr="00DD2353">
        <w:rPr>
          <w:rFonts w:ascii="Calibri" w:hAnsi="Calibri"/>
          <w:sz w:val="24"/>
          <w:szCs w:val="24"/>
        </w:rPr>
        <w:t xml:space="preserve">Officers frequently said that having to deal with FOI’s has also had a </w:t>
      </w:r>
      <w:r w:rsidRPr="00DD2353">
        <w:rPr>
          <w:rFonts w:ascii="Calibri" w:hAnsi="Calibri"/>
          <w:b/>
          <w:sz w:val="24"/>
          <w:szCs w:val="24"/>
        </w:rPr>
        <w:t>positive impact on communication and processes</w:t>
      </w:r>
      <w:r w:rsidRPr="00DD2353">
        <w:rPr>
          <w:rFonts w:ascii="Calibri" w:hAnsi="Calibri"/>
          <w:sz w:val="24"/>
          <w:szCs w:val="24"/>
        </w:rPr>
        <w:t xml:space="preserve"> inside the organization. </w:t>
      </w:r>
    </w:p>
    <w:p w14:paraId="57EF7366" w14:textId="77777777" w:rsidR="00EF0886" w:rsidRPr="00DD2353" w:rsidRDefault="00EF0886" w:rsidP="00EF0886">
      <w:pPr>
        <w:pStyle w:val="ListParagraph"/>
        <w:spacing w:after="0"/>
        <w:ind w:left="1440"/>
        <w:rPr>
          <w:rFonts w:ascii="Calibri" w:hAnsi="Calibri"/>
          <w:sz w:val="24"/>
          <w:szCs w:val="24"/>
        </w:rPr>
      </w:pPr>
    </w:p>
    <w:p w14:paraId="490DDD35" w14:textId="0802EC4E" w:rsidR="00166B2C" w:rsidRPr="00DD2353" w:rsidRDefault="00166B2C" w:rsidP="004348E5">
      <w:pPr>
        <w:pStyle w:val="Heading3"/>
        <w:rPr>
          <w:rFonts w:ascii="Calibri" w:hAnsi="Calibri"/>
        </w:rPr>
      </w:pPr>
      <w:bookmarkStart w:id="9" w:name="_Toc427239356"/>
      <w:r w:rsidRPr="00DD2353">
        <w:rPr>
          <w:rFonts w:ascii="Calibri" w:hAnsi="Calibri"/>
        </w:rPr>
        <w:t>Sample FOI requests submitted to GCC</w:t>
      </w:r>
      <w:bookmarkEnd w:id="9"/>
    </w:p>
    <w:p w14:paraId="28BD7A20" w14:textId="60BAB7FE" w:rsidR="00166B2C" w:rsidRPr="00DD2353" w:rsidRDefault="00166B2C" w:rsidP="00EF0886">
      <w:pPr>
        <w:spacing w:after="0"/>
        <w:ind w:left="720"/>
        <w:rPr>
          <w:rFonts w:ascii="Calibri" w:hAnsi="Calibri"/>
          <w:sz w:val="24"/>
          <w:szCs w:val="24"/>
        </w:rPr>
      </w:pPr>
      <w:r w:rsidRPr="00DD2353">
        <w:rPr>
          <w:rFonts w:ascii="Calibri" w:hAnsi="Calibri"/>
          <w:sz w:val="24"/>
          <w:szCs w:val="24"/>
        </w:rPr>
        <w:t>In order to understand the context of FOI requests sent to the council, the website “what do they know” (</w:t>
      </w:r>
      <w:hyperlink r:id="rId9" w:history="1">
        <w:r w:rsidRPr="00DD2353">
          <w:rPr>
            <w:rStyle w:val="Hyperlink"/>
            <w:rFonts w:ascii="Calibri" w:hAnsi="Calibri"/>
            <w:sz w:val="24"/>
            <w:szCs w:val="24"/>
          </w:rPr>
          <w:t>https://www.whatdotheyknow.com/</w:t>
        </w:r>
      </w:hyperlink>
      <w:proofErr w:type="gramStart"/>
      <w:r w:rsidRPr="00DD2353">
        <w:rPr>
          <w:rFonts w:ascii="Calibri" w:hAnsi="Calibri"/>
          <w:sz w:val="24"/>
          <w:szCs w:val="24"/>
        </w:rPr>
        <w:t>) ,</w:t>
      </w:r>
      <w:proofErr w:type="gramEnd"/>
      <w:r w:rsidRPr="00DD2353">
        <w:rPr>
          <w:rFonts w:ascii="Calibri" w:hAnsi="Calibri"/>
          <w:sz w:val="24"/>
          <w:szCs w:val="24"/>
        </w:rPr>
        <w:t xml:space="preserve"> which catalogues FOI requests to local authorities throughout the UK, was reviewed. </w:t>
      </w:r>
    </w:p>
    <w:p w14:paraId="01562449" w14:textId="3676D7F2" w:rsidR="00166B2C" w:rsidRPr="00DD2353" w:rsidRDefault="00166B2C" w:rsidP="00EF0886">
      <w:pPr>
        <w:spacing w:after="0"/>
        <w:ind w:left="720"/>
        <w:rPr>
          <w:rFonts w:ascii="Calibri" w:hAnsi="Calibri"/>
          <w:sz w:val="24"/>
          <w:szCs w:val="24"/>
        </w:rPr>
      </w:pPr>
      <w:r w:rsidRPr="00DD2353">
        <w:rPr>
          <w:rFonts w:ascii="Calibri" w:hAnsi="Calibri"/>
          <w:sz w:val="24"/>
          <w:szCs w:val="24"/>
        </w:rPr>
        <w:lastRenderedPageBreak/>
        <w:t>Key observations from what do they know:</w:t>
      </w:r>
    </w:p>
    <w:p w14:paraId="6B2B555D" w14:textId="0E6200A4" w:rsidR="00166B2C" w:rsidRPr="00DD2353" w:rsidRDefault="000F7C80" w:rsidP="00EF0886">
      <w:pPr>
        <w:pStyle w:val="ListParagraph"/>
        <w:numPr>
          <w:ilvl w:val="0"/>
          <w:numId w:val="16"/>
        </w:numPr>
        <w:spacing w:after="0"/>
        <w:rPr>
          <w:rFonts w:ascii="Calibri" w:hAnsi="Calibri"/>
          <w:sz w:val="24"/>
          <w:szCs w:val="24"/>
        </w:rPr>
      </w:pPr>
      <w:r w:rsidRPr="00DD2353">
        <w:rPr>
          <w:rFonts w:ascii="Calibri" w:hAnsi="Calibri"/>
          <w:sz w:val="24"/>
          <w:szCs w:val="24"/>
        </w:rPr>
        <w:t xml:space="preserve">Most of the requests </w:t>
      </w:r>
      <w:r w:rsidRPr="00DD2353">
        <w:rPr>
          <w:rFonts w:ascii="Calibri" w:hAnsi="Calibri"/>
          <w:b/>
          <w:sz w:val="24"/>
          <w:szCs w:val="24"/>
        </w:rPr>
        <w:t>lack specific detail</w:t>
      </w:r>
      <w:r w:rsidRPr="00DD2353">
        <w:rPr>
          <w:rFonts w:ascii="Calibri" w:hAnsi="Calibri"/>
          <w:sz w:val="24"/>
          <w:szCs w:val="24"/>
        </w:rPr>
        <w:t xml:space="preserve"> of what the requester is looking for</w:t>
      </w:r>
      <w:r w:rsidR="00106B11" w:rsidRPr="00DD2353">
        <w:rPr>
          <w:rFonts w:ascii="Calibri" w:hAnsi="Calibri"/>
          <w:sz w:val="24"/>
          <w:szCs w:val="24"/>
        </w:rPr>
        <w:t>.</w:t>
      </w:r>
    </w:p>
    <w:p w14:paraId="7631834F" w14:textId="60BF5C08" w:rsidR="00166B2C" w:rsidRPr="00DD2353" w:rsidRDefault="00166B2C" w:rsidP="00EF0886">
      <w:pPr>
        <w:pStyle w:val="ListParagraph"/>
        <w:numPr>
          <w:ilvl w:val="0"/>
          <w:numId w:val="16"/>
        </w:numPr>
        <w:spacing w:after="0"/>
        <w:rPr>
          <w:rFonts w:ascii="Calibri" w:hAnsi="Calibri"/>
          <w:sz w:val="24"/>
          <w:szCs w:val="24"/>
        </w:rPr>
      </w:pPr>
      <w:r w:rsidRPr="00DD2353">
        <w:rPr>
          <w:rFonts w:ascii="Calibri" w:hAnsi="Calibri"/>
          <w:sz w:val="24"/>
          <w:szCs w:val="24"/>
        </w:rPr>
        <w:t xml:space="preserve">A </w:t>
      </w:r>
      <w:r w:rsidR="000F7C80" w:rsidRPr="00DD2353">
        <w:rPr>
          <w:rFonts w:ascii="Calibri" w:hAnsi="Calibri"/>
          <w:sz w:val="24"/>
          <w:szCs w:val="24"/>
        </w:rPr>
        <w:t>significant number of</w:t>
      </w:r>
      <w:r w:rsidRPr="00DD2353">
        <w:rPr>
          <w:rFonts w:ascii="Calibri" w:hAnsi="Calibri"/>
          <w:sz w:val="24"/>
          <w:szCs w:val="24"/>
        </w:rPr>
        <w:t xml:space="preserve"> FOI requests are </w:t>
      </w:r>
      <w:r w:rsidRPr="00DD2353">
        <w:rPr>
          <w:rFonts w:ascii="Calibri" w:hAnsi="Calibri"/>
          <w:b/>
          <w:sz w:val="24"/>
          <w:szCs w:val="24"/>
        </w:rPr>
        <w:t>spurious and antagonistic</w:t>
      </w:r>
      <w:r w:rsidRPr="00DD2353">
        <w:rPr>
          <w:rFonts w:ascii="Calibri" w:hAnsi="Calibri"/>
          <w:sz w:val="24"/>
          <w:szCs w:val="24"/>
        </w:rPr>
        <w:t xml:space="preserve"> in nature</w:t>
      </w:r>
      <w:r w:rsidR="00106B11" w:rsidRPr="00DD2353">
        <w:rPr>
          <w:rFonts w:ascii="Calibri" w:hAnsi="Calibri"/>
          <w:sz w:val="24"/>
          <w:szCs w:val="24"/>
        </w:rPr>
        <w:t>.</w:t>
      </w:r>
    </w:p>
    <w:p w14:paraId="3F1BE964" w14:textId="69EE7E40" w:rsidR="00FD333C" w:rsidRPr="00DD2353" w:rsidRDefault="00166B2C" w:rsidP="00EF0886">
      <w:pPr>
        <w:pStyle w:val="ListParagraph"/>
        <w:numPr>
          <w:ilvl w:val="0"/>
          <w:numId w:val="16"/>
        </w:numPr>
        <w:spacing w:after="0"/>
        <w:rPr>
          <w:rFonts w:ascii="Calibri" w:hAnsi="Calibri"/>
          <w:sz w:val="24"/>
          <w:szCs w:val="24"/>
        </w:rPr>
      </w:pPr>
      <w:r w:rsidRPr="00DD2353">
        <w:rPr>
          <w:rFonts w:ascii="Calibri" w:hAnsi="Calibri"/>
          <w:sz w:val="24"/>
          <w:szCs w:val="24"/>
        </w:rPr>
        <w:t xml:space="preserve">Difficult FOI request are often handled by </w:t>
      </w:r>
      <w:r w:rsidRPr="00DD2353">
        <w:rPr>
          <w:rFonts w:ascii="Calibri" w:hAnsi="Calibri"/>
          <w:b/>
          <w:sz w:val="24"/>
          <w:szCs w:val="24"/>
        </w:rPr>
        <w:t>legal services</w:t>
      </w:r>
      <w:r w:rsidR="00106B11" w:rsidRPr="00DD2353">
        <w:rPr>
          <w:rFonts w:ascii="Calibri" w:hAnsi="Calibri"/>
          <w:sz w:val="24"/>
          <w:szCs w:val="24"/>
        </w:rPr>
        <w:t>.</w:t>
      </w:r>
    </w:p>
    <w:p w14:paraId="182AF36A" w14:textId="77777777" w:rsidR="00EF0886" w:rsidRPr="00DD2353" w:rsidRDefault="00EF0886" w:rsidP="00EF0886">
      <w:pPr>
        <w:pStyle w:val="ListParagraph"/>
        <w:spacing w:after="0"/>
        <w:ind w:left="1440"/>
        <w:rPr>
          <w:rFonts w:ascii="Calibri" w:hAnsi="Calibri"/>
          <w:sz w:val="24"/>
          <w:szCs w:val="24"/>
        </w:rPr>
      </w:pPr>
    </w:p>
    <w:p w14:paraId="524B5954" w14:textId="77777777" w:rsidR="00106B11" w:rsidRPr="00DD2353" w:rsidRDefault="00106B11" w:rsidP="00EF0886">
      <w:pPr>
        <w:spacing w:after="0"/>
        <w:ind w:left="720"/>
        <w:rPr>
          <w:rFonts w:ascii="Calibri" w:hAnsi="Calibri"/>
          <w:b/>
          <w:sz w:val="24"/>
          <w:szCs w:val="24"/>
        </w:rPr>
      </w:pPr>
      <w:r w:rsidRPr="00DD2353">
        <w:rPr>
          <w:rFonts w:ascii="Calibri" w:hAnsi="Calibri"/>
          <w:b/>
          <w:sz w:val="24"/>
          <w:szCs w:val="24"/>
        </w:rPr>
        <w:t>Existing FOI arrangements at GCC</w:t>
      </w:r>
    </w:p>
    <w:p w14:paraId="7D01F69B" w14:textId="5DBC5267" w:rsidR="00106B11" w:rsidRPr="00DD2353" w:rsidRDefault="00106B11" w:rsidP="00EF0886">
      <w:pPr>
        <w:spacing w:after="0"/>
        <w:ind w:left="720"/>
        <w:rPr>
          <w:rFonts w:ascii="Calibri" w:hAnsi="Calibri"/>
          <w:sz w:val="24"/>
          <w:szCs w:val="24"/>
        </w:rPr>
      </w:pPr>
      <w:r w:rsidRPr="00DD2353">
        <w:rPr>
          <w:rFonts w:ascii="Calibri" w:hAnsi="Calibri"/>
          <w:sz w:val="24"/>
          <w:szCs w:val="24"/>
        </w:rPr>
        <w:t xml:space="preserve">The information relating to FOI on the GCC website was reviewed, including the publication scheme and the process linked for members of the public to submit a request. </w:t>
      </w:r>
    </w:p>
    <w:p w14:paraId="42968EDE" w14:textId="32D902AC" w:rsidR="00106B11" w:rsidRPr="00DD2353" w:rsidRDefault="00106B11" w:rsidP="00EF0886">
      <w:pPr>
        <w:spacing w:after="0"/>
        <w:ind w:left="720"/>
        <w:rPr>
          <w:rFonts w:ascii="Calibri" w:hAnsi="Calibri"/>
          <w:sz w:val="24"/>
          <w:szCs w:val="24"/>
        </w:rPr>
      </w:pPr>
      <w:r w:rsidRPr="00DD2353">
        <w:rPr>
          <w:rFonts w:ascii="Calibri" w:hAnsi="Calibri"/>
          <w:sz w:val="24"/>
          <w:szCs w:val="24"/>
        </w:rPr>
        <w:t>Key observations for FOI at GCC</w:t>
      </w:r>
    </w:p>
    <w:p w14:paraId="24F3AA4D" w14:textId="1274BE48" w:rsidR="00106B11" w:rsidRPr="00DD2353" w:rsidRDefault="00432482" w:rsidP="00EF0886">
      <w:pPr>
        <w:pStyle w:val="ListParagraph"/>
        <w:numPr>
          <w:ilvl w:val="0"/>
          <w:numId w:val="17"/>
        </w:numPr>
        <w:spacing w:after="0"/>
        <w:rPr>
          <w:rFonts w:ascii="Calibri" w:hAnsi="Calibri"/>
          <w:sz w:val="24"/>
          <w:szCs w:val="24"/>
        </w:rPr>
      </w:pPr>
      <w:r w:rsidRPr="00DD2353">
        <w:rPr>
          <w:rFonts w:ascii="Calibri" w:hAnsi="Calibri"/>
          <w:sz w:val="24"/>
          <w:szCs w:val="24"/>
        </w:rPr>
        <w:t xml:space="preserve">The publication scheme </w:t>
      </w:r>
      <w:r w:rsidR="00106B11" w:rsidRPr="00DD2353">
        <w:rPr>
          <w:rFonts w:ascii="Calibri" w:hAnsi="Calibri"/>
          <w:sz w:val="24"/>
          <w:szCs w:val="24"/>
        </w:rPr>
        <w:t xml:space="preserve">is </w:t>
      </w:r>
      <w:r w:rsidRPr="00DD2353">
        <w:rPr>
          <w:rFonts w:ascii="Calibri" w:hAnsi="Calibri"/>
          <w:sz w:val="24"/>
          <w:szCs w:val="24"/>
        </w:rPr>
        <w:t>contained in</w:t>
      </w:r>
      <w:r w:rsidR="00106B11" w:rsidRPr="00DD2353">
        <w:rPr>
          <w:rFonts w:ascii="Calibri" w:hAnsi="Calibri"/>
          <w:sz w:val="24"/>
          <w:szCs w:val="24"/>
        </w:rPr>
        <w:t xml:space="preserve"> a word document, linking to specific pages of the </w:t>
      </w:r>
      <w:r w:rsidRPr="00DD2353">
        <w:rPr>
          <w:rFonts w:ascii="Calibri" w:hAnsi="Calibri"/>
          <w:sz w:val="24"/>
          <w:szCs w:val="24"/>
        </w:rPr>
        <w:t xml:space="preserve">GCC </w:t>
      </w:r>
      <w:r w:rsidR="00106B11" w:rsidRPr="00DD2353">
        <w:rPr>
          <w:rFonts w:ascii="Calibri" w:hAnsi="Calibri"/>
          <w:sz w:val="24"/>
          <w:szCs w:val="24"/>
        </w:rPr>
        <w:t>website</w:t>
      </w:r>
    </w:p>
    <w:p w14:paraId="64B7426C" w14:textId="1D3B9B3B" w:rsidR="00432482" w:rsidRPr="00DD2353" w:rsidRDefault="00432482" w:rsidP="00EF0886">
      <w:pPr>
        <w:pStyle w:val="ListParagraph"/>
        <w:numPr>
          <w:ilvl w:val="0"/>
          <w:numId w:val="17"/>
        </w:numPr>
        <w:spacing w:after="0"/>
        <w:rPr>
          <w:rFonts w:ascii="Calibri" w:hAnsi="Calibri"/>
          <w:sz w:val="24"/>
          <w:szCs w:val="24"/>
        </w:rPr>
      </w:pPr>
      <w:r w:rsidRPr="00DD2353">
        <w:rPr>
          <w:rFonts w:ascii="Calibri" w:hAnsi="Calibri"/>
          <w:sz w:val="24"/>
          <w:szCs w:val="24"/>
        </w:rPr>
        <w:t>The information and docume</w:t>
      </w:r>
      <w:r w:rsidR="0052147D" w:rsidRPr="00DD2353">
        <w:rPr>
          <w:rFonts w:ascii="Calibri" w:hAnsi="Calibri"/>
          <w:sz w:val="24"/>
          <w:szCs w:val="24"/>
        </w:rPr>
        <w:t xml:space="preserve">ntation regarding FOI is </w:t>
      </w:r>
      <w:r w:rsidR="0052147D" w:rsidRPr="00DD2353">
        <w:rPr>
          <w:rFonts w:ascii="Calibri" w:hAnsi="Calibri"/>
          <w:b/>
          <w:sz w:val="24"/>
          <w:szCs w:val="24"/>
        </w:rPr>
        <w:t>difficult to follow</w:t>
      </w:r>
    </w:p>
    <w:p w14:paraId="12BED651" w14:textId="2C62C887" w:rsidR="0052147D" w:rsidRPr="00DD2353" w:rsidRDefault="0052147D" w:rsidP="00EF0886">
      <w:pPr>
        <w:pStyle w:val="ListParagraph"/>
        <w:numPr>
          <w:ilvl w:val="0"/>
          <w:numId w:val="17"/>
        </w:numPr>
        <w:spacing w:after="0"/>
        <w:rPr>
          <w:rFonts w:ascii="Calibri" w:hAnsi="Calibri"/>
          <w:sz w:val="24"/>
          <w:szCs w:val="24"/>
        </w:rPr>
      </w:pPr>
      <w:r w:rsidRPr="00DD2353">
        <w:rPr>
          <w:rFonts w:ascii="Calibri" w:hAnsi="Calibri"/>
          <w:sz w:val="24"/>
          <w:szCs w:val="24"/>
        </w:rPr>
        <w:t>Attempts to divert requesters to existing information / data holdings is minimal</w:t>
      </w:r>
    </w:p>
    <w:p w14:paraId="42C8D770" w14:textId="77777777" w:rsidR="00EF0886" w:rsidRPr="00DD2353" w:rsidRDefault="00EF0886" w:rsidP="00EF0886">
      <w:pPr>
        <w:pStyle w:val="ListParagraph"/>
        <w:spacing w:after="0"/>
        <w:ind w:left="1440"/>
        <w:rPr>
          <w:rFonts w:ascii="Calibri" w:hAnsi="Calibri"/>
          <w:sz w:val="24"/>
          <w:szCs w:val="24"/>
        </w:rPr>
      </w:pPr>
    </w:p>
    <w:p w14:paraId="013A86C7" w14:textId="238CBB1F" w:rsidR="00706FAB" w:rsidRPr="00DD2353" w:rsidRDefault="00E34CEF" w:rsidP="004348E5">
      <w:pPr>
        <w:pStyle w:val="Heading3"/>
        <w:rPr>
          <w:rFonts w:ascii="Calibri" w:hAnsi="Calibri"/>
        </w:rPr>
      </w:pPr>
      <w:bookmarkStart w:id="10" w:name="_Toc427239357"/>
      <w:r w:rsidRPr="00DD2353">
        <w:rPr>
          <w:rFonts w:ascii="Calibri" w:hAnsi="Calibri"/>
        </w:rPr>
        <w:t>FOI data service m</w:t>
      </w:r>
      <w:r w:rsidR="00706FAB" w:rsidRPr="00DD2353">
        <w:rPr>
          <w:rFonts w:ascii="Calibri" w:hAnsi="Calibri"/>
        </w:rPr>
        <w:t>apping</w:t>
      </w:r>
      <w:bookmarkEnd w:id="10"/>
    </w:p>
    <w:p w14:paraId="79907A81" w14:textId="62CBE17E" w:rsidR="00106B11" w:rsidRPr="00DD2353" w:rsidRDefault="00FD333C" w:rsidP="00EF0886">
      <w:pPr>
        <w:spacing w:after="0"/>
        <w:rPr>
          <w:rFonts w:ascii="Calibri" w:hAnsi="Calibri"/>
          <w:sz w:val="24"/>
          <w:szCs w:val="24"/>
        </w:rPr>
      </w:pPr>
      <w:r w:rsidRPr="00DD2353">
        <w:rPr>
          <w:rFonts w:ascii="Calibri" w:hAnsi="Calibri"/>
          <w:b/>
          <w:sz w:val="24"/>
          <w:szCs w:val="24"/>
        </w:rPr>
        <w:tab/>
      </w:r>
      <w:r w:rsidR="00D941E7" w:rsidRPr="00DD2353">
        <w:rPr>
          <w:rFonts w:ascii="Calibri" w:hAnsi="Calibri"/>
          <w:sz w:val="24"/>
          <w:szCs w:val="24"/>
        </w:rPr>
        <w:t>To help us understand the FOI process at the</w:t>
      </w:r>
      <w:r w:rsidR="00A71253" w:rsidRPr="00DD2353">
        <w:rPr>
          <w:rFonts w:ascii="Calibri" w:hAnsi="Calibri"/>
          <w:sz w:val="24"/>
          <w:szCs w:val="24"/>
        </w:rPr>
        <w:t xml:space="preserve"> council, we mapped out how data and information </w:t>
      </w:r>
      <w:r w:rsidR="00D941E7" w:rsidRPr="00DD2353">
        <w:rPr>
          <w:rFonts w:ascii="Calibri" w:hAnsi="Calibri"/>
          <w:sz w:val="24"/>
          <w:szCs w:val="24"/>
        </w:rPr>
        <w:t>for an FOI flowed through the council</w:t>
      </w:r>
      <w:r w:rsidR="00A71253" w:rsidRPr="00DD2353">
        <w:rPr>
          <w:rFonts w:ascii="Calibri" w:hAnsi="Calibri"/>
          <w:sz w:val="24"/>
          <w:szCs w:val="24"/>
        </w:rPr>
        <w:t xml:space="preserve"> and in responding to the original requester.</w:t>
      </w:r>
      <w:r w:rsidR="00166B2C" w:rsidRPr="00DD2353">
        <w:rPr>
          <w:rFonts w:ascii="Calibri" w:hAnsi="Calibri"/>
          <w:sz w:val="24"/>
          <w:szCs w:val="24"/>
        </w:rPr>
        <w:t xml:space="preserve"> The information was c</w:t>
      </w:r>
      <w:r w:rsidR="00106B11" w:rsidRPr="00DD2353">
        <w:rPr>
          <w:rFonts w:ascii="Calibri" w:hAnsi="Calibri"/>
          <w:sz w:val="24"/>
          <w:szCs w:val="24"/>
        </w:rPr>
        <w:t xml:space="preserve">ollected through interviews with the customer care team. </w:t>
      </w:r>
    </w:p>
    <w:p w14:paraId="07C72207" w14:textId="4F77E6F0" w:rsidR="00D941E7" w:rsidRPr="00DD2353" w:rsidRDefault="00D941E7" w:rsidP="006D7B41">
      <w:pPr>
        <w:spacing w:after="0"/>
        <w:rPr>
          <w:rFonts w:ascii="Calibri" w:hAnsi="Calibri" w:cs="Adobe Hebrew"/>
          <w:sz w:val="22"/>
          <w:szCs w:val="22"/>
        </w:rPr>
      </w:pPr>
    </w:p>
    <w:tbl>
      <w:tblPr>
        <w:tblStyle w:val="TableGrid"/>
        <w:tblW w:w="0" w:type="auto"/>
        <w:tblLook w:val="04A0" w:firstRow="1" w:lastRow="0" w:firstColumn="1" w:lastColumn="0" w:noHBand="0" w:noVBand="1"/>
      </w:tblPr>
      <w:tblGrid>
        <w:gridCol w:w="9237"/>
      </w:tblGrid>
      <w:tr w:rsidR="00D941E7" w:rsidRPr="00DD2353" w14:paraId="46A0DCA6" w14:textId="77777777" w:rsidTr="00D941E7">
        <w:tc>
          <w:tcPr>
            <w:tcW w:w="10699" w:type="dxa"/>
          </w:tcPr>
          <w:p w14:paraId="7825364B" w14:textId="69DDD7A8" w:rsidR="00D941E7" w:rsidRPr="00DD2353" w:rsidRDefault="00D941E7" w:rsidP="006D7B41">
            <w:pPr>
              <w:rPr>
                <w:rFonts w:ascii="Calibri" w:hAnsi="Calibri"/>
              </w:rPr>
            </w:pPr>
            <w:r w:rsidRPr="00DD2353">
              <w:rPr>
                <w:rFonts w:ascii="Calibri" w:hAnsi="Calibri"/>
              </w:rPr>
              <w:t>Flow diagram</w:t>
            </w:r>
          </w:p>
        </w:tc>
      </w:tr>
    </w:tbl>
    <w:p w14:paraId="7EA7259D" w14:textId="77777777" w:rsidR="00D941E7" w:rsidRPr="00DD2353" w:rsidRDefault="00D941E7" w:rsidP="006D7B41">
      <w:pPr>
        <w:spacing w:after="0"/>
        <w:rPr>
          <w:rFonts w:ascii="Calibri" w:hAnsi="Calibri" w:cs="Adobe Hebrew"/>
          <w:sz w:val="22"/>
          <w:szCs w:val="22"/>
        </w:rPr>
      </w:pPr>
    </w:p>
    <w:p w14:paraId="528BBE9E" w14:textId="77777777" w:rsidR="00DD2353" w:rsidRDefault="00DD2353">
      <w:pPr>
        <w:rPr>
          <w:rFonts w:ascii="Calibri" w:eastAsiaTheme="majorEastAsia" w:hAnsi="Calibri" w:cstheme="majorBidi"/>
          <w:color w:val="365F91" w:themeColor="accent1" w:themeShade="BF"/>
          <w:sz w:val="26"/>
          <w:szCs w:val="26"/>
        </w:rPr>
      </w:pPr>
      <w:bookmarkStart w:id="11" w:name="_Toc427239358"/>
      <w:r>
        <w:rPr>
          <w:rFonts w:ascii="Calibri" w:hAnsi="Calibri"/>
        </w:rPr>
        <w:br w:type="page"/>
      </w:r>
    </w:p>
    <w:p w14:paraId="2BC070C7" w14:textId="20BECB58" w:rsidR="00AE74F6" w:rsidRPr="00DD2353" w:rsidRDefault="00AE74F6" w:rsidP="004348E5">
      <w:pPr>
        <w:pStyle w:val="Heading2"/>
        <w:rPr>
          <w:rFonts w:ascii="Calibri" w:hAnsi="Calibri"/>
        </w:rPr>
      </w:pPr>
      <w:r w:rsidRPr="00DD2353">
        <w:rPr>
          <w:rFonts w:ascii="Calibri" w:hAnsi="Calibri"/>
        </w:rPr>
        <w:lastRenderedPageBreak/>
        <w:t>Defining the problem</w:t>
      </w:r>
      <w:bookmarkEnd w:id="11"/>
    </w:p>
    <w:p w14:paraId="1553FE1A" w14:textId="77777777" w:rsidR="00E621D0" w:rsidRPr="00DD2353" w:rsidRDefault="00E621D0" w:rsidP="006D7B41">
      <w:pPr>
        <w:spacing w:after="0"/>
        <w:rPr>
          <w:rFonts w:ascii="Calibri" w:hAnsi="Calibri"/>
          <w:sz w:val="28"/>
          <w:szCs w:val="28"/>
        </w:rPr>
      </w:pPr>
    </w:p>
    <w:p w14:paraId="222F849C" w14:textId="57656703" w:rsidR="00BE3EB3" w:rsidRPr="00DD2353" w:rsidRDefault="0052147D" w:rsidP="006D7B41">
      <w:pPr>
        <w:spacing w:after="0"/>
        <w:rPr>
          <w:rFonts w:ascii="Calibri" w:hAnsi="Calibri"/>
          <w:sz w:val="24"/>
          <w:szCs w:val="22"/>
        </w:rPr>
      </w:pPr>
      <w:r w:rsidRPr="00DD2353">
        <w:rPr>
          <w:rFonts w:ascii="Calibri" w:hAnsi="Calibri"/>
          <w:sz w:val="24"/>
          <w:szCs w:val="22"/>
        </w:rPr>
        <w:t xml:space="preserve">The information and understanding developed during stage one was used to focus on some key issues relating to FOI requests at the council and potential interventions. These issues are compared with one another and used as a starting point for designing ideas that can alleviate them. </w:t>
      </w:r>
    </w:p>
    <w:p w14:paraId="3E2D8270" w14:textId="77777777" w:rsidR="0052147D" w:rsidRPr="00DD2353" w:rsidRDefault="0052147D" w:rsidP="006D7B41">
      <w:pPr>
        <w:spacing w:after="0"/>
        <w:rPr>
          <w:rFonts w:ascii="Calibri" w:hAnsi="Calibri"/>
          <w:sz w:val="24"/>
          <w:szCs w:val="22"/>
        </w:rPr>
      </w:pPr>
    </w:p>
    <w:p w14:paraId="31AE87F4" w14:textId="3A7DCC3D" w:rsidR="00C4273E" w:rsidRPr="00DD2353" w:rsidRDefault="00D941E7" w:rsidP="004348E5">
      <w:pPr>
        <w:pStyle w:val="Heading3"/>
        <w:rPr>
          <w:rFonts w:ascii="Calibri" w:hAnsi="Calibri"/>
          <w:lang w:eastAsia="en-US"/>
        </w:rPr>
      </w:pPr>
      <w:bookmarkStart w:id="12" w:name="_Toc427239359"/>
      <w:r w:rsidRPr="00DD2353">
        <w:rPr>
          <w:rFonts w:ascii="Calibri" w:hAnsi="Calibri"/>
          <w:lang w:eastAsia="en-US"/>
        </w:rPr>
        <w:t>Key issues identified</w:t>
      </w:r>
      <w:r w:rsidR="00D90F15" w:rsidRPr="00DD2353">
        <w:rPr>
          <w:rFonts w:ascii="Calibri" w:hAnsi="Calibri"/>
          <w:lang w:eastAsia="en-US"/>
        </w:rPr>
        <w:t>:</w:t>
      </w:r>
      <w:bookmarkEnd w:id="12"/>
    </w:p>
    <w:p w14:paraId="65DB08DB" w14:textId="77777777" w:rsidR="00C4273E" w:rsidRPr="00DD2353" w:rsidRDefault="00C4273E" w:rsidP="006D7B41">
      <w:pPr>
        <w:spacing w:after="0"/>
        <w:textAlignment w:val="baseline"/>
        <w:rPr>
          <w:rFonts w:ascii="Calibri" w:hAnsi="Calibri" w:cs="Arial"/>
          <w:color w:val="000000"/>
          <w:sz w:val="24"/>
          <w:szCs w:val="22"/>
          <w:lang w:eastAsia="en-US"/>
        </w:rPr>
      </w:pPr>
    </w:p>
    <w:p w14:paraId="362FEF4F" w14:textId="3D5F4EAB" w:rsidR="0052147D" w:rsidRPr="00DD2353" w:rsidRDefault="0052147D" w:rsidP="006D7B41">
      <w:pPr>
        <w:pStyle w:val="ListParagraph"/>
        <w:numPr>
          <w:ilvl w:val="0"/>
          <w:numId w:val="18"/>
        </w:numPr>
        <w:spacing w:after="0"/>
        <w:textAlignment w:val="baseline"/>
        <w:rPr>
          <w:rFonts w:ascii="Calibri" w:hAnsi="Calibri" w:cs="Arial"/>
          <w:b/>
          <w:color w:val="000000"/>
          <w:sz w:val="24"/>
          <w:szCs w:val="22"/>
          <w:lang w:eastAsia="en-US"/>
        </w:rPr>
      </w:pPr>
      <w:r w:rsidRPr="00DD2353">
        <w:rPr>
          <w:rFonts w:ascii="Calibri" w:hAnsi="Calibri" w:cs="Arial"/>
          <w:color w:val="000000"/>
          <w:sz w:val="24"/>
          <w:szCs w:val="22"/>
          <w:lang w:eastAsia="en-US"/>
        </w:rPr>
        <w:t xml:space="preserve">Data used for FOI responses is </w:t>
      </w:r>
      <w:r w:rsidRPr="00DD2353">
        <w:rPr>
          <w:rFonts w:ascii="Calibri" w:hAnsi="Calibri" w:cs="Arial"/>
          <w:b/>
          <w:color w:val="000000"/>
          <w:sz w:val="24"/>
          <w:szCs w:val="22"/>
          <w:lang w:eastAsia="en-US"/>
        </w:rPr>
        <w:t>not accessible for re-use</w:t>
      </w:r>
    </w:p>
    <w:p w14:paraId="0E303A8F" w14:textId="4C089222" w:rsidR="0052147D" w:rsidRPr="00DD2353" w:rsidRDefault="0052147D" w:rsidP="006D7B41">
      <w:pPr>
        <w:pStyle w:val="ListParagraph"/>
        <w:numPr>
          <w:ilvl w:val="0"/>
          <w:numId w:val="18"/>
        </w:numPr>
        <w:spacing w:after="0"/>
        <w:textAlignment w:val="baseline"/>
        <w:rPr>
          <w:rFonts w:ascii="Calibri" w:hAnsi="Calibri" w:cs="Arial"/>
          <w:color w:val="000000"/>
          <w:sz w:val="24"/>
          <w:szCs w:val="22"/>
          <w:lang w:eastAsia="en-US"/>
        </w:rPr>
      </w:pPr>
      <w:r w:rsidRPr="00DD2353">
        <w:rPr>
          <w:rFonts w:ascii="Calibri" w:hAnsi="Calibri" w:cs="Arial"/>
          <w:b/>
          <w:color w:val="000000"/>
          <w:sz w:val="24"/>
          <w:szCs w:val="22"/>
          <w:lang w:eastAsia="en-US"/>
        </w:rPr>
        <w:t xml:space="preserve">Reactive </w:t>
      </w:r>
      <w:r w:rsidR="00503ABC" w:rsidRPr="00DD2353">
        <w:rPr>
          <w:rFonts w:ascii="Calibri" w:hAnsi="Calibri" w:cs="Arial"/>
          <w:b/>
          <w:color w:val="000000"/>
          <w:sz w:val="24"/>
          <w:szCs w:val="22"/>
          <w:lang w:eastAsia="en-US"/>
        </w:rPr>
        <w:t>approach</w:t>
      </w:r>
      <w:r w:rsidR="00503ABC" w:rsidRPr="00DD2353">
        <w:rPr>
          <w:rFonts w:ascii="Calibri" w:hAnsi="Calibri" w:cs="Arial"/>
          <w:color w:val="000000"/>
          <w:sz w:val="24"/>
          <w:szCs w:val="22"/>
          <w:lang w:eastAsia="en-US"/>
        </w:rPr>
        <w:t xml:space="preserve"> to handling</w:t>
      </w:r>
      <w:r w:rsidRPr="00DD2353">
        <w:rPr>
          <w:rFonts w:ascii="Calibri" w:hAnsi="Calibri" w:cs="Arial"/>
          <w:color w:val="000000"/>
          <w:sz w:val="24"/>
          <w:szCs w:val="22"/>
          <w:lang w:eastAsia="en-US"/>
        </w:rPr>
        <w:t xml:space="preserve"> requests</w:t>
      </w:r>
    </w:p>
    <w:p w14:paraId="7F764251" w14:textId="4B441AF5" w:rsidR="00503ABC" w:rsidRPr="00DD2353" w:rsidRDefault="00D90F15" w:rsidP="006D7B41">
      <w:pPr>
        <w:pStyle w:val="ListParagraph"/>
        <w:numPr>
          <w:ilvl w:val="0"/>
          <w:numId w:val="18"/>
        </w:numPr>
        <w:spacing w:after="0"/>
        <w:textAlignment w:val="baseline"/>
        <w:rPr>
          <w:rFonts w:ascii="Calibri" w:hAnsi="Calibri" w:cs="Arial"/>
          <w:color w:val="000000"/>
          <w:sz w:val="24"/>
          <w:szCs w:val="22"/>
          <w:lang w:eastAsia="en-US"/>
        </w:rPr>
      </w:pPr>
      <w:r w:rsidRPr="00DD2353">
        <w:rPr>
          <w:rFonts w:ascii="Calibri" w:hAnsi="Calibri" w:cs="Arial"/>
          <w:color w:val="000000"/>
          <w:sz w:val="24"/>
          <w:szCs w:val="22"/>
          <w:lang w:eastAsia="en-US"/>
        </w:rPr>
        <w:t xml:space="preserve">An </w:t>
      </w:r>
      <w:r w:rsidRPr="00DD2353">
        <w:rPr>
          <w:rFonts w:ascii="Calibri" w:hAnsi="Calibri" w:cs="Arial"/>
          <w:b/>
          <w:color w:val="000000"/>
          <w:sz w:val="24"/>
          <w:szCs w:val="22"/>
          <w:lang w:eastAsia="en-US"/>
        </w:rPr>
        <w:t>overwhelming amount of FOI requests</w:t>
      </w:r>
      <w:r w:rsidRPr="00DD2353">
        <w:rPr>
          <w:rFonts w:ascii="Calibri" w:hAnsi="Calibri" w:cs="Arial"/>
          <w:color w:val="000000"/>
          <w:sz w:val="24"/>
          <w:szCs w:val="22"/>
          <w:lang w:eastAsia="en-US"/>
        </w:rPr>
        <w:t xml:space="preserve"> coming into the council</w:t>
      </w:r>
    </w:p>
    <w:p w14:paraId="24247D82" w14:textId="0ECB1667" w:rsidR="0052147D" w:rsidRPr="00DD2353" w:rsidRDefault="00503ABC" w:rsidP="006D7B41">
      <w:pPr>
        <w:pStyle w:val="ListParagraph"/>
        <w:numPr>
          <w:ilvl w:val="0"/>
          <w:numId w:val="18"/>
        </w:numPr>
        <w:spacing w:after="0"/>
        <w:textAlignment w:val="baseline"/>
        <w:rPr>
          <w:rFonts w:ascii="Calibri" w:hAnsi="Calibri" w:cs="Arial"/>
          <w:color w:val="000000"/>
          <w:sz w:val="24"/>
          <w:szCs w:val="22"/>
          <w:lang w:eastAsia="en-US"/>
        </w:rPr>
      </w:pPr>
      <w:r w:rsidRPr="00DD2353">
        <w:rPr>
          <w:rFonts w:ascii="Calibri" w:hAnsi="Calibri" w:cs="Arial"/>
          <w:color w:val="000000"/>
          <w:sz w:val="24"/>
          <w:szCs w:val="22"/>
          <w:lang w:eastAsia="en-US"/>
        </w:rPr>
        <w:t xml:space="preserve">A significant amount of </w:t>
      </w:r>
      <w:r w:rsidRPr="00DD2353">
        <w:rPr>
          <w:rFonts w:ascii="Calibri" w:hAnsi="Calibri" w:cs="Arial"/>
          <w:b/>
          <w:color w:val="000000"/>
          <w:sz w:val="24"/>
          <w:szCs w:val="22"/>
          <w:lang w:eastAsia="en-US"/>
        </w:rPr>
        <w:t>manual effort</w:t>
      </w:r>
      <w:r w:rsidRPr="00DD2353">
        <w:rPr>
          <w:rFonts w:ascii="Calibri" w:hAnsi="Calibri" w:cs="Arial"/>
          <w:color w:val="000000"/>
          <w:sz w:val="24"/>
          <w:szCs w:val="22"/>
          <w:lang w:eastAsia="en-US"/>
        </w:rPr>
        <w:t xml:space="preserve"> is undertaken to field request</w:t>
      </w:r>
      <w:r w:rsidR="00D90F15" w:rsidRPr="00DD2353">
        <w:rPr>
          <w:rFonts w:ascii="Calibri" w:hAnsi="Calibri" w:cs="Arial"/>
          <w:color w:val="000000"/>
          <w:sz w:val="24"/>
          <w:szCs w:val="22"/>
          <w:lang w:eastAsia="en-US"/>
        </w:rPr>
        <w:t>s</w:t>
      </w:r>
    </w:p>
    <w:p w14:paraId="67FC76E0" w14:textId="1838134D" w:rsidR="0052147D" w:rsidRPr="00DD2353" w:rsidRDefault="00D81BF6" w:rsidP="006D7B41">
      <w:pPr>
        <w:pStyle w:val="ListParagraph"/>
        <w:numPr>
          <w:ilvl w:val="0"/>
          <w:numId w:val="18"/>
        </w:numPr>
        <w:spacing w:after="0"/>
        <w:textAlignment w:val="baseline"/>
        <w:rPr>
          <w:rFonts w:ascii="Calibri" w:hAnsi="Calibri" w:cs="Arial"/>
          <w:color w:val="000000"/>
          <w:sz w:val="24"/>
          <w:szCs w:val="22"/>
          <w:lang w:eastAsia="en-US"/>
        </w:rPr>
      </w:pPr>
      <w:r w:rsidRPr="00DD2353">
        <w:rPr>
          <w:rFonts w:ascii="Calibri" w:hAnsi="Calibri" w:cs="Arial"/>
          <w:b/>
          <w:color w:val="000000"/>
          <w:sz w:val="24"/>
          <w:szCs w:val="22"/>
          <w:lang w:eastAsia="en-US"/>
        </w:rPr>
        <w:t>Ad-hoc</w:t>
      </w:r>
      <w:r w:rsidR="00D90F15" w:rsidRPr="00DD2353">
        <w:rPr>
          <w:rFonts w:ascii="Calibri" w:hAnsi="Calibri" w:cs="Arial"/>
          <w:b/>
          <w:color w:val="000000"/>
          <w:sz w:val="24"/>
          <w:szCs w:val="22"/>
          <w:lang w:eastAsia="en-US"/>
        </w:rPr>
        <w:t xml:space="preserve"> measures for tracking</w:t>
      </w:r>
      <w:r w:rsidR="00D90F15" w:rsidRPr="00DD2353">
        <w:rPr>
          <w:rFonts w:ascii="Calibri" w:hAnsi="Calibri" w:cs="Arial"/>
          <w:color w:val="000000"/>
          <w:sz w:val="24"/>
          <w:szCs w:val="22"/>
          <w:lang w:eastAsia="en-US"/>
        </w:rPr>
        <w:t xml:space="preserve"> FOI requests and responses. </w:t>
      </w:r>
    </w:p>
    <w:p w14:paraId="0BEF1A92" w14:textId="77777777" w:rsidR="004348E5" w:rsidRPr="00DD2353" w:rsidRDefault="004348E5" w:rsidP="004348E5">
      <w:pPr>
        <w:pStyle w:val="Heading3"/>
        <w:rPr>
          <w:rFonts w:ascii="Calibri" w:hAnsi="Calibri"/>
          <w:lang w:eastAsia="en-US"/>
        </w:rPr>
      </w:pPr>
    </w:p>
    <w:p w14:paraId="7596E5A6" w14:textId="3BEE52E6" w:rsidR="00D941E7" w:rsidRPr="00DD2353" w:rsidRDefault="00D90F15" w:rsidP="004348E5">
      <w:pPr>
        <w:pStyle w:val="Heading3"/>
        <w:rPr>
          <w:rFonts w:ascii="Calibri" w:hAnsi="Calibri"/>
          <w:lang w:eastAsia="en-US"/>
        </w:rPr>
      </w:pPr>
      <w:bookmarkStart w:id="13" w:name="_Toc427239360"/>
      <w:r w:rsidRPr="00DD2353">
        <w:rPr>
          <w:rFonts w:ascii="Calibri" w:hAnsi="Calibri"/>
          <w:lang w:eastAsia="en-US"/>
        </w:rPr>
        <w:t>Directions for development</w:t>
      </w:r>
      <w:r w:rsidR="006427A2" w:rsidRPr="00DD2353">
        <w:rPr>
          <w:rFonts w:ascii="Calibri" w:hAnsi="Calibri"/>
          <w:lang w:eastAsia="en-US"/>
        </w:rPr>
        <w:t>:</w:t>
      </w:r>
      <w:bookmarkEnd w:id="13"/>
    </w:p>
    <w:p w14:paraId="2C3308EB" w14:textId="76F63F31" w:rsidR="00C52CAE" w:rsidRPr="00DD2353" w:rsidRDefault="00C52CAE" w:rsidP="006D7B41">
      <w:pPr>
        <w:pStyle w:val="ListParagraph"/>
        <w:numPr>
          <w:ilvl w:val="0"/>
          <w:numId w:val="33"/>
        </w:numPr>
        <w:spacing w:before="100" w:beforeAutospacing="1" w:after="0" w:afterAutospacing="1"/>
        <w:textAlignment w:val="baseline"/>
        <w:rPr>
          <w:rFonts w:ascii="Calibri" w:eastAsia="Times New Roman" w:hAnsi="Calibri" w:cs="Arial"/>
          <w:color w:val="000000"/>
          <w:sz w:val="24"/>
          <w:szCs w:val="22"/>
          <w:lang w:eastAsia="en-US"/>
        </w:rPr>
      </w:pPr>
      <w:r w:rsidRPr="00DD2353">
        <w:rPr>
          <w:rFonts w:ascii="Calibri" w:eastAsia="Times New Roman" w:hAnsi="Calibri" w:cs="Arial"/>
          <w:b/>
          <w:color w:val="000000"/>
          <w:sz w:val="24"/>
          <w:szCs w:val="22"/>
          <w:lang w:eastAsia="en-US"/>
        </w:rPr>
        <w:t>Identify frequently requested datasets</w:t>
      </w:r>
      <w:r w:rsidRPr="00DD2353">
        <w:rPr>
          <w:rFonts w:ascii="Calibri" w:eastAsia="Times New Roman" w:hAnsi="Calibri" w:cs="Arial"/>
          <w:color w:val="000000"/>
          <w:sz w:val="24"/>
          <w:szCs w:val="22"/>
          <w:lang w:eastAsia="en-US"/>
        </w:rPr>
        <w:t>, council wide and for a single department</w:t>
      </w:r>
    </w:p>
    <w:p w14:paraId="4CEB7DDB" w14:textId="79E6BE63" w:rsidR="00D90F15" w:rsidRPr="00DD2353" w:rsidRDefault="00D90F15" w:rsidP="006D7B41">
      <w:pPr>
        <w:pStyle w:val="ListParagraph"/>
        <w:numPr>
          <w:ilvl w:val="0"/>
          <w:numId w:val="33"/>
        </w:numPr>
        <w:spacing w:before="100" w:beforeAutospacing="1" w:after="0" w:afterAutospacing="1"/>
        <w:textAlignment w:val="baseline"/>
        <w:rPr>
          <w:rFonts w:ascii="Calibri" w:eastAsia="Times New Roman" w:hAnsi="Calibri" w:cs="Arial"/>
          <w:color w:val="000000"/>
          <w:sz w:val="24"/>
          <w:szCs w:val="22"/>
          <w:lang w:eastAsia="en-US"/>
        </w:rPr>
      </w:pPr>
      <w:r w:rsidRPr="00DD2353">
        <w:rPr>
          <w:rFonts w:ascii="Calibri" w:eastAsia="Times New Roman" w:hAnsi="Calibri" w:cs="Arial"/>
          <w:b/>
          <w:color w:val="000000"/>
          <w:sz w:val="24"/>
          <w:szCs w:val="22"/>
          <w:lang w:eastAsia="en-US"/>
        </w:rPr>
        <w:t>Capturing, processing and publishing data</w:t>
      </w:r>
      <w:r w:rsidRPr="00DD2353">
        <w:rPr>
          <w:rFonts w:ascii="Calibri" w:eastAsia="Times New Roman" w:hAnsi="Calibri" w:cs="Arial"/>
          <w:color w:val="000000"/>
          <w:sz w:val="24"/>
          <w:szCs w:val="22"/>
          <w:lang w:eastAsia="en-US"/>
        </w:rPr>
        <w:t xml:space="preserve"> on the Open Data portal (data.glasgow.gov.uk), including content linked in the publications scheme</w:t>
      </w:r>
    </w:p>
    <w:p w14:paraId="1A454007" w14:textId="61E795C1" w:rsidR="00D90F15" w:rsidRPr="00DD2353" w:rsidRDefault="00D90F15" w:rsidP="006D7B41">
      <w:pPr>
        <w:pStyle w:val="ListParagraph"/>
        <w:numPr>
          <w:ilvl w:val="0"/>
          <w:numId w:val="33"/>
        </w:numPr>
        <w:spacing w:before="100" w:beforeAutospacing="1" w:after="0" w:afterAutospacing="1"/>
        <w:textAlignment w:val="baseline"/>
        <w:rPr>
          <w:rFonts w:ascii="Calibri" w:eastAsia="Times New Roman" w:hAnsi="Calibri" w:cs="Arial"/>
          <w:color w:val="000000"/>
          <w:sz w:val="24"/>
          <w:szCs w:val="22"/>
          <w:lang w:eastAsia="en-US"/>
        </w:rPr>
      </w:pPr>
      <w:r w:rsidRPr="00DD2353">
        <w:rPr>
          <w:rFonts w:ascii="Calibri" w:eastAsia="Times New Roman" w:hAnsi="Calibri" w:cs="Arial"/>
          <w:color w:val="000000"/>
          <w:sz w:val="24"/>
          <w:szCs w:val="22"/>
          <w:lang w:eastAsia="en-US"/>
        </w:rPr>
        <w:t xml:space="preserve">Develop a </w:t>
      </w:r>
      <w:r w:rsidRPr="00DD2353">
        <w:rPr>
          <w:rFonts w:ascii="Calibri" w:eastAsia="Times New Roman" w:hAnsi="Calibri" w:cs="Arial"/>
          <w:b/>
          <w:color w:val="000000"/>
          <w:sz w:val="24"/>
          <w:szCs w:val="22"/>
          <w:lang w:eastAsia="en-US"/>
        </w:rPr>
        <w:t>pro-active approach</w:t>
      </w:r>
      <w:r w:rsidRPr="00DD2353">
        <w:rPr>
          <w:rFonts w:ascii="Calibri" w:eastAsia="Times New Roman" w:hAnsi="Calibri" w:cs="Arial"/>
          <w:color w:val="000000"/>
          <w:sz w:val="24"/>
          <w:szCs w:val="22"/>
          <w:lang w:eastAsia="en-US"/>
        </w:rPr>
        <w:t xml:space="preserve"> to </w:t>
      </w:r>
      <w:r w:rsidR="00752919" w:rsidRPr="00DD2353">
        <w:rPr>
          <w:rFonts w:ascii="Calibri" w:eastAsia="Times New Roman" w:hAnsi="Calibri" w:cs="Arial"/>
          <w:color w:val="000000"/>
          <w:sz w:val="24"/>
          <w:szCs w:val="22"/>
          <w:lang w:eastAsia="en-US"/>
        </w:rPr>
        <w:t>publicizing open data</w:t>
      </w:r>
      <w:r w:rsidRPr="00DD2353">
        <w:rPr>
          <w:rFonts w:ascii="Calibri" w:eastAsia="Times New Roman" w:hAnsi="Calibri" w:cs="Arial"/>
          <w:color w:val="000000"/>
          <w:sz w:val="24"/>
          <w:szCs w:val="22"/>
          <w:lang w:eastAsia="en-US"/>
        </w:rPr>
        <w:t xml:space="preserve"> </w:t>
      </w:r>
      <w:r w:rsidR="00752919" w:rsidRPr="00DD2353">
        <w:rPr>
          <w:rFonts w:ascii="Calibri" w:eastAsia="Times New Roman" w:hAnsi="Calibri" w:cs="Arial"/>
          <w:color w:val="000000"/>
          <w:sz w:val="24"/>
          <w:szCs w:val="22"/>
          <w:lang w:eastAsia="en-US"/>
        </w:rPr>
        <w:t>on</w:t>
      </w:r>
      <w:r w:rsidRPr="00DD2353">
        <w:rPr>
          <w:rFonts w:ascii="Calibri" w:eastAsia="Times New Roman" w:hAnsi="Calibri" w:cs="Arial"/>
          <w:color w:val="000000"/>
          <w:sz w:val="24"/>
          <w:szCs w:val="22"/>
          <w:lang w:eastAsia="en-US"/>
        </w:rPr>
        <w:t xml:space="preserve"> the </w:t>
      </w:r>
      <w:r w:rsidR="00752919" w:rsidRPr="00DD2353">
        <w:rPr>
          <w:rFonts w:ascii="Calibri" w:eastAsia="Times New Roman" w:hAnsi="Calibri" w:cs="Arial"/>
          <w:color w:val="000000"/>
          <w:sz w:val="24"/>
          <w:szCs w:val="22"/>
          <w:lang w:eastAsia="en-US"/>
        </w:rPr>
        <w:t>data portal via the website, social media and other channels.</w:t>
      </w:r>
    </w:p>
    <w:p w14:paraId="689EFC96" w14:textId="62FD0E36" w:rsidR="00D90F15" w:rsidRPr="00DD2353" w:rsidRDefault="00C52CAE" w:rsidP="006D7B41">
      <w:pPr>
        <w:pStyle w:val="ListParagraph"/>
        <w:numPr>
          <w:ilvl w:val="0"/>
          <w:numId w:val="33"/>
        </w:numPr>
        <w:spacing w:before="100" w:beforeAutospacing="1" w:after="0" w:afterAutospacing="1"/>
        <w:textAlignment w:val="baseline"/>
        <w:rPr>
          <w:rFonts w:ascii="Calibri" w:eastAsia="Times New Roman" w:hAnsi="Calibri" w:cs="Arial"/>
          <w:color w:val="000000"/>
          <w:sz w:val="24"/>
          <w:szCs w:val="22"/>
          <w:lang w:eastAsia="en-US"/>
        </w:rPr>
      </w:pPr>
      <w:r w:rsidRPr="00DD2353">
        <w:rPr>
          <w:rFonts w:ascii="Calibri" w:eastAsia="Times New Roman" w:hAnsi="Calibri" w:cs="Arial"/>
          <w:b/>
          <w:color w:val="000000"/>
          <w:sz w:val="24"/>
          <w:szCs w:val="22"/>
          <w:lang w:eastAsia="en-US"/>
        </w:rPr>
        <w:t>Identify metrics</w:t>
      </w:r>
      <w:r w:rsidRPr="00DD2353">
        <w:rPr>
          <w:rFonts w:ascii="Calibri" w:eastAsia="Times New Roman" w:hAnsi="Calibri" w:cs="Arial"/>
          <w:color w:val="000000"/>
          <w:sz w:val="24"/>
          <w:szCs w:val="22"/>
          <w:lang w:eastAsia="en-US"/>
        </w:rPr>
        <w:t xml:space="preserve"> for tracking requests and responses performance</w:t>
      </w:r>
    </w:p>
    <w:p w14:paraId="10633D85" w14:textId="77777777" w:rsidR="00EF0886" w:rsidRPr="00DD2353" w:rsidRDefault="00EF0886" w:rsidP="006D7B41">
      <w:pPr>
        <w:spacing w:after="0"/>
        <w:rPr>
          <w:rFonts w:ascii="Calibri" w:hAnsi="Calibri"/>
          <w:b/>
          <w:sz w:val="28"/>
          <w:szCs w:val="28"/>
        </w:rPr>
      </w:pPr>
    </w:p>
    <w:p w14:paraId="4A3BDB47" w14:textId="77777777" w:rsidR="00EF0886" w:rsidRPr="00DD2353" w:rsidRDefault="00EF0886" w:rsidP="006D7B41">
      <w:pPr>
        <w:spacing w:after="0"/>
        <w:rPr>
          <w:rFonts w:ascii="Calibri" w:hAnsi="Calibri"/>
          <w:b/>
          <w:sz w:val="28"/>
          <w:szCs w:val="28"/>
        </w:rPr>
      </w:pPr>
    </w:p>
    <w:p w14:paraId="3E08B3BF" w14:textId="7F86DC1A" w:rsidR="00F33729" w:rsidRPr="00DD2353" w:rsidRDefault="008E3BA9" w:rsidP="004348E5">
      <w:pPr>
        <w:pStyle w:val="Heading2"/>
        <w:rPr>
          <w:rFonts w:ascii="Calibri" w:hAnsi="Calibri"/>
        </w:rPr>
      </w:pPr>
      <w:bookmarkStart w:id="14" w:name="_Toc427239361"/>
      <w:r w:rsidRPr="00DD2353">
        <w:rPr>
          <w:rFonts w:ascii="Calibri" w:hAnsi="Calibri"/>
        </w:rPr>
        <w:t>Design, build and testing</w:t>
      </w:r>
      <w:bookmarkEnd w:id="14"/>
    </w:p>
    <w:p w14:paraId="57D26EA6" w14:textId="755802F7" w:rsidR="00C52CAE" w:rsidRPr="00DD2353" w:rsidRDefault="00C52CAE" w:rsidP="004348E5">
      <w:pPr>
        <w:pStyle w:val="Heading3"/>
        <w:rPr>
          <w:rFonts w:ascii="Calibri" w:hAnsi="Calibri" w:cs="Times New Roman"/>
          <w:lang w:eastAsia="en-US"/>
        </w:rPr>
      </w:pPr>
      <w:bookmarkStart w:id="15" w:name="_Toc427239362"/>
      <w:r w:rsidRPr="00DD2353">
        <w:rPr>
          <w:rFonts w:ascii="Calibri" w:hAnsi="Calibri"/>
          <w:lang w:eastAsia="en-US"/>
        </w:rPr>
        <w:t>Scoping down</w:t>
      </w:r>
      <w:bookmarkEnd w:id="15"/>
    </w:p>
    <w:p w14:paraId="3EEBC74C" w14:textId="77777777" w:rsidR="00C52CAE" w:rsidRPr="00DD2353" w:rsidRDefault="00C52CAE" w:rsidP="006D7B41">
      <w:pPr>
        <w:spacing w:after="0"/>
        <w:rPr>
          <w:rFonts w:ascii="Calibri" w:hAnsi="Calibri" w:cs="Times New Roman"/>
          <w:sz w:val="24"/>
          <w:szCs w:val="24"/>
          <w:lang w:eastAsia="en-US"/>
        </w:rPr>
      </w:pPr>
      <w:r w:rsidRPr="00DD2353">
        <w:rPr>
          <w:rFonts w:ascii="Calibri" w:hAnsi="Calibri" w:cs="Arial"/>
          <w:color w:val="000000"/>
          <w:sz w:val="24"/>
          <w:szCs w:val="24"/>
          <w:lang w:eastAsia="en-US"/>
        </w:rPr>
        <w:t xml:space="preserve">In recognition of the </w:t>
      </w:r>
      <w:proofErr w:type="spellStart"/>
      <w:r w:rsidRPr="00DD2353">
        <w:rPr>
          <w:rFonts w:ascii="Calibri" w:hAnsi="Calibri" w:cs="Arial"/>
          <w:color w:val="000000"/>
          <w:sz w:val="24"/>
          <w:szCs w:val="24"/>
          <w:lang w:eastAsia="en-US"/>
        </w:rPr>
        <w:t>decentralised</w:t>
      </w:r>
      <w:proofErr w:type="spellEnd"/>
      <w:r w:rsidRPr="00DD2353">
        <w:rPr>
          <w:rFonts w:ascii="Calibri" w:hAnsi="Calibri" w:cs="Arial"/>
          <w:color w:val="000000"/>
          <w:sz w:val="24"/>
          <w:szCs w:val="24"/>
          <w:lang w:eastAsia="en-US"/>
        </w:rPr>
        <w:t xml:space="preserve"> nature of handling FOI requests, it was decided to use a </w:t>
      </w:r>
      <w:r w:rsidRPr="00DD2353">
        <w:rPr>
          <w:rFonts w:ascii="Calibri" w:hAnsi="Calibri" w:cs="Arial"/>
          <w:b/>
          <w:color w:val="000000"/>
          <w:sz w:val="24"/>
          <w:szCs w:val="24"/>
          <w:lang w:eastAsia="en-US"/>
        </w:rPr>
        <w:t>case study approach</w:t>
      </w:r>
      <w:r w:rsidRPr="00DD2353">
        <w:rPr>
          <w:rFonts w:ascii="Calibri" w:hAnsi="Calibri" w:cs="Arial"/>
          <w:color w:val="000000"/>
          <w:sz w:val="24"/>
          <w:szCs w:val="24"/>
          <w:lang w:eastAsia="en-US"/>
        </w:rPr>
        <w:t xml:space="preserve"> with LES to build out a process, test and evaluate, rather than attempting to work across the entire council. The idea is to build a process for opening FOI datasets and lessen the load in a way that can </w:t>
      </w:r>
      <w:r w:rsidRPr="00DD2353">
        <w:rPr>
          <w:rFonts w:ascii="Calibri" w:hAnsi="Calibri" w:cs="Arial"/>
          <w:b/>
          <w:color w:val="000000"/>
          <w:sz w:val="24"/>
          <w:szCs w:val="24"/>
          <w:lang w:eastAsia="en-US"/>
        </w:rPr>
        <w:t>scale up to new departments</w:t>
      </w:r>
      <w:r w:rsidRPr="00DD2353">
        <w:rPr>
          <w:rFonts w:ascii="Calibri" w:hAnsi="Calibri" w:cs="Arial"/>
          <w:color w:val="000000"/>
          <w:sz w:val="24"/>
          <w:szCs w:val="24"/>
          <w:lang w:eastAsia="en-US"/>
        </w:rPr>
        <w:t>.</w:t>
      </w:r>
    </w:p>
    <w:p w14:paraId="76498526" w14:textId="77777777" w:rsidR="00C52CAE" w:rsidRPr="00DD2353" w:rsidRDefault="00C52CAE" w:rsidP="006D7B41">
      <w:pPr>
        <w:spacing w:after="0"/>
        <w:rPr>
          <w:rFonts w:ascii="Calibri" w:eastAsia="Times New Roman" w:hAnsi="Calibri" w:cs="Times New Roman"/>
          <w:sz w:val="24"/>
          <w:szCs w:val="24"/>
          <w:lang w:eastAsia="en-US"/>
        </w:rPr>
      </w:pPr>
    </w:p>
    <w:p w14:paraId="18006321" w14:textId="4C76A535" w:rsidR="00C52CAE" w:rsidRPr="00DD2353" w:rsidRDefault="00C52CAE" w:rsidP="006D7B41">
      <w:pPr>
        <w:spacing w:after="0"/>
        <w:rPr>
          <w:rFonts w:ascii="Calibri" w:hAnsi="Calibri" w:cs="Times New Roman"/>
          <w:sz w:val="24"/>
          <w:szCs w:val="24"/>
          <w:lang w:eastAsia="en-US"/>
        </w:rPr>
      </w:pPr>
      <w:bookmarkStart w:id="16" w:name="_Toc427239363"/>
      <w:r w:rsidRPr="00DD2353">
        <w:rPr>
          <w:rStyle w:val="Heading3Char"/>
          <w:rFonts w:ascii="Calibri" w:hAnsi="Calibri"/>
        </w:rPr>
        <w:t>Data analysis</w:t>
      </w:r>
      <w:bookmarkEnd w:id="16"/>
      <w:r w:rsidRPr="00DD2353">
        <w:rPr>
          <w:rStyle w:val="Heading3Char"/>
          <w:rFonts w:ascii="Calibri" w:hAnsi="Calibri"/>
        </w:rPr>
        <w:br/>
      </w:r>
      <w:proofErr w:type="gramStart"/>
      <w:r w:rsidR="00540FBA" w:rsidRPr="00DD2353">
        <w:rPr>
          <w:rFonts w:ascii="Calibri" w:eastAsia="Times New Roman" w:hAnsi="Calibri" w:cs="Arial"/>
          <w:color w:val="000000"/>
          <w:sz w:val="24"/>
          <w:szCs w:val="24"/>
          <w:lang w:eastAsia="en-US"/>
        </w:rPr>
        <w:t>A</w:t>
      </w:r>
      <w:proofErr w:type="gramEnd"/>
      <w:r w:rsidR="00540FBA" w:rsidRPr="00DD2353">
        <w:rPr>
          <w:rFonts w:ascii="Calibri" w:eastAsia="Times New Roman" w:hAnsi="Calibri" w:cs="Arial"/>
          <w:color w:val="000000"/>
          <w:sz w:val="24"/>
          <w:szCs w:val="24"/>
          <w:lang w:eastAsia="en-US"/>
        </w:rPr>
        <w:t xml:space="preserve"> list of </w:t>
      </w:r>
      <w:r w:rsidR="00540FBA" w:rsidRPr="00DD2353">
        <w:rPr>
          <w:rFonts w:ascii="Calibri" w:eastAsia="Times New Roman" w:hAnsi="Calibri" w:cs="Arial"/>
          <w:b/>
          <w:color w:val="000000"/>
          <w:sz w:val="24"/>
          <w:szCs w:val="24"/>
          <w:lang w:eastAsia="en-US"/>
        </w:rPr>
        <w:t>one</w:t>
      </w:r>
      <w:r w:rsidRPr="00DD2353">
        <w:rPr>
          <w:rFonts w:ascii="Calibri" w:eastAsia="Times New Roman" w:hAnsi="Calibri" w:cs="Arial"/>
          <w:b/>
          <w:color w:val="000000"/>
          <w:sz w:val="24"/>
          <w:szCs w:val="24"/>
          <w:lang w:eastAsia="en-US"/>
        </w:rPr>
        <w:t xml:space="preserve"> years worth of FOI requests</w:t>
      </w:r>
      <w:r w:rsidRPr="00DD2353">
        <w:rPr>
          <w:rFonts w:ascii="Calibri" w:eastAsia="Times New Roman" w:hAnsi="Calibri" w:cs="Arial"/>
          <w:color w:val="000000"/>
          <w:sz w:val="24"/>
          <w:szCs w:val="24"/>
          <w:lang w:eastAsia="en-US"/>
        </w:rPr>
        <w:t xml:space="preserve"> has been compiled from Remedy and is in the process of being </w:t>
      </w:r>
      <w:proofErr w:type="spellStart"/>
      <w:r w:rsidRPr="00DD2353">
        <w:rPr>
          <w:rFonts w:ascii="Calibri" w:eastAsia="Times New Roman" w:hAnsi="Calibri" w:cs="Arial"/>
          <w:color w:val="000000"/>
          <w:sz w:val="24"/>
          <w:szCs w:val="24"/>
          <w:lang w:eastAsia="en-US"/>
        </w:rPr>
        <w:t>anonymised</w:t>
      </w:r>
      <w:proofErr w:type="spellEnd"/>
      <w:r w:rsidRPr="00DD2353">
        <w:rPr>
          <w:rFonts w:ascii="Calibri" w:eastAsia="Times New Roman" w:hAnsi="Calibri" w:cs="Arial"/>
          <w:color w:val="000000"/>
          <w:sz w:val="24"/>
          <w:szCs w:val="24"/>
          <w:lang w:eastAsia="en-US"/>
        </w:rPr>
        <w:t xml:space="preserve"> for use by Future Cities by the CCT. This is an invaluable asset to understand the detailed nature of the requests, uncover and </w:t>
      </w:r>
      <w:proofErr w:type="spellStart"/>
      <w:r w:rsidRPr="00DD2353">
        <w:rPr>
          <w:rFonts w:ascii="Calibri" w:eastAsia="Times New Roman" w:hAnsi="Calibri" w:cs="Arial"/>
          <w:color w:val="000000"/>
          <w:sz w:val="24"/>
          <w:szCs w:val="24"/>
          <w:lang w:eastAsia="en-US"/>
        </w:rPr>
        <w:t>analyse</w:t>
      </w:r>
      <w:proofErr w:type="spellEnd"/>
      <w:r w:rsidRPr="00DD2353">
        <w:rPr>
          <w:rFonts w:ascii="Calibri" w:eastAsia="Times New Roman" w:hAnsi="Calibri" w:cs="Arial"/>
          <w:color w:val="000000"/>
          <w:sz w:val="24"/>
          <w:szCs w:val="24"/>
          <w:lang w:eastAsia="en-US"/>
        </w:rPr>
        <w:t xml:space="preserve"> insights using our data analysis tools and processes. This analysis will be one of the key outputs from the case study, </w:t>
      </w:r>
      <w:r w:rsidR="00540FBA" w:rsidRPr="00DD2353">
        <w:rPr>
          <w:rFonts w:ascii="Calibri" w:eastAsia="Times New Roman" w:hAnsi="Calibri" w:cs="Arial"/>
          <w:color w:val="000000"/>
          <w:sz w:val="24"/>
          <w:szCs w:val="24"/>
          <w:lang w:eastAsia="en-US"/>
        </w:rPr>
        <w:t xml:space="preserve">used to help </w:t>
      </w:r>
      <w:r w:rsidR="00540FBA" w:rsidRPr="00DD2353">
        <w:rPr>
          <w:rFonts w:ascii="Calibri" w:eastAsia="Times New Roman" w:hAnsi="Calibri" w:cs="Arial"/>
          <w:b/>
          <w:color w:val="000000"/>
          <w:sz w:val="24"/>
          <w:szCs w:val="24"/>
          <w:lang w:eastAsia="en-US"/>
        </w:rPr>
        <w:t>develop key metrics</w:t>
      </w:r>
      <w:r w:rsidR="00540FBA" w:rsidRPr="00DD2353">
        <w:rPr>
          <w:rFonts w:ascii="Calibri" w:eastAsia="Times New Roman" w:hAnsi="Calibri" w:cs="Arial"/>
          <w:color w:val="000000"/>
          <w:sz w:val="24"/>
          <w:szCs w:val="24"/>
          <w:lang w:eastAsia="en-US"/>
        </w:rPr>
        <w:t xml:space="preserve"> to assess the </w:t>
      </w:r>
      <w:r w:rsidR="00540FBA" w:rsidRPr="00DD2353">
        <w:rPr>
          <w:rFonts w:ascii="Calibri" w:eastAsia="Times New Roman" w:hAnsi="Calibri" w:cs="Arial"/>
          <w:b/>
          <w:color w:val="000000"/>
          <w:sz w:val="24"/>
          <w:szCs w:val="24"/>
          <w:lang w:eastAsia="en-US"/>
        </w:rPr>
        <w:t>performance of open data</w:t>
      </w:r>
      <w:r w:rsidR="00540FBA" w:rsidRPr="00DD2353">
        <w:rPr>
          <w:rFonts w:ascii="Calibri" w:eastAsia="Times New Roman" w:hAnsi="Calibri" w:cs="Arial"/>
          <w:color w:val="000000"/>
          <w:sz w:val="24"/>
          <w:szCs w:val="24"/>
          <w:lang w:eastAsia="en-US"/>
        </w:rPr>
        <w:t xml:space="preserve">, </w:t>
      </w:r>
      <w:r w:rsidRPr="00DD2353">
        <w:rPr>
          <w:rFonts w:ascii="Calibri" w:eastAsia="Times New Roman" w:hAnsi="Calibri" w:cs="Arial"/>
          <w:color w:val="000000"/>
          <w:sz w:val="24"/>
          <w:szCs w:val="24"/>
          <w:lang w:eastAsia="en-US"/>
        </w:rPr>
        <w:t xml:space="preserve">in addition to the published data and a </w:t>
      </w:r>
      <w:r w:rsidR="00D81BF6" w:rsidRPr="00DD2353">
        <w:rPr>
          <w:rFonts w:ascii="Calibri" w:eastAsia="Times New Roman" w:hAnsi="Calibri" w:cs="Arial"/>
          <w:color w:val="000000"/>
          <w:sz w:val="24"/>
          <w:szCs w:val="24"/>
          <w:lang w:eastAsia="en-US"/>
        </w:rPr>
        <w:t>publicity</w:t>
      </w:r>
      <w:r w:rsidRPr="00DD2353">
        <w:rPr>
          <w:rFonts w:ascii="Calibri" w:eastAsia="Times New Roman" w:hAnsi="Calibri" w:cs="Arial"/>
          <w:color w:val="000000"/>
          <w:sz w:val="24"/>
          <w:szCs w:val="24"/>
          <w:lang w:eastAsia="en-US"/>
        </w:rPr>
        <w:t xml:space="preserve"> strategy. </w:t>
      </w:r>
    </w:p>
    <w:p w14:paraId="539F72DF" w14:textId="1534CDC9" w:rsidR="00A71253" w:rsidRPr="00DD2353" w:rsidRDefault="00C4273E" w:rsidP="006D7B41">
      <w:pPr>
        <w:spacing w:after="0"/>
        <w:rPr>
          <w:rFonts w:ascii="Calibri" w:hAnsi="Calibri"/>
          <w:sz w:val="24"/>
          <w:szCs w:val="24"/>
        </w:rPr>
      </w:pPr>
      <w:r w:rsidRPr="00DD2353">
        <w:rPr>
          <w:rFonts w:ascii="Calibri" w:hAnsi="Calibri"/>
          <w:sz w:val="24"/>
          <w:szCs w:val="24"/>
        </w:rPr>
        <w:t xml:space="preserve"> </w:t>
      </w:r>
    </w:p>
    <w:p w14:paraId="482F10EE" w14:textId="72CC12A2" w:rsidR="00C4273E" w:rsidRPr="00DD2353" w:rsidRDefault="00C52CAE" w:rsidP="004348E5">
      <w:pPr>
        <w:pStyle w:val="Heading3"/>
        <w:rPr>
          <w:rFonts w:ascii="Calibri" w:hAnsi="Calibri"/>
        </w:rPr>
      </w:pPr>
      <w:bookmarkStart w:id="17" w:name="_Toc427239364"/>
      <w:r w:rsidRPr="00DD2353">
        <w:rPr>
          <w:rFonts w:ascii="Calibri" w:hAnsi="Calibri"/>
        </w:rPr>
        <w:t>Top Requests</w:t>
      </w:r>
      <w:bookmarkEnd w:id="17"/>
    </w:p>
    <w:p w14:paraId="2207D007" w14:textId="77777777" w:rsidR="00BC14A0" w:rsidRPr="00DD2353" w:rsidRDefault="00BC14A0" w:rsidP="006D7B41">
      <w:pPr>
        <w:spacing w:after="0"/>
        <w:rPr>
          <w:rFonts w:ascii="Calibri" w:hAnsi="Calibri" w:cs="Times New Roman"/>
          <w:sz w:val="24"/>
          <w:szCs w:val="24"/>
          <w:lang w:eastAsia="en-US"/>
        </w:rPr>
      </w:pPr>
      <w:r w:rsidRPr="00DD2353">
        <w:rPr>
          <w:rFonts w:ascii="Calibri" w:hAnsi="Calibri" w:cs="Arial"/>
          <w:color w:val="000000"/>
          <w:sz w:val="24"/>
          <w:szCs w:val="24"/>
          <w:lang w:eastAsia="en-US"/>
        </w:rPr>
        <w:t xml:space="preserve">To date we have been supplied with a list of </w:t>
      </w:r>
      <w:r w:rsidRPr="00DD2353">
        <w:rPr>
          <w:rFonts w:ascii="Calibri" w:hAnsi="Calibri" w:cs="Arial"/>
          <w:b/>
          <w:color w:val="000000"/>
          <w:sz w:val="24"/>
          <w:szCs w:val="24"/>
          <w:lang w:eastAsia="en-US"/>
        </w:rPr>
        <w:t>top ten request topics</w:t>
      </w:r>
      <w:r w:rsidRPr="00DD2353">
        <w:rPr>
          <w:rFonts w:ascii="Calibri" w:hAnsi="Calibri" w:cs="Arial"/>
          <w:color w:val="000000"/>
          <w:sz w:val="24"/>
          <w:szCs w:val="24"/>
          <w:lang w:eastAsia="en-US"/>
        </w:rPr>
        <w:t xml:space="preserve"> sent to LES from the customer care team (CCT). From this list, we have observed that 3 of the 10 topics are already published on the open data portal, and a further 4 readily attainable. Those we already hold in some form are highlighted in green, with the readily attainable in blue. </w:t>
      </w:r>
    </w:p>
    <w:p w14:paraId="538A0678" w14:textId="77777777" w:rsidR="00BC14A0" w:rsidRPr="00DD2353" w:rsidRDefault="00BC14A0" w:rsidP="006D7B41">
      <w:pPr>
        <w:spacing w:after="0"/>
        <w:rPr>
          <w:rFonts w:ascii="Calibri" w:hAnsi="Calibri"/>
          <w:sz w:val="24"/>
          <w:szCs w:val="24"/>
        </w:rPr>
      </w:pPr>
    </w:p>
    <w:p w14:paraId="0E0D5E82" w14:textId="0FE39E68" w:rsidR="00C4273E" w:rsidRPr="00DD2353" w:rsidRDefault="00C4273E" w:rsidP="006D7B41">
      <w:pPr>
        <w:spacing w:after="0"/>
        <w:rPr>
          <w:rFonts w:ascii="Calibri" w:hAnsi="Calibri"/>
          <w:sz w:val="24"/>
          <w:szCs w:val="24"/>
        </w:rPr>
      </w:pPr>
      <w:r w:rsidRPr="00DD2353">
        <w:rPr>
          <w:rFonts w:ascii="Calibri" w:hAnsi="Calibri"/>
          <w:sz w:val="24"/>
          <w:szCs w:val="24"/>
        </w:rPr>
        <w:t xml:space="preserve">Top Ten </w:t>
      </w:r>
      <w:r w:rsidR="00BC14A0" w:rsidRPr="00DD2353">
        <w:rPr>
          <w:rFonts w:ascii="Calibri" w:hAnsi="Calibri"/>
          <w:sz w:val="24"/>
          <w:szCs w:val="24"/>
        </w:rPr>
        <w:t>LES FOI requests</w:t>
      </w:r>
      <w:r w:rsidR="00E34CEF" w:rsidRPr="00DD2353">
        <w:rPr>
          <w:rFonts w:ascii="Calibri" w:hAnsi="Calibri"/>
          <w:sz w:val="24"/>
          <w:szCs w:val="24"/>
        </w:rPr>
        <w:t>:</w:t>
      </w:r>
    </w:p>
    <w:p w14:paraId="36FED01E" w14:textId="77777777" w:rsidR="00C4273E" w:rsidRPr="00DD2353" w:rsidRDefault="00C4273E" w:rsidP="006D7B41">
      <w:pPr>
        <w:spacing w:after="0"/>
        <w:rPr>
          <w:rFonts w:ascii="Calibri" w:hAnsi="Calibri"/>
          <w:sz w:val="24"/>
          <w:szCs w:val="24"/>
        </w:rPr>
      </w:pPr>
    </w:p>
    <w:p w14:paraId="2D014B43" w14:textId="680585E6" w:rsidR="00BC14A0" w:rsidRPr="00DD2353" w:rsidRDefault="00BC14A0" w:rsidP="006D7B41">
      <w:pPr>
        <w:numPr>
          <w:ilvl w:val="0"/>
          <w:numId w:val="20"/>
        </w:numPr>
        <w:tabs>
          <w:tab w:val="clear" w:pos="720"/>
          <w:tab w:val="num" w:pos="1843"/>
        </w:tabs>
        <w:spacing w:after="0"/>
        <w:ind w:left="851" w:hanging="436"/>
        <w:textAlignment w:val="baseline"/>
        <w:rPr>
          <w:rFonts w:ascii="Calibri" w:hAnsi="Calibri" w:cs="Arial"/>
          <w:color w:val="3C78D8"/>
          <w:sz w:val="24"/>
          <w:szCs w:val="24"/>
          <w:lang w:eastAsia="en-US"/>
        </w:rPr>
      </w:pPr>
      <w:r w:rsidRPr="00DD2353">
        <w:rPr>
          <w:rFonts w:ascii="Calibri" w:hAnsi="Calibri" w:cs="Arial"/>
          <w:color w:val="3C78D8"/>
          <w:sz w:val="24"/>
          <w:szCs w:val="24"/>
          <w:lang w:eastAsia="en-US"/>
        </w:rPr>
        <w:t>Road Inspection/Reports</w:t>
      </w:r>
    </w:p>
    <w:p w14:paraId="1682DA30" w14:textId="603EC370" w:rsidR="00BC14A0" w:rsidRPr="00DD2353" w:rsidRDefault="00BC14A0" w:rsidP="006D7B41">
      <w:pPr>
        <w:numPr>
          <w:ilvl w:val="0"/>
          <w:numId w:val="21"/>
        </w:numPr>
        <w:tabs>
          <w:tab w:val="num" w:pos="1843"/>
        </w:tabs>
        <w:spacing w:after="0"/>
        <w:ind w:left="851" w:hanging="436"/>
        <w:textAlignment w:val="baseline"/>
        <w:rPr>
          <w:rFonts w:ascii="Calibri" w:hAnsi="Calibri" w:cs="Arial"/>
          <w:color w:val="3C78D8"/>
          <w:sz w:val="24"/>
          <w:szCs w:val="24"/>
          <w:lang w:eastAsia="en-US"/>
        </w:rPr>
      </w:pPr>
      <w:r w:rsidRPr="00DD2353">
        <w:rPr>
          <w:rFonts w:ascii="Calibri" w:hAnsi="Calibri" w:cs="Arial"/>
          <w:color w:val="3C78D8"/>
          <w:sz w:val="24"/>
          <w:szCs w:val="24"/>
          <w:lang w:eastAsia="en-US"/>
        </w:rPr>
        <w:t>Parking Fines</w:t>
      </w:r>
    </w:p>
    <w:p w14:paraId="5685D76C" w14:textId="1BC4D4A6" w:rsidR="00BC14A0" w:rsidRPr="00DD2353" w:rsidRDefault="00BC14A0" w:rsidP="006D7B41">
      <w:pPr>
        <w:numPr>
          <w:ilvl w:val="0"/>
          <w:numId w:val="22"/>
        </w:numPr>
        <w:tabs>
          <w:tab w:val="num" w:pos="1843"/>
        </w:tabs>
        <w:spacing w:after="0"/>
        <w:ind w:left="851" w:hanging="436"/>
        <w:textAlignment w:val="baseline"/>
        <w:rPr>
          <w:rFonts w:ascii="Calibri" w:hAnsi="Calibri" w:cs="Arial"/>
          <w:color w:val="000000"/>
          <w:sz w:val="24"/>
          <w:szCs w:val="24"/>
          <w:lang w:eastAsia="en-US"/>
        </w:rPr>
      </w:pPr>
      <w:r w:rsidRPr="00DD2353">
        <w:rPr>
          <w:rFonts w:ascii="Calibri" w:hAnsi="Calibri" w:cs="Arial"/>
          <w:color w:val="000000"/>
          <w:sz w:val="24"/>
          <w:szCs w:val="24"/>
          <w:lang w:eastAsia="en-US"/>
        </w:rPr>
        <w:t>PCN’s (Public consultation notices)</w:t>
      </w:r>
    </w:p>
    <w:p w14:paraId="6FE76EDA" w14:textId="42463B0C" w:rsidR="00BC14A0" w:rsidRPr="00DD2353" w:rsidRDefault="00BC14A0" w:rsidP="006D7B41">
      <w:pPr>
        <w:numPr>
          <w:ilvl w:val="0"/>
          <w:numId w:val="23"/>
        </w:numPr>
        <w:tabs>
          <w:tab w:val="num" w:pos="1843"/>
        </w:tabs>
        <w:spacing w:after="0"/>
        <w:ind w:left="851" w:hanging="436"/>
        <w:textAlignment w:val="baseline"/>
        <w:rPr>
          <w:rFonts w:ascii="Calibri" w:hAnsi="Calibri" w:cs="Arial"/>
          <w:color w:val="6AA84F"/>
          <w:sz w:val="24"/>
          <w:szCs w:val="24"/>
          <w:lang w:eastAsia="en-US"/>
        </w:rPr>
      </w:pPr>
      <w:r w:rsidRPr="00DD2353">
        <w:rPr>
          <w:rFonts w:ascii="Calibri" w:hAnsi="Calibri" w:cs="Arial"/>
          <w:color w:val="6AA84F"/>
          <w:sz w:val="24"/>
          <w:szCs w:val="24"/>
          <w:lang w:eastAsia="en-US"/>
        </w:rPr>
        <w:t>Accident Report/Incident’s</w:t>
      </w:r>
    </w:p>
    <w:p w14:paraId="094362F2" w14:textId="4BD337B9" w:rsidR="00BC14A0" w:rsidRPr="00DD2353" w:rsidRDefault="00BC14A0" w:rsidP="006D7B41">
      <w:pPr>
        <w:numPr>
          <w:ilvl w:val="0"/>
          <w:numId w:val="24"/>
        </w:numPr>
        <w:tabs>
          <w:tab w:val="num" w:pos="1843"/>
        </w:tabs>
        <w:spacing w:after="0"/>
        <w:ind w:left="851" w:hanging="436"/>
        <w:textAlignment w:val="baseline"/>
        <w:rPr>
          <w:rFonts w:ascii="Calibri" w:hAnsi="Calibri" w:cs="Arial"/>
          <w:color w:val="000000"/>
          <w:sz w:val="24"/>
          <w:szCs w:val="24"/>
          <w:lang w:eastAsia="en-US"/>
        </w:rPr>
      </w:pPr>
      <w:r w:rsidRPr="00DD2353">
        <w:rPr>
          <w:rFonts w:ascii="Calibri" w:hAnsi="Calibri" w:cs="Arial"/>
          <w:color w:val="000000"/>
          <w:sz w:val="24"/>
          <w:szCs w:val="24"/>
          <w:lang w:eastAsia="en-US"/>
        </w:rPr>
        <w:t>Baby Ashes</w:t>
      </w:r>
    </w:p>
    <w:p w14:paraId="648692DA" w14:textId="10D2AEDB" w:rsidR="00BC14A0" w:rsidRPr="00DD2353" w:rsidRDefault="00BC14A0" w:rsidP="006D7B41">
      <w:pPr>
        <w:numPr>
          <w:ilvl w:val="0"/>
          <w:numId w:val="25"/>
        </w:numPr>
        <w:tabs>
          <w:tab w:val="num" w:pos="1843"/>
        </w:tabs>
        <w:spacing w:after="0"/>
        <w:ind w:left="851" w:hanging="436"/>
        <w:textAlignment w:val="baseline"/>
        <w:rPr>
          <w:rFonts w:ascii="Calibri" w:hAnsi="Calibri" w:cs="Arial"/>
          <w:color w:val="3C78D8"/>
          <w:sz w:val="24"/>
          <w:szCs w:val="24"/>
          <w:lang w:eastAsia="en-US"/>
        </w:rPr>
      </w:pPr>
      <w:r w:rsidRPr="00DD2353">
        <w:rPr>
          <w:rFonts w:ascii="Calibri" w:hAnsi="Calibri" w:cs="Arial"/>
          <w:color w:val="3C78D8"/>
          <w:sz w:val="24"/>
          <w:szCs w:val="24"/>
          <w:lang w:eastAsia="en-US"/>
        </w:rPr>
        <w:t>Bus Fees/Enforcements</w:t>
      </w:r>
    </w:p>
    <w:p w14:paraId="730FCF32" w14:textId="1769BA3E" w:rsidR="00BC14A0" w:rsidRPr="00DD2353" w:rsidRDefault="00BC14A0" w:rsidP="006D7B41">
      <w:pPr>
        <w:numPr>
          <w:ilvl w:val="0"/>
          <w:numId w:val="26"/>
        </w:numPr>
        <w:tabs>
          <w:tab w:val="num" w:pos="1843"/>
        </w:tabs>
        <w:spacing w:after="0"/>
        <w:ind w:left="851" w:hanging="436"/>
        <w:textAlignment w:val="baseline"/>
        <w:rPr>
          <w:rFonts w:ascii="Calibri" w:hAnsi="Calibri" w:cs="Arial"/>
          <w:color w:val="000000"/>
          <w:sz w:val="24"/>
          <w:szCs w:val="24"/>
          <w:lang w:eastAsia="en-US"/>
        </w:rPr>
      </w:pPr>
      <w:r w:rsidRPr="00DD2353">
        <w:rPr>
          <w:rFonts w:ascii="Calibri" w:hAnsi="Calibri" w:cs="Arial"/>
          <w:color w:val="000000"/>
          <w:sz w:val="24"/>
          <w:szCs w:val="24"/>
          <w:lang w:eastAsia="en-US"/>
        </w:rPr>
        <w:t>Funerals</w:t>
      </w:r>
    </w:p>
    <w:p w14:paraId="6F01C5F7" w14:textId="3C9F62A9" w:rsidR="00BC14A0" w:rsidRPr="00DD2353" w:rsidRDefault="00BC14A0" w:rsidP="006D7B41">
      <w:pPr>
        <w:numPr>
          <w:ilvl w:val="0"/>
          <w:numId w:val="27"/>
        </w:numPr>
        <w:tabs>
          <w:tab w:val="num" w:pos="1843"/>
        </w:tabs>
        <w:spacing w:after="0"/>
        <w:ind w:left="851" w:hanging="436"/>
        <w:textAlignment w:val="baseline"/>
        <w:rPr>
          <w:rFonts w:ascii="Calibri" w:hAnsi="Calibri" w:cs="Arial"/>
          <w:color w:val="3C78D8"/>
          <w:sz w:val="24"/>
          <w:szCs w:val="24"/>
          <w:lang w:eastAsia="en-US"/>
        </w:rPr>
      </w:pPr>
      <w:r w:rsidRPr="00DD2353">
        <w:rPr>
          <w:rFonts w:ascii="Calibri" w:hAnsi="Calibri" w:cs="Arial"/>
          <w:color w:val="3C78D8"/>
          <w:sz w:val="24"/>
          <w:szCs w:val="24"/>
          <w:lang w:eastAsia="en-US"/>
        </w:rPr>
        <w:t>Catering Concessions</w:t>
      </w:r>
    </w:p>
    <w:p w14:paraId="56E531B6" w14:textId="139A1CEE" w:rsidR="00BC14A0" w:rsidRPr="00DD2353" w:rsidRDefault="00BC14A0" w:rsidP="006D7B41">
      <w:pPr>
        <w:numPr>
          <w:ilvl w:val="0"/>
          <w:numId w:val="28"/>
        </w:numPr>
        <w:tabs>
          <w:tab w:val="num" w:pos="1843"/>
        </w:tabs>
        <w:spacing w:after="0"/>
        <w:ind w:left="851" w:hanging="436"/>
        <w:textAlignment w:val="baseline"/>
        <w:rPr>
          <w:rFonts w:ascii="Calibri" w:hAnsi="Calibri" w:cs="Arial"/>
          <w:color w:val="6AA84F"/>
          <w:sz w:val="24"/>
          <w:szCs w:val="24"/>
          <w:lang w:eastAsia="en-US"/>
        </w:rPr>
      </w:pPr>
      <w:r w:rsidRPr="00DD2353">
        <w:rPr>
          <w:rFonts w:ascii="Calibri" w:hAnsi="Calibri" w:cs="Arial"/>
          <w:color w:val="6AA84F"/>
          <w:sz w:val="24"/>
          <w:szCs w:val="24"/>
          <w:lang w:eastAsia="en-US"/>
        </w:rPr>
        <w:t>Traffic Light, Sequence/Faults</w:t>
      </w:r>
    </w:p>
    <w:p w14:paraId="31B0F1AE" w14:textId="77777777" w:rsidR="00BC14A0" w:rsidRPr="00DD2353" w:rsidRDefault="00BC14A0" w:rsidP="006D7B41">
      <w:pPr>
        <w:numPr>
          <w:ilvl w:val="0"/>
          <w:numId w:val="29"/>
        </w:numPr>
        <w:tabs>
          <w:tab w:val="num" w:pos="1843"/>
        </w:tabs>
        <w:spacing w:after="0"/>
        <w:ind w:left="851" w:hanging="436"/>
        <w:textAlignment w:val="baseline"/>
        <w:rPr>
          <w:rFonts w:ascii="Calibri" w:hAnsi="Calibri" w:cs="Arial"/>
          <w:color w:val="6AA84F"/>
          <w:sz w:val="24"/>
          <w:szCs w:val="24"/>
          <w:lang w:eastAsia="en-US"/>
        </w:rPr>
      </w:pPr>
      <w:r w:rsidRPr="00DD2353">
        <w:rPr>
          <w:rFonts w:ascii="Calibri" w:hAnsi="Calibri" w:cs="Arial"/>
          <w:color w:val="6AA84F"/>
          <w:sz w:val="24"/>
          <w:szCs w:val="24"/>
          <w:lang w:eastAsia="en-US"/>
        </w:rPr>
        <w:t>Noise Enforcement/Complaints</w:t>
      </w:r>
    </w:p>
    <w:p w14:paraId="1A5496E7" w14:textId="77777777" w:rsidR="00BC14A0" w:rsidRPr="00DD2353" w:rsidRDefault="00BC14A0" w:rsidP="006D7B41">
      <w:pPr>
        <w:spacing w:after="0"/>
        <w:textAlignment w:val="baseline"/>
        <w:rPr>
          <w:rFonts w:ascii="Calibri" w:hAnsi="Calibri" w:cs="Arial"/>
          <w:color w:val="6AA84F"/>
          <w:sz w:val="24"/>
          <w:szCs w:val="24"/>
          <w:lang w:eastAsia="en-US"/>
        </w:rPr>
      </w:pPr>
    </w:p>
    <w:p w14:paraId="3AF65430" w14:textId="77777777" w:rsidR="00C4273E" w:rsidRPr="00DD2353" w:rsidRDefault="00C4273E" w:rsidP="006D7B41">
      <w:pPr>
        <w:spacing w:after="0"/>
        <w:rPr>
          <w:rFonts w:ascii="Calibri" w:hAnsi="Calibri"/>
          <w:sz w:val="24"/>
          <w:szCs w:val="24"/>
        </w:rPr>
      </w:pPr>
    </w:p>
    <w:p w14:paraId="1266CEFC" w14:textId="77777777" w:rsidR="00BC14A0" w:rsidRPr="00DD2353" w:rsidRDefault="00BC14A0" w:rsidP="006D7B41">
      <w:pPr>
        <w:spacing w:after="0"/>
        <w:rPr>
          <w:rFonts w:ascii="Calibri" w:hAnsi="Calibri" w:cs="Times New Roman"/>
          <w:sz w:val="24"/>
          <w:szCs w:val="24"/>
          <w:lang w:eastAsia="en-US"/>
        </w:rPr>
      </w:pPr>
      <w:r w:rsidRPr="00DD2353">
        <w:rPr>
          <w:rFonts w:ascii="Calibri" w:hAnsi="Calibri" w:cs="Arial"/>
          <w:color w:val="000000"/>
          <w:sz w:val="24"/>
          <w:szCs w:val="24"/>
          <w:lang w:eastAsia="en-US"/>
        </w:rPr>
        <w:t xml:space="preserve">The fact that we already hold or have access to </w:t>
      </w:r>
      <w:r w:rsidRPr="00DD2353">
        <w:rPr>
          <w:rFonts w:ascii="Calibri" w:hAnsi="Calibri" w:cs="Arial"/>
          <w:b/>
          <w:color w:val="000000"/>
          <w:sz w:val="24"/>
          <w:szCs w:val="24"/>
          <w:lang w:eastAsia="en-US"/>
        </w:rPr>
        <w:t>70% of the top ten requests</w:t>
      </w:r>
      <w:r w:rsidRPr="00DD2353">
        <w:rPr>
          <w:rFonts w:ascii="Calibri" w:hAnsi="Calibri" w:cs="Arial"/>
          <w:color w:val="000000"/>
          <w:sz w:val="24"/>
          <w:szCs w:val="24"/>
          <w:lang w:eastAsia="en-US"/>
        </w:rPr>
        <w:t xml:space="preserve"> is encouraging in itself. However we need to learn more from FOI officers and data holders at LES about how we can attain, process and publish the remaining datasets with </w:t>
      </w:r>
      <w:r w:rsidRPr="00DD2353">
        <w:rPr>
          <w:rFonts w:ascii="Calibri" w:hAnsi="Calibri" w:cs="Arial"/>
          <w:b/>
          <w:color w:val="000000"/>
          <w:sz w:val="24"/>
          <w:szCs w:val="24"/>
          <w:lang w:eastAsia="en-US"/>
        </w:rPr>
        <w:t>due care</w:t>
      </w:r>
      <w:r w:rsidRPr="00DD2353">
        <w:rPr>
          <w:rFonts w:ascii="Calibri" w:hAnsi="Calibri" w:cs="Arial"/>
          <w:color w:val="000000"/>
          <w:sz w:val="24"/>
          <w:szCs w:val="24"/>
          <w:lang w:eastAsia="en-US"/>
        </w:rPr>
        <w:t xml:space="preserve">, and select the best approach to </w:t>
      </w:r>
      <w:proofErr w:type="spellStart"/>
      <w:r w:rsidRPr="00DD2353">
        <w:rPr>
          <w:rFonts w:ascii="Calibri" w:hAnsi="Calibri" w:cs="Arial"/>
          <w:color w:val="000000"/>
          <w:sz w:val="24"/>
          <w:szCs w:val="24"/>
          <w:lang w:eastAsia="en-US"/>
        </w:rPr>
        <w:t>publicise</w:t>
      </w:r>
      <w:proofErr w:type="spellEnd"/>
      <w:r w:rsidRPr="00DD2353">
        <w:rPr>
          <w:rFonts w:ascii="Calibri" w:hAnsi="Calibri" w:cs="Arial"/>
          <w:color w:val="000000"/>
          <w:sz w:val="24"/>
          <w:szCs w:val="24"/>
          <w:lang w:eastAsia="en-US"/>
        </w:rPr>
        <w:t xml:space="preserve"> these datasets to the public, and ultimately </w:t>
      </w:r>
      <w:r w:rsidRPr="00DD2353">
        <w:rPr>
          <w:rFonts w:ascii="Calibri" w:hAnsi="Calibri" w:cs="Arial"/>
          <w:b/>
          <w:color w:val="000000"/>
          <w:sz w:val="24"/>
          <w:szCs w:val="24"/>
          <w:lang w:eastAsia="en-US"/>
        </w:rPr>
        <w:t>reduce the pressure</w:t>
      </w:r>
      <w:r w:rsidRPr="00DD2353">
        <w:rPr>
          <w:rFonts w:ascii="Calibri" w:hAnsi="Calibri" w:cs="Arial"/>
          <w:color w:val="000000"/>
          <w:sz w:val="24"/>
          <w:szCs w:val="24"/>
          <w:lang w:eastAsia="en-US"/>
        </w:rPr>
        <w:t xml:space="preserve"> on council departments in fielding FOI requests. </w:t>
      </w:r>
    </w:p>
    <w:p w14:paraId="0D1F4289" w14:textId="77777777" w:rsidR="00BC14A0" w:rsidRPr="00DD2353" w:rsidRDefault="00BC14A0" w:rsidP="006D7B41">
      <w:pPr>
        <w:spacing w:after="0"/>
        <w:rPr>
          <w:rFonts w:ascii="Calibri" w:eastAsia="Times New Roman" w:hAnsi="Calibri" w:cs="Times New Roman"/>
          <w:lang w:eastAsia="en-US"/>
        </w:rPr>
      </w:pPr>
    </w:p>
    <w:p w14:paraId="02BEBAF1" w14:textId="6BA4A607" w:rsidR="00E34CEF" w:rsidRPr="00DD2353" w:rsidRDefault="00BC14A0" w:rsidP="004348E5">
      <w:pPr>
        <w:pStyle w:val="Heading3"/>
        <w:rPr>
          <w:rFonts w:ascii="Calibri" w:hAnsi="Calibri"/>
        </w:rPr>
      </w:pPr>
      <w:bookmarkStart w:id="18" w:name="_Toc427239365"/>
      <w:r w:rsidRPr="00DD2353">
        <w:rPr>
          <w:rFonts w:ascii="Calibri" w:hAnsi="Calibri"/>
        </w:rPr>
        <w:t>Top Ten Council Wide Datasets</w:t>
      </w:r>
      <w:bookmarkEnd w:id="18"/>
    </w:p>
    <w:p w14:paraId="20B989DC" w14:textId="77777777" w:rsidR="00BC14A0" w:rsidRPr="00DD2353" w:rsidRDefault="00BC14A0" w:rsidP="006D7B41">
      <w:pPr>
        <w:spacing w:after="0"/>
        <w:rPr>
          <w:rFonts w:ascii="Calibri" w:hAnsi="Calibri"/>
          <w:sz w:val="24"/>
          <w:szCs w:val="24"/>
        </w:rPr>
      </w:pPr>
    </w:p>
    <w:p w14:paraId="4113CADB"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 xml:space="preserve">Procurement requests – details of a variety of contracts listing the contractors and sub-contractors. </w:t>
      </w:r>
    </w:p>
    <w:p w14:paraId="2F59FB7E"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 xml:space="preserve">Land Sales – topical, latterly the sale of the </w:t>
      </w:r>
      <w:proofErr w:type="spellStart"/>
      <w:r w:rsidRPr="00DD2353">
        <w:rPr>
          <w:rFonts w:ascii="Calibri" w:hAnsi="Calibri" w:cs="Arial"/>
          <w:color w:val="000000"/>
          <w:sz w:val="24"/>
          <w:szCs w:val="24"/>
        </w:rPr>
        <w:t>Westthorn</w:t>
      </w:r>
      <w:proofErr w:type="spellEnd"/>
      <w:r w:rsidRPr="00DD2353">
        <w:rPr>
          <w:rFonts w:ascii="Calibri" w:hAnsi="Calibri" w:cs="Arial"/>
          <w:color w:val="000000"/>
          <w:sz w:val="24"/>
          <w:szCs w:val="24"/>
        </w:rPr>
        <w:t xml:space="preserve"> Grounds</w:t>
      </w:r>
    </w:p>
    <w:p w14:paraId="2A11D2A3"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Payments to Council employees – redundancy packages, re-employment, salaries (below Leadership level)</w:t>
      </w:r>
    </w:p>
    <w:p w14:paraId="08CA8418"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Council employee contracts – zero hours</w:t>
      </w:r>
    </w:p>
    <w:p w14:paraId="5C3A4E21"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IT set-up within the Council – structure, contracts, equipment and software</w:t>
      </w:r>
    </w:p>
    <w:p w14:paraId="43D437C8"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Council property (empty and operational) – numbers, location, ownership, cost, usage</w:t>
      </w:r>
    </w:p>
    <w:p w14:paraId="3F6CCDCC"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Website pages browsed by Council employees.</w:t>
      </w:r>
    </w:p>
    <w:p w14:paraId="4C1FD24A"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Council events – costs (food and drinks), attendees, details of event.</w:t>
      </w:r>
    </w:p>
    <w:p w14:paraId="7BD35026"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Council employee absence – reasons, costs.</w:t>
      </w:r>
    </w:p>
    <w:p w14:paraId="74B6B7E4" w14:textId="77777777" w:rsidR="00BC14A0" w:rsidRPr="00DD2353" w:rsidRDefault="00BC14A0" w:rsidP="006D7B41">
      <w:pPr>
        <w:pStyle w:val="NormalWeb"/>
        <w:numPr>
          <w:ilvl w:val="0"/>
          <w:numId w:val="31"/>
        </w:numPr>
        <w:spacing w:before="0" w:beforeAutospacing="0" w:after="0" w:afterAutospacing="0"/>
        <w:textAlignment w:val="baseline"/>
        <w:rPr>
          <w:rFonts w:ascii="Calibri" w:hAnsi="Calibri" w:cs="Arial"/>
          <w:color w:val="000000"/>
          <w:sz w:val="24"/>
          <w:szCs w:val="24"/>
        </w:rPr>
      </w:pPr>
      <w:r w:rsidRPr="00DD2353">
        <w:rPr>
          <w:rFonts w:ascii="Calibri" w:hAnsi="Calibri" w:cs="Arial"/>
          <w:color w:val="000000"/>
          <w:sz w:val="24"/>
          <w:szCs w:val="24"/>
        </w:rPr>
        <w:t xml:space="preserve">Council’s application of the RIPSA powers under the Regulation of Investigatory Powers (Scotland) Act – details of number of times applied, reasons and cost. </w:t>
      </w:r>
    </w:p>
    <w:p w14:paraId="70BD1440" w14:textId="77777777" w:rsidR="00DD2353" w:rsidRDefault="00DD2353">
      <w:pPr>
        <w:rPr>
          <w:rFonts w:ascii="Calibri" w:eastAsiaTheme="majorEastAsia" w:hAnsi="Calibri" w:cstheme="majorBidi"/>
          <w:color w:val="365F91" w:themeColor="accent1" w:themeShade="BF"/>
          <w:sz w:val="26"/>
          <w:szCs w:val="26"/>
        </w:rPr>
      </w:pPr>
      <w:bookmarkStart w:id="19" w:name="_Toc427239366"/>
      <w:r>
        <w:rPr>
          <w:rFonts w:ascii="Calibri" w:hAnsi="Calibri"/>
        </w:rPr>
        <w:br w:type="page"/>
      </w:r>
    </w:p>
    <w:p w14:paraId="0EA13AEF" w14:textId="49E1A67E" w:rsidR="00BC14A0" w:rsidRPr="00DD2353" w:rsidRDefault="00AE74F6" w:rsidP="004348E5">
      <w:pPr>
        <w:pStyle w:val="Heading2"/>
        <w:rPr>
          <w:rFonts w:ascii="Calibri" w:hAnsi="Calibri"/>
        </w:rPr>
      </w:pPr>
      <w:r w:rsidRPr="00DD2353">
        <w:rPr>
          <w:rFonts w:ascii="Calibri" w:hAnsi="Calibri"/>
        </w:rPr>
        <w:lastRenderedPageBreak/>
        <w:t>Delivery</w:t>
      </w:r>
      <w:bookmarkEnd w:id="19"/>
    </w:p>
    <w:p w14:paraId="561C9075" w14:textId="77777777" w:rsidR="00DD2353" w:rsidRDefault="00DD2353" w:rsidP="004348E5">
      <w:pPr>
        <w:pStyle w:val="Heading3"/>
        <w:rPr>
          <w:rFonts w:ascii="Calibri" w:hAnsi="Calibri"/>
          <w:lang w:eastAsia="en-US"/>
        </w:rPr>
      </w:pPr>
      <w:bookmarkStart w:id="20" w:name="_Toc427239367"/>
    </w:p>
    <w:p w14:paraId="0BF9A13A" w14:textId="5A5E964C" w:rsidR="00BC14A0" w:rsidRPr="00DD2353" w:rsidRDefault="00BC14A0" w:rsidP="004348E5">
      <w:pPr>
        <w:pStyle w:val="Heading3"/>
        <w:rPr>
          <w:rFonts w:ascii="Calibri" w:hAnsi="Calibri"/>
          <w:lang w:eastAsia="en-US"/>
        </w:rPr>
      </w:pPr>
      <w:r w:rsidRPr="00DD2353">
        <w:rPr>
          <w:rFonts w:ascii="Calibri" w:hAnsi="Calibri"/>
          <w:lang w:eastAsia="en-US"/>
        </w:rPr>
        <w:t>Identify frequently requested datasets.</w:t>
      </w:r>
      <w:bookmarkEnd w:id="20"/>
    </w:p>
    <w:p w14:paraId="79B8D9A4" w14:textId="6E8385C1" w:rsidR="00BC14A0" w:rsidRPr="00DD2353" w:rsidRDefault="00BC14A0"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The status of this section is complete. We have received the list of top ten datasets from the CCT and have moved on to collecting and publishing. </w:t>
      </w:r>
    </w:p>
    <w:p w14:paraId="43826855" w14:textId="77777777" w:rsidR="00BC14A0" w:rsidRPr="00DD2353" w:rsidRDefault="00BC14A0"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p>
    <w:p w14:paraId="69789FA9" w14:textId="37EF7FD9" w:rsidR="00BC14A0" w:rsidRPr="00DD2353" w:rsidRDefault="00BC14A0" w:rsidP="006D7B41">
      <w:pPr>
        <w:pStyle w:val="ListParagraph"/>
        <w:numPr>
          <w:ilvl w:val="0"/>
          <w:numId w:val="32"/>
        </w:numPr>
        <w:spacing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Capturing, processing and publishing data</w:t>
      </w:r>
      <w:r w:rsidRPr="00DD2353">
        <w:rPr>
          <w:rFonts w:ascii="Calibri" w:eastAsia="Times New Roman" w:hAnsi="Calibri" w:cs="Arial"/>
          <w:color w:val="000000"/>
          <w:sz w:val="24"/>
          <w:szCs w:val="24"/>
          <w:lang w:eastAsia="en-US"/>
        </w:rPr>
        <w:t xml:space="preserve">. </w:t>
      </w:r>
    </w:p>
    <w:p w14:paraId="7A0866FE" w14:textId="77777777" w:rsidR="00BC14A0" w:rsidRPr="00DD2353" w:rsidRDefault="00BC14A0"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p>
    <w:p w14:paraId="56D40743" w14:textId="13EDC586" w:rsidR="006427A2" w:rsidRPr="00DD2353" w:rsidRDefault="006427A2" w:rsidP="006D7B41">
      <w:pPr>
        <w:pStyle w:val="ListParagraph"/>
        <w:spacing w:beforeAutospacing="1" w:after="0" w:afterAutospacing="1"/>
        <w:ind w:left="360"/>
        <w:textAlignment w:val="baseline"/>
        <w:rPr>
          <w:rFonts w:ascii="Calibri" w:eastAsia="Times New Roman" w:hAnsi="Calibri" w:cs="Arial"/>
          <w:b/>
          <w:color w:val="000000"/>
          <w:sz w:val="24"/>
          <w:szCs w:val="24"/>
          <w:lang w:eastAsia="en-US"/>
        </w:rPr>
      </w:pPr>
      <w:r w:rsidRPr="00DD2353">
        <w:rPr>
          <w:rFonts w:ascii="Calibri" w:eastAsia="Times New Roman" w:hAnsi="Calibri" w:cs="Arial"/>
          <w:b/>
          <w:color w:val="000000"/>
          <w:sz w:val="24"/>
          <w:szCs w:val="24"/>
          <w:lang w:eastAsia="en-US"/>
        </w:rPr>
        <w:t>Data</w:t>
      </w:r>
      <w:r w:rsidR="006E0DB1" w:rsidRPr="00DD2353">
        <w:rPr>
          <w:rFonts w:ascii="Calibri" w:eastAsia="Times New Roman" w:hAnsi="Calibri" w:cs="Arial"/>
          <w:b/>
          <w:color w:val="000000"/>
          <w:sz w:val="24"/>
          <w:szCs w:val="24"/>
          <w:lang w:eastAsia="en-US"/>
        </w:rPr>
        <w:t xml:space="preserve"> captur</w:t>
      </w:r>
      <w:r w:rsidRPr="00DD2353">
        <w:rPr>
          <w:rFonts w:ascii="Calibri" w:eastAsia="Times New Roman" w:hAnsi="Calibri" w:cs="Arial"/>
          <w:b/>
          <w:color w:val="000000"/>
          <w:sz w:val="24"/>
          <w:szCs w:val="24"/>
          <w:lang w:eastAsia="en-US"/>
        </w:rPr>
        <w:t>e: Top Ten Datasets</w:t>
      </w:r>
    </w:p>
    <w:p w14:paraId="483ABF46" w14:textId="77777777" w:rsidR="004350EB" w:rsidRPr="00DD2353" w:rsidRDefault="004350EB"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p>
    <w:p w14:paraId="73289F40" w14:textId="6115BD38" w:rsidR="00752919" w:rsidRPr="00DD2353" w:rsidRDefault="004350EB"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r w:rsidRPr="00BC042A">
        <w:rPr>
          <w:rFonts w:ascii="Calibri" w:eastAsia="Times New Roman" w:hAnsi="Calibri" w:cs="Arial"/>
          <w:b/>
          <w:color w:val="000000"/>
          <w:sz w:val="24"/>
          <w:szCs w:val="24"/>
          <w:lang w:eastAsia="en-US"/>
        </w:rPr>
        <w:t>3 of the 10 top</w:t>
      </w:r>
      <w:r w:rsidRPr="00DD2353">
        <w:rPr>
          <w:rFonts w:ascii="Calibri" w:eastAsia="Times New Roman" w:hAnsi="Calibri" w:cs="Arial"/>
          <w:color w:val="000000"/>
          <w:sz w:val="24"/>
          <w:szCs w:val="24"/>
          <w:lang w:eastAsia="en-US"/>
        </w:rPr>
        <w:t xml:space="preserve"> LES datasets are already published on the data portal. 4 remaining datasets are accessible through existing contacts in LES. For the remaining three, we </w:t>
      </w:r>
      <w:r w:rsidR="00EE19CC">
        <w:rPr>
          <w:rFonts w:ascii="Calibri" w:eastAsia="Times New Roman" w:hAnsi="Calibri" w:cs="Arial"/>
          <w:color w:val="000000"/>
          <w:sz w:val="24"/>
          <w:szCs w:val="24"/>
          <w:lang w:eastAsia="en-US"/>
        </w:rPr>
        <w:t>are working</w:t>
      </w:r>
      <w:r w:rsidR="00752919" w:rsidRPr="00DD2353">
        <w:rPr>
          <w:rFonts w:ascii="Calibri" w:eastAsia="Times New Roman" w:hAnsi="Calibri" w:cs="Arial"/>
          <w:color w:val="000000"/>
          <w:sz w:val="24"/>
          <w:szCs w:val="24"/>
          <w:lang w:eastAsia="en-US"/>
        </w:rPr>
        <w:t xml:space="preserve"> existing stakeholders in LES to identify the necessary datasets and process them before</w:t>
      </w:r>
      <w:r w:rsidR="00EE19CC">
        <w:rPr>
          <w:rFonts w:ascii="Calibri" w:eastAsia="Times New Roman" w:hAnsi="Calibri" w:cs="Arial"/>
          <w:color w:val="000000"/>
          <w:sz w:val="24"/>
          <w:szCs w:val="24"/>
          <w:lang w:eastAsia="en-US"/>
        </w:rPr>
        <w:t xml:space="preserve"> publishing them on the data portal</w:t>
      </w:r>
      <w:r w:rsidR="00752919" w:rsidRPr="00DD2353">
        <w:rPr>
          <w:rFonts w:ascii="Calibri" w:eastAsia="Times New Roman" w:hAnsi="Calibri" w:cs="Arial"/>
          <w:color w:val="000000"/>
          <w:sz w:val="24"/>
          <w:szCs w:val="24"/>
          <w:lang w:eastAsia="en-US"/>
        </w:rPr>
        <w:t xml:space="preserve">. </w:t>
      </w:r>
    </w:p>
    <w:p w14:paraId="7E82C8CE" w14:textId="77777777" w:rsidR="00D81BF6" w:rsidRPr="00DD2353" w:rsidRDefault="00D81BF6"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p>
    <w:p w14:paraId="49E1B46B" w14:textId="529D6E52" w:rsidR="00BC14A0" w:rsidRPr="00DD2353" w:rsidRDefault="006E0DB1" w:rsidP="006D7B41">
      <w:pPr>
        <w:pStyle w:val="ListParagraph"/>
        <w:spacing w:beforeAutospacing="1" w:after="0" w:afterAutospacing="1"/>
        <w:ind w:left="360"/>
        <w:textAlignment w:val="baseline"/>
        <w:rPr>
          <w:rFonts w:ascii="Calibri" w:eastAsia="Times New Roman" w:hAnsi="Calibri" w:cs="Arial"/>
          <w:b/>
          <w:color w:val="000000"/>
          <w:sz w:val="24"/>
          <w:szCs w:val="24"/>
          <w:lang w:eastAsia="en-US"/>
        </w:rPr>
      </w:pPr>
      <w:r w:rsidRPr="00DD2353">
        <w:rPr>
          <w:rFonts w:ascii="Calibri" w:eastAsia="Times New Roman" w:hAnsi="Calibri" w:cs="Arial"/>
          <w:b/>
          <w:color w:val="000000"/>
          <w:sz w:val="24"/>
          <w:szCs w:val="24"/>
          <w:lang w:eastAsia="en-US"/>
        </w:rPr>
        <w:t>Data processing</w:t>
      </w:r>
    </w:p>
    <w:p w14:paraId="7C9E1C9F" w14:textId="77777777" w:rsidR="006E0DB1" w:rsidRPr="00DD2353" w:rsidRDefault="006E0DB1"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p>
    <w:p w14:paraId="7C057CAD" w14:textId="191B3AE2" w:rsidR="006E0DB1" w:rsidRDefault="006E0DB1" w:rsidP="00EE19CC">
      <w:pPr>
        <w:pStyle w:val="ListParagraph"/>
        <w:spacing w:beforeAutospacing="1" w:after="0" w:afterAutospacing="1"/>
        <w:ind w:left="360"/>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The data that we already have is formatted and ready for public consumption. </w:t>
      </w:r>
      <w:r w:rsidRPr="00DD2353">
        <w:rPr>
          <w:rFonts w:ascii="Calibri" w:eastAsia="Times New Roman" w:hAnsi="Calibri" w:cs="Arial"/>
          <w:b/>
          <w:sz w:val="24"/>
          <w:szCs w:val="24"/>
          <w:lang w:eastAsia="en-US"/>
        </w:rPr>
        <w:t>Datasets come on all different shapes and sizes</w:t>
      </w:r>
      <w:r w:rsidRPr="00DD2353">
        <w:rPr>
          <w:rFonts w:ascii="Calibri" w:eastAsia="Times New Roman" w:hAnsi="Calibri" w:cs="Arial"/>
          <w:color w:val="000000"/>
          <w:sz w:val="24"/>
          <w:szCs w:val="24"/>
          <w:lang w:eastAsia="en-US"/>
        </w:rPr>
        <w:t xml:space="preserve">, and need to be processed before they area ready to publish. This process </w:t>
      </w:r>
      <w:r w:rsidR="00EE19CC">
        <w:rPr>
          <w:rFonts w:ascii="Calibri" w:eastAsia="Times New Roman" w:hAnsi="Calibri" w:cs="Arial"/>
          <w:color w:val="000000"/>
          <w:sz w:val="24"/>
          <w:szCs w:val="24"/>
          <w:lang w:eastAsia="en-US"/>
        </w:rPr>
        <w:t>takes</w:t>
      </w:r>
      <w:r w:rsidRPr="00DD2353">
        <w:rPr>
          <w:rFonts w:ascii="Calibri" w:eastAsia="Times New Roman" w:hAnsi="Calibri" w:cs="Arial"/>
          <w:color w:val="000000"/>
          <w:sz w:val="24"/>
          <w:szCs w:val="24"/>
          <w:lang w:eastAsia="en-US"/>
        </w:rPr>
        <w:t xml:space="preserve"> </w:t>
      </w:r>
      <w:r w:rsidRPr="00DD2353">
        <w:rPr>
          <w:rFonts w:ascii="Calibri" w:eastAsia="Times New Roman" w:hAnsi="Calibri" w:cs="Arial"/>
          <w:b/>
          <w:color w:val="000000"/>
          <w:sz w:val="24"/>
          <w:szCs w:val="24"/>
          <w:lang w:eastAsia="en-US"/>
        </w:rPr>
        <w:t>1-3 day</w:t>
      </w:r>
      <w:r w:rsidR="00E14C6B" w:rsidRPr="00DD2353">
        <w:rPr>
          <w:rFonts w:ascii="Calibri" w:eastAsia="Times New Roman" w:hAnsi="Calibri" w:cs="Arial"/>
          <w:b/>
          <w:color w:val="000000"/>
          <w:sz w:val="24"/>
          <w:szCs w:val="24"/>
          <w:lang w:eastAsia="en-US"/>
        </w:rPr>
        <w:t>s</w:t>
      </w:r>
      <w:r w:rsidRPr="00DD2353">
        <w:rPr>
          <w:rFonts w:ascii="Calibri" w:eastAsia="Times New Roman" w:hAnsi="Calibri" w:cs="Arial"/>
          <w:b/>
          <w:color w:val="000000"/>
          <w:sz w:val="24"/>
          <w:szCs w:val="24"/>
          <w:lang w:eastAsia="en-US"/>
        </w:rPr>
        <w:t xml:space="preserve"> per individual dataset</w:t>
      </w:r>
      <w:r w:rsidRPr="00DD2353">
        <w:rPr>
          <w:rFonts w:ascii="Calibri" w:eastAsia="Times New Roman" w:hAnsi="Calibri" w:cs="Arial"/>
          <w:color w:val="000000"/>
          <w:sz w:val="24"/>
          <w:szCs w:val="24"/>
          <w:lang w:eastAsia="en-US"/>
        </w:rPr>
        <w:t xml:space="preserve">, depending on what type of information needs to be compiled, if many datasets need to be aggregated or split up, or </w:t>
      </w:r>
      <w:r w:rsidR="006427A2" w:rsidRPr="00DD2353">
        <w:rPr>
          <w:rFonts w:ascii="Calibri" w:eastAsia="Times New Roman" w:hAnsi="Calibri" w:cs="Arial"/>
          <w:color w:val="000000"/>
          <w:sz w:val="24"/>
          <w:szCs w:val="24"/>
          <w:lang w:eastAsia="en-US"/>
        </w:rPr>
        <w:t xml:space="preserve">if they need to be converted from other formats. </w:t>
      </w:r>
    </w:p>
    <w:p w14:paraId="44AEB0C4" w14:textId="77777777" w:rsidR="00EE19CC" w:rsidRPr="00EE19CC" w:rsidRDefault="00EE19CC" w:rsidP="00EE19CC">
      <w:pPr>
        <w:pStyle w:val="ListParagraph"/>
        <w:spacing w:beforeAutospacing="1" w:after="0" w:afterAutospacing="1"/>
        <w:ind w:left="360"/>
        <w:textAlignment w:val="baseline"/>
        <w:rPr>
          <w:rFonts w:ascii="Calibri" w:eastAsia="Times New Roman" w:hAnsi="Calibri" w:cs="Arial"/>
          <w:color w:val="000000"/>
          <w:sz w:val="24"/>
          <w:szCs w:val="24"/>
          <w:lang w:eastAsia="en-US"/>
        </w:rPr>
      </w:pPr>
    </w:p>
    <w:p w14:paraId="58BD01FC" w14:textId="6602150F" w:rsidR="006E0DB1" w:rsidRPr="00DD2353" w:rsidRDefault="006E0DB1" w:rsidP="006D7B41">
      <w:pPr>
        <w:pStyle w:val="ListParagraph"/>
        <w:spacing w:beforeAutospacing="1" w:after="0" w:afterAutospacing="1"/>
        <w:ind w:left="360"/>
        <w:textAlignment w:val="baseline"/>
        <w:rPr>
          <w:rFonts w:ascii="Calibri" w:eastAsia="Times New Roman" w:hAnsi="Calibri" w:cs="Arial"/>
          <w:b/>
          <w:color w:val="000000"/>
          <w:sz w:val="24"/>
          <w:szCs w:val="24"/>
          <w:lang w:eastAsia="en-US"/>
        </w:rPr>
      </w:pPr>
      <w:r w:rsidRPr="00DD2353">
        <w:rPr>
          <w:rFonts w:ascii="Calibri" w:eastAsia="Times New Roman" w:hAnsi="Calibri" w:cs="Arial"/>
          <w:b/>
          <w:color w:val="000000"/>
          <w:sz w:val="24"/>
          <w:szCs w:val="24"/>
          <w:lang w:eastAsia="en-US"/>
        </w:rPr>
        <w:t>Data publishing</w:t>
      </w:r>
    </w:p>
    <w:p w14:paraId="5AA0B985" w14:textId="77777777" w:rsidR="006E0DB1" w:rsidRPr="00DD2353" w:rsidRDefault="006E0DB1"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p>
    <w:p w14:paraId="23D9A825" w14:textId="21CF576B" w:rsidR="007622E6" w:rsidRPr="00DD2353" w:rsidRDefault="00EE19CC"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r>
        <w:rPr>
          <w:rFonts w:ascii="Calibri" w:eastAsia="Times New Roman" w:hAnsi="Calibri" w:cs="Arial"/>
          <w:color w:val="000000"/>
          <w:sz w:val="24"/>
          <w:szCs w:val="24"/>
          <w:lang w:eastAsia="en-US"/>
        </w:rPr>
        <w:t>Data has been</w:t>
      </w:r>
      <w:r w:rsidR="006427A2" w:rsidRPr="00DD2353">
        <w:rPr>
          <w:rFonts w:ascii="Calibri" w:eastAsia="Times New Roman" w:hAnsi="Calibri" w:cs="Arial"/>
          <w:color w:val="000000"/>
          <w:sz w:val="24"/>
          <w:szCs w:val="24"/>
          <w:lang w:eastAsia="en-US"/>
        </w:rPr>
        <w:t xml:space="preserve"> </w:t>
      </w:r>
      <w:r w:rsidR="006427A2" w:rsidRPr="00DD2353">
        <w:rPr>
          <w:rFonts w:ascii="Calibri" w:eastAsia="Times New Roman" w:hAnsi="Calibri" w:cs="Arial"/>
          <w:b/>
          <w:color w:val="000000"/>
          <w:sz w:val="24"/>
          <w:szCs w:val="24"/>
          <w:lang w:eastAsia="en-US"/>
        </w:rPr>
        <w:t>uploaded onto the GCC open data portal</w:t>
      </w:r>
      <w:r w:rsidR="006427A2" w:rsidRPr="00DD2353">
        <w:rPr>
          <w:rFonts w:ascii="Calibri" w:eastAsia="Times New Roman" w:hAnsi="Calibri" w:cs="Arial"/>
          <w:color w:val="000000"/>
          <w:sz w:val="24"/>
          <w:szCs w:val="24"/>
          <w:lang w:eastAsia="en-US"/>
        </w:rPr>
        <w:t>, where i</w:t>
      </w:r>
      <w:r>
        <w:rPr>
          <w:rFonts w:ascii="Calibri" w:eastAsia="Times New Roman" w:hAnsi="Calibri" w:cs="Arial"/>
          <w:color w:val="000000"/>
          <w:sz w:val="24"/>
          <w:szCs w:val="24"/>
          <w:lang w:eastAsia="en-US"/>
        </w:rPr>
        <w:t>t is</w:t>
      </w:r>
      <w:r w:rsidR="006427A2" w:rsidRPr="00DD2353">
        <w:rPr>
          <w:rFonts w:ascii="Calibri" w:eastAsia="Times New Roman" w:hAnsi="Calibri" w:cs="Arial"/>
          <w:color w:val="000000"/>
          <w:sz w:val="24"/>
          <w:szCs w:val="24"/>
          <w:lang w:eastAsia="en-US"/>
        </w:rPr>
        <w:t xml:space="preserve"> accessible for </w:t>
      </w:r>
      <w:r w:rsidR="006427A2" w:rsidRPr="00DD2353">
        <w:rPr>
          <w:rFonts w:ascii="Calibri" w:eastAsia="Times New Roman" w:hAnsi="Calibri" w:cs="Arial"/>
          <w:b/>
          <w:color w:val="000000"/>
          <w:sz w:val="24"/>
          <w:szCs w:val="24"/>
          <w:lang w:eastAsia="en-US"/>
        </w:rPr>
        <w:t>download and inspection</w:t>
      </w:r>
      <w:r w:rsidR="006427A2" w:rsidRPr="00DD2353">
        <w:rPr>
          <w:rFonts w:ascii="Calibri" w:eastAsia="Times New Roman" w:hAnsi="Calibri" w:cs="Arial"/>
          <w:color w:val="000000"/>
          <w:sz w:val="24"/>
          <w:szCs w:val="24"/>
          <w:lang w:eastAsia="en-US"/>
        </w:rPr>
        <w:t xml:space="preserve"> by the general public and interested parties. </w:t>
      </w:r>
      <w:r w:rsidR="00BA6CC7" w:rsidRPr="00DD2353">
        <w:rPr>
          <w:rFonts w:ascii="Calibri" w:eastAsia="Times New Roman" w:hAnsi="Calibri" w:cs="Arial"/>
          <w:color w:val="000000"/>
          <w:sz w:val="24"/>
          <w:szCs w:val="24"/>
          <w:lang w:eastAsia="en-US"/>
        </w:rPr>
        <w:t xml:space="preserve">All data will be identified individually as FOI sets to allow users and requesters to easily access the sets and search for them. </w:t>
      </w:r>
    </w:p>
    <w:p w14:paraId="34A9BAFC" w14:textId="77777777" w:rsidR="007622E6" w:rsidRPr="00DD2353" w:rsidRDefault="007622E6" w:rsidP="006D7B41">
      <w:pPr>
        <w:pStyle w:val="ListParagraph"/>
        <w:spacing w:beforeAutospacing="1" w:after="0" w:afterAutospacing="1"/>
        <w:ind w:left="360"/>
        <w:textAlignment w:val="baseline"/>
        <w:rPr>
          <w:rFonts w:ascii="Calibri" w:eastAsia="Times New Roman" w:hAnsi="Calibri" w:cs="Arial"/>
          <w:color w:val="000000"/>
          <w:sz w:val="24"/>
          <w:szCs w:val="24"/>
          <w:lang w:eastAsia="en-US"/>
        </w:rPr>
      </w:pPr>
    </w:p>
    <w:p w14:paraId="37C6882C" w14:textId="77777777" w:rsidR="007622E6" w:rsidRPr="00DD2353" w:rsidRDefault="007622E6" w:rsidP="006D7B41">
      <w:pPr>
        <w:pStyle w:val="ListParagraph"/>
        <w:numPr>
          <w:ilvl w:val="0"/>
          <w:numId w:val="32"/>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Identify metrics</w:t>
      </w:r>
      <w:r w:rsidRPr="00DD2353">
        <w:rPr>
          <w:rFonts w:ascii="Calibri" w:eastAsia="Times New Roman" w:hAnsi="Calibri" w:cs="Arial"/>
          <w:color w:val="000000"/>
          <w:sz w:val="24"/>
          <w:szCs w:val="24"/>
          <w:lang w:eastAsia="en-US"/>
        </w:rPr>
        <w:t xml:space="preserve"> for tracking requests and responses performance</w:t>
      </w:r>
    </w:p>
    <w:p w14:paraId="27544998" w14:textId="77777777" w:rsidR="007622E6" w:rsidRPr="00DD2353" w:rsidRDefault="007622E6"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p>
    <w:p w14:paraId="568905B3" w14:textId="533D9B32" w:rsidR="007622E6" w:rsidRPr="00DD2353" w:rsidRDefault="007622E6"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From what we’ve learned, the assessment of the FOI process at GCC, its costs and relative value, are ad hoc and / or conjectural. In order to track the relative progress of the use case’s efforts in alleviating the pressure of FOI requests, </w:t>
      </w:r>
      <w:r w:rsidR="00EE19CC">
        <w:rPr>
          <w:rFonts w:ascii="Calibri" w:eastAsia="Times New Roman" w:hAnsi="Calibri" w:cs="Arial"/>
          <w:color w:val="000000"/>
          <w:sz w:val="24"/>
          <w:szCs w:val="24"/>
          <w:lang w:eastAsia="en-US"/>
        </w:rPr>
        <w:t>we have</w:t>
      </w:r>
      <w:r w:rsidRPr="00DD2353">
        <w:rPr>
          <w:rFonts w:ascii="Calibri" w:eastAsia="Times New Roman" w:hAnsi="Calibri" w:cs="Arial"/>
          <w:color w:val="000000"/>
          <w:sz w:val="24"/>
          <w:szCs w:val="24"/>
          <w:lang w:eastAsia="en-US"/>
        </w:rPr>
        <w:t xml:space="preserve"> </w:t>
      </w:r>
      <w:r w:rsidR="00EE19CC">
        <w:rPr>
          <w:rFonts w:ascii="Calibri" w:eastAsia="Times New Roman" w:hAnsi="Calibri" w:cs="Arial"/>
          <w:b/>
          <w:color w:val="000000"/>
          <w:sz w:val="24"/>
          <w:szCs w:val="24"/>
          <w:lang w:eastAsia="en-US"/>
        </w:rPr>
        <w:t>identified</w:t>
      </w:r>
      <w:r w:rsidRPr="00DD2353">
        <w:rPr>
          <w:rFonts w:ascii="Calibri" w:eastAsia="Times New Roman" w:hAnsi="Calibri" w:cs="Arial"/>
          <w:b/>
          <w:color w:val="000000"/>
          <w:sz w:val="24"/>
          <w:szCs w:val="24"/>
          <w:lang w:eastAsia="en-US"/>
        </w:rPr>
        <w:t xml:space="preserve"> key metrics to benchmark current and future performance</w:t>
      </w:r>
      <w:r w:rsidRPr="00DD2353">
        <w:rPr>
          <w:rFonts w:ascii="Calibri" w:eastAsia="Times New Roman" w:hAnsi="Calibri" w:cs="Arial"/>
          <w:color w:val="000000"/>
          <w:sz w:val="24"/>
          <w:szCs w:val="24"/>
          <w:lang w:eastAsia="en-US"/>
        </w:rPr>
        <w:t xml:space="preserve">. </w:t>
      </w:r>
    </w:p>
    <w:p w14:paraId="359E4EB2" w14:textId="77777777" w:rsidR="007622E6" w:rsidRPr="00DD2353" w:rsidRDefault="007622E6"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p>
    <w:p w14:paraId="4E831E71" w14:textId="6B159337" w:rsidR="002C3B66" w:rsidRPr="00DD2353" w:rsidRDefault="002C3B66"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An important source of insight will be taken from the data analysis on the </w:t>
      </w:r>
      <w:proofErr w:type="gramStart"/>
      <w:r w:rsidRPr="00DD2353">
        <w:rPr>
          <w:rFonts w:ascii="Calibri" w:eastAsia="Times New Roman" w:hAnsi="Calibri" w:cs="Arial"/>
          <w:color w:val="000000"/>
          <w:sz w:val="24"/>
          <w:szCs w:val="24"/>
          <w:lang w:eastAsia="en-US"/>
        </w:rPr>
        <w:t>years</w:t>
      </w:r>
      <w:proofErr w:type="gramEnd"/>
      <w:r w:rsidRPr="00DD2353">
        <w:rPr>
          <w:rFonts w:ascii="Calibri" w:eastAsia="Times New Roman" w:hAnsi="Calibri" w:cs="Arial"/>
          <w:color w:val="000000"/>
          <w:sz w:val="24"/>
          <w:szCs w:val="24"/>
          <w:lang w:eastAsia="en-US"/>
        </w:rPr>
        <w:t xml:space="preserve"> worth of individual FOI requests, including segmenting the requests, understanding the resources necessary to close them and estimating costs. </w:t>
      </w:r>
    </w:p>
    <w:p w14:paraId="1733BA22" w14:textId="77777777" w:rsidR="002C3B66" w:rsidRPr="00DD2353" w:rsidRDefault="002C3B66"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p>
    <w:p w14:paraId="00181ABE" w14:textId="100E7C51" w:rsidR="007622E6" w:rsidRPr="00DD2353" w:rsidRDefault="00EE19CC"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bookmarkStart w:id="21" w:name="_GoBack"/>
      <w:r w:rsidRPr="00EE19CC">
        <w:rPr>
          <w:rFonts w:ascii="Calibri" w:eastAsia="Times New Roman" w:hAnsi="Calibri" w:cs="Arial"/>
          <w:b/>
          <w:color w:val="000000"/>
          <w:sz w:val="24"/>
          <w:szCs w:val="24"/>
          <w:lang w:eastAsia="en-US"/>
        </w:rPr>
        <w:t>A test framework</w:t>
      </w:r>
      <w:bookmarkEnd w:id="21"/>
      <w:r>
        <w:rPr>
          <w:rFonts w:ascii="Calibri" w:eastAsia="Times New Roman" w:hAnsi="Calibri" w:cs="Arial"/>
          <w:color w:val="000000"/>
          <w:sz w:val="24"/>
          <w:szCs w:val="24"/>
          <w:lang w:eastAsia="en-US"/>
        </w:rPr>
        <w:t xml:space="preserve"> for understanding the success of the FOI project in the context of GCC’s daily business has been established and is being implemented. </w:t>
      </w:r>
    </w:p>
    <w:p w14:paraId="516DFC7E" w14:textId="77777777" w:rsidR="007622E6" w:rsidRPr="00DD2353" w:rsidRDefault="007622E6"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p>
    <w:p w14:paraId="10C13584" w14:textId="5C7F7DF2" w:rsidR="006427A2" w:rsidRPr="00DD2353" w:rsidRDefault="00BC14A0" w:rsidP="006D7B41">
      <w:pPr>
        <w:pStyle w:val="ListParagraph"/>
        <w:numPr>
          <w:ilvl w:val="0"/>
          <w:numId w:val="32"/>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Develop a </w:t>
      </w:r>
      <w:r w:rsidRPr="00DD2353">
        <w:rPr>
          <w:rFonts w:ascii="Calibri" w:eastAsia="Times New Roman" w:hAnsi="Calibri" w:cs="Arial"/>
          <w:b/>
          <w:color w:val="000000"/>
          <w:sz w:val="24"/>
          <w:szCs w:val="24"/>
          <w:lang w:eastAsia="en-US"/>
        </w:rPr>
        <w:t>pro-active approach</w:t>
      </w:r>
      <w:r w:rsidR="007622E6" w:rsidRPr="00DD2353">
        <w:rPr>
          <w:rFonts w:ascii="Calibri" w:eastAsia="Times New Roman" w:hAnsi="Calibri" w:cs="Arial"/>
          <w:b/>
          <w:color w:val="000000"/>
          <w:sz w:val="24"/>
          <w:szCs w:val="24"/>
          <w:lang w:eastAsia="en-US"/>
        </w:rPr>
        <w:t xml:space="preserve"> </w:t>
      </w:r>
      <w:r w:rsidR="007622E6" w:rsidRPr="00DD2353">
        <w:rPr>
          <w:rFonts w:ascii="Calibri" w:eastAsia="Times New Roman" w:hAnsi="Calibri" w:cs="Arial"/>
          <w:color w:val="000000"/>
          <w:sz w:val="24"/>
          <w:szCs w:val="24"/>
          <w:lang w:eastAsia="en-US"/>
        </w:rPr>
        <w:t>to publicizing datasets.</w:t>
      </w:r>
    </w:p>
    <w:p w14:paraId="42A84479" w14:textId="77777777" w:rsidR="006427A2" w:rsidRPr="00DD2353" w:rsidRDefault="006427A2"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p>
    <w:p w14:paraId="3DFF92EC" w14:textId="08FB2E92" w:rsidR="006427A2" w:rsidRPr="00DD2353" w:rsidRDefault="007622E6"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lastRenderedPageBreak/>
        <w:t xml:space="preserve">We </w:t>
      </w:r>
      <w:r w:rsidR="00EE19CC">
        <w:rPr>
          <w:rFonts w:ascii="Calibri" w:eastAsia="Times New Roman" w:hAnsi="Calibri" w:cs="Arial"/>
          <w:color w:val="000000"/>
          <w:sz w:val="24"/>
          <w:szCs w:val="24"/>
          <w:lang w:eastAsia="en-US"/>
        </w:rPr>
        <w:t>have</w:t>
      </w:r>
      <w:r w:rsidRPr="00DD2353">
        <w:rPr>
          <w:rFonts w:ascii="Calibri" w:eastAsia="Times New Roman" w:hAnsi="Calibri" w:cs="Arial"/>
          <w:color w:val="000000"/>
          <w:sz w:val="24"/>
          <w:szCs w:val="24"/>
          <w:lang w:eastAsia="en-US"/>
        </w:rPr>
        <w:t xml:space="preserve"> to </w:t>
      </w:r>
      <w:proofErr w:type="gramStart"/>
      <w:r w:rsidRPr="00DD2353">
        <w:rPr>
          <w:rFonts w:ascii="Calibri" w:eastAsia="Times New Roman" w:hAnsi="Calibri" w:cs="Arial"/>
          <w:color w:val="000000"/>
          <w:sz w:val="24"/>
          <w:szCs w:val="24"/>
          <w:lang w:eastAsia="en-US"/>
        </w:rPr>
        <w:t>de</w:t>
      </w:r>
      <w:r w:rsidR="00C1423C" w:rsidRPr="00DD2353">
        <w:rPr>
          <w:rFonts w:ascii="Calibri" w:eastAsia="Times New Roman" w:hAnsi="Calibri" w:cs="Arial"/>
          <w:color w:val="000000"/>
          <w:sz w:val="24"/>
          <w:szCs w:val="24"/>
          <w:lang w:eastAsia="en-US"/>
        </w:rPr>
        <w:t>velop</w:t>
      </w:r>
      <w:r w:rsidR="00EE19CC">
        <w:rPr>
          <w:rFonts w:ascii="Calibri" w:eastAsia="Times New Roman" w:hAnsi="Calibri" w:cs="Arial"/>
          <w:color w:val="000000"/>
          <w:sz w:val="24"/>
          <w:szCs w:val="24"/>
          <w:lang w:eastAsia="en-US"/>
        </w:rPr>
        <w:t>ed</w:t>
      </w:r>
      <w:proofErr w:type="gramEnd"/>
      <w:r w:rsidR="00C1423C" w:rsidRPr="00DD2353">
        <w:rPr>
          <w:rFonts w:ascii="Calibri" w:eastAsia="Times New Roman" w:hAnsi="Calibri" w:cs="Arial"/>
          <w:color w:val="000000"/>
          <w:sz w:val="24"/>
          <w:szCs w:val="24"/>
          <w:lang w:eastAsia="en-US"/>
        </w:rPr>
        <w:t xml:space="preserve"> a publicity strategy, actively promoting the data portal and its FOI datasets across </w:t>
      </w:r>
      <w:r w:rsidR="00EE19CC">
        <w:rPr>
          <w:rFonts w:ascii="Calibri" w:eastAsia="Times New Roman" w:hAnsi="Calibri" w:cs="Arial"/>
          <w:color w:val="000000"/>
          <w:sz w:val="24"/>
          <w:szCs w:val="24"/>
          <w:lang w:eastAsia="en-US"/>
        </w:rPr>
        <w:t xml:space="preserve">a series of </w:t>
      </w:r>
      <w:r w:rsidR="00C1423C" w:rsidRPr="00DD2353">
        <w:rPr>
          <w:rFonts w:ascii="Calibri" w:eastAsia="Times New Roman" w:hAnsi="Calibri" w:cs="Arial"/>
          <w:color w:val="000000"/>
          <w:sz w:val="24"/>
          <w:szCs w:val="24"/>
          <w:lang w:eastAsia="en-US"/>
        </w:rPr>
        <w:t xml:space="preserve">channels. From the user analysis portion of the use case, we have identified a number of </w:t>
      </w:r>
      <w:r w:rsidR="00C1423C" w:rsidRPr="00DD2353">
        <w:rPr>
          <w:rFonts w:ascii="Calibri" w:eastAsia="Times New Roman" w:hAnsi="Calibri" w:cs="Arial"/>
          <w:b/>
          <w:color w:val="000000"/>
          <w:sz w:val="24"/>
          <w:szCs w:val="24"/>
          <w:lang w:eastAsia="en-US"/>
        </w:rPr>
        <w:t>user touchpoints</w:t>
      </w:r>
      <w:r w:rsidR="00C1423C" w:rsidRPr="00DD2353">
        <w:rPr>
          <w:rFonts w:ascii="Calibri" w:eastAsia="Times New Roman" w:hAnsi="Calibri" w:cs="Arial"/>
          <w:color w:val="000000"/>
          <w:sz w:val="24"/>
          <w:szCs w:val="24"/>
          <w:lang w:eastAsia="en-US"/>
        </w:rPr>
        <w:t xml:space="preserve">, including the website, email, social media and external locations where people find out or investigate FOI requests. The central aim would be to intervene in these places with information about the open data portal with the goal of </w:t>
      </w:r>
      <w:r w:rsidR="00C1423C" w:rsidRPr="00DD2353">
        <w:rPr>
          <w:rFonts w:ascii="Calibri" w:eastAsia="Times New Roman" w:hAnsi="Calibri" w:cs="Arial"/>
          <w:b/>
          <w:color w:val="000000"/>
          <w:sz w:val="24"/>
          <w:szCs w:val="24"/>
          <w:lang w:eastAsia="en-US"/>
        </w:rPr>
        <w:t>diverting the request to the data portal</w:t>
      </w:r>
      <w:r w:rsidR="00C1423C" w:rsidRPr="00DD2353">
        <w:rPr>
          <w:rFonts w:ascii="Calibri" w:eastAsia="Times New Roman" w:hAnsi="Calibri" w:cs="Arial"/>
          <w:color w:val="000000"/>
          <w:sz w:val="24"/>
          <w:szCs w:val="24"/>
          <w:lang w:eastAsia="en-US"/>
        </w:rPr>
        <w:t xml:space="preserve">, as opposed to sending it through the regular FOI channels. </w:t>
      </w:r>
    </w:p>
    <w:p w14:paraId="4C57C107" w14:textId="77777777" w:rsidR="006427A2" w:rsidRPr="00DD2353" w:rsidRDefault="006427A2"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p>
    <w:p w14:paraId="4B6173E7" w14:textId="273641D3" w:rsidR="00C1423C" w:rsidRPr="00DD2353" w:rsidRDefault="00C1423C" w:rsidP="006D7B41">
      <w:pPr>
        <w:pStyle w:val="ListParagraph"/>
        <w:spacing w:before="100" w:beforeAutospacing="1" w:after="0" w:afterAutospacing="1"/>
        <w:ind w:left="360"/>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In this initial testing stage the activities include: </w:t>
      </w:r>
    </w:p>
    <w:p w14:paraId="29AA6124" w14:textId="5B869F11" w:rsidR="00C1423C" w:rsidRPr="00DD2353" w:rsidRDefault="00C1423C" w:rsidP="006D7B41">
      <w:pPr>
        <w:pStyle w:val="ListParagraph"/>
        <w:numPr>
          <w:ilvl w:val="0"/>
          <w:numId w:val="34"/>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An </w:t>
      </w:r>
      <w:r w:rsidRPr="00DD2353">
        <w:rPr>
          <w:rFonts w:ascii="Calibri" w:eastAsia="Times New Roman" w:hAnsi="Calibri" w:cs="Arial"/>
          <w:b/>
          <w:color w:val="000000"/>
          <w:sz w:val="24"/>
          <w:szCs w:val="24"/>
          <w:lang w:eastAsia="en-US"/>
        </w:rPr>
        <w:t>update of public facing</w:t>
      </w:r>
      <w:r w:rsidRPr="00DD2353">
        <w:rPr>
          <w:rFonts w:ascii="Calibri" w:eastAsia="Times New Roman" w:hAnsi="Calibri" w:cs="Arial"/>
          <w:color w:val="000000"/>
          <w:sz w:val="24"/>
          <w:szCs w:val="24"/>
          <w:lang w:eastAsia="en-US"/>
        </w:rPr>
        <w:t xml:space="preserve"> FOI pages on the GCC website. </w:t>
      </w:r>
    </w:p>
    <w:p w14:paraId="75A457D9" w14:textId="1C0FD6E9" w:rsidR="00C1423C" w:rsidRPr="00DD2353" w:rsidRDefault="00C1423C" w:rsidP="006D7B41">
      <w:pPr>
        <w:pStyle w:val="ListParagraph"/>
        <w:numPr>
          <w:ilvl w:val="0"/>
          <w:numId w:val="34"/>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An information sheet</w:t>
      </w:r>
      <w:r w:rsidRPr="00DD2353">
        <w:rPr>
          <w:rFonts w:ascii="Calibri" w:eastAsia="Times New Roman" w:hAnsi="Calibri" w:cs="Arial"/>
          <w:color w:val="000000"/>
          <w:sz w:val="24"/>
          <w:szCs w:val="24"/>
          <w:lang w:eastAsia="en-US"/>
        </w:rPr>
        <w:t xml:space="preserve"> for FOI officers on how to alert requesters of the availability of the data on the portal.</w:t>
      </w:r>
    </w:p>
    <w:p w14:paraId="2EAE40A1" w14:textId="75082A98" w:rsidR="00C1423C" w:rsidRPr="00DD2353" w:rsidRDefault="00C1423C" w:rsidP="006D7B41">
      <w:pPr>
        <w:pStyle w:val="ListParagraph"/>
        <w:numPr>
          <w:ilvl w:val="0"/>
          <w:numId w:val="34"/>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Working with the PR team to send out </w:t>
      </w:r>
      <w:r w:rsidRPr="00DD2353">
        <w:rPr>
          <w:rFonts w:ascii="Calibri" w:eastAsia="Times New Roman" w:hAnsi="Calibri" w:cs="Arial"/>
          <w:b/>
          <w:color w:val="000000"/>
          <w:sz w:val="24"/>
          <w:szCs w:val="24"/>
          <w:lang w:eastAsia="en-US"/>
        </w:rPr>
        <w:t xml:space="preserve">pro active messages on </w:t>
      </w:r>
      <w:proofErr w:type="spellStart"/>
      <w:r w:rsidRPr="00DD2353">
        <w:rPr>
          <w:rFonts w:ascii="Calibri" w:eastAsia="Times New Roman" w:hAnsi="Calibri" w:cs="Arial"/>
          <w:b/>
          <w:color w:val="000000"/>
          <w:sz w:val="24"/>
          <w:szCs w:val="24"/>
          <w:lang w:eastAsia="en-US"/>
        </w:rPr>
        <w:t>facebook</w:t>
      </w:r>
      <w:proofErr w:type="spellEnd"/>
      <w:r w:rsidRPr="00DD2353">
        <w:rPr>
          <w:rFonts w:ascii="Calibri" w:eastAsia="Times New Roman" w:hAnsi="Calibri" w:cs="Arial"/>
          <w:b/>
          <w:color w:val="000000"/>
          <w:sz w:val="24"/>
          <w:szCs w:val="24"/>
          <w:lang w:eastAsia="en-US"/>
        </w:rPr>
        <w:t xml:space="preserve"> and twitter</w:t>
      </w:r>
      <w:r w:rsidRPr="00DD2353">
        <w:rPr>
          <w:rFonts w:ascii="Calibri" w:eastAsia="Times New Roman" w:hAnsi="Calibri" w:cs="Arial"/>
          <w:color w:val="000000"/>
          <w:sz w:val="24"/>
          <w:szCs w:val="24"/>
          <w:lang w:eastAsia="en-US"/>
        </w:rPr>
        <w:t xml:space="preserve"> about our new FOI datasets.</w:t>
      </w:r>
    </w:p>
    <w:p w14:paraId="0A9C4226" w14:textId="77777777" w:rsidR="00C1423C" w:rsidRPr="00DD2353" w:rsidRDefault="00C1423C" w:rsidP="006D7B41">
      <w:pPr>
        <w:pStyle w:val="ListParagraph"/>
        <w:spacing w:before="100" w:beforeAutospacing="1" w:after="0" w:afterAutospacing="1"/>
        <w:ind w:left="426"/>
        <w:textAlignment w:val="baseline"/>
        <w:rPr>
          <w:rFonts w:ascii="Calibri" w:eastAsia="Times New Roman" w:hAnsi="Calibri" w:cs="Arial"/>
          <w:color w:val="000000"/>
          <w:sz w:val="24"/>
          <w:szCs w:val="24"/>
          <w:lang w:eastAsia="en-US"/>
        </w:rPr>
      </w:pPr>
    </w:p>
    <w:p w14:paraId="50A952BA" w14:textId="354E6AE5" w:rsidR="00C4273E" w:rsidRPr="00DD2353" w:rsidRDefault="00EE19CC" w:rsidP="006D7B41">
      <w:pPr>
        <w:pStyle w:val="ListParagraph"/>
        <w:spacing w:before="100" w:beforeAutospacing="1" w:after="0" w:afterAutospacing="1"/>
        <w:ind w:left="426"/>
        <w:textAlignment w:val="baseline"/>
        <w:rPr>
          <w:rFonts w:ascii="Calibri" w:eastAsia="Times New Roman" w:hAnsi="Calibri" w:cs="Arial"/>
          <w:color w:val="000000"/>
          <w:sz w:val="24"/>
          <w:szCs w:val="24"/>
          <w:lang w:eastAsia="en-US"/>
        </w:rPr>
      </w:pPr>
      <w:r>
        <w:rPr>
          <w:rFonts w:ascii="Calibri" w:eastAsia="Times New Roman" w:hAnsi="Calibri" w:cs="Arial"/>
          <w:color w:val="000000"/>
          <w:sz w:val="24"/>
          <w:szCs w:val="24"/>
          <w:lang w:eastAsia="en-US"/>
        </w:rPr>
        <w:t>We</w:t>
      </w:r>
      <w:r w:rsidR="00C1423C" w:rsidRPr="00DD2353">
        <w:rPr>
          <w:rFonts w:ascii="Calibri" w:eastAsia="Times New Roman" w:hAnsi="Calibri" w:cs="Arial"/>
          <w:color w:val="000000"/>
          <w:sz w:val="24"/>
          <w:szCs w:val="24"/>
          <w:lang w:eastAsia="en-US"/>
        </w:rPr>
        <w:t xml:space="preserve"> have generated a number of potential</w:t>
      </w:r>
      <w:r>
        <w:rPr>
          <w:rFonts w:ascii="Calibri" w:eastAsia="Times New Roman" w:hAnsi="Calibri" w:cs="Arial"/>
          <w:color w:val="000000"/>
          <w:sz w:val="24"/>
          <w:szCs w:val="24"/>
          <w:lang w:eastAsia="en-US"/>
        </w:rPr>
        <w:t xml:space="preserve"> additional</w:t>
      </w:r>
      <w:r w:rsidR="00C1423C" w:rsidRPr="00DD2353">
        <w:rPr>
          <w:rFonts w:ascii="Calibri" w:eastAsia="Times New Roman" w:hAnsi="Calibri" w:cs="Arial"/>
          <w:color w:val="000000"/>
          <w:sz w:val="24"/>
          <w:szCs w:val="24"/>
          <w:lang w:eastAsia="en-US"/>
        </w:rPr>
        <w:t xml:space="preserve"> operational ideas that </w:t>
      </w:r>
      <w:r>
        <w:rPr>
          <w:rFonts w:ascii="Calibri" w:eastAsia="Times New Roman" w:hAnsi="Calibri" w:cs="Arial"/>
          <w:color w:val="000000"/>
          <w:sz w:val="24"/>
          <w:szCs w:val="24"/>
          <w:lang w:eastAsia="en-US"/>
        </w:rPr>
        <w:t>can</w:t>
      </w:r>
      <w:r w:rsidR="00C1423C" w:rsidRPr="00DD2353">
        <w:rPr>
          <w:rFonts w:ascii="Calibri" w:eastAsia="Times New Roman" w:hAnsi="Calibri" w:cs="Arial"/>
          <w:color w:val="000000"/>
          <w:sz w:val="24"/>
          <w:szCs w:val="24"/>
          <w:lang w:eastAsia="en-US"/>
        </w:rPr>
        <w:t xml:space="preserve"> be </w:t>
      </w:r>
      <w:r>
        <w:rPr>
          <w:rFonts w:ascii="Calibri" w:eastAsia="Times New Roman" w:hAnsi="Calibri" w:cs="Arial"/>
          <w:color w:val="000000"/>
          <w:sz w:val="24"/>
          <w:szCs w:val="24"/>
          <w:lang w:eastAsia="en-US"/>
        </w:rPr>
        <w:t>considered</w:t>
      </w:r>
      <w:r w:rsidR="00C1423C" w:rsidRPr="00DD2353">
        <w:rPr>
          <w:rFonts w:ascii="Calibri" w:eastAsia="Times New Roman" w:hAnsi="Calibri" w:cs="Arial"/>
          <w:color w:val="000000"/>
          <w:sz w:val="24"/>
          <w:szCs w:val="24"/>
          <w:lang w:eastAsia="en-US"/>
        </w:rPr>
        <w:t xml:space="preserve">, which is discussed in the operationalizing section. </w:t>
      </w:r>
    </w:p>
    <w:p w14:paraId="4CE35251" w14:textId="77777777" w:rsidR="00A3704D" w:rsidRPr="00DD2353" w:rsidRDefault="00A3704D">
      <w:pPr>
        <w:rPr>
          <w:rFonts w:ascii="Calibri" w:eastAsiaTheme="majorEastAsia" w:hAnsi="Calibri" w:cstheme="majorBidi"/>
          <w:sz w:val="36"/>
          <w:szCs w:val="36"/>
          <w:lang w:val="en-GB" w:eastAsia="en-US"/>
        </w:rPr>
      </w:pPr>
      <w:r w:rsidRPr="00DD2353">
        <w:rPr>
          <w:rFonts w:ascii="Calibri" w:hAnsi="Calibri"/>
          <w:sz w:val="36"/>
          <w:szCs w:val="36"/>
        </w:rPr>
        <w:br w:type="page"/>
      </w:r>
    </w:p>
    <w:p w14:paraId="5D8B90AF" w14:textId="4211D42E" w:rsidR="007F6F8F" w:rsidRPr="007F6F8F" w:rsidRDefault="00DD2353" w:rsidP="007F6F8F">
      <w:pPr>
        <w:pStyle w:val="Heading1"/>
        <w:rPr>
          <w:rFonts w:ascii="Calibri" w:hAnsi="Calibri"/>
        </w:rPr>
      </w:pPr>
      <w:bookmarkStart w:id="22" w:name="_Toc427239368"/>
      <w:r>
        <w:rPr>
          <w:rFonts w:ascii="Calibri" w:hAnsi="Calibri"/>
        </w:rPr>
        <w:lastRenderedPageBreak/>
        <w:t>Impact</w:t>
      </w:r>
    </w:p>
    <w:p w14:paraId="3077DCFB" w14:textId="163D4ED4" w:rsidR="007F6F8F" w:rsidRPr="00DD2353" w:rsidRDefault="007F6F8F" w:rsidP="007F6F8F">
      <w:pPr>
        <w:spacing w:after="0"/>
        <w:rPr>
          <w:rFonts w:ascii="Calibri" w:hAnsi="Calibri"/>
          <w:sz w:val="24"/>
        </w:rPr>
      </w:pPr>
      <w:r w:rsidRPr="00DD2353">
        <w:rPr>
          <w:rFonts w:ascii="Calibri" w:hAnsi="Calibri"/>
          <w:sz w:val="24"/>
        </w:rPr>
        <w:t xml:space="preserve">The key </w:t>
      </w:r>
      <w:r>
        <w:rPr>
          <w:rFonts w:ascii="Calibri" w:hAnsi="Calibri"/>
          <w:sz w:val="24"/>
        </w:rPr>
        <w:t>impact</w:t>
      </w:r>
      <w:r w:rsidRPr="00DD2353">
        <w:rPr>
          <w:rFonts w:ascii="Calibri" w:hAnsi="Calibri"/>
          <w:sz w:val="24"/>
        </w:rPr>
        <w:t xml:space="preserve"> for this use case is reducing the load of FOI by </w:t>
      </w:r>
      <w:r w:rsidRPr="00DD2353">
        <w:rPr>
          <w:rFonts w:ascii="Calibri" w:hAnsi="Calibri"/>
          <w:b/>
          <w:sz w:val="24"/>
        </w:rPr>
        <w:t>pro-actively publishing frequently used FOI datasets</w:t>
      </w:r>
      <w:r w:rsidRPr="00DD2353">
        <w:rPr>
          <w:rFonts w:ascii="Calibri" w:hAnsi="Calibri"/>
          <w:sz w:val="24"/>
        </w:rPr>
        <w:t xml:space="preserve"> on the data portal. The goal is reducing the amount of time spent responding to requests, collecting the data from individual departments, processing the data and communicating with individual FOI requests. </w:t>
      </w:r>
    </w:p>
    <w:p w14:paraId="016564AD" w14:textId="77777777" w:rsidR="007F6F8F" w:rsidRPr="00DD2353" w:rsidRDefault="007F6F8F" w:rsidP="007F6F8F">
      <w:pPr>
        <w:spacing w:after="0"/>
        <w:rPr>
          <w:rFonts w:ascii="Calibri" w:hAnsi="Calibri"/>
          <w:sz w:val="24"/>
        </w:rPr>
      </w:pPr>
    </w:p>
    <w:p w14:paraId="29D3EC02" w14:textId="77777777" w:rsidR="007F6F8F" w:rsidRPr="00DD2353" w:rsidRDefault="007F6F8F" w:rsidP="007F6F8F">
      <w:pPr>
        <w:spacing w:after="0"/>
        <w:rPr>
          <w:rFonts w:ascii="Calibri" w:hAnsi="Calibri"/>
          <w:sz w:val="24"/>
        </w:rPr>
      </w:pPr>
      <w:r w:rsidRPr="00DD2353">
        <w:rPr>
          <w:rFonts w:ascii="Calibri" w:hAnsi="Calibri"/>
          <w:sz w:val="24"/>
        </w:rPr>
        <w:t xml:space="preserve">The value of the reduced time and effort spent on this can be measured tangibly, but there are also a significant number of </w:t>
      </w:r>
      <w:r w:rsidRPr="00DD2353">
        <w:rPr>
          <w:rFonts w:ascii="Calibri" w:hAnsi="Calibri"/>
          <w:b/>
          <w:sz w:val="24"/>
        </w:rPr>
        <w:t>intangible benefits</w:t>
      </w:r>
      <w:r w:rsidRPr="00DD2353">
        <w:rPr>
          <w:rFonts w:ascii="Calibri" w:hAnsi="Calibri"/>
          <w:sz w:val="24"/>
        </w:rPr>
        <w:t xml:space="preserve">, including transparency, smarter operations, and smarter engagement with communities. </w:t>
      </w:r>
    </w:p>
    <w:p w14:paraId="28CEF5B5" w14:textId="77777777" w:rsidR="00050033" w:rsidRDefault="00050033" w:rsidP="00DD2353"/>
    <w:p w14:paraId="1D155B10" w14:textId="57533EB1" w:rsidR="00DD2353" w:rsidRDefault="00DD2353" w:rsidP="00DD2353">
      <w:pPr>
        <w:rPr>
          <w:b/>
        </w:rPr>
      </w:pPr>
      <w:r w:rsidRPr="00050033">
        <w:rPr>
          <w:b/>
        </w:rPr>
        <w:t>Smarter Operations</w:t>
      </w:r>
    </w:p>
    <w:p w14:paraId="2881FA4C" w14:textId="32E7B4FE" w:rsidR="00050033" w:rsidRDefault="00050033" w:rsidP="00050033">
      <w:pPr>
        <w:pStyle w:val="ListParagraph"/>
        <w:numPr>
          <w:ilvl w:val="0"/>
          <w:numId w:val="41"/>
        </w:numPr>
      </w:pPr>
      <w:r>
        <w:t>Lower costs by reducing the load of FOI requests entering the council</w:t>
      </w:r>
    </w:p>
    <w:p w14:paraId="0A42774F" w14:textId="5C8A3DD2" w:rsidR="00050033" w:rsidRDefault="00050033" w:rsidP="00050033">
      <w:pPr>
        <w:pStyle w:val="ListParagraph"/>
        <w:numPr>
          <w:ilvl w:val="0"/>
          <w:numId w:val="41"/>
        </w:numPr>
      </w:pPr>
      <w:r>
        <w:t>Enhancing existing communication channels between council departments</w:t>
      </w:r>
    </w:p>
    <w:p w14:paraId="7E173CF3" w14:textId="678C2210" w:rsidR="00050033" w:rsidRDefault="00050033" w:rsidP="00050033">
      <w:pPr>
        <w:pStyle w:val="ListParagraph"/>
        <w:numPr>
          <w:ilvl w:val="0"/>
          <w:numId w:val="41"/>
        </w:numPr>
      </w:pPr>
      <w:r>
        <w:t>Building on existing measurements for tracking the costs and benefits of handling FOI requests</w:t>
      </w:r>
    </w:p>
    <w:p w14:paraId="4D405B11" w14:textId="38F28B32" w:rsidR="004D69A6" w:rsidRDefault="004D69A6" w:rsidP="00050033">
      <w:pPr>
        <w:pStyle w:val="ListParagraph"/>
        <w:numPr>
          <w:ilvl w:val="0"/>
          <w:numId w:val="41"/>
        </w:numPr>
      </w:pPr>
      <w:r>
        <w:t xml:space="preserve">Consolidates data resources </w:t>
      </w:r>
    </w:p>
    <w:p w14:paraId="57D3782F" w14:textId="05A5E35C" w:rsidR="004D69A6" w:rsidRPr="00050033" w:rsidRDefault="004D69A6" w:rsidP="00050033">
      <w:pPr>
        <w:pStyle w:val="ListParagraph"/>
        <w:numPr>
          <w:ilvl w:val="0"/>
          <w:numId w:val="41"/>
        </w:numPr>
      </w:pPr>
      <w:r>
        <w:t>Encouraging a best practice framework</w:t>
      </w:r>
    </w:p>
    <w:p w14:paraId="2F98E9E3" w14:textId="18517E49" w:rsidR="00DD2353" w:rsidRPr="00050033" w:rsidRDefault="00DD2353" w:rsidP="00DD2353">
      <w:pPr>
        <w:rPr>
          <w:b/>
        </w:rPr>
      </w:pPr>
      <w:r w:rsidRPr="00050033">
        <w:rPr>
          <w:b/>
        </w:rPr>
        <w:t>Smarter Engagement</w:t>
      </w:r>
    </w:p>
    <w:p w14:paraId="0DB3AA43" w14:textId="27B2708E" w:rsidR="00050033" w:rsidRDefault="00050033" w:rsidP="00050033">
      <w:pPr>
        <w:pStyle w:val="ListParagraph"/>
        <w:numPr>
          <w:ilvl w:val="0"/>
          <w:numId w:val="42"/>
        </w:numPr>
      </w:pPr>
      <w:r>
        <w:t>Improving public engagement with the council through open data</w:t>
      </w:r>
    </w:p>
    <w:p w14:paraId="42D1E876" w14:textId="2275AE1A" w:rsidR="004D69A6" w:rsidRDefault="004D69A6" w:rsidP="00050033">
      <w:pPr>
        <w:pStyle w:val="ListParagraph"/>
        <w:numPr>
          <w:ilvl w:val="0"/>
          <w:numId w:val="42"/>
        </w:numPr>
      </w:pPr>
      <w:r>
        <w:t>Building trust with communities</w:t>
      </w:r>
    </w:p>
    <w:p w14:paraId="17A4D5AB" w14:textId="29A5B9C5" w:rsidR="004D69A6" w:rsidRDefault="004D69A6" w:rsidP="00050033">
      <w:pPr>
        <w:pStyle w:val="ListParagraph"/>
        <w:numPr>
          <w:ilvl w:val="0"/>
          <w:numId w:val="42"/>
        </w:numPr>
      </w:pPr>
      <w:r>
        <w:t>Increasing community engagement</w:t>
      </w:r>
    </w:p>
    <w:p w14:paraId="64F3FE3E" w14:textId="7F6D8D34" w:rsidR="00050033" w:rsidRDefault="00050033" w:rsidP="00DD2353">
      <w:pPr>
        <w:rPr>
          <w:b/>
        </w:rPr>
      </w:pPr>
      <w:r w:rsidRPr="00050033">
        <w:rPr>
          <w:b/>
        </w:rPr>
        <w:t>Transparency</w:t>
      </w:r>
    </w:p>
    <w:p w14:paraId="0394C8AA" w14:textId="0504E18E" w:rsidR="00050033" w:rsidRPr="00050033" w:rsidRDefault="00050033" w:rsidP="00050033">
      <w:pPr>
        <w:pStyle w:val="ListParagraph"/>
        <w:numPr>
          <w:ilvl w:val="0"/>
          <w:numId w:val="42"/>
        </w:numPr>
        <w:rPr>
          <w:b/>
        </w:rPr>
      </w:pPr>
      <w:r>
        <w:t>Distributing information and analysis about council activities to the public</w:t>
      </w:r>
    </w:p>
    <w:p w14:paraId="211601FF" w14:textId="052DE895" w:rsidR="00050033" w:rsidRDefault="004D69A6" w:rsidP="00050033">
      <w:pPr>
        <w:pStyle w:val="ListParagraph"/>
        <w:numPr>
          <w:ilvl w:val="0"/>
          <w:numId w:val="42"/>
        </w:numPr>
      </w:pPr>
      <w:r w:rsidRPr="004D69A6">
        <w:t>Showcase</w:t>
      </w:r>
      <w:r>
        <w:t xml:space="preserve"> reform activities</w:t>
      </w:r>
    </w:p>
    <w:p w14:paraId="5365D875" w14:textId="6FFCD0A6" w:rsidR="004D69A6" w:rsidRDefault="004D69A6" w:rsidP="00050033">
      <w:pPr>
        <w:pStyle w:val="ListParagraph"/>
        <w:numPr>
          <w:ilvl w:val="0"/>
          <w:numId w:val="42"/>
        </w:numPr>
      </w:pPr>
      <w:r>
        <w:t>Driving economic growth through information sharing</w:t>
      </w:r>
    </w:p>
    <w:p w14:paraId="480FF3F9" w14:textId="270F7019" w:rsidR="004D69A6" w:rsidRDefault="004D69A6" w:rsidP="00050033">
      <w:pPr>
        <w:pStyle w:val="ListParagraph"/>
        <w:numPr>
          <w:ilvl w:val="0"/>
          <w:numId w:val="42"/>
        </w:numPr>
      </w:pPr>
      <w:r>
        <w:t>Increase acceptance of policy decisions</w:t>
      </w:r>
    </w:p>
    <w:p w14:paraId="3C898471" w14:textId="77777777" w:rsidR="00DD2353" w:rsidRDefault="00DD2353">
      <w:pPr>
        <w:rPr>
          <w:rFonts w:ascii="Calibri" w:eastAsiaTheme="majorEastAsia" w:hAnsi="Calibri" w:cstheme="majorBidi"/>
          <w:color w:val="365F91" w:themeColor="accent1" w:themeShade="BF"/>
          <w:sz w:val="32"/>
          <w:szCs w:val="32"/>
          <w:lang w:val="en-GB" w:eastAsia="en-US"/>
        </w:rPr>
      </w:pPr>
      <w:r>
        <w:rPr>
          <w:rFonts w:ascii="Calibri" w:hAnsi="Calibri"/>
        </w:rPr>
        <w:br w:type="page"/>
      </w:r>
    </w:p>
    <w:p w14:paraId="76570074" w14:textId="6F481022" w:rsidR="007F6F8F" w:rsidRPr="007F6F8F" w:rsidRDefault="007F6F8F" w:rsidP="004348E5">
      <w:pPr>
        <w:pStyle w:val="Heading1"/>
      </w:pPr>
      <w:proofErr w:type="spellStart"/>
      <w:r>
        <w:lastRenderedPageBreak/>
        <w:t>Operationalising</w:t>
      </w:r>
      <w:proofErr w:type="spellEnd"/>
    </w:p>
    <w:bookmarkEnd w:id="22"/>
    <w:p w14:paraId="3730413C" w14:textId="77777777" w:rsidR="005A57E2" w:rsidRPr="00DD2353" w:rsidRDefault="005A57E2" w:rsidP="006D7B41">
      <w:pPr>
        <w:spacing w:after="0"/>
        <w:rPr>
          <w:rFonts w:ascii="Calibri" w:hAnsi="Calibri"/>
        </w:rPr>
      </w:pPr>
    </w:p>
    <w:p w14:paraId="3C365839" w14:textId="26272CEA" w:rsidR="00044997" w:rsidRPr="00DD2353" w:rsidRDefault="00044997" w:rsidP="006D7B41">
      <w:pPr>
        <w:spacing w:after="0"/>
        <w:rPr>
          <w:rFonts w:ascii="Calibri" w:hAnsi="Calibri"/>
          <w:sz w:val="24"/>
          <w:szCs w:val="24"/>
        </w:rPr>
      </w:pPr>
      <w:r w:rsidRPr="00DD2353">
        <w:rPr>
          <w:rFonts w:ascii="Calibri" w:hAnsi="Calibri"/>
          <w:sz w:val="24"/>
          <w:szCs w:val="24"/>
        </w:rPr>
        <w:t>With regards to the specific deliverables for this project the activities undertaken here could be further embedded in daily activities</w:t>
      </w:r>
      <w:r w:rsidR="008E3BA9" w:rsidRPr="00DD2353">
        <w:rPr>
          <w:rFonts w:ascii="Calibri" w:hAnsi="Calibri"/>
          <w:sz w:val="24"/>
          <w:szCs w:val="24"/>
        </w:rPr>
        <w:t>, building on the value by</w:t>
      </w:r>
      <w:r w:rsidRPr="00DD2353">
        <w:rPr>
          <w:rFonts w:ascii="Calibri" w:hAnsi="Calibri"/>
          <w:sz w:val="24"/>
          <w:szCs w:val="24"/>
        </w:rPr>
        <w:t xml:space="preserve"> </w:t>
      </w:r>
      <w:r w:rsidR="00BA6CC7" w:rsidRPr="00DD2353">
        <w:rPr>
          <w:rFonts w:ascii="Calibri" w:hAnsi="Calibri"/>
          <w:sz w:val="24"/>
          <w:szCs w:val="24"/>
        </w:rPr>
        <w:t>taking the following approaches.</w:t>
      </w:r>
    </w:p>
    <w:p w14:paraId="5AF31186" w14:textId="77777777" w:rsidR="00BA6CC7" w:rsidRPr="00DD2353" w:rsidRDefault="00BA6CC7" w:rsidP="006D7B41">
      <w:pPr>
        <w:spacing w:after="0"/>
        <w:rPr>
          <w:rFonts w:ascii="Calibri" w:hAnsi="Calibri"/>
          <w:sz w:val="24"/>
          <w:szCs w:val="24"/>
        </w:rPr>
      </w:pPr>
    </w:p>
    <w:p w14:paraId="10872387" w14:textId="73804E25" w:rsidR="00044997" w:rsidRPr="00DD2353" w:rsidRDefault="00044997" w:rsidP="006D7B41">
      <w:pPr>
        <w:pStyle w:val="ListParagraph"/>
        <w:numPr>
          <w:ilvl w:val="0"/>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Identifying datasets</w:t>
      </w:r>
    </w:p>
    <w:p w14:paraId="1C42C480" w14:textId="77B8CC89" w:rsidR="00044997" w:rsidRPr="00DD2353" w:rsidRDefault="000971FF"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Start </w:t>
      </w:r>
      <w:r w:rsidRPr="00DD2353">
        <w:rPr>
          <w:rFonts w:ascii="Calibri" w:eastAsia="Times New Roman" w:hAnsi="Calibri" w:cs="Arial"/>
          <w:b/>
          <w:color w:val="000000"/>
          <w:sz w:val="24"/>
          <w:szCs w:val="24"/>
          <w:lang w:eastAsia="en-US"/>
        </w:rPr>
        <w:t>cataloguing dataset</w:t>
      </w:r>
      <w:r w:rsidRPr="00DD2353">
        <w:rPr>
          <w:rFonts w:ascii="Calibri" w:eastAsia="Times New Roman" w:hAnsi="Calibri" w:cs="Arial"/>
          <w:color w:val="000000"/>
          <w:sz w:val="24"/>
          <w:szCs w:val="24"/>
          <w:lang w:eastAsia="en-US"/>
        </w:rPr>
        <w:t>s that are created, compiled or accessed at the individual request level, when they are supplied, copy them to a central resources that can be accessed for new requests and published on the data portal</w:t>
      </w:r>
    </w:p>
    <w:p w14:paraId="19B6EFE6" w14:textId="3703BA14" w:rsidR="000971FF" w:rsidRPr="00DD2353" w:rsidRDefault="000971FF"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Create a </w:t>
      </w:r>
      <w:r w:rsidRPr="00DD2353">
        <w:rPr>
          <w:rFonts w:ascii="Calibri" w:eastAsia="Times New Roman" w:hAnsi="Calibri" w:cs="Arial"/>
          <w:b/>
          <w:color w:val="000000"/>
          <w:sz w:val="24"/>
          <w:szCs w:val="24"/>
          <w:lang w:eastAsia="en-US"/>
        </w:rPr>
        <w:t>short questionnaire</w:t>
      </w:r>
      <w:r w:rsidRPr="00DD2353">
        <w:rPr>
          <w:rFonts w:ascii="Calibri" w:eastAsia="Times New Roman" w:hAnsi="Calibri" w:cs="Arial"/>
          <w:color w:val="000000"/>
          <w:sz w:val="24"/>
          <w:szCs w:val="24"/>
          <w:lang w:eastAsia="en-US"/>
        </w:rPr>
        <w:t xml:space="preserve"> for requesters to fill out to link requests to existing datasets</w:t>
      </w:r>
    </w:p>
    <w:p w14:paraId="2B6A9D21" w14:textId="749C5A1C" w:rsidR="00044997" w:rsidRPr="00DD2353" w:rsidRDefault="00044997" w:rsidP="006D7B41">
      <w:pPr>
        <w:pStyle w:val="ListParagraph"/>
        <w:numPr>
          <w:ilvl w:val="0"/>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Capturing, processing and publishing data</w:t>
      </w:r>
    </w:p>
    <w:p w14:paraId="42EE3456" w14:textId="03711E6A" w:rsidR="00BA6CC7" w:rsidRPr="00DD2353" w:rsidRDefault="00BA6CC7"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Establish a </w:t>
      </w:r>
      <w:r w:rsidRPr="00DD2353">
        <w:rPr>
          <w:rFonts w:ascii="Calibri" w:eastAsia="Times New Roman" w:hAnsi="Calibri" w:cs="Arial"/>
          <w:b/>
          <w:color w:val="000000"/>
          <w:sz w:val="24"/>
          <w:szCs w:val="24"/>
          <w:lang w:eastAsia="en-US"/>
        </w:rPr>
        <w:t>user journey</w:t>
      </w:r>
      <w:r w:rsidRPr="00DD2353">
        <w:rPr>
          <w:rFonts w:ascii="Calibri" w:eastAsia="Times New Roman" w:hAnsi="Calibri" w:cs="Arial"/>
          <w:color w:val="000000"/>
          <w:sz w:val="24"/>
          <w:szCs w:val="24"/>
          <w:lang w:eastAsia="en-US"/>
        </w:rPr>
        <w:t xml:space="preserve"> for FOI responders within the council, identifying key touchpoints. </w:t>
      </w:r>
    </w:p>
    <w:p w14:paraId="430E9273" w14:textId="54444B0B" w:rsidR="001168CC" w:rsidRPr="00DD2353" w:rsidRDefault="000971FF"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Automate this process</w:t>
      </w:r>
      <w:r w:rsidRPr="00DD2353">
        <w:rPr>
          <w:rFonts w:ascii="Calibri" w:eastAsia="Times New Roman" w:hAnsi="Calibri" w:cs="Arial"/>
          <w:color w:val="000000"/>
          <w:sz w:val="24"/>
          <w:szCs w:val="24"/>
          <w:lang w:eastAsia="en-US"/>
        </w:rPr>
        <w:t xml:space="preserve"> by integrating with the requester questionnaire</w:t>
      </w:r>
    </w:p>
    <w:p w14:paraId="341ABF79" w14:textId="77777777" w:rsidR="00044997" w:rsidRPr="00DD2353" w:rsidRDefault="00044997" w:rsidP="006D7B41">
      <w:pPr>
        <w:pStyle w:val="ListParagraph"/>
        <w:numPr>
          <w:ilvl w:val="0"/>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Develop a </w:t>
      </w:r>
      <w:r w:rsidRPr="00DD2353">
        <w:rPr>
          <w:rFonts w:ascii="Calibri" w:eastAsia="Times New Roman" w:hAnsi="Calibri" w:cs="Arial"/>
          <w:b/>
          <w:color w:val="000000"/>
          <w:sz w:val="24"/>
          <w:szCs w:val="24"/>
          <w:lang w:eastAsia="en-US"/>
        </w:rPr>
        <w:t>pro-active approach</w:t>
      </w:r>
      <w:r w:rsidRPr="00DD2353">
        <w:rPr>
          <w:rFonts w:ascii="Calibri" w:eastAsia="Times New Roman" w:hAnsi="Calibri" w:cs="Arial"/>
          <w:color w:val="000000"/>
          <w:sz w:val="24"/>
          <w:szCs w:val="24"/>
          <w:lang w:eastAsia="en-US"/>
        </w:rPr>
        <w:t xml:space="preserve"> to publicizing open data on the data portal via the website, social media and other channels.</w:t>
      </w:r>
    </w:p>
    <w:p w14:paraId="6E4E1D78" w14:textId="4BD74226" w:rsidR="00BA6CC7" w:rsidRPr="00DD2353" w:rsidRDefault="00BA6CC7"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Establish a </w:t>
      </w:r>
      <w:r w:rsidRPr="00DD2353">
        <w:rPr>
          <w:rFonts w:ascii="Calibri" w:eastAsia="Times New Roman" w:hAnsi="Calibri" w:cs="Arial"/>
          <w:b/>
          <w:color w:val="000000"/>
          <w:sz w:val="24"/>
          <w:szCs w:val="24"/>
          <w:lang w:eastAsia="en-US"/>
        </w:rPr>
        <w:t>user journey</w:t>
      </w:r>
      <w:r w:rsidRPr="00DD2353">
        <w:rPr>
          <w:rFonts w:ascii="Calibri" w:eastAsia="Times New Roman" w:hAnsi="Calibri" w:cs="Arial"/>
          <w:color w:val="000000"/>
          <w:sz w:val="24"/>
          <w:szCs w:val="24"/>
          <w:lang w:eastAsia="en-US"/>
        </w:rPr>
        <w:t xml:space="preserve"> for FOI requesters, identifying key touchpoints. </w:t>
      </w:r>
    </w:p>
    <w:p w14:paraId="7DD5FD34" w14:textId="457DD86D" w:rsidR="00AE53B5" w:rsidRPr="00DD2353" w:rsidRDefault="00AE53B5"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Review the existing web pages to </w:t>
      </w:r>
      <w:r w:rsidRPr="00DD2353">
        <w:rPr>
          <w:rFonts w:ascii="Calibri" w:eastAsia="Times New Roman" w:hAnsi="Calibri" w:cs="Arial"/>
          <w:b/>
          <w:color w:val="000000"/>
          <w:sz w:val="24"/>
          <w:szCs w:val="24"/>
          <w:lang w:eastAsia="en-US"/>
        </w:rPr>
        <w:t>streamline the user journey</w:t>
      </w:r>
      <w:r w:rsidRPr="00DD2353">
        <w:rPr>
          <w:rFonts w:ascii="Calibri" w:eastAsia="Times New Roman" w:hAnsi="Calibri" w:cs="Arial"/>
          <w:color w:val="000000"/>
          <w:sz w:val="24"/>
          <w:szCs w:val="24"/>
          <w:lang w:eastAsia="en-US"/>
        </w:rPr>
        <w:t xml:space="preserve"> for learning about FOI</w:t>
      </w:r>
    </w:p>
    <w:p w14:paraId="11D22263" w14:textId="0C559C1B" w:rsidR="00AE53B5" w:rsidRPr="00DD2353" w:rsidRDefault="00AE53B5"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Develop a </w:t>
      </w:r>
      <w:r w:rsidRPr="00DD2353">
        <w:rPr>
          <w:rFonts w:ascii="Calibri" w:eastAsia="Times New Roman" w:hAnsi="Calibri" w:cs="Arial"/>
          <w:b/>
          <w:color w:val="000000"/>
          <w:sz w:val="24"/>
          <w:szCs w:val="24"/>
          <w:lang w:eastAsia="en-US"/>
        </w:rPr>
        <w:t>microsite</w:t>
      </w:r>
      <w:r w:rsidRPr="00DD2353">
        <w:rPr>
          <w:rFonts w:ascii="Calibri" w:eastAsia="Times New Roman" w:hAnsi="Calibri" w:cs="Arial"/>
          <w:color w:val="000000"/>
          <w:sz w:val="24"/>
          <w:szCs w:val="24"/>
          <w:lang w:eastAsia="en-US"/>
        </w:rPr>
        <w:t xml:space="preserve"> dedicated to informing the public and interested parties about GCC’s FOI policy and available resources</w:t>
      </w:r>
    </w:p>
    <w:p w14:paraId="57DB03BA" w14:textId="0D4D6F30" w:rsidR="00044997" w:rsidRPr="00DD2353" w:rsidRDefault="00044997" w:rsidP="006D7B41">
      <w:pPr>
        <w:pStyle w:val="ListParagraph"/>
        <w:numPr>
          <w:ilvl w:val="0"/>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Identify metrics</w:t>
      </w:r>
      <w:r w:rsidRPr="00DD2353">
        <w:rPr>
          <w:rFonts w:ascii="Calibri" w:eastAsia="Times New Roman" w:hAnsi="Calibri" w:cs="Arial"/>
          <w:color w:val="000000"/>
          <w:sz w:val="24"/>
          <w:szCs w:val="24"/>
          <w:lang w:eastAsia="en-US"/>
        </w:rPr>
        <w:t xml:space="preserve"> for tracking requests and responses performance</w:t>
      </w:r>
    </w:p>
    <w:p w14:paraId="2E96B17C" w14:textId="6B1552A0" w:rsidR="00AE53B5" w:rsidRPr="00DD2353" w:rsidRDefault="00BA6CC7"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Develop a </w:t>
      </w:r>
      <w:r w:rsidRPr="00DD2353">
        <w:rPr>
          <w:rFonts w:ascii="Calibri" w:eastAsia="Times New Roman" w:hAnsi="Calibri" w:cs="Arial"/>
          <w:b/>
          <w:color w:val="000000"/>
          <w:sz w:val="24"/>
          <w:szCs w:val="24"/>
          <w:lang w:eastAsia="en-US"/>
        </w:rPr>
        <w:t>standardized workflow</w:t>
      </w:r>
      <w:r w:rsidRPr="00DD2353">
        <w:rPr>
          <w:rFonts w:ascii="Calibri" w:eastAsia="Times New Roman" w:hAnsi="Calibri" w:cs="Arial"/>
          <w:color w:val="000000"/>
          <w:sz w:val="24"/>
          <w:szCs w:val="24"/>
          <w:lang w:eastAsia="en-US"/>
        </w:rPr>
        <w:t xml:space="preserve"> for FOI officers to support their work</w:t>
      </w:r>
    </w:p>
    <w:p w14:paraId="082ACF37" w14:textId="24D31421" w:rsidR="00044997" w:rsidRDefault="001168CC" w:rsidP="006D7B41">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Map FOI resources</w:t>
      </w:r>
      <w:r w:rsidRPr="00DD2353">
        <w:rPr>
          <w:rFonts w:ascii="Calibri" w:eastAsia="Times New Roman" w:hAnsi="Calibri" w:cs="Arial"/>
          <w:color w:val="000000"/>
          <w:sz w:val="24"/>
          <w:szCs w:val="24"/>
          <w:lang w:eastAsia="en-US"/>
        </w:rPr>
        <w:t xml:space="preserve"> throughout the council, and attrib</w:t>
      </w:r>
      <w:r w:rsidR="00CB0ABC">
        <w:rPr>
          <w:rFonts w:ascii="Calibri" w:eastAsia="Times New Roman" w:hAnsi="Calibri" w:cs="Arial"/>
          <w:color w:val="000000"/>
          <w:sz w:val="24"/>
          <w:szCs w:val="24"/>
          <w:lang w:eastAsia="en-US"/>
        </w:rPr>
        <w:t>ute cost / hour to each resource</w:t>
      </w:r>
    </w:p>
    <w:p w14:paraId="290AF7D9" w14:textId="3C811503" w:rsidR="00CB0ABC" w:rsidRPr="00CB0ABC" w:rsidRDefault="00CB0ABC" w:rsidP="00CB0ABC">
      <w:pPr>
        <w:pStyle w:val="ListParagraph"/>
        <w:numPr>
          <w:ilvl w:val="0"/>
          <w:numId w:val="37"/>
        </w:numPr>
        <w:spacing w:before="100" w:beforeAutospacing="1" w:after="0" w:afterAutospacing="1"/>
        <w:textAlignment w:val="baseline"/>
        <w:rPr>
          <w:rFonts w:ascii="Calibri" w:eastAsia="Times New Roman" w:hAnsi="Calibri" w:cs="Arial"/>
          <w:color w:val="000000"/>
          <w:sz w:val="24"/>
          <w:szCs w:val="24"/>
          <w:lang w:eastAsia="en-US"/>
        </w:rPr>
      </w:pPr>
      <w:r>
        <w:rPr>
          <w:rFonts w:ascii="Calibri" w:eastAsia="Times New Roman" w:hAnsi="Calibri" w:cs="Arial"/>
          <w:b/>
          <w:color w:val="000000"/>
          <w:sz w:val="24"/>
          <w:szCs w:val="24"/>
          <w:lang w:eastAsia="en-US"/>
        </w:rPr>
        <w:t>Knowledge Transfer</w:t>
      </w:r>
    </w:p>
    <w:p w14:paraId="50B7F6BA" w14:textId="2CFDB22A" w:rsidR="00CB0ABC" w:rsidRPr="00DD2353" w:rsidRDefault="00CB0ABC" w:rsidP="00CB0ABC">
      <w:pPr>
        <w:pStyle w:val="ListParagraph"/>
        <w:numPr>
          <w:ilvl w:val="1"/>
          <w:numId w:val="37"/>
        </w:numPr>
        <w:spacing w:before="100" w:beforeAutospacing="1" w:after="0" w:afterAutospacing="1"/>
        <w:textAlignment w:val="baseline"/>
        <w:rPr>
          <w:rFonts w:ascii="Calibri" w:eastAsia="Times New Roman" w:hAnsi="Calibri" w:cs="Arial"/>
          <w:color w:val="000000"/>
          <w:sz w:val="24"/>
          <w:szCs w:val="24"/>
          <w:lang w:eastAsia="en-US"/>
        </w:rPr>
      </w:pPr>
      <w:r>
        <w:rPr>
          <w:rFonts w:ascii="Calibri" w:eastAsia="Times New Roman" w:hAnsi="Calibri" w:cs="Arial"/>
          <w:color w:val="000000"/>
          <w:sz w:val="24"/>
          <w:szCs w:val="24"/>
          <w:lang w:eastAsia="en-US"/>
        </w:rPr>
        <w:t xml:space="preserve">Integrate processes </w:t>
      </w:r>
    </w:p>
    <w:p w14:paraId="658CE06C" w14:textId="5CC90875" w:rsidR="00083F47" w:rsidRPr="00DD2353" w:rsidRDefault="00044997" w:rsidP="006D7B41">
      <w:pPr>
        <w:spacing w:after="0"/>
        <w:rPr>
          <w:rFonts w:ascii="Calibri" w:hAnsi="Calibri"/>
          <w:sz w:val="24"/>
          <w:szCs w:val="24"/>
        </w:rPr>
      </w:pPr>
      <w:r w:rsidRPr="00DD2353">
        <w:rPr>
          <w:rFonts w:ascii="Calibri" w:hAnsi="Calibri"/>
          <w:sz w:val="24"/>
          <w:szCs w:val="24"/>
        </w:rPr>
        <w:t xml:space="preserve">Additionally, as a result of the desk research, interviews and service mapping undertaken through this use case, a number of extended </w:t>
      </w:r>
      <w:r w:rsidR="008E3BA9" w:rsidRPr="00DD2353">
        <w:rPr>
          <w:rFonts w:ascii="Calibri" w:hAnsi="Calibri"/>
          <w:sz w:val="24"/>
          <w:szCs w:val="24"/>
        </w:rPr>
        <w:t>opportunities</w:t>
      </w:r>
      <w:r w:rsidRPr="00DD2353">
        <w:rPr>
          <w:rFonts w:ascii="Calibri" w:hAnsi="Calibri"/>
          <w:sz w:val="24"/>
          <w:szCs w:val="24"/>
        </w:rPr>
        <w:t xml:space="preserve"> were identified. These ideas are designed support the aims and value of the use case to further take advantage of the opportunities </w:t>
      </w:r>
      <w:r w:rsidR="001168CC" w:rsidRPr="00DD2353">
        <w:rPr>
          <w:rFonts w:ascii="Calibri" w:hAnsi="Calibri"/>
          <w:sz w:val="24"/>
          <w:szCs w:val="24"/>
        </w:rPr>
        <w:t>of open data and transparency and</w:t>
      </w:r>
      <w:r w:rsidRPr="00DD2353">
        <w:rPr>
          <w:rFonts w:ascii="Calibri" w:hAnsi="Calibri"/>
          <w:sz w:val="24"/>
          <w:szCs w:val="24"/>
        </w:rPr>
        <w:t xml:space="preserve"> lessen the workload of FOI officers. </w:t>
      </w:r>
    </w:p>
    <w:p w14:paraId="67128E77" w14:textId="77777777" w:rsidR="001168CC" w:rsidRPr="00DD2353" w:rsidRDefault="001168CC" w:rsidP="006D7B41">
      <w:pPr>
        <w:pStyle w:val="ListParagraph"/>
        <w:numPr>
          <w:ilvl w:val="0"/>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Identifying datasets</w:t>
      </w:r>
    </w:p>
    <w:p w14:paraId="5482A243"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Integrating with remedy to:</w:t>
      </w:r>
    </w:p>
    <w:p w14:paraId="3297C227" w14:textId="76F846AF" w:rsidR="001168CC" w:rsidRPr="00DD2353" w:rsidRDefault="003071CE" w:rsidP="006D7B41">
      <w:pPr>
        <w:pStyle w:val="ListParagraph"/>
        <w:numPr>
          <w:ilvl w:val="2"/>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Generate a list of </w:t>
      </w:r>
      <w:r w:rsidRPr="00DD2353">
        <w:rPr>
          <w:rFonts w:ascii="Calibri" w:eastAsia="Times New Roman" w:hAnsi="Calibri" w:cs="Arial"/>
          <w:b/>
          <w:color w:val="000000"/>
          <w:sz w:val="24"/>
          <w:szCs w:val="24"/>
          <w:lang w:eastAsia="en-US"/>
        </w:rPr>
        <w:t>frequent</w:t>
      </w:r>
      <w:r w:rsidR="001168CC" w:rsidRPr="00DD2353">
        <w:rPr>
          <w:rFonts w:ascii="Calibri" w:eastAsia="Times New Roman" w:hAnsi="Calibri" w:cs="Arial"/>
          <w:b/>
          <w:color w:val="000000"/>
          <w:sz w:val="24"/>
          <w:szCs w:val="24"/>
          <w:lang w:eastAsia="en-US"/>
        </w:rPr>
        <w:t xml:space="preserve"> keywords used in request</w:t>
      </w:r>
      <w:r w:rsidR="001168CC" w:rsidRPr="00DD2353">
        <w:rPr>
          <w:rFonts w:ascii="Calibri" w:eastAsia="Times New Roman" w:hAnsi="Calibri" w:cs="Arial"/>
          <w:color w:val="000000"/>
          <w:sz w:val="24"/>
          <w:szCs w:val="24"/>
          <w:lang w:eastAsia="en-US"/>
        </w:rPr>
        <w:t>s and map to their department</w:t>
      </w:r>
    </w:p>
    <w:p w14:paraId="03001588" w14:textId="77777777" w:rsidR="001168CC" w:rsidRPr="00DD2353" w:rsidRDefault="001168CC" w:rsidP="006D7B41">
      <w:pPr>
        <w:pStyle w:val="ListParagraph"/>
        <w:numPr>
          <w:ilvl w:val="2"/>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Automatically map requests</w:t>
      </w:r>
      <w:r w:rsidRPr="00DD2353">
        <w:rPr>
          <w:rFonts w:ascii="Calibri" w:eastAsia="Times New Roman" w:hAnsi="Calibri" w:cs="Arial"/>
          <w:color w:val="000000"/>
          <w:sz w:val="24"/>
          <w:szCs w:val="24"/>
          <w:lang w:eastAsia="en-US"/>
        </w:rPr>
        <w:t xml:space="preserve"> to existing datasets using text analysis of the requests</w:t>
      </w:r>
    </w:p>
    <w:p w14:paraId="3546C132" w14:textId="77777777" w:rsidR="001168CC" w:rsidRPr="00DD2353" w:rsidRDefault="001168CC" w:rsidP="006D7B41">
      <w:pPr>
        <w:pStyle w:val="ListParagraph"/>
        <w:numPr>
          <w:ilvl w:val="2"/>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Model requests and predict volume</w:t>
      </w:r>
      <w:r w:rsidRPr="00DD2353">
        <w:rPr>
          <w:rFonts w:ascii="Calibri" w:eastAsia="Times New Roman" w:hAnsi="Calibri" w:cs="Arial"/>
          <w:color w:val="000000"/>
          <w:sz w:val="24"/>
          <w:szCs w:val="24"/>
          <w:lang w:eastAsia="en-US"/>
        </w:rPr>
        <w:t xml:space="preserve"> or flag difficult requests to legal services</w:t>
      </w:r>
    </w:p>
    <w:p w14:paraId="766E7D3F"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Develop a </w:t>
      </w:r>
      <w:r w:rsidRPr="00DD2353">
        <w:rPr>
          <w:rFonts w:ascii="Calibri" w:eastAsia="Times New Roman" w:hAnsi="Calibri" w:cs="Arial"/>
          <w:b/>
          <w:color w:val="000000"/>
          <w:sz w:val="24"/>
          <w:szCs w:val="24"/>
          <w:lang w:eastAsia="en-US"/>
        </w:rPr>
        <w:t>taxonomy for data holdings</w:t>
      </w:r>
      <w:r w:rsidRPr="00DD2353">
        <w:rPr>
          <w:rFonts w:ascii="Calibri" w:eastAsia="Times New Roman" w:hAnsi="Calibri" w:cs="Arial"/>
          <w:color w:val="000000"/>
          <w:sz w:val="24"/>
          <w:szCs w:val="24"/>
          <w:lang w:eastAsia="en-US"/>
        </w:rPr>
        <w:t xml:space="preserve"> and requests that can be used for automating the FOI response process</w:t>
      </w:r>
    </w:p>
    <w:p w14:paraId="07C7C1D1"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lastRenderedPageBreak/>
        <w:t xml:space="preserve">Data analysis on all past requests to </w:t>
      </w:r>
      <w:r w:rsidRPr="00DD2353">
        <w:rPr>
          <w:rFonts w:ascii="Calibri" w:eastAsia="Times New Roman" w:hAnsi="Calibri" w:cs="Arial"/>
          <w:b/>
          <w:color w:val="000000"/>
          <w:sz w:val="24"/>
          <w:szCs w:val="24"/>
          <w:lang w:eastAsia="en-US"/>
        </w:rPr>
        <w:t>spot trends and build a predictive model</w:t>
      </w:r>
      <w:r w:rsidRPr="00DD2353">
        <w:rPr>
          <w:rFonts w:ascii="Calibri" w:eastAsia="Times New Roman" w:hAnsi="Calibri" w:cs="Arial"/>
          <w:color w:val="000000"/>
          <w:sz w:val="24"/>
          <w:szCs w:val="24"/>
          <w:lang w:eastAsia="en-US"/>
        </w:rPr>
        <w:t xml:space="preserve"> of upcoming request volumes and types </w:t>
      </w:r>
    </w:p>
    <w:p w14:paraId="15632002" w14:textId="77777777" w:rsidR="001168CC" w:rsidRPr="00DD2353" w:rsidRDefault="001168CC" w:rsidP="006D7B41">
      <w:pPr>
        <w:pStyle w:val="ListParagraph"/>
        <w:numPr>
          <w:ilvl w:val="0"/>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b/>
          <w:color w:val="000000"/>
          <w:sz w:val="24"/>
          <w:szCs w:val="24"/>
          <w:lang w:eastAsia="en-US"/>
        </w:rPr>
        <w:t>Capturing, processing and publishing data</w:t>
      </w:r>
    </w:p>
    <w:p w14:paraId="361C5E3F"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Build a </w:t>
      </w:r>
      <w:r w:rsidRPr="00DD2353">
        <w:rPr>
          <w:rFonts w:ascii="Calibri" w:eastAsia="Times New Roman" w:hAnsi="Calibri" w:cs="Arial"/>
          <w:b/>
          <w:color w:val="000000"/>
          <w:sz w:val="24"/>
          <w:szCs w:val="24"/>
          <w:lang w:eastAsia="en-US"/>
        </w:rPr>
        <w:t>shared service</w:t>
      </w:r>
      <w:r w:rsidRPr="00DD2353">
        <w:rPr>
          <w:rFonts w:ascii="Calibri" w:eastAsia="Times New Roman" w:hAnsi="Calibri" w:cs="Arial"/>
          <w:color w:val="000000"/>
          <w:sz w:val="24"/>
          <w:szCs w:val="24"/>
          <w:lang w:eastAsia="en-US"/>
        </w:rPr>
        <w:t xml:space="preserve"> with departmental databases and remedy in order to automatically process and upload data on the data portal so </w:t>
      </w:r>
      <w:proofErr w:type="gramStart"/>
      <w:r w:rsidRPr="00DD2353">
        <w:rPr>
          <w:rFonts w:ascii="Calibri" w:eastAsia="Times New Roman" w:hAnsi="Calibri" w:cs="Arial"/>
          <w:color w:val="000000"/>
          <w:sz w:val="24"/>
          <w:szCs w:val="24"/>
          <w:lang w:eastAsia="en-US"/>
        </w:rPr>
        <w:t>its</w:t>
      </w:r>
      <w:proofErr w:type="gramEnd"/>
      <w:r w:rsidRPr="00DD2353">
        <w:rPr>
          <w:rFonts w:ascii="Calibri" w:eastAsia="Times New Roman" w:hAnsi="Calibri" w:cs="Arial"/>
          <w:color w:val="000000"/>
          <w:sz w:val="24"/>
          <w:szCs w:val="24"/>
          <w:lang w:eastAsia="en-US"/>
        </w:rPr>
        <w:t xml:space="preserve"> constantly updated and ready for use by the public. </w:t>
      </w:r>
    </w:p>
    <w:p w14:paraId="7958591F"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Generate a </w:t>
      </w:r>
      <w:r w:rsidRPr="00DD2353">
        <w:rPr>
          <w:rFonts w:ascii="Calibri" w:eastAsia="Times New Roman" w:hAnsi="Calibri" w:cs="Arial"/>
          <w:b/>
          <w:color w:val="000000"/>
          <w:sz w:val="24"/>
          <w:szCs w:val="24"/>
          <w:lang w:eastAsia="en-US"/>
        </w:rPr>
        <w:t>map detailing data holdings</w:t>
      </w:r>
      <w:r w:rsidRPr="00DD2353">
        <w:rPr>
          <w:rFonts w:ascii="Calibri" w:eastAsia="Times New Roman" w:hAnsi="Calibri" w:cs="Arial"/>
          <w:color w:val="000000"/>
          <w:sz w:val="24"/>
          <w:szCs w:val="24"/>
          <w:lang w:eastAsia="en-US"/>
        </w:rPr>
        <w:t xml:space="preserve"> across the council to reduce the amount of time interacting cross department</w:t>
      </w:r>
    </w:p>
    <w:p w14:paraId="73A0156D" w14:textId="77777777" w:rsidR="001168CC" w:rsidRPr="00DD2353" w:rsidRDefault="001168CC" w:rsidP="006D7B41">
      <w:pPr>
        <w:pStyle w:val="ListParagraph"/>
        <w:numPr>
          <w:ilvl w:val="0"/>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Develop a </w:t>
      </w:r>
      <w:r w:rsidRPr="00DD2353">
        <w:rPr>
          <w:rFonts w:ascii="Calibri" w:eastAsia="Times New Roman" w:hAnsi="Calibri" w:cs="Arial"/>
          <w:b/>
          <w:color w:val="000000"/>
          <w:sz w:val="24"/>
          <w:szCs w:val="24"/>
          <w:lang w:eastAsia="en-US"/>
        </w:rPr>
        <w:t>pro-active approach</w:t>
      </w:r>
      <w:r w:rsidRPr="00DD2353">
        <w:rPr>
          <w:rFonts w:ascii="Calibri" w:eastAsia="Times New Roman" w:hAnsi="Calibri" w:cs="Arial"/>
          <w:color w:val="000000"/>
          <w:sz w:val="24"/>
          <w:szCs w:val="24"/>
          <w:lang w:eastAsia="en-US"/>
        </w:rPr>
        <w:t xml:space="preserve"> to publicizing open data on the data portal via the website, social media and other channels.</w:t>
      </w:r>
    </w:p>
    <w:p w14:paraId="1A54650F"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Produce a </w:t>
      </w:r>
      <w:r w:rsidRPr="00DD2353">
        <w:rPr>
          <w:rFonts w:ascii="Calibri" w:eastAsia="Times New Roman" w:hAnsi="Calibri" w:cs="Arial"/>
          <w:b/>
          <w:color w:val="000000"/>
          <w:sz w:val="24"/>
          <w:szCs w:val="24"/>
          <w:lang w:eastAsia="en-US"/>
        </w:rPr>
        <w:t>mini guide for internal FOI staff</w:t>
      </w:r>
      <w:r w:rsidRPr="00DD2353">
        <w:rPr>
          <w:rFonts w:ascii="Calibri" w:eastAsia="Times New Roman" w:hAnsi="Calibri" w:cs="Arial"/>
          <w:color w:val="000000"/>
          <w:sz w:val="24"/>
          <w:szCs w:val="24"/>
          <w:lang w:eastAsia="en-US"/>
        </w:rPr>
        <w:t xml:space="preserve"> with best practices, contact details and guidelines for handling FOI requests, and where to point them if we already have published the data. </w:t>
      </w:r>
    </w:p>
    <w:p w14:paraId="32B5AF04"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4"/>
          <w:szCs w:val="24"/>
          <w:lang w:eastAsia="en-US"/>
        </w:rPr>
      </w:pPr>
      <w:r w:rsidRPr="00DD2353">
        <w:rPr>
          <w:rFonts w:ascii="Calibri" w:eastAsia="Times New Roman" w:hAnsi="Calibri" w:cs="Arial"/>
          <w:color w:val="000000"/>
          <w:sz w:val="24"/>
          <w:szCs w:val="24"/>
          <w:lang w:eastAsia="en-US"/>
        </w:rPr>
        <w:t xml:space="preserve">Develop </w:t>
      </w:r>
      <w:proofErr w:type="spellStart"/>
      <w:r w:rsidRPr="00DD2353">
        <w:rPr>
          <w:rFonts w:ascii="Calibri" w:eastAsia="Times New Roman" w:hAnsi="Calibri" w:cs="Arial"/>
          <w:b/>
          <w:color w:val="000000"/>
          <w:sz w:val="24"/>
          <w:szCs w:val="24"/>
          <w:lang w:eastAsia="en-US"/>
        </w:rPr>
        <w:t>autorespond</w:t>
      </w:r>
      <w:proofErr w:type="spellEnd"/>
      <w:r w:rsidRPr="00DD2353">
        <w:rPr>
          <w:rFonts w:ascii="Calibri" w:eastAsia="Times New Roman" w:hAnsi="Calibri" w:cs="Arial"/>
          <w:b/>
          <w:color w:val="000000"/>
          <w:sz w:val="24"/>
          <w:szCs w:val="24"/>
          <w:lang w:eastAsia="en-US"/>
        </w:rPr>
        <w:t xml:space="preserve"> emails</w:t>
      </w:r>
      <w:r w:rsidRPr="00DD2353">
        <w:rPr>
          <w:rFonts w:ascii="Calibri" w:eastAsia="Times New Roman" w:hAnsi="Calibri" w:cs="Arial"/>
          <w:color w:val="000000"/>
          <w:sz w:val="24"/>
          <w:szCs w:val="24"/>
          <w:lang w:eastAsia="en-US"/>
        </w:rPr>
        <w:t xml:space="preserve"> to FOI requests based on the requester questionnaire</w:t>
      </w:r>
    </w:p>
    <w:p w14:paraId="7F07F9A0"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2"/>
          <w:szCs w:val="22"/>
          <w:lang w:eastAsia="en-US"/>
        </w:rPr>
      </w:pPr>
      <w:r w:rsidRPr="00DD2353">
        <w:rPr>
          <w:rFonts w:ascii="Calibri" w:eastAsia="Times New Roman" w:hAnsi="Calibri" w:cs="Arial"/>
          <w:color w:val="000000"/>
          <w:sz w:val="22"/>
          <w:szCs w:val="22"/>
          <w:lang w:eastAsia="en-US"/>
        </w:rPr>
        <w:t xml:space="preserve">Integrate </w:t>
      </w:r>
      <w:r w:rsidRPr="00DD2353">
        <w:rPr>
          <w:rFonts w:ascii="Calibri" w:eastAsia="Times New Roman" w:hAnsi="Calibri" w:cs="Arial"/>
          <w:b/>
          <w:color w:val="000000"/>
          <w:sz w:val="22"/>
          <w:szCs w:val="22"/>
          <w:lang w:eastAsia="en-US"/>
        </w:rPr>
        <w:t>news tracking</w:t>
      </w:r>
      <w:r w:rsidRPr="00DD2353">
        <w:rPr>
          <w:rFonts w:ascii="Calibri" w:eastAsia="Times New Roman" w:hAnsi="Calibri" w:cs="Arial"/>
          <w:color w:val="000000"/>
          <w:sz w:val="22"/>
          <w:szCs w:val="22"/>
          <w:lang w:eastAsia="en-US"/>
        </w:rPr>
        <w:t xml:space="preserve"> into the work flow, to </w:t>
      </w:r>
      <w:r w:rsidRPr="00DD2353">
        <w:rPr>
          <w:rFonts w:ascii="Calibri" w:eastAsia="Times New Roman" w:hAnsi="Calibri" w:cs="Arial"/>
          <w:b/>
          <w:color w:val="000000"/>
          <w:sz w:val="22"/>
          <w:szCs w:val="22"/>
          <w:lang w:eastAsia="en-US"/>
        </w:rPr>
        <w:t>anticipate upcoming FOI requests</w:t>
      </w:r>
      <w:r w:rsidRPr="00DD2353">
        <w:rPr>
          <w:rFonts w:ascii="Calibri" w:eastAsia="Times New Roman" w:hAnsi="Calibri" w:cs="Arial"/>
          <w:color w:val="000000"/>
          <w:sz w:val="22"/>
          <w:szCs w:val="22"/>
          <w:lang w:eastAsia="en-US"/>
        </w:rPr>
        <w:t xml:space="preserve"> based on council related news stories. </w:t>
      </w:r>
    </w:p>
    <w:p w14:paraId="700072C5" w14:textId="77777777" w:rsidR="001168CC" w:rsidRPr="00DD2353" w:rsidRDefault="001168CC" w:rsidP="006D7B41">
      <w:pPr>
        <w:pStyle w:val="ListParagraph"/>
        <w:numPr>
          <w:ilvl w:val="0"/>
          <w:numId w:val="38"/>
        </w:numPr>
        <w:spacing w:before="100" w:beforeAutospacing="1" w:after="0" w:afterAutospacing="1"/>
        <w:textAlignment w:val="baseline"/>
        <w:rPr>
          <w:rFonts w:ascii="Calibri" w:eastAsia="Times New Roman" w:hAnsi="Calibri" w:cs="Arial"/>
          <w:color w:val="000000"/>
          <w:sz w:val="22"/>
          <w:szCs w:val="22"/>
          <w:lang w:eastAsia="en-US"/>
        </w:rPr>
      </w:pPr>
      <w:r w:rsidRPr="00DD2353">
        <w:rPr>
          <w:rFonts w:ascii="Calibri" w:eastAsia="Times New Roman" w:hAnsi="Calibri" w:cs="Arial"/>
          <w:b/>
          <w:color w:val="000000"/>
          <w:sz w:val="22"/>
          <w:szCs w:val="22"/>
          <w:lang w:eastAsia="en-US"/>
        </w:rPr>
        <w:t>Identify metrics</w:t>
      </w:r>
      <w:r w:rsidRPr="00DD2353">
        <w:rPr>
          <w:rFonts w:ascii="Calibri" w:eastAsia="Times New Roman" w:hAnsi="Calibri" w:cs="Arial"/>
          <w:color w:val="000000"/>
          <w:sz w:val="22"/>
          <w:szCs w:val="22"/>
          <w:lang w:eastAsia="en-US"/>
        </w:rPr>
        <w:t xml:space="preserve"> for tracking requests and responses performance</w:t>
      </w:r>
    </w:p>
    <w:p w14:paraId="1564BB55"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2"/>
          <w:szCs w:val="22"/>
          <w:lang w:eastAsia="en-US"/>
        </w:rPr>
      </w:pPr>
      <w:r w:rsidRPr="00DD2353">
        <w:rPr>
          <w:rFonts w:ascii="Calibri" w:eastAsia="Times New Roman" w:hAnsi="Calibri" w:cs="Arial"/>
          <w:color w:val="000000"/>
          <w:sz w:val="22"/>
          <w:szCs w:val="22"/>
          <w:lang w:eastAsia="en-US"/>
        </w:rPr>
        <w:t xml:space="preserve">Develop </w:t>
      </w:r>
      <w:r w:rsidRPr="00DD2353">
        <w:rPr>
          <w:rFonts w:ascii="Calibri" w:eastAsia="Times New Roman" w:hAnsi="Calibri" w:cs="Arial"/>
          <w:b/>
          <w:color w:val="000000"/>
          <w:sz w:val="22"/>
          <w:szCs w:val="22"/>
          <w:lang w:eastAsia="en-US"/>
        </w:rPr>
        <w:t xml:space="preserve">cost calculator </w:t>
      </w:r>
      <w:r w:rsidRPr="00DD2353">
        <w:rPr>
          <w:rFonts w:ascii="Calibri" w:eastAsia="Times New Roman" w:hAnsi="Calibri" w:cs="Arial"/>
          <w:color w:val="000000"/>
          <w:sz w:val="22"/>
          <w:szCs w:val="22"/>
          <w:lang w:eastAsia="en-US"/>
        </w:rPr>
        <w:t xml:space="preserve">including post / extra effort needed for each FOI request so FOI responders can assess whether a request is possible or not based on the statutory limits. </w:t>
      </w:r>
    </w:p>
    <w:p w14:paraId="54736B58"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2"/>
          <w:szCs w:val="22"/>
          <w:lang w:eastAsia="en-US"/>
        </w:rPr>
      </w:pPr>
      <w:r w:rsidRPr="00DD2353">
        <w:rPr>
          <w:rFonts w:ascii="Calibri" w:eastAsia="Times New Roman" w:hAnsi="Calibri" w:cs="Arial"/>
          <w:b/>
          <w:color w:val="000000"/>
          <w:sz w:val="22"/>
          <w:szCs w:val="22"/>
          <w:lang w:eastAsia="en-US"/>
        </w:rPr>
        <w:t>Estimate per hour costs</w:t>
      </w:r>
      <w:r w:rsidRPr="00DD2353">
        <w:rPr>
          <w:rFonts w:ascii="Calibri" w:eastAsia="Times New Roman" w:hAnsi="Calibri" w:cs="Arial"/>
          <w:color w:val="000000"/>
          <w:sz w:val="22"/>
          <w:szCs w:val="22"/>
          <w:lang w:eastAsia="en-US"/>
        </w:rPr>
        <w:t xml:space="preserve"> for FOI request and total time / year</w:t>
      </w:r>
    </w:p>
    <w:p w14:paraId="6AE9E309"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2"/>
          <w:szCs w:val="22"/>
          <w:lang w:eastAsia="en-US"/>
        </w:rPr>
      </w:pPr>
      <w:r w:rsidRPr="00DD2353">
        <w:rPr>
          <w:rFonts w:ascii="Calibri" w:eastAsia="Times New Roman" w:hAnsi="Calibri" w:cs="Arial"/>
          <w:b/>
          <w:color w:val="000000"/>
          <w:sz w:val="22"/>
          <w:szCs w:val="22"/>
          <w:lang w:eastAsia="en-US"/>
        </w:rPr>
        <w:t>Segmentation of the most costly requests</w:t>
      </w:r>
      <w:r w:rsidRPr="00DD2353">
        <w:rPr>
          <w:rFonts w:ascii="Calibri" w:eastAsia="Times New Roman" w:hAnsi="Calibri" w:cs="Arial"/>
          <w:color w:val="000000"/>
          <w:sz w:val="22"/>
          <w:szCs w:val="22"/>
          <w:lang w:eastAsia="en-US"/>
        </w:rPr>
        <w:t xml:space="preserve"> and departments</w:t>
      </w:r>
    </w:p>
    <w:p w14:paraId="29B7C8D5"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2"/>
          <w:szCs w:val="22"/>
          <w:lang w:eastAsia="en-US"/>
        </w:rPr>
      </w:pPr>
      <w:r w:rsidRPr="00DD2353">
        <w:rPr>
          <w:rFonts w:ascii="Calibri" w:eastAsia="Times New Roman" w:hAnsi="Calibri" w:cs="Arial"/>
          <w:color w:val="000000"/>
          <w:sz w:val="22"/>
          <w:szCs w:val="22"/>
          <w:lang w:eastAsia="en-US"/>
        </w:rPr>
        <w:t xml:space="preserve">Data analysis to </w:t>
      </w:r>
      <w:r w:rsidRPr="00DD2353">
        <w:rPr>
          <w:rFonts w:ascii="Calibri" w:eastAsia="Times New Roman" w:hAnsi="Calibri" w:cs="Arial"/>
          <w:b/>
          <w:color w:val="000000"/>
          <w:sz w:val="22"/>
          <w:szCs w:val="22"/>
          <w:lang w:eastAsia="en-US"/>
        </w:rPr>
        <w:t>cluster and classify requests</w:t>
      </w:r>
      <w:r w:rsidRPr="00DD2353">
        <w:rPr>
          <w:rFonts w:ascii="Calibri" w:eastAsia="Times New Roman" w:hAnsi="Calibri" w:cs="Arial"/>
          <w:color w:val="000000"/>
          <w:sz w:val="22"/>
          <w:szCs w:val="22"/>
          <w:lang w:eastAsia="en-US"/>
        </w:rPr>
        <w:t xml:space="preserve"> automatically</w:t>
      </w:r>
    </w:p>
    <w:p w14:paraId="0AA050E6" w14:textId="77777777" w:rsidR="001168CC" w:rsidRPr="00DD2353" w:rsidRDefault="001168CC" w:rsidP="006D7B41">
      <w:pPr>
        <w:pStyle w:val="ListParagraph"/>
        <w:numPr>
          <w:ilvl w:val="1"/>
          <w:numId w:val="38"/>
        </w:numPr>
        <w:spacing w:before="100" w:beforeAutospacing="1" w:after="0" w:afterAutospacing="1"/>
        <w:textAlignment w:val="baseline"/>
        <w:rPr>
          <w:rFonts w:ascii="Calibri" w:eastAsia="Times New Roman" w:hAnsi="Calibri" w:cs="Arial"/>
          <w:color w:val="000000"/>
          <w:sz w:val="22"/>
          <w:szCs w:val="22"/>
          <w:lang w:eastAsia="en-US"/>
        </w:rPr>
      </w:pPr>
      <w:r w:rsidRPr="00DD2353">
        <w:rPr>
          <w:rFonts w:ascii="Calibri" w:eastAsia="Times New Roman" w:hAnsi="Calibri" w:cs="Arial"/>
          <w:color w:val="000000"/>
          <w:sz w:val="22"/>
          <w:szCs w:val="22"/>
          <w:lang w:eastAsia="en-US"/>
        </w:rPr>
        <w:t xml:space="preserve">Establish an </w:t>
      </w:r>
      <w:r w:rsidRPr="00DD2353">
        <w:rPr>
          <w:rFonts w:ascii="Calibri" w:eastAsia="Times New Roman" w:hAnsi="Calibri" w:cs="Arial"/>
          <w:b/>
          <w:color w:val="000000"/>
          <w:sz w:val="22"/>
          <w:szCs w:val="22"/>
          <w:lang w:eastAsia="en-US"/>
        </w:rPr>
        <w:t>internal classification scheme</w:t>
      </w:r>
      <w:r w:rsidRPr="00DD2353">
        <w:rPr>
          <w:rFonts w:ascii="Calibri" w:eastAsia="Times New Roman" w:hAnsi="Calibri" w:cs="Arial"/>
          <w:color w:val="000000"/>
          <w:sz w:val="22"/>
          <w:szCs w:val="22"/>
          <w:lang w:eastAsia="en-US"/>
        </w:rPr>
        <w:t xml:space="preserve"> for FOI requests, describing attributes like level of effort needed or sensitivity. </w:t>
      </w:r>
    </w:p>
    <w:tbl>
      <w:tblPr>
        <w:tblStyle w:val="TableGrid"/>
        <w:tblW w:w="0" w:type="auto"/>
        <w:tblLook w:val="04A0" w:firstRow="1" w:lastRow="0" w:firstColumn="1" w:lastColumn="0" w:noHBand="0" w:noVBand="1"/>
      </w:tblPr>
      <w:tblGrid>
        <w:gridCol w:w="9237"/>
      </w:tblGrid>
      <w:tr w:rsidR="001168CC" w:rsidRPr="00DD2353" w14:paraId="4EB11B8A" w14:textId="77777777" w:rsidTr="001168CC">
        <w:tc>
          <w:tcPr>
            <w:tcW w:w="10699" w:type="dxa"/>
          </w:tcPr>
          <w:p w14:paraId="71C5DCB6" w14:textId="7F80810B" w:rsidR="001168CC" w:rsidRPr="00DD2353" w:rsidRDefault="001168CC" w:rsidP="008E3BA9">
            <w:pPr>
              <w:rPr>
                <w:rFonts w:ascii="Calibri" w:hAnsi="Calibri"/>
              </w:rPr>
            </w:pPr>
            <w:r w:rsidRPr="00DD2353">
              <w:rPr>
                <w:rFonts w:ascii="Calibri" w:hAnsi="Calibri"/>
              </w:rPr>
              <w:t xml:space="preserve">Timeline graphic putting these ideas in </w:t>
            </w:r>
            <w:r w:rsidR="008E3BA9" w:rsidRPr="00DD2353">
              <w:rPr>
                <w:rFonts w:ascii="Calibri" w:hAnsi="Calibri"/>
              </w:rPr>
              <w:t xml:space="preserve">the </w:t>
            </w:r>
            <w:r w:rsidRPr="00DD2353">
              <w:rPr>
                <w:rFonts w:ascii="Calibri" w:hAnsi="Calibri"/>
              </w:rPr>
              <w:t xml:space="preserve">4 </w:t>
            </w:r>
            <w:r w:rsidR="008E3BA9" w:rsidRPr="00DD2353">
              <w:rPr>
                <w:rFonts w:ascii="Calibri" w:hAnsi="Calibri"/>
              </w:rPr>
              <w:t>categories above</w:t>
            </w:r>
            <w:r w:rsidRPr="00DD2353">
              <w:rPr>
                <w:rFonts w:ascii="Calibri" w:hAnsi="Calibri"/>
              </w:rPr>
              <w:t xml:space="preserve"> </w:t>
            </w:r>
          </w:p>
        </w:tc>
      </w:tr>
    </w:tbl>
    <w:p w14:paraId="3DFEA001" w14:textId="77777777" w:rsidR="001168CC" w:rsidRPr="00DD2353" w:rsidRDefault="001168CC" w:rsidP="006D7B41">
      <w:pPr>
        <w:spacing w:after="0"/>
        <w:rPr>
          <w:rFonts w:ascii="Calibri" w:hAnsi="Calibri"/>
        </w:rPr>
      </w:pPr>
    </w:p>
    <w:p w14:paraId="7C609BDD" w14:textId="77777777" w:rsidR="00BC042A" w:rsidRDefault="00BC042A" w:rsidP="00BC042A">
      <w:pPr>
        <w:pStyle w:val="Heading1"/>
      </w:pPr>
      <w:bookmarkStart w:id="23" w:name="_Toc427680361"/>
      <w:r w:rsidRPr="00201542">
        <w:t>Future Potential</w:t>
      </w:r>
      <w:bookmarkEnd w:id="23"/>
    </w:p>
    <w:p w14:paraId="4632E809" w14:textId="7A92FFB1" w:rsidR="00AE74F6" w:rsidRPr="00990706" w:rsidRDefault="00CB0ABC" w:rsidP="006D7B41">
      <w:pPr>
        <w:spacing w:after="0"/>
        <w:rPr>
          <w:rFonts w:ascii="Calibri" w:hAnsi="Calibri"/>
          <w:sz w:val="22"/>
          <w:szCs w:val="22"/>
        </w:rPr>
      </w:pPr>
      <w:r w:rsidRPr="00990706">
        <w:rPr>
          <w:rFonts w:ascii="Calibri" w:hAnsi="Calibri"/>
          <w:sz w:val="22"/>
          <w:szCs w:val="22"/>
        </w:rPr>
        <w:t xml:space="preserve">The future potential of this use case is </w:t>
      </w:r>
      <w:r w:rsidR="00990706">
        <w:rPr>
          <w:rFonts w:ascii="Calibri" w:hAnsi="Calibri"/>
          <w:sz w:val="22"/>
          <w:szCs w:val="22"/>
        </w:rPr>
        <w:t xml:space="preserve">significant. In an environment where </w:t>
      </w:r>
      <w:r w:rsidRPr="00990706">
        <w:rPr>
          <w:rFonts w:ascii="Calibri" w:hAnsi="Calibri"/>
          <w:sz w:val="22"/>
          <w:szCs w:val="22"/>
        </w:rPr>
        <w:t xml:space="preserve">open data and sharing </w:t>
      </w:r>
      <w:r w:rsidR="00990706">
        <w:rPr>
          <w:rFonts w:ascii="Calibri" w:hAnsi="Calibri"/>
          <w:sz w:val="22"/>
          <w:szCs w:val="22"/>
        </w:rPr>
        <w:t>information</w:t>
      </w:r>
      <w:r w:rsidRPr="00990706">
        <w:rPr>
          <w:rFonts w:ascii="Calibri" w:hAnsi="Calibri"/>
          <w:sz w:val="22"/>
          <w:szCs w:val="22"/>
        </w:rPr>
        <w:t xml:space="preserve"> is institutionalized and cost effective</w:t>
      </w:r>
      <w:r w:rsidR="00990706">
        <w:rPr>
          <w:rFonts w:ascii="Calibri" w:hAnsi="Calibri"/>
          <w:sz w:val="22"/>
          <w:szCs w:val="22"/>
        </w:rPr>
        <w:t>, benefits are captured across council activity</w:t>
      </w:r>
      <w:r w:rsidRPr="00990706">
        <w:rPr>
          <w:rFonts w:ascii="Calibri" w:hAnsi="Calibri"/>
          <w:sz w:val="22"/>
          <w:szCs w:val="22"/>
        </w:rPr>
        <w:t>. Beyond the immediate cost savings of reducing the amount of FOI requests the council has to respond to, the economic and opera</w:t>
      </w:r>
      <w:r w:rsidR="00990706">
        <w:rPr>
          <w:rFonts w:ascii="Calibri" w:hAnsi="Calibri"/>
          <w:sz w:val="22"/>
          <w:szCs w:val="22"/>
        </w:rPr>
        <w:t xml:space="preserve">tional impacts of transparency significantly increase the value and efficiency of the council overall.  </w:t>
      </w:r>
    </w:p>
    <w:sectPr w:rsidR="00AE74F6" w:rsidRPr="00990706" w:rsidSect="001D5043">
      <w:headerReference w:type="default" r:id="rId10"/>
      <w:footerReference w:type="default" r:id="rId11"/>
      <w:pgSz w:w="11901" w:h="16840"/>
      <w:pgMar w:top="1440" w:right="1440" w:bottom="1440" w:left="1440" w:header="720" w:footer="386"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C7F6E" w14:textId="77777777" w:rsidR="00CB0ABC" w:rsidRDefault="00CB0ABC" w:rsidP="001D5043">
      <w:pPr>
        <w:spacing w:after="0"/>
      </w:pPr>
      <w:r>
        <w:separator/>
      </w:r>
    </w:p>
  </w:endnote>
  <w:endnote w:type="continuationSeparator" w:id="0">
    <w:p w14:paraId="4B852FB5" w14:textId="77777777" w:rsidR="00CB0ABC" w:rsidRDefault="00CB0ABC" w:rsidP="001D50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inion Pro">
    <w:panose1 w:val="02040503050201020203"/>
    <w:charset w:val="00"/>
    <w:family w:val="auto"/>
    <w:pitch w:val="variable"/>
    <w:sig w:usb0="60000287" w:usb1="00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50493" w14:textId="362FB4C0" w:rsidR="00CB0ABC" w:rsidRDefault="00CB0ABC">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C97BC5" w:rsidRPr="00C97BC5">
      <w:rPr>
        <w:b/>
        <w:bCs/>
        <w:noProof/>
      </w:rPr>
      <w:t>15</w:t>
    </w:r>
    <w:r>
      <w:rPr>
        <w:b/>
        <w:bCs/>
        <w:noProof/>
      </w:rPr>
      <w:fldChar w:fldCharType="end"/>
    </w:r>
    <w:r>
      <w:rPr>
        <w:b/>
        <w:bCs/>
        <w:noProof/>
      </w:rPr>
      <w:t>/</w:t>
    </w:r>
    <w:r>
      <w:rPr>
        <w:b/>
        <w:bCs/>
        <w:noProof/>
      </w:rPr>
      <w:fldChar w:fldCharType="begin"/>
    </w:r>
    <w:r>
      <w:rPr>
        <w:b/>
        <w:bCs/>
        <w:noProof/>
      </w:rPr>
      <w:instrText xml:space="preserve"> NUMPAGES   \* MERGEFORMAT </w:instrText>
    </w:r>
    <w:r>
      <w:rPr>
        <w:b/>
        <w:bCs/>
        <w:noProof/>
      </w:rPr>
      <w:fldChar w:fldCharType="separate"/>
    </w:r>
    <w:r w:rsidR="00C97BC5">
      <w:rPr>
        <w:b/>
        <w:bCs/>
        <w:noProof/>
      </w:rPr>
      <w:t>15</w:t>
    </w:r>
    <w:r>
      <w:rPr>
        <w:b/>
        <w:bCs/>
        <w:noProof/>
      </w:rPr>
      <w:fldChar w:fldCharType="end"/>
    </w:r>
    <w:r>
      <w:rPr>
        <w:b/>
        <w:bCs/>
        <w:noProof/>
      </w:rPr>
      <w:tab/>
    </w:r>
    <w:r>
      <w:rPr>
        <w:b/>
        <w:bCs/>
        <w:noProof/>
      </w:rPr>
      <w:tab/>
    </w:r>
    <w:r>
      <w:rPr>
        <w:b/>
        <w:bCs/>
        <w:noProof/>
      </w:rPr>
      <w:fldChar w:fldCharType="begin"/>
    </w:r>
    <w:r>
      <w:rPr>
        <w:b/>
        <w:bCs/>
        <w:noProof/>
      </w:rPr>
      <w:instrText xml:space="preserve"> FILENAME \* MERGEFORMAT </w:instrText>
    </w:r>
    <w:r>
      <w:rPr>
        <w:b/>
        <w:bCs/>
        <w:noProof/>
      </w:rPr>
      <w:fldChar w:fldCharType="separate"/>
    </w:r>
    <w:r>
      <w:rPr>
        <w:b/>
        <w:bCs/>
        <w:noProof/>
      </w:rPr>
      <w:t>UC_FOI_130815_v1.2</w:t>
    </w:r>
    <w:r>
      <w:rPr>
        <w:b/>
        <w:bCs/>
        <w:noProof/>
      </w:rPr>
      <w:fldChar w:fldCharType="end"/>
    </w:r>
  </w:p>
  <w:p w14:paraId="527DFD62" w14:textId="77777777" w:rsidR="00CB0ABC" w:rsidRDefault="00CB0A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645E1" w14:textId="77777777" w:rsidR="00CB0ABC" w:rsidRDefault="00CB0ABC" w:rsidP="001D5043">
      <w:pPr>
        <w:spacing w:after="0"/>
      </w:pPr>
      <w:r>
        <w:separator/>
      </w:r>
    </w:p>
  </w:footnote>
  <w:footnote w:type="continuationSeparator" w:id="0">
    <w:p w14:paraId="0925285F" w14:textId="77777777" w:rsidR="00CB0ABC" w:rsidRDefault="00CB0ABC" w:rsidP="001D504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HAnsi" w:hAnsiTheme="minorHAnsi"/>
        <w:b/>
        <w:sz w:val="28"/>
        <w:szCs w:val="22"/>
        <w:lang w:val="en-GB" w:eastAsia="en-US"/>
      </w:rPr>
      <w:alias w:val="Title"/>
      <w:tag w:val=""/>
      <w:id w:val="464238838"/>
      <w:placeholder>
        <w:docPart w:val="D35CC8DFA8B349DFA524FEB78D4C2388"/>
      </w:placeholder>
      <w:dataBinding w:prefixMappings="xmlns:ns0='http://purl.org/dc/elements/1.1/' xmlns:ns1='http://schemas.openxmlformats.org/package/2006/metadata/core-properties' " w:xpath="/ns1:coreProperties[1]/ns0:title[1]" w:storeItemID="{6C3C8BC8-F283-45AE-878A-BAB7291924A1}"/>
      <w:text/>
    </w:sdtPr>
    <w:sdtContent>
      <w:p w14:paraId="5F7A3F01" w14:textId="6FD8F92A" w:rsidR="00CB0ABC" w:rsidRDefault="00CB0ABC">
        <w:pPr>
          <w:pStyle w:val="Header"/>
        </w:pPr>
        <w:r>
          <w:rPr>
            <w:rFonts w:asciiTheme="minorHAnsi" w:eastAsiaTheme="minorHAnsi" w:hAnsiTheme="minorHAnsi"/>
            <w:b/>
            <w:sz w:val="28"/>
            <w:szCs w:val="22"/>
            <w:lang w:val="en-GB" w:eastAsia="en-US"/>
          </w:rPr>
          <w:t>FOI</w:t>
        </w:r>
        <w:r w:rsidRPr="001D5043">
          <w:rPr>
            <w:rFonts w:asciiTheme="minorHAnsi" w:eastAsiaTheme="minorHAnsi" w:hAnsiTheme="minorHAnsi"/>
            <w:b/>
            <w:sz w:val="28"/>
            <w:szCs w:val="22"/>
            <w:lang w:val="en-GB" w:eastAsia="en-US"/>
          </w:rPr>
          <w:t xml:space="preserve"> Use Case Report</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37F"/>
    <w:multiLevelType w:val="hybridMultilevel"/>
    <w:tmpl w:val="3C32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4847D5"/>
    <w:multiLevelType w:val="hybridMultilevel"/>
    <w:tmpl w:val="D322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35432"/>
    <w:multiLevelType w:val="hybridMultilevel"/>
    <w:tmpl w:val="FBC2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34261"/>
    <w:multiLevelType w:val="multilevel"/>
    <w:tmpl w:val="A1245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0B59E9"/>
    <w:multiLevelType w:val="hybridMultilevel"/>
    <w:tmpl w:val="1A92C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32AAF"/>
    <w:multiLevelType w:val="multilevel"/>
    <w:tmpl w:val="A12459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658EE"/>
    <w:multiLevelType w:val="hybridMultilevel"/>
    <w:tmpl w:val="B6EA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40792"/>
    <w:multiLevelType w:val="hybridMultilevel"/>
    <w:tmpl w:val="108E59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6B502C"/>
    <w:multiLevelType w:val="hybridMultilevel"/>
    <w:tmpl w:val="DC0C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A764F0"/>
    <w:multiLevelType w:val="hybridMultilevel"/>
    <w:tmpl w:val="3796D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092ED1"/>
    <w:multiLevelType w:val="multilevel"/>
    <w:tmpl w:val="A12459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530CF1"/>
    <w:multiLevelType w:val="multilevel"/>
    <w:tmpl w:val="A12459E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2">
    <w:nsid w:val="26972913"/>
    <w:multiLevelType w:val="hybridMultilevel"/>
    <w:tmpl w:val="F6721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85FB9"/>
    <w:multiLevelType w:val="multilevel"/>
    <w:tmpl w:val="A12459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7B2CB2"/>
    <w:multiLevelType w:val="multilevel"/>
    <w:tmpl w:val="3B7E9E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5D3F05"/>
    <w:multiLevelType w:val="multilevel"/>
    <w:tmpl w:val="B49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D7FBE"/>
    <w:multiLevelType w:val="hybridMultilevel"/>
    <w:tmpl w:val="8856B1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3491C"/>
    <w:multiLevelType w:val="multilevel"/>
    <w:tmpl w:val="A12459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417E19"/>
    <w:multiLevelType w:val="multilevel"/>
    <w:tmpl w:val="A12459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6A3056"/>
    <w:multiLevelType w:val="multilevel"/>
    <w:tmpl w:val="A124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0D10EA"/>
    <w:multiLevelType w:val="multilevel"/>
    <w:tmpl w:val="A1245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EE2FA7"/>
    <w:multiLevelType w:val="hybridMultilevel"/>
    <w:tmpl w:val="8856B1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4B5F3B"/>
    <w:multiLevelType w:val="hybridMultilevel"/>
    <w:tmpl w:val="8856B1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53C0E"/>
    <w:multiLevelType w:val="multilevel"/>
    <w:tmpl w:val="A1245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47526D"/>
    <w:multiLevelType w:val="hybridMultilevel"/>
    <w:tmpl w:val="B32AF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CF93027"/>
    <w:multiLevelType w:val="hybridMultilevel"/>
    <w:tmpl w:val="1822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641AA2"/>
    <w:multiLevelType w:val="hybridMultilevel"/>
    <w:tmpl w:val="CC0C923C"/>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F24A5"/>
    <w:multiLevelType w:val="hybridMultilevel"/>
    <w:tmpl w:val="26A87E6A"/>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hint="default"/>
      </w:rPr>
    </w:lvl>
    <w:lvl w:ilvl="2" w:tplc="04090005">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8">
    <w:nsid w:val="549062B7"/>
    <w:multiLevelType w:val="multilevel"/>
    <w:tmpl w:val="A12459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367B59"/>
    <w:multiLevelType w:val="hybridMultilevel"/>
    <w:tmpl w:val="D7009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871AD"/>
    <w:multiLevelType w:val="multilevel"/>
    <w:tmpl w:val="A1245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BC14403"/>
    <w:multiLevelType w:val="hybridMultilevel"/>
    <w:tmpl w:val="EC4600A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386E32"/>
    <w:multiLevelType w:val="hybridMultilevel"/>
    <w:tmpl w:val="3B7E9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D738AC"/>
    <w:multiLevelType w:val="hybridMultilevel"/>
    <w:tmpl w:val="C820279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0AA3743"/>
    <w:multiLevelType w:val="multilevel"/>
    <w:tmpl w:val="A1245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774E4F"/>
    <w:multiLevelType w:val="hybridMultilevel"/>
    <w:tmpl w:val="FE70A9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9A2434"/>
    <w:multiLevelType w:val="multilevel"/>
    <w:tmpl w:val="A1245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50052F"/>
    <w:multiLevelType w:val="multilevel"/>
    <w:tmpl w:val="A1245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7D4808"/>
    <w:multiLevelType w:val="hybridMultilevel"/>
    <w:tmpl w:val="1E6EA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8E5690"/>
    <w:multiLevelType w:val="hybridMultilevel"/>
    <w:tmpl w:val="3A1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274D21"/>
    <w:multiLevelType w:val="hybridMultilevel"/>
    <w:tmpl w:val="6D20F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ED61BC"/>
    <w:multiLevelType w:val="multilevel"/>
    <w:tmpl w:val="A12459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416771"/>
    <w:multiLevelType w:val="hybridMultilevel"/>
    <w:tmpl w:val="6C94C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4"/>
  </w:num>
  <w:num w:numId="3">
    <w:abstractNumId w:val="26"/>
  </w:num>
  <w:num w:numId="4">
    <w:abstractNumId w:val="40"/>
  </w:num>
  <w:num w:numId="5">
    <w:abstractNumId w:val="38"/>
  </w:num>
  <w:num w:numId="6">
    <w:abstractNumId w:val="4"/>
  </w:num>
  <w:num w:numId="7">
    <w:abstractNumId w:val="39"/>
  </w:num>
  <w:num w:numId="8">
    <w:abstractNumId w:val="36"/>
    <w:lvlOverride w:ilvl="2">
      <w:lvl w:ilvl="2">
        <w:numFmt w:val="lowerRoman"/>
        <w:lvlText w:val="%3."/>
        <w:lvlJc w:val="right"/>
      </w:lvl>
    </w:lvlOverride>
  </w:num>
  <w:num w:numId="9">
    <w:abstractNumId w:val="34"/>
    <w:lvlOverride w:ilvl="1">
      <w:lvl w:ilvl="1">
        <w:numFmt w:val="lowerLetter"/>
        <w:lvlText w:val="%2."/>
        <w:lvlJc w:val="left"/>
      </w:lvl>
    </w:lvlOverride>
  </w:num>
  <w:num w:numId="10">
    <w:abstractNumId w:val="37"/>
  </w:num>
  <w:num w:numId="11">
    <w:abstractNumId w:val="20"/>
    <w:lvlOverride w:ilvl="1">
      <w:lvl w:ilvl="1">
        <w:numFmt w:val="lowerLetter"/>
        <w:lvlText w:val="%2."/>
        <w:lvlJc w:val="left"/>
      </w:lvl>
    </w:lvlOverride>
  </w:num>
  <w:num w:numId="12">
    <w:abstractNumId w:val="42"/>
  </w:num>
  <w:num w:numId="13">
    <w:abstractNumId w:val="11"/>
  </w:num>
  <w:num w:numId="14">
    <w:abstractNumId w:val="25"/>
  </w:num>
  <w:num w:numId="15">
    <w:abstractNumId w:val="35"/>
  </w:num>
  <w:num w:numId="16">
    <w:abstractNumId w:val="7"/>
  </w:num>
  <w:num w:numId="17">
    <w:abstractNumId w:val="24"/>
  </w:num>
  <w:num w:numId="18">
    <w:abstractNumId w:val="30"/>
  </w:num>
  <w:num w:numId="19">
    <w:abstractNumId w:val="1"/>
  </w:num>
  <w:num w:numId="20">
    <w:abstractNumId w:val="19"/>
  </w:num>
  <w:num w:numId="21">
    <w:abstractNumId w:val="3"/>
    <w:lvlOverride w:ilvl="0">
      <w:lvl w:ilvl="0">
        <w:numFmt w:val="decimal"/>
        <w:lvlText w:val="%1."/>
        <w:lvlJc w:val="left"/>
      </w:lvl>
    </w:lvlOverride>
  </w:num>
  <w:num w:numId="22">
    <w:abstractNumId w:val="28"/>
    <w:lvlOverride w:ilvl="0">
      <w:lvl w:ilvl="0">
        <w:numFmt w:val="decimal"/>
        <w:lvlText w:val="%1."/>
        <w:lvlJc w:val="left"/>
      </w:lvl>
    </w:lvlOverride>
  </w:num>
  <w:num w:numId="23">
    <w:abstractNumId w:val="23"/>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41"/>
    <w:lvlOverride w:ilvl="0">
      <w:lvl w:ilvl="0">
        <w:numFmt w:val="decimal"/>
        <w:lvlText w:val="%1."/>
        <w:lvlJc w:val="left"/>
      </w:lvl>
    </w:lvlOverride>
  </w:num>
  <w:num w:numId="28">
    <w:abstractNumId w:val="10"/>
    <w:lvlOverride w:ilvl="0">
      <w:lvl w:ilvl="0">
        <w:numFmt w:val="decimal"/>
        <w:lvlText w:val="%1."/>
        <w:lvlJc w:val="left"/>
      </w:lvl>
    </w:lvlOverride>
  </w:num>
  <w:num w:numId="29">
    <w:abstractNumId w:val="18"/>
    <w:lvlOverride w:ilvl="0">
      <w:lvl w:ilvl="0">
        <w:numFmt w:val="decimal"/>
        <w:lvlText w:val="%1."/>
        <w:lvlJc w:val="left"/>
      </w:lvl>
    </w:lvlOverride>
  </w:num>
  <w:num w:numId="30">
    <w:abstractNumId w:val="15"/>
  </w:num>
  <w:num w:numId="31">
    <w:abstractNumId w:val="6"/>
  </w:num>
  <w:num w:numId="32">
    <w:abstractNumId w:val="31"/>
  </w:num>
  <w:num w:numId="33">
    <w:abstractNumId w:val="21"/>
  </w:num>
  <w:num w:numId="34">
    <w:abstractNumId w:val="0"/>
  </w:num>
  <w:num w:numId="35">
    <w:abstractNumId w:val="27"/>
  </w:num>
  <w:num w:numId="36">
    <w:abstractNumId w:val="12"/>
  </w:num>
  <w:num w:numId="37">
    <w:abstractNumId w:val="16"/>
  </w:num>
  <w:num w:numId="38">
    <w:abstractNumId w:val="22"/>
  </w:num>
  <w:num w:numId="39">
    <w:abstractNumId w:val="29"/>
  </w:num>
  <w:num w:numId="40">
    <w:abstractNumId w:val="9"/>
  </w:num>
  <w:num w:numId="41">
    <w:abstractNumId w:val="8"/>
  </w:num>
  <w:num w:numId="42">
    <w:abstractNumId w:val="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B6"/>
    <w:rsid w:val="00044997"/>
    <w:rsid w:val="00050033"/>
    <w:rsid w:val="00083F47"/>
    <w:rsid w:val="000971FF"/>
    <w:rsid w:val="000F549B"/>
    <w:rsid w:val="000F7C80"/>
    <w:rsid w:val="00106B11"/>
    <w:rsid w:val="001168CC"/>
    <w:rsid w:val="00166B2C"/>
    <w:rsid w:val="00185CAB"/>
    <w:rsid w:val="001D5043"/>
    <w:rsid w:val="00223BF1"/>
    <w:rsid w:val="00236B0D"/>
    <w:rsid w:val="002C3B66"/>
    <w:rsid w:val="00304E3B"/>
    <w:rsid w:val="003071CE"/>
    <w:rsid w:val="003855D3"/>
    <w:rsid w:val="003B7C90"/>
    <w:rsid w:val="00432482"/>
    <w:rsid w:val="004348E5"/>
    <w:rsid w:val="004350EB"/>
    <w:rsid w:val="004C06E6"/>
    <w:rsid w:val="004D69A6"/>
    <w:rsid w:val="00503ABC"/>
    <w:rsid w:val="0052147D"/>
    <w:rsid w:val="00540FBA"/>
    <w:rsid w:val="005A57E2"/>
    <w:rsid w:val="005C07C8"/>
    <w:rsid w:val="006427A2"/>
    <w:rsid w:val="0069292D"/>
    <w:rsid w:val="006D7B41"/>
    <w:rsid w:val="006E0DB1"/>
    <w:rsid w:val="00706FAB"/>
    <w:rsid w:val="00746447"/>
    <w:rsid w:val="00752919"/>
    <w:rsid w:val="007622E6"/>
    <w:rsid w:val="007D7CDD"/>
    <w:rsid w:val="007F6F8F"/>
    <w:rsid w:val="00846A75"/>
    <w:rsid w:val="0089249F"/>
    <w:rsid w:val="008C587A"/>
    <w:rsid w:val="008D288E"/>
    <w:rsid w:val="008E3BA9"/>
    <w:rsid w:val="00990706"/>
    <w:rsid w:val="009A0653"/>
    <w:rsid w:val="00A31F90"/>
    <w:rsid w:val="00A3704D"/>
    <w:rsid w:val="00A71253"/>
    <w:rsid w:val="00AE53B5"/>
    <w:rsid w:val="00AE74F6"/>
    <w:rsid w:val="00AF4937"/>
    <w:rsid w:val="00B10047"/>
    <w:rsid w:val="00B27207"/>
    <w:rsid w:val="00B347E7"/>
    <w:rsid w:val="00BA6CC7"/>
    <w:rsid w:val="00BC042A"/>
    <w:rsid w:val="00BC14A0"/>
    <w:rsid w:val="00BE3EB3"/>
    <w:rsid w:val="00C1423C"/>
    <w:rsid w:val="00C4273E"/>
    <w:rsid w:val="00C52CAE"/>
    <w:rsid w:val="00C97BC5"/>
    <w:rsid w:val="00CB0ABC"/>
    <w:rsid w:val="00D218B7"/>
    <w:rsid w:val="00D81BF6"/>
    <w:rsid w:val="00D90F15"/>
    <w:rsid w:val="00D941E7"/>
    <w:rsid w:val="00DB5932"/>
    <w:rsid w:val="00DD2353"/>
    <w:rsid w:val="00E05396"/>
    <w:rsid w:val="00E14C6B"/>
    <w:rsid w:val="00E34CEF"/>
    <w:rsid w:val="00E621D0"/>
    <w:rsid w:val="00EE19CC"/>
    <w:rsid w:val="00EF0886"/>
    <w:rsid w:val="00EF4BB6"/>
    <w:rsid w:val="00F33729"/>
    <w:rsid w:val="00FD333C"/>
    <w:rsid w:val="00FD77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67B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653"/>
    <w:rPr>
      <w:rFonts w:ascii="Minion Pro" w:hAnsi="Minion Pro"/>
    </w:rPr>
  </w:style>
  <w:style w:type="paragraph" w:styleId="Heading1">
    <w:name w:val="heading 1"/>
    <w:basedOn w:val="Normal"/>
    <w:next w:val="Normal"/>
    <w:link w:val="Heading1Char"/>
    <w:uiPriority w:val="9"/>
    <w:qFormat/>
    <w:rsid w:val="008E3BA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uiPriority w:val="9"/>
    <w:unhideWhenUsed/>
    <w:qFormat/>
    <w:rsid w:val="004348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348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47E7"/>
    <w:rPr>
      <w:rFonts w:ascii="Lucida Grande" w:hAnsi="Lucida Grande"/>
      <w:sz w:val="18"/>
      <w:szCs w:val="18"/>
    </w:rPr>
  </w:style>
  <w:style w:type="paragraph" w:styleId="ListParagraph">
    <w:name w:val="List Paragraph"/>
    <w:basedOn w:val="Normal"/>
    <w:uiPriority w:val="34"/>
    <w:qFormat/>
    <w:rsid w:val="00AE74F6"/>
    <w:pPr>
      <w:ind w:left="720"/>
      <w:contextualSpacing/>
    </w:pPr>
  </w:style>
  <w:style w:type="paragraph" w:styleId="NormalWeb">
    <w:name w:val="Normal (Web)"/>
    <w:basedOn w:val="Normal"/>
    <w:uiPriority w:val="99"/>
    <w:semiHidden/>
    <w:unhideWhenUsed/>
    <w:rsid w:val="000F549B"/>
    <w:pPr>
      <w:spacing w:before="100" w:beforeAutospacing="1" w:after="100" w:afterAutospacing="1"/>
    </w:pPr>
    <w:rPr>
      <w:rFonts w:ascii="Times" w:hAnsi="Times" w:cs="Times New Roman"/>
      <w:lang w:eastAsia="en-US"/>
    </w:rPr>
  </w:style>
  <w:style w:type="table" w:styleId="TableGrid">
    <w:name w:val="Table Grid"/>
    <w:basedOn w:val="TableNormal"/>
    <w:rsid w:val="00D941E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6B2C"/>
    <w:rPr>
      <w:color w:val="0000FF" w:themeColor="hyperlink"/>
      <w:u w:val="single"/>
    </w:rPr>
  </w:style>
  <w:style w:type="table" w:customStyle="1" w:styleId="TableGrid1">
    <w:name w:val="Table Grid1"/>
    <w:basedOn w:val="TableNormal"/>
    <w:next w:val="TableGrid"/>
    <w:rsid w:val="00EF0886"/>
    <w:pPr>
      <w:spacing w:after="0"/>
    </w:pPr>
    <w:rPr>
      <w:rFonts w:eastAsia="Calibri"/>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E3BA9"/>
    <w:rPr>
      <w:rFonts w:asciiTheme="majorHAnsi" w:eastAsiaTheme="majorEastAsia" w:hAnsiTheme="majorHAnsi" w:cstheme="majorBidi"/>
      <w:color w:val="365F91" w:themeColor="accent1" w:themeShade="BF"/>
      <w:sz w:val="32"/>
      <w:szCs w:val="32"/>
      <w:lang w:val="en-GB" w:eastAsia="en-US"/>
    </w:rPr>
  </w:style>
  <w:style w:type="character" w:customStyle="1" w:styleId="Heading2Char">
    <w:name w:val="Heading 2 Char"/>
    <w:basedOn w:val="DefaultParagraphFont"/>
    <w:link w:val="Heading2"/>
    <w:uiPriority w:val="9"/>
    <w:rsid w:val="004348E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348E5"/>
    <w:pPr>
      <w:outlineLvl w:val="9"/>
    </w:pPr>
    <w:rPr>
      <w:lang w:val="en-US"/>
    </w:rPr>
  </w:style>
  <w:style w:type="paragraph" w:styleId="TOC1">
    <w:name w:val="toc 1"/>
    <w:basedOn w:val="Normal"/>
    <w:next w:val="Normal"/>
    <w:autoRedefine/>
    <w:uiPriority w:val="39"/>
    <w:unhideWhenUsed/>
    <w:rsid w:val="004348E5"/>
    <w:pPr>
      <w:spacing w:after="100"/>
    </w:pPr>
  </w:style>
  <w:style w:type="paragraph" w:styleId="TOC2">
    <w:name w:val="toc 2"/>
    <w:basedOn w:val="Normal"/>
    <w:next w:val="Normal"/>
    <w:autoRedefine/>
    <w:uiPriority w:val="39"/>
    <w:unhideWhenUsed/>
    <w:rsid w:val="004348E5"/>
    <w:pPr>
      <w:spacing w:after="100"/>
      <w:ind w:left="200"/>
    </w:pPr>
  </w:style>
  <w:style w:type="character" w:customStyle="1" w:styleId="Heading3Char">
    <w:name w:val="Heading 3 Char"/>
    <w:basedOn w:val="DefaultParagraphFont"/>
    <w:link w:val="Heading3"/>
    <w:uiPriority w:val="9"/>
    <w:rsid w:val="004348E5"/>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348E5"/>
    <w:pPr>
      <w:spacing w:after="100"/>
      <w:ind w:left="400"/>
    </w:pPr>
  </w:style>
  <w:style w:type="paragraph" w:styleId="Header">
    <w:name w:val="header"/>
    <w:basedOn w:val="Normal"/>
    <w:link w:val="HeaderChar"/>
    <w:uiPriority w:val="99"/>
    <w:unhideWhenUsed/>
    <w:rsid w:val="001D5043"/>
    <w:pPr>
      <w:tabs>
        <w:tab w:val="center" w:pos="4513"/>
        <w:tab w:val="right" w:pos="9026"/>
      </w:tabs>
      <w:spacing w:after="0"/>
    </w:pPr>
  </w:style>
  <w:style w:type="character" w:customStyle="1" w:styleId="HeaderChar">
    <w:name w:val="Header Char"/>
    <w:basedOn w:val="DefaultParagraphFont"/>
    <w:link w:val="Header"/>
    <w:uiPriority w:val="99"/>
    <w:rsid w:val="001D5043"/>
    <w:rPr>
      <w:rFonts w:ascii="Minion Pro" w:hAnsi="Minion Pro"/>
    </w:rPr>
  </w:style>
  <w:style w:type="paragraph" w:styleId="Footer">
    <w:name w:val="footer"/>
    <w:basedOn w:val="Normal"/>
    <w:link w:val="FooterChar"/>
    <w:uiPriority w:val="99"/>
    <w:unhideWhenUsed/>
    <w:rsid w:val="001D5043"/>
    <w:pPr>
      <w:tabs>
        <w:tab w:val="center" w:pos="4513"/>
        <w:tab w:val="right" w:pos="9026"/>
      </w:tabs>
      <w:spacing w:after="0"/>
    </w:pPr>
  </w:style>
  <w:style w:type="character" w:customStyle="1" w:styleId="FooterChar">
    <w:name w:val="Footer Char"/>
    <w:basedOn w:val="DefaultParagraphFont"/>
    <w:link w:val="Footer"/>
    <w:uiPriority w:val="99"/>
    <w:rsid w:val="001D5043"/>
    <w:rPr>
      <w:rFonts w:ascii="Minion Pro" w:hAnsi="Minion Pro"/>
    </w:rPr>
  </w:style>
  <w:style w:type="character" w:styleId="PlaceholderText">
    <w:name w:val="Placeholder Text"/>
    <w:basedOn w:val="DefaultParagraphFont"/>
    <w:uiPriority w:val="99"/>
    <w:semiHidden/>
    <w:rsid w:val="001D504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653"/>
    <w:rPr>
      <w:rFonts w:ascii="Minion Pro" w:hAnsi="Minion Pro"/>
    </w:rPr>
  </w:style>
  <w:style w:type="paragraph" w:styleId="Heading1">
    <w:name w:val="heading 1"/>
    <w:basedOn w:val="Normal"/>
    <w:next w:val="Normal"/>
    <w:link w:val="Heading1Char"/>
    <w:uiPriority w:val="9"/>
    <w:qFormat/>
    <w:rsid w:val="008E3BA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Heading2">
    <w:name w:val="heading 2"/>
    <w:basedOn w:val="Normal"/>
    <w:next w:val="Normal"/>
    <w:link w:val="Heading2Char"/>
    <w:uiPriority w:val="9"/>
    <w:unhideWhenUsed/>
    <w:qFormat/>
    <w:rsid w:val="004348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348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47E7"/>
    <w:rPr>
      <w:rFonts w:ascii="Lucida Grande" w:hAnsi="Lucida Grande"/>
      <w:sz w:val="18"/>
      <w:szCs w:val="18"/>
    </w:rPr>
  </w:style>
  <w:style w:type="paragraph" w:styleId="ListParagraph">
    <w:name w:val="List Paragraph"/>
    <w:basedOn w:val="Normal"/>
    <w:uiPriority w:val="34"/>
    <w:qFormat/>
    <w:rsid w:val="00AE74F6"/>
    <w:pPr>
      <w:ind w:left="720"/>
      <w:contextualSpacing/>
    </w:pPr>
  </w:style>
  <w:style w:type="paragraph" w:styleId="NormalWeb">
    <w:name w:val="Normal (Web)"/>
    <w:basedOn w:val="Normal"/>
    <w:uiPriority w:val="99"/>
    <w:semiHidden/>
    <w:unhideWhenUsed/>
    <w:rsid w:val="000F549B"/>
    <w:pPr>
      <w:spacing w:before="100" w:beforeAutospacing="1" w:after="100" w:afterAutospacing="1"/>
    </w:pPr>
    <w:rPr>
      <w:rFonts w:ascii="Times" w:hAnsi="Times" w:cs="Times New Roman"/>
      <w:lang w:eastAsia="en-US"/>
    </w:rPr>
  </w:style>
  <w:style w:type="table" w:styleId="TableGrid">
    <w:name w:val="Table Grid"/>
    <w:basedOn w:val="TableNormal"/>
    <w:rsid w:val="00D941E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6B2C"/>
    <w:rPr>
      <w:color w:val="0000FF" w:themeColor="hyperlink"/>
      <w:u w:val="single"/>
    </w:rPr>
  </w:style>
  <w:style w:type="table" w:customStyle="1" w:styleId="TableGrid1">
    <w:name w:val="Table Grid1"/>
    <w:basedOn w:val="TableNormal"/>
    <w:next w:val="TableGrid"/>
    <w:rsid w:val="00EF0886"/>
    <w:pPr>
      <w:spacing w:after="0"/>
    </w:pPr>
    <w:rPr>
      <w:rFonts w:eastAsia="Calibri"/>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E3BA9"/>
    <w:rPr>
      <w:rFonts w:asciiTheme="majorHAnsi" w:eastAsiaTheme="majorEastAsia" w:hAnsiTheme="majorHAnsi" w:cstheme="majorBidi"/>
      <w:color w:val="365F91" w:themeColor="accent1" w:themeShade="BF"/>
      <w:sz w:val="32"/>
      <w:szCs w:val="32"/>
      <w:lang w:val="en-GB" w:eastAsia="en-US"/>
    </w:rPr>
  </w:style>
  <w:style w:type="character" w:customStyle="1" w:styleId="Heading2Char">
    <w:name w:val="Heading 2 Char"/>
    <w:basedOn w:val="DefaultParagraphFont"/>
    <w:link w:val="Heading2"/>
    <w:uiPriority w:val="9"/>
    <w:rsid w:val="004348E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348E5"/>
    <w:pPr>
      <w:outlineLvl w:val="9"/>
    </w:pPr>
    <w:rPr>
      <w:lang w:val="en-US"/>
    </w:rPr>
  </w:style>
  <w:style w:type="paragraph" w:styleId="TOC1">
    <w:name w:val="toc 1"/>
    <w:basedOn w:val="Normal"/>
    <w:next w:val="Normal"/>
    <w:autoRedefine/>
    <w:uiPriority w:val="39"/>
    <w:unhideWhenUsed/>
    <w:rsid w:val="004348E5"/>
    <w:pPr>
      <w:spacing w:after="100"/>
    </w:pPr>
  </w:style>
  <w:style w:type="paragraph" w:styleId="TOC2">
    <w:name w:val="toc 2"/>
    <w:basedOn w:val="Normal"/>
    <w:next w:val="Normal"/>
    <w:autoRedefine/>
    <w:uiPriority w:val="39"/>
    <w:unhideWhenUsed/>
    <w:rsid w:val="004348E5"/>
    <w:pPr>
      <w:spacing w:after="100"/>
      <w:ind w:left="200"/>
    </w:pPr>
  </w:style>
  <w:style w:type="character" w:customStyle="1" w:styleId="Heading3Char">
    <w:name w:val="Heading 3 Char"/>
    <w:basedOn w:val="DefaultParagraphFont"/>
    <w:link w:val="Heading3"/>
    <w:uiPriority w:val="9"/>
    <w:rsid w:val="004348E5"/>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348E5"/>
    <w:pPr>
      <w:spacing w:after="100"/>
      <w:ind w:left="400"/>
    </w:pPr>
  </w:style>
  <w:style w:type="paragraph" w:styleId="Header">
    <w:name w:val="header"/>
    <w:basedOn w:val="Normal"/>
    <w:link w:val="HeaderChar"/>
    <w:uiPriority w:val="99"/>
    <w:unhideWhenUsed/>
    <w:rsid w:val="001D5043"/>
    <w:pPr>
      <w:tabs>
        <w:tab w:val="center" w:pos="4513"/>
        <w:tab w:val="right" w:pos="9026"/>
      </w:tabs>
      <w:spacing w:after="0"/>
    </w:pPr>
  </w:style>
  <w:style w:type="character" w:customStyle="1" w:styleId="HeaderChar">
    <w:name w:val="Header Char"/>
    <w:basedOn w:val="DefaultParagraphFont"/>
    <w:link w:val="Header"/>
    <w:uiPriority w:val="99"/>
    <w:rsid w:val="001D5043"/>
    <w:rPr>
      <w:rFonts w:ascii="Minion Pro" w:hAnsi="Minion Pro"/>
    </w:rPr>
  </w:style>
  <w:style w:type="paragraph" w:styleId="Footer">
    <w:name w:val="footer"/>
    <w:basedOn w:val="Normal"/>
    <w:link w:val="FooterChar"/>
    <w:uiPriority w:val="99"/>
    <w:unhideWhenUsed/>
    <w:rsid w:val="001D5043"/>
    <w:pPr>
      <w:tabs>
        <w:tab w:val="center" w:pos="4513"/>
        <w:tab w:val="right" w:pos="9026"/>
      </w:tabs>
      <w:spacing w:after="0"/>
    </w:pPr>
  </w:style>
  <w:style w:type="character" w:customStyle="1" w:styleId="FooterChar">
    <w:name w:val="Footer Char"/>
    <w:basedOn w:val="DefaultParagraphFont"/>
    <w:link w:val="Footer"/>
    <w:uiPriority w:val="99"/>
    <w:rsid w:val="001D5043"/>
    <w:rPr>
      <w:rFonts w:ascii="Minion Pro" w:hAnsi="Minion Pro"/>
    </w:rPr>
  </w:style>
  <w:style w:type="character" w:styleId="PlaceholderText">
    <w:name w:val="Placeholder Text"/>
    <w:basedOn w:val="DefaultParagraphFont"/>
    <w:uiPriority w:val="99"/>
    <w:semiHidden/>
    <w:rsid w:val="001D50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6223">
      <w:bodyDiv w:val="1"/>
      <w:marLeft w:val="0"/>
      <w:marRight w:val="0"/>
      <w:marTop w:val="0"/>
      <w:marBottom w:val="0"/>
      <w:divBdr>
        <w:top w:val="none" w:sz="0" w:space="0" w:color="auto"/>
        <w:left w:val="none" w:sz="0" w:space="0" w:color="auto"/>
        <w:bottom w:val="none" w:sz="0" w:space="0" w:color="auto"/>
        <w:right w:val="none" w:sz="0" w:space="0" w:color="auto"/>
      </w:divBdr>
    </w:div>
    <w:div w:id="298266591">
      <w:bodyDiv w:val="1"/>
      <w:marLeft w:val="0"/>
      <w:marRight w:val="0"/>
      <w:marTop w:val="0"/>
      <w:marBottom w:val="0"/>
      <w:divBdr>
        <w:top w:val="none" w:sz="0" w:space="0" w:color="auto"/>
        <w:left w:val="none" w:sz="0" w:space="0" w:color="auto"/>
        <w:bottom w:val="none" w:sz="0" w:space="0" w:color="auto"/>
        <w:right w:val="none" w:sz="0" w:space="0" w:color="auto"/>
      </w:divBdr>
    </w:div>
    <w:div w:id="308166980">
      <w:bodyDiv w:val="1"/>
      <w:marLeft w:val="0"/>
      <w:marRight w:val="0"/>
      <w:marTop w:val="0"/>
      <w:marBottom w:val="0"/>
      <w:divBdr>
        <w:top w:val="none" w:sz="0" w:space="0" w:color="auto"/>
        <w:left w:val="none" w:sz="0" w:space="0" w:color="auto"/>
        <w:bottom w:val="none" w:sz="0" w:space="0" w:color="auto"/>
        <w:right w:val="none" w:sz="0" w:space="0" w:color="auto"/>
      </w:divBdr>
    </w:div>
    <w:div w:id="815072248">
      <w:bodyDiv w:val="1"/>
      <w:marLeft w:val="0"/>
      <w:marRight w:val="0"/>
      <w:marTop w:val="0"/>
      <w:marBottom w:val="0"/>
      <w:divBdr>
        <w:top w:val="none" w:sz="0" w:space="0" w:color="auto"/>
        <w:left w:val="none" w:sz="0" w:space="0" w:color="auto"/>
        <w:bottom w:val="none" w:sz="0" w:space="0" w:color="auto"/>
        <w:right w:val="none" w:sz="0" w:space="0" w:color="auto"/>
      </w:divBdr>
    </w:div>
    <w:div w:id="819420631">
      <w:bodyDiv w:val="1"/>
      <w:marLeft w:val="0"/>
      <w:marRight w:val="0"/>
      <w:marTop w:val="0"/>
      <w:marBottom w:val="0"/>
      <w:divBdr>
        <w:top w:val="none" w:sz="0" w:space="0" w:color="auto"/>
        <w:left w:val="none" w:sz="0" w:space="0" w:color="auto"/>
        <w:bottom w:val="none" w:sz="0" w:space="0" w:color="auto"/>
        <w:right w:val="none" w:sz="0" w:space="0" w:color="auto"/>
      </w:divBdr>
    </w:div>
    <w:div w:id="834951288">
      <w:bodyDiv w:val="1"/>
      <w:marLeft w:val="0"/>
      <w:marRight w:val="0"/>
      <w:marTop w:val="0"/>
      <w:marBottom w:val="0"/>
      <w:divBdr>
        <w:top w:val="none" w:sz="0" w:space="0" w:color="auto"/>
        <w:left w:val="none" w:sz="0" w:space="0" w:color="auto"/>
        <w:bottom w:val="none" w:sz="0" w:space="0" w:color="auto"/>
        <w:right w:val="none" w:sz="0" w:space="0" w:color="auto"/>
      </w:divBdr>
    </w:div>
    <w:div w:id="848181084">
      <w:bodyDiv w:val="1"/>
      <w:marLeft w:val="0"/>
      <w:marRight w:val="0"/>
      <w:marTop w:val="0"/>
      <w:marBottom w:val="0"/>
      <w:divBdr>
        <w:top w:val="none" w:sz="0" w:space="0" w:color="auto"/>
        <w:left w:val="none" w:sz="0" w:space="0" w:color="auto"/>
        <w:bottom w:val="none" w:sz="0" w:space="0" w:color="auto"/>
        <w:right w:val="none" w:sz="0" w:space="0" w:color="auto"/>
      </w:divBdr>
    </w:div>
    <w:div w:id="1288971442">
      <w:bodyDiv w:val="1"/>
      <w:marLeft w:val="0"/>
      <w:marRight w:val="0"/>
      <w:marTop w:val="0"/>
      <w:marBottom w:val="0"/>
      <w:divBdr>
        <w:top w:val="none" w:sz="0" w:space="0" w:color="auto"/>
        <w:left w:val="none" w:sz="0" w:space="0" w:color="auto"/>
        <w:bottom w:val="none" w:sz="0" w:space="0" w:color="auto"/>
        <w:right w:val="none" w:sz="0" w:space="0" w:color="auto"/>
      </w:divBdr>
    </w:div>
    <w:div w:id="1364358709">
      <w:bodyDiv w:val="1"/>
      <w:marLeft w:val="0"/>
      <w:marRight w:val="0"/>
      <w:marTop w:val="0"/>
      <w:marBottom w:val="0"/>
      <w:divBdr>
        <w:top w:val="none" w:sz="0" w:space="0" w:color="auto"/>
        <w:left w:val="none" w:sz="0" w:space="0" w:color="auto"/>
        <w:bottom w:val="none" w:sz="0" w:space="0" w:color="auto"/>
        <w:right w:val="none" w:sz="0" w:space="0" w:color="auto"/>
      </w:divBdr>
    </w:div>
    <w:div w:id="2005819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whatdotheyknow.com/"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inion Pro">
    <w:panose1 w:val="02040503050201020203"/>
    <w:charset w:val="00"/>
    <w:family w:val="auto"/>
    <w:pitch w:val="variable"/>
    <w:sig w:usb0="60000287" w:usb1="00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Hebrew">
    <w:panose1 w:val="02040503050201020203"/>
    <w:charset w:val="00"/>
    <w:family w:val="auto"/>
    <w:pitch w:val="variable"/>
    <w:sig w:usb0="8000086F" w:usb1="4000204A"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56"/>
    <w:rsid w:val="00155916"/>
    <w:rsid w:val="00360256"/>
    <w:rsid w:val="0083186D"/>
    <w:rsid w:val="00AA6B5B"/>
    <w:rsid w:val="00BA7B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52BDAFCC349558F301F679E5F4C8F">
    <w:name w:val="4F752BDAFCC349558F301F679E5F4C8F"/>
    <w:rsid w:val="00360256"/>
  </w:style>
  <w:style w:type="character" w:styleId="PlaceholderText">
    <w:name w:val="Placeholder Text"/>
    <w:basedOn w:val="DefaultParagraphFont"/>
    <w:uiPriority w:val="99"/>
    <w:semiHidden/>
    <w:rsid w:val="0036025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52BDAFCC349558F301F679E5F4C8F">
    <w:name w:val="4F752BDAFCC349558F301F679E5F4C8F"/>
    <w:rsid w:val="00360256"/>
  </w:style>
  <w:style w:type="character" w:styleId="PlaceholderText">
    <w:name w:val="Placeholder Text"/>
    <w:basedOn w:val="DefaultParagraphFont"/>
    <w:uiPriority w:val="99"/>
    <w:semiHidden/>
    <w:rsid w:val="003602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1BD38-B694-3048-B062-6B1B9D4A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3250</Words>
  <Characters>18525</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FOI Use Case Report</vt:lpstr>
    </vt:vector>
  </TitlesOfParts>
  <Company/>
  <LinksUpToDate>false</LinksUpToDate>
  <CharactersWithSpaces>21732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FOI Use Case Report</dc:title>
  <dc:subject/>
  <dc:creator>Azymuth</dc:creator>
  <cp:keywords/>
  <dc:description/>
  <cp:lastModifiedBy>Azymuth</cp:lastModifiedBy>
  <cp:revision>2</cp:revision>
  <cp:lastPrinted>2015-08-13T13:27:00Z</cp:lastPrinted>
  <dcterms:created xsi:type="dcterms:W3CDTF">2015-08-27T10:39:00Z</dcterms:created>
  <dcterms:modified xsi:type="dcterms:W3CDTF">2015-08-27T10:39:00Z</dcterms:modified>
</cp:coreProperties>
</file>