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2C731">
      <w:pPr>
        <w:keepNext w:val="0"/>
        <w:keepLines w:val="0"/>
        <w:widowControl w:val="0"/>
        <w:suppressLineNumbers w:val="0"/>
        <w:tabs>
          <w:tab w:val="left" w:pos="4650"/>
          <w:tab w:val="center" w:pos="4995"/>
        </w:tabs>
        <w:spacing w:before="0" w:beforeAutospacing="0" w:after="0" w:afterAutospacing="0" w:line="24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6"/>
          <w:szCs w:val="26"/>
          <w:lang w:val="en-US" w:eastAsia="zh-CN" w:bidi="ar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-370205</wp:posOffset>
            </wp:positionH>
            <wp:positionV relativeFrom="paragraph">
              <wp:posOffset>-536575</wp:posOffset>
            </wp:positionV>
            <wp:extent cx="6705600" cy="9296400"/>
            <wp:effectExtent l="0" t="0" r="0" b="0"/>
            <wp:wrapNone/>
            <wp:docPr id="3" name="image10.png" descr="A white rectangular frame with blue bord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.png" descr="A white rectangular frame with blue border  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929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zh-CN" w:bidi="ar"/>
        </w:rPr>
        <w:t xml:space="preserve"> TRƯỜNG ĐẠI HỌC CÔNG NGHỆ KỸ THUẬT TP.HCM</w:t>
      </w:r>
    </w:p>
    <w:p w14:paraId="6F36CCDA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zh-CN" w:bidi="ar"/>
        </w:rPr>
        <w:t>KHOA CÔNG NGHỆ THÔNG TIN</w:t>
      </w:r>
    </w:p>
    <w:p w14:paraId="63945BC0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1400175" cy="1695450"/>
            <wp:effectExtent l="0" t="0" r="0" b="0"/>
            <wp:docPr id="4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5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6"/>
          <w:szCs w:val="26"/>
          <w:lang w:val="en-US" w:eastAsia="zh-CN" w:bidi="ar"/>
        </w:rPr>
        <w:pict>
          <v:shape id="Straight Arrow Connector 1641769035" o:spid="_x0000_s1027" o:spt="32" type="#_x0000_t32" style="position:absolute;left:0pt;margin-left:153.45pt;margin-top:5.15pt;height:1pt;width:0pt;z-index:251660288;mso-width-relative:page;mso-height-relative:page;" filled="f" stroked="t" coordsize="21600,21600">
            <v:path arrowok="t"/>
            <v:fill on="f" focussize="0,0"/>
            <v:stroke color="#4472C4" miterlimit="5243" joinstyle="miter" startarrowwidth="narrow" startarrowlength="short" endarrowwidth="narrow" endarrowlength="short"/>
            <v:imagedata o:title=""/>
            <o:lock v:ext="edit"/>
          </v:shape>
        </w:pict>
      </w:r>
    </w:p>
    <w:p w14:paraId="30D6E398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F8F296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zh-CN" w:bidi="ar"/>
        </w:rPr>
        <w:t>ĐỒ ÁN MÔN HỌC</w:t>
      </w:r>
    </w:p>
    <w:p w14:paraId="4D86684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CLOUD COMPUTING</w:t>
      </w:r>
    </w:p>
    <w:p w14:paraId="1C847BA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51F114E6">
      <w:pPr>
        <w:bidi w:val="0"/>
        <w:jc w:val="center"/>
        <w:rPr>
          <w:rFonts w:hint="default" w:ascii="Times New Roman" w:hAnsi="Times New Roman" w:cs="Times New Roman"/>
          <w:b/>
          <w:bCs/>
          <w:sz w:val="52"/>
          <w:szCs w:val="52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</w:rPr>
        <w:t>Triển khai ứng dụng</w:t>
      </w: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 xml:space="preserve"> Quản Lý Sinh Viên</w:t>
      </w:r>
      <w:r>
        <w:rPr>
          <w:rFonts w:hint="default" w:ascii="Times New Roman" w:hAnsi="Times New Roman" w:cs="Times New Roman"/>
          <w:b/>
          <w:bCs/>
          <w:sz w:val="52"/>
          <w:szCs w:val="52"/>
        </w:rPr>
        <w:t xml:space="preserve"> Python/Node.js lên AWS Elastic Beanstalk</w:t>
      </w:r>
    </w:p>
    <w:p w14:paraId="022D4E0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</w:pPr>
    </w:p>
    <w:p w14:paraId="0FD026BB">
      <w:pPr>
        <w:keepNext w:val="0"/>
        <w:keepLines w:val="0"/>
        <w:widowControl w:val="0"/>
        <w:suppressLineNumbers w:val="0"/>
        <w:tabs>
          <w:tab w:val="left" w:pos="2520"/>
        </w:tabs>
        <w:spacing w:before="0" w:beforeAutospacing="0" w:after="0" w:afterAutospacing="0" w:line="360" w:lineRule="auto"/>
        <w:ind w:left="0" w:right="45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zh-CN" w:bidi="ar"/>
        </w:rPr>
        <w:tab/>
        <w:t>HỌC KỲ I – NĂM HỌC 2026 – 2027</w:t>
      </w:r>
    </w:p>
    <w:p w14:paraId="28779F9A">
      <w:pPr>
        <w:keepNext w:val="0"/>
        <w:keepLines w:val="0"/>
        <w:widowControl w:val="0"/>
        <w:suppressLineNumbers w:val="0"/>
        <w:tabs>
          <w:tab w:val="left" w:pos="2520"/>
        </w:tabs>
        <w:spacing w:before="0" w:beforeAutospacing="0" w:after="0" w:afterAutospacing="0" w:line="360" w:lineRule="auto"/>
        <w:ind w:left="0" w:right="45"/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zh-CN" w:bidi="ar"/>
        </w:rPr>
        <w:tab/>
        <w:t xml:space="preserve">MÃ LỚP: </w:t>
      </w:r>
      <w:r>
        <w:rPr>
          <w:rFonts w:hint="default" w:ascii="Times New Roman" w:hAnsi="Times New Roman" w:eastAsia="Segoe UI" w:cs="Times New Roman"/>
          <w:i w:val="0"/>
          <w:iCs w:val="0"/>
          <w:color w:val="000000"/>
          <w:spacing w:val="0"/>
          <w:sz w:val="28"/>
          <w:szCs w:val="28"/>
          <w:shd w:val="clear" w:fill="FFFFFF"/>
        </w:rPr>
        <w:t>CLCO332779_05UTEXMC</w:t>
      </w:r>
    </w:p>
    <w:p w14:paraId="1B4C141A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E6273B5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3F85F82">
      <w:pPr>
        <w:keepNext w:val="0"/>
        <w:keepLines w:val="0"/>
        <w:widowControl w:val="0"/>
        <w:suppressLineNumbers w:val="0"/>
        <w:tabs>
          <w:tab w:val="left" w:pos="1080"/>
          <w:tab w:val="left" w:pos="5040"/>
        </w:tabs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zh-CN" w:bidi="ar"/>
        </w:rPr>
        <w:tab/>
        <w:t>GIẢNG VIÊN HƯỚNG DẪN: TS. HUỲNH XUÂN PHỤNG</w:t>
      </w:r>
    </w:p>
    <w:p w14:paraId="458D2C87">
      <w:pPr>
        <w:keepNext w:val="0"/>
        <w:keepLines w:val="0"/>
        <w:widowControl w:val="0"/>
        <w:suppressLineNumbers w:val="0"/>
        <w:tabs>
          <w:tab w:val="left" w:pos="1080"/>
          <w:tab w:val="left" w:pos="5040"/>
        </w:tabs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4D89767">
      <w:pPr>
        <w:keepNext w:val="0"/>
        <w:keepLines w:val="0"/>
        <w:widowControl w:val="0"/>
        <w:suppressLineNumbers w:val="0"/>
        <w:tabs>
          <w:tab w:val="left" w:pos="1080"/>
          <w:tab w:val="left" w:pos="5040"/>
        </w:tabs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35D727D">
      <w:pPr>
        <w:keepNext w:val="0"/>
        <w:keepLines w:val="0"/>
        <w:widowControl w:val="0"/>
        <w:suppressLineNumbers w:val="0"/>
        <w:tabs>
          <w:tab w:val="left" w:pos="3600"/>
          <w:tab w:val="left" w:pos="7020"/>
        </w:tabs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zh-CN" w:bidi="ar"/>
        </w:rPr>
        <w:tab/>
        <w:t>TRẦN LÊ THÁI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ab/>
        <w:t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ab/>
        <w:t>24110331</w:t>
      </w:r>
    </w:p>
    <w:p w14:paraId="4C6AF4C6">
      <w:pPr>
        <w:keepNext w:val="0"/>
        <w:keepLines w:val="0"/>
        <w:widowControl w:val="0"/>
        <w:suppressLineNumbers w:val="0"/>
        <w:tabs>
          <w:tab w:val="left" w:pos="3600"/>
          <w:tab w:val="left" w:pos="7020"/>
        </w:tabs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ab/>
        <w:t>NÔNG HOÀNG ANH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ab/>
        <w:t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ab/>
        <w:t>24110154</w:t>
      </w:r>
    </w:p>
    <w:p w14:paraId="2D10648E">
      <w:pPr>
        <w:keepNext w:val="0"/>
        <w:keepLines w:val="0"/>
        <w:widowControl w:val="0"/>
        <w:suppressLineNumbers w:val="0"/>
        <w:tabs>
          <w:tab w:val="left" w:pos="3600"/>
          <w:tab w:val="left" w:pos="7230"/>
        </w:tabs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ab/>
      </w:r>
    </w:p>
    <w:p w14:paraId="24F3A737">
      <w:pPr>
        <w:keepNext w:val="0"/>
        <w:keepLines w:val="0"/>
        <w:widowControl w:val="0"/>
        <w:suppressLineNumbers w:val="0"/>
        <w:tabs>
          <w:tab w:val="left" w:pos="3600"/>
          <w:tab w:val="left" w:pos="7020"/>
        </w:tabs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</w:p>
    <w:p w14:paraId="749FB031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</w:p>
    <w:p w14:paraId="36864DFE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i/>
          <w:iCs/>
          <w:kern w:val="0"/>
          <w:sz w:val="28"/>
          <w:szCs w:val="28"/>
          <w:lang w:val="en-US" w:eastAsia="zh-CN" w:bidi="ar"/>
        </w:rPr>
        <w:t>Tp. Hồ Chí Minh, tháng 9 năm 2026</w:t>
      </w:r>
    </w:p>
    <w:p w14:paraId="0260F1DD">
      <w:pPr>
        <w:pStyle w:val="16"/>
        <w:tabs>
          <w:tab w:val="right" w:leader="hyphen" w:pos="936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18" w:name="_GoBack"/>
      <w:bookmarkEnd w:id="18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MỤC LỤC</w:t>
      </w:r>
    </w:p>
    <w:p w14:paraId="11FED329">
      <w:pPr>
        <w:pStyle w:val="16"/>
        <w:tabs>
          <w:tab w:val="right" w:leader="hyphen" w:pos="9360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TOC \o "1-3" \h \u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_Toc28333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1. Tổng quan</w:t>
      </w:r>
      <w:r>
        <w:tab/>
      </w:r>
      <w:r>
        <w:fldChar w:fldCharType="begin"/>
      </w:r>
      <w:r>
        <w:instrText xml:space="preserve"> PAGEREF _Toc28333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27313F9">
      <w:pPr>
        <w:pStyle w:val="16"/>
        <w:tabs>
          <w:tab w:val="right" w:leader="hyphen" w:pos="9360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_Toc13336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2. Tìm hiểu dịch vụ AWS</w:t>
      </w:r>
      <w:r>
        <w:tab/>
      </w:r>
      <w:r>
        <w:fldChar w:fldCharType="begin"/>
      </w:r>
      <w:r>
        <w:instrText xml:space="preserve"> PAGEREF _Toc13336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D1DF6A4">
      <w:pPr>
        <w:pStyle w:val="16"/>
        <w:tabs>
          <w:tab w:val="right" w:leader="hyphen" w:pos="9360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_Toc29235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3. Thiết kế kiến trúc</w:t>
      </w:r>
      <w:r>
        <w:tab/>
      </w:r>
      <w:r>
        <w:fldChar w:fldCharType="begin"/>
      </w:r>
      <w:r>
        <w:instrText xml:space="preserve"> PAGEREF _Toc29235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101400D">
      <w:pPr>
        <w:pStyle w:val="17"/>
        <w:tabs>
          <w:tab w:val="right" w:leader="hyphen" w:pos="9360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_Toc30648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3.1 Luồng xử lý một request</w:t>
      </w:r>
      <w:r>
        <w:tab/>
      </w:r>
      <w:r>
        <w:fldChar w:fldCharType="begin"/>
      </w:r>
      <w:r>
        <w:instrText xml:space="preserve"> PAGEREF _Toc30648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C9DF1CF">
      <w:pPr>
        <w:pStyle w:val="17"/>
        <w:tabs>
          <w:tab w:val="right" w:leader="hyphen" w:pos="9360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_Toc9943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3.2 Quyết định thiết kế</w:t>
      </w:r>
      <w:r>
        <w:tab/>
      </w:r>
      <w:r>
        <w:fldChar w:fldCharType="begin"/>
      </w:r>
      <w:r>
        <w:instrText xml:space="preserve"> PAGEREF _Toc9943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2B1DD5E">
      <w:pPr>
        <w:pStyle w:val="17"/>
        <w:tabs>
          <w:tab w:val="right" w:leader="hyphen" w:pos="9360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_Toc7393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3.3 Mô hình dữ liệu dự kiến</w:t>
      </w:r>
      <w:r>
        <w:tab/>
      </w:r>
      <w:r>
        <w:fldChar w:fldCharType="begin"/>
      </w:r>
      <w:r>
        <w:instrText xml:space="preserve"> PAGEREF _Toc7393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CD70ACC">
      <w:pPr>
        <w:pStyle w:val="16"/>
        <w:tabs>
          <w:tab w:val="right" w:leader="hyphen" w:pos="9360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_Toc10561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4. Sơ đồ kiến trúc</w:t>
      </w:r>
      <w:r>
        <w:tab/>
      </w:r>
      <w:r>
        <w:fldChar w:fldCharType="begin"/>
      </w:r>
      <w:r>
        <w:instrText xml:space="preserve"> PAGEREF _Toc10561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509623B">
      <w:pPr>
        <w:pStyle w:val="16"/>
        <w:tabs>
          <w:tab w:val="right" w:leader="hyphen" w:pos="9360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_Toc3739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hint="default" w:ascii="Times New Roman" w:hAnsi="Times New Roman" w:cs="Times New Roman"/>
        </w:rPr>
        <w:t>. Chiến lược gắn tag</w:t>
      </w:r>
      <w:r>
        <w:tab/>
      </w:r>
      <w:r>
        <w:fldChar w:fldCharType="begin"/>
      </w:r>
      <w:r>
        <w:instrText xml:space="preserve"> PAGEREF _Toc3739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D20096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end"/>
      </w:r>
    </w:p>
    <w:p w14:paraId="4B50112C">
      <w:pPr>
        <w:pStyle w:val="2"/>
        <w:rPr>
          <w:rFonts w:hint="default" w:ascii="Times New Roman" w:hAnsi="Times New Roman" w:cs="Times New Roman"/>
        </w:rPr>
      </w:pPr>
      <w:bookmarkStart w:id="0" w:name="_Toc4425"/>
      <w:r>
        <w:rPr>
          <w:rFonts w:hint="default" w:ascii="Times New Roman" w:hAnsi="Times New Roman" w:cs="Times New Roman"/>
        </w:rPr>
        <w:br w:type="page"/>
      </w:r>
      <w:bookmarkEnd w:id="0"/>
    </w:p>
    <w:p w14:paraId="1C573BEF">
      <w:pPr>
        <w:pStyle w:val="3"/>
        <w:rPr>
          <w:rFonts w:hint="default" w:ascii="Times New Roman" w:hAnsi="Times New Roman" w:cs="Times New Roman"/>
        </w:rPr>
      </w:pPr>
      <w:bookmarkStart w:id="1" w:name="_Toc14336"/>
      <w:bookmarkStart w:id="2" w:name="_Toc28333"/>
      <w:r>
        <w:rPr>
          <w:rFonts w:hint="default" w:ascii="Times New Roman" w:hAnsi="Times New Roman" w:cs="Times New Roman"/>
        </w:rPr>
        <w:t>1. Tổng quan</w:t>
      </w:r>
      <w:bookmarkEnd w:id="1"/>
      <w:bookmarkEnd w:id="2"/>
    </w:p>
    <w:p w14:paraId="14D89A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Xác định </w:t>
      </w:r>
      <w:r>
        <w:rPr>
          <w:rFonts w:hint="default" w:ascii="Times New Roman" w:hAnsi="Times New Roman" w:cs="Times New Roman"/>
        </w:rPr>
        <w:t xml:space="preserve">kiến trúc 3 tầng (trình bày, ứng dụng, dữ liệu) trải trên 2 Availability Zone cho hệ thống quản lý sinh viên viết bằng Node.js, và dựng phần </w:t>
      </w:r>
      <w:r>
        <w:rPr>
          <w:rFonts w:hint="default" w:ascii="Times New Roman" w:hAnsi="Times New Roman" w:cs="Times New Roman"/>
          <w:lang w:val="en-US"/>
        </w:rPr>
        <w:t>hạ tầng</w:t>
      </w:r>
      <w:r>
        <w:rPr>
          <w:rFonts w:hint="default" w:ascii="Times New Roman" w:hAnsi="Times New Roman" w:cs="Times New Roman"/>
        </w:rPr>
        <w:t>: VPC 6 subnet, route table, NAT, security group, S3 bucket, quy ước tag.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B58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341D36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Mục</w:t>
            </w:r>
          </w:p>
        </w:tc>
        <w:tc>
          <w:tcPr>
            <w:tcW w:w="4680" w:type="dxa"/>
            <w:shd w:val="clear" w:color="auto" w:fill="F2F2F2"/>
          </w:tcPr>
          <w:p w14:paraId="164EE7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dung</w:t>
            </w:r>
          </w:p>
        </w:tc>
      </w:tr>
      <w:tr w14:paraId="754AB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254B4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Bài toán</w:t>
            </w:r>
          </w:p>
        </w:tc>
        <w:tc>
          <w:tcPr>
            <w:tcW w:w="4680" w:type="dxa"/>
          </w:tcPr>
          <w:p w14:paraId="0CF2A647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Quản lý hồ sơ sinh viên,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thêm sửa xóa thao tác với sinh viên. Chỉ có 1 role ADMIN.</w:t>
            </w:r>
          </w:p>
        </w:tc>
      </w:tr>
      <w:tr w14:paraId="20FA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DF0AE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Công nghệ</w:t>
            </w:r>
          </w:p>
        </w:tc>
        <w:tc>
          <w:tcPr>
            <w:tcW w:w="4680" w:type="dxa"/>
          </w:tcPr>
          <w:p w14:paraId="522A2F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Node.js 20 + Express, AWS SDK for JavaScript v3, React (frontend), MySQL</w:t>
            </w:r>
          </w:p>
        </w:tc>
      </w:tr>
      <w:tr w14:paraId="660E6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87846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Môi trường</w:t>
            </w:r>
          </w:p>
        </w:tc>
        <w:tc>
          <w:tcPr>
            <w:tcW w:w="4680" w:type="dxa"/>
          </w:tcPr>
          <w:p w14:paraId="06648E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AWS Academy Learner Lab, region us-east-1</w:t>
            </w:r>
          </w:p>
        </w:tc>
      </w:tr>
    </w:tbl>
    <w:p w14:paraId="3C5C759B">
      <w:pPr>
        <w:pStyle w:val="3"/>
        <w:rPr>
          <w:rFonts w:hint="default" w:ascii="Times New Roman" w:hAnsi="Times New Roman" w:cs="Times New Roman"/>
        </w:rPr>
      </w:pPr>
      <w:bookmarkStart w:id="3" w:name="_Toc27013"/>
      <w:bookmarkStart w:id="4" w:name="_Toc13336"/>
      <w:r>
        <w:rPr>
          <w:rFonts w:hint="default" w:ascii="Times New Roman" w:hAnsi="Times New Roman" w:cs="Times New Roman"/>
        </w:rPr>
        <w:t>2. Tìm hiểu dịch vụ AWS</w:t>
      </w:r>
      <w:bookmarkEnd w:id="3"/>
      <w:bookmarkEnd w:id="4"/>
    </w:p>
    <w:p w14:paraId="698D0D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dùng 11 dịch vụ; tiêu chí chọn là chạy được trong Learner Lab, hợp với dữ liệu quan hệ (sinh viên, lớp, điểm) và thể hiện rõ kiến thức mạng, bảo mật.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B0FE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F2F2F2"/>
          </w:tcPr>
          <w:p w14:paraId="2D7A9E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Nhóm</w:t>
            </w:r>
          </w:p>
        </w:tc>
        <w:tc>
          <w:tcPr>
            <w:tcW w:w="1872" w:type="dxa"/>
            <w:shd w:val="clear" w:color="auto" w:fill="F2F2F2"/>
          </w:tcPr>
          <w:p w14:paraId="74951C7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Dịch vụ</w:t>
            </w:r>
          </w:p>
        </w:tc>
        <w:tc>
          <w:tcPr>
            <w:tcW w:w="1872" w:type="dxa"/>
            <w:shd w:val="clear" w:color="auto" w:fill="F2F2F2"/>
          </w:tcPr>
          <w:p w14:paraId="0FF92C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Dùng để</w:t>
            </w:r>
          </w:p>
        </w:tc>
        <w:tc>
          <w:tcPr>
            <w:tcW w:w="1872" w:type="dxa"/>
            <w:shd w:val="clear" w:color="auto" w:fill="F2F2F2"/>
          </w:tcPr>
          <w:p w14:paraId="5416DB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Lý do chọn</w:t>
            </w:r>
          </w:p>
        </w:tc>
        <w:tc>
          <w:tcPr>
            <w:tcW w:w="1872" w:type="dxa"/>
            <w:shd w:val="clear" w:color="auto" w:fill="F2F2F2"/>
          </w:tcPr>
          <w:p w14:paraId="27265F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Phương án đã cân nhắc</w:t>
            </w:r>
          </w:p>
        </w:tc>
      </w:tr>
      <w:tr w14:paraId="56B5C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8FF0D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Mạng</w:t>
            </w:r>
          </w:p>
        </w:tc>
        <w:tc>
          <w:tcPr>
            <w:tcW w:w="1872" w:type="dxa"/>
          </w:tcPr>
          <w:p w14:paraId="42E2FE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Amazon VPC (subnet, IGW, NAT Gateway, route table, security group, VPC endpoint)</w:t>
            </w:r>
          </w:p>
        </w:tc>
        <w:tc>
          <w:tcPr>
            <w:tcW w:w="1872" w:type="dxa"/>
          </w:tcPr>
          <w:p w14:paraId="4EA1CA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Cô lập mạng, tách public và private</w:t>
            </w:r>
          </w:p>
        </w:tc>
        <w:tc>
          <w:tcPr>
            <w:tcW w:w="1872" w:type="dxa"/>
          </w:tcPr>
          <w:p w14:paraId="5285CC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API và CSDL không có IP public, chỉ đi qua ALB</w:t>
            </w:r>
          </w:p>
        </w:tc>
        <w:tc>
          <w:tcPr>
            <w:tcW w:w="1872" w:type="dxa"/>
          </w:tcPr>
          <w:p w14:paraId="47AA84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Default VPC: mọi subnet đều public, không an toàn</w:t>
            </w:r>
          </w:p>
        </w:tc>
      </w:tr>
      <w:tr w14:paraId="70B81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00233E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Phân phối nội dung</w:t>
            </w:r>
          </w:p>
        </w:tc>
        <w:tc>
          <w:tcPr>
            <w:tcW w:w="1872" w:type="dxa"/>
          </w:tcPr>
          <w:p w14:paraId="797721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Amazon CloudFront</w:t>
            </w:r>
          </w:p>
        </w:tc>
        <w:tc>
          <w:tcPr>
            <w:tcW w:w="1872" w:type="dxa"/>
          </w:tcPr>
          <w:p w14:paraId="402DBB3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HTTPS, cache giao diện React, chuyển </w:t>
            </w:r>
            <w:r>
              <w:rPr>
                <w:rStyle w:val="20"/>
                <w:rFonts w:hint="default" w:ascii="Times New Roman" w:hAnsi="Times New Roman" w:cs="Times New Roman"/>
              </w:rPr>
              <w:t>/api/*</w:t>
            </w:r>
            <w:r>
              <w:rPr>
                <w:rFonts w:hint="default" w:ascii="Times New Roman" w:hAnsi="Times New Roman" w:cs="Times New Roman"/>
              </w:rPr>
              <w:t xml:space="preserve"> tới ALB</w:t>
            </w:r>
          </w:p>
        </w:tc>
        <w:tc>
          <w:tcPr>
            <w:tcW w:w="1872" w:type="dxa"/>
          </w:tcPr>
          <w:p w14:paraId="54AEBC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Một địa chỉ cho cả web và API, có HTTPS sẵn với tên miền cloudfront.net</w:t>
            </w:r>
          </w:p>
        </w:tc>
        <w:tc>
          <w:tcPr>
            <w:tcW w:w="1872" w:type="dxa"/>
          </w:tcPr>
          <w:p w14:paraId="00C9B8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S3 static website: không hỗ trợ HTTPS</w:t>
            </w:r>
          </w:p>
        </w:tc>
      </w:tr>
      <w:tr w14:paraId="5F3C6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93D63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Cân bằng tải</w:t>
            </w:r>
          </w:p>
        </w:tc>
        <w:tc>
          <w:tcPr>
            <w:tcW w:w="1872" w:type="dxa"/>
          </w:tcPr>
          <w:p w14:paraId="1569F99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Application Load Balancer</w:t>
            </w:r>
          </w:p>
        </w:tc>
        <w:tc>
          <w:tcPr>
            <w:tcW w:w="1872" w:type="dxa"/>
          </w:tcPr>
          <w:p w14:paraId="7C7595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Phân phối request tới EC2 ở 2 AZ, health check</w:t>
            </w:r>
          </w:p>
        </w:tc>
        <w:tc>
          <w:tcPr>
            <w:tcW w:w="1872" w:type="dxa"/>
          </w:tcPr>
          <w:p w14:paraId="4CCE4B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Tự loại instance lỗi, kết hợp Auto Scaling</w:t>
            </w:r>
          </w:p>
        </w:tc>
        <w:tc>
          <w:tcPr>
            <w:tcW w:w="1872" w:type="dxa"/>
          </w:tcPr>
          <w:p w14:paraId="377C13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Load Balancer: không định tuyến theo HTTP path</w:t>
            </w:r>
          </w:p>
        </w:tc>
      </w:tr>
      <w:tr w14:paraId="3867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AE89E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Tính toán</w:t>
            </w:r>
          </w:p>
        </w:tc>
        <w:tc>
          <w:tcPr>
            <w:tcW w:w="1872" w:type="dxa"/>
          </w:tcPr>
          <w:p w14:paraId="07C8ADB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Amazon EC2 + Auto Scaling Group (Amazon Linux 2023, t3.micro)</w:t>
            </w:r>
          </w:p>
        </w:tc>
        <w:tc>
          <w:tcPr>
            <w:tcW w:w="1872" w:type="dxa"/>
          </w:tcPr>
          <w:p w14:paraId="07C46B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Chạy API Node.js / Express</w:t>
            </w:r>
          </w:p>
        </w:tc>
        <w:tc>
          <w:tcPr>
            <w:tcW w:w="1872" w:type="dxa"/>
          </w:tcPr>
          <w:p w14:paraId="62000E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Kiểm soát toàn bộ hạ tầng, dễ trình bày VPC và security group</w:t>
            </w:r>
          </w:p>
        </w:tc>
        <w:tc>
          <w:tcPr>
            <w:tcW w:w="1872" w:type="dxa"/>
          </w:tcPr>
          <w:p w14:paraId="33D6C0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Lambda + API Gateway: ít quản trị nhưng kết nối MySQL phức tạp hơn; Elastic Beanstalk: nhanh nhưng che bớt hạ tầng</w:t>
            </w:r>
          </w:p>
        </w:tc>
      </w:tr>
      <w:tr w14:paraId="5A90C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B56B9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Cơ sở dữ liệu</w:t>
            </w:r>
          </w:p>
        </w:tc>
        <w:tc>
          <w:tcPr>
            <w:tcW w:w="1872" w:type="dxa"/>
          </w:tcPr>
          <w:p w14:paraId="13C7A2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Amazon RDS for MySQL (db.t3.micro)</w:t>
            </w:r>
          </w:p>
        </w:tc>
        <w:tc>
          <w:tcPr>
            <w:tcW w:w="1872" w:type="dxa"/>
          </w:tcPr>
          <w:p w14:paraId="085DB6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Lưu sinh viên, lớp, môn, đăng ký, điểm</w:t>
            </w:r>
          </w:p>
        </w:tc>
        <w:tc>
          <w:tcPr>
            <w:tcW w:w="1872" w:type="dxa"/>
          </w:tcPr>
          <w:p w14:paraId="411BCF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Dữ liệu quan hệ, cần JOIN, khóa ngoại, transaction; backup tự động</w:t>
            </w:r>
          </w:p>
        </w:tc>
        <w:tc>
          <w:tcPr>
            <w:tcW w:w="1872" w:type="dxa"/>
          </w:tcPr>
          <w:p w14:paraId="6676A2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DynamoDB: rẻ, serverless nhưng truy vấn quan hệ khó</w:t>
            </w:r>
          </w:p>
        </w:tc>
      </w:tr>
      <w:tr w14:paraId="2091B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E6F65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Lưu trữ</w:t>
            </w:r>
          </w:p>
        </w:tc>
        <w:tc>
          <w:tcPr>
            <w:tcW w:w="1872" w:type="dxa"/>
          </w:tcPr>
          <w:p w14:paraId="3EFA72F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Amazon S3</w:t>
            </w:r>
          </w:p>
        </w:tc>
        <w:tc>
          <w:tcPr>
            <w:tcW w:w="1872" w:type="dxa"/>
          </w:tcPr>
          <w:p w14:paraId="65F44C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Ảnh thẻ, file minh chứng, file xuất điểm, bản build frontend</w:t>
            </w:r>
          </w:p>
        </w:tc>
        <w:tc>
          <w:tcPr>
            <w:tcW w:w="1872" w:type="dxa"/>
          </w:tcPr>
          <w:p w14:paraId="1CC60A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Rẻ, bền, upload trực tiếp bằng presigned URL</w:t>
            </w:r>
          </w:p>
        </w:tc>
        <w:tc>
          <w:tcPr>
            <w:tcW w:w="1872" w:type="dxa"/>
          </w:tcPr>
          <w:p w14:paraId="25BED9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Lưu file trên đĩa EC2: mất khi instance bị thay</w:t>
            </w:r>
          </w:p>
        </w:tc>
      </w:tr>
      <w:tr w14:paraId="2A883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DCE911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Xác thực</w:t>
            </w:r>
          </w:p>
        </w:tc>
        <w:tc>
          <w:tcPr>
            <w:tcW w:w="1872" w:type="dxa"/>
          </w:tcPr>
          <w:p w14:paraId="30D125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Amazon Cognito User Pool</w:t>
            </w:r>
          </w:p>
        </w:tc>
        <w:tc>
          <w:tcPr>
            <w:tcW w:w="1872" w:type="dxa"/>
          </w:tcPr>
          <w:p w14:paraId="0D3709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Đăng ký, đăng nhập, nhóm Admin / Lecturer / Student</w:t>
            </w:r>
          </w:p>
        </w:tc>
        <w:tc>
          <w:tcPr>
            <w:tcW w:w="1872" w:type="dxa"/>
          </w:tcPr>
          <w:p w14:paraId="5802BE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tự lưu mật khẩu; Node.js chỉ cần kiểm tra JWT</w:t>
            </w:r>
          </w:p>
        </w:tc>
        <w:tc>
          <w:tcPr>
            <w:tcW w:w="1872" w:type="dxa"/>
          </w:tcPr>
          <w:p w14:paraId="41CB13D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Tự viết JWT + bcrypt (dùng nếu lab chặn Cognito)</w:t>
            </w:r>
          </w:p>
        </w:tc>
      </w:tr>
      <w:tr w14:paraId="1C202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7CC3B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Cấu hình, bí mật</w:t>
            </w:r>
          </w:p>
        </w:tc>
        <w:tc>
          <w:tcPr>
            <w:tcW w:w="1872" w:type="dxa"/>
          </w:tcPr>
          <w:p w14:paraId="597845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AWS Systems Manager Parameter Store (SecureString)</w:t>
            </w:r>
          </w:p>
        </w:tc>
        <w:tc>
          <w:tcPr>
            <w:tcW w:w="1872" w:type="dxa"/>
          </w:tcPr>
          <w:p w14:paraId="4B31D3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Chuỗi kết nối DB, tên bucket, cấu hình</w:t>
            </w:r>
          </w:p>
        </w:tc>
        <w:tc>
          <w:tcPr>
            <w:tcW w:w="1872" w:type="dxa"/>
          </w:tcPr>
          <w:p w14:paraId="0AC7D5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Miễn phí ở tầng Standard, không cần file .env trên server</w:t>
            </w:r>
          </w:p>
        </w:tc>
        <w:tc>
          <w:tcPr>
            <w:tcW w:w="1872" w:type="dxa"/>
          </w:tcPr>
          <w:p w14:paraId="0AC84A6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Secrets Manager: có xoay vòng mật khẩu nhưng tính phí theo secret</w:t>
            </w:r>
          </w:p>
        </w:tc>
      </w:tr>
      <w:tr w14:paraId="59A03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1F762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Giám sát</w:t>
            </w:r>
          </w:p>
        </w:tc>
        <w:tc>
          <w:tcPr>
            <w:tcW w:w="1872" w:type="dxa"/>
          </w:tcPr>
          <w:p w14:paraId="575514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Amazon CloudWatch (Logs, Metrics, Alarms)</w:t>
            </w:r>
          </w:p>
        </w:tc>
        <w:tc>
          <w:tcPr>
            <w:tcW w:w="1872" w:type="dxa"/>
          </w:tcPr>
          <w:p w14:paraId="25C825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Log ứng dụng, cảnh báo CPU cao, lỗi 5xx</w:t>
            </w:r>
          </w:p>
        </w:tc>
        <w:tc>
          <w:tcPr>
            <w:tcW w:w="1872" w:type="dxa"/>
          </w:tcPr>
          <w:p w14:paraId="0EC7C9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Tích hợp sẵn với EC2, ALB, RDS</w:t>
            </w:r>
          </w:p>
        </w:tc>
        <w:tc>
          <w:tcPr>
            <w:tcW w:w="1872" w:type="dxa"/>
          </w:tcPr>
          <w:p w14:paraId="4E40EB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Tự dựng ELK: nặng so với quy mô đồ án</w:t>
            </w:r>
          </w:p>
        </w:tc>
      </w:tr>
      <w:tr w14:paraId="0135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44F83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Thông báo</w:t>
            </w:r>
          </w:p>
        </w:tc>
        <w:tc>
          <w:tcPr>
            <w:tcW w:w="1872" w:type="dxa"/>
          </w:tcPr>
          <w:p w14:paraId="69708F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Amazon SNS</w:t>
            </w:r>
          </w:p>
        </w:tc>
        <w:tc>
          <w:tcPr>
            <w:tcW w:w="1872" w:type="dxa"/>
          </w:tcPr>
          <w:p w14:paraId="4DD4AF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Gửi email khi có alarm hoặc công bố điểm</w:t>
            </w:r>
          </w:p>
        </w:tc>
        <w:tc>
          <w:tcPr>
            <w:tcW w:w="1872" w:type="dxa"/>
          </w:tcPr>
          <w:p w14:paraId="4B7946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Đơn giản, nối trực tiếp với CloudWatch Alarm</w:t>
            </w:r>
          </w:p>
        </w:tc>
        <w:tc>
          <w:tcPr>
            <w:tcW w:w="1872" w:type="dxa"/>
          </w:tcPr>
          <w:p w14:paraId="70ED7E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Amazon SES: cần xác minh domain</w:t>
            </w:r>
          </w:p>
        </w:tc>
      </w:tr>
      <w:tr w14:paraId="6071A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4F496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Phân quyền</w:t>
            </w:r>
          </w:p>
        </w:tc>
        <w:tc>
          <w:tcPr>
            <w:tcW w:w="1872" w:type="dxa"/>
          </w:tcPr>
          <w:p w14:paraId="0E9263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AWS IAM (LabRole, LabInstanceProfile)</w:t>
            </w:r>
          </w:p>
        </w:tc>
        <w:tc>
          <w:tcPr>
            <w:tcW w:w="1872" w:type="dxa"/>
          </w:tcPr>
          <w:p w14:paraId="178A9D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Cho EC2 / Lambda gọi S3, SSM, CloudWatch</w:t>
            </w:r>
          </w:p>
        </w:tc>
        <w:tc>
          <w:tcPr>
            <w:tcW w:w="1872" w:type="dxa"/>
          </w:tcPr>
          <w:p w14:paraId="665AFE0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Learner Lab chỉ cho dùng role này</w:t>
            </w:r>
          </w:p>
        </w:tc>
        <w:tc>
          <w:tcPr>
            <w:tcW w:w="1872" w:type="dxa"/>
          </w:tcPr>
          <w:p w14:paraId="7C1A0AD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 riêng theo least privilege: dùng khi lên tài khoản thật</w:t>
            </w:r>
          </w:p>
        </w:tc>
      </w:tr>
    </w:tbl>
    <w:p w14:paraId="67D5F3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Ngoài ra dùng Resource Groups &amp; Tag Editor để kiểm tra tag . Thư viện Node.js tương ứng: </w:t>
      </w:r>
      <w:r>
        <w:rPr>
          <w:rStyle w:val="20"/>
          <w:rFonts w:hint="default" w:ascii="Times New Roman" w:hAnsi="Times New Roman" w:cs="Times New Roman"/>
        </w:rPr>
        <w:t>@aws-sdk/client-s3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20"/>
          <w:rFonts w:hint="default" w:ascii="Times New Roman" w:hAnsi="Times New Roman" w:cs="Times New Roman"/>
        </w:rPr>
        <w:t>@aws-sdk/s3-request-presigner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20"/>
          <w:rFonts w:hint="default" w:ascii="Times New Roman" w:hAnsi="Times New Roman" w:cs="Times New Roman"/>
        </w:rPr>
        <w:t>@aws-sdk/client-ssm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20"/>
          <w:rFonts w:hint="default" w:ascii="Times New Roman" w:hAnsi="Times New Roman" w:cs="Times New Roman"/>
        </w:rPr>
        <w:t>mysql2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20"/>
          <w:rFonts w:hint="default" w:ascii="Times New Roman" w:hAnsi="Times New Roman" w:cs="Times New Roman"/>
        </w:rPr>
        <w:t>aws-jwt-verify</w:t>
      </w:r>
      <w:r>
        <w:rPr>
          <w:rFonts w:hint="default" w:ascii="Times New Roman" w:hAnsi="Times New Roman" w:cs="Times New Roman"/>
        </w:rPr>
        <w:t>.</w:t>
      </w:r>
    </w:p>
    <w:p w14:paraId="65DC789F">
      <w:pPr>
        <w:pStyle w:val="3"/>
        <w:rPr>
          <w:rFonts w:hint="default" w:ascii="Times New Roman" w:hAnsi="Times New Roman" w:cs="Times New Roman"/>
        </w:rPr>
      </w:pPr>
      <w:bookmarkStart w:id="5" w:name="_Toc13796"/>
      <w:bookmarkStart w:id="6" w:name="_Toc29235"/>
      <w:r>
        <w:rPr>
          <w:rFonts w:hint="default" w:ascii="Times New Roman" w:hAnsi="Times New Roman" w:cs="Times New Roman"/>
        </w:rPr>
        <w:t>3. Thiết kế kiến trúc</w:t>
      </w:r>
      <w:bookmarkEnd w:id="5"/>
      <w:bookmarkEnd w:id="6"/>
    </w:p>
    <w:p w14:paraId="6F142B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Kiến trúc 3 tầng trải trên 2 AZ của us-east-1; chỉ CloudFront và ALB nhận traffic từ Internet, EC2 và RDS nằm trong subnet private.</w:t>
      </w:r>
    </w:p>
    <w:p w14:paraId="29751432">
      <w:pPr>
        <w:pStyle w:val="4"/>
        <w:rPr>
          <w:rFonts w:hint="default" w:ascii="Times New Roman" w:hAnsi="Times New Roman" w:cs="Times New Roman"/>
        </w:rPr>
      </w:pPr>
      <w:bookmarkStart w:id="7" w:name="_Toc30770"/>
      <w:bookmarkStart w:id="8" w:name="_Toc30648"/>
      <w:r>
        <w:rPr>
          <w:rFonts w:hint="default" w:ascii="Times New Roman" w:hAnsi="Times New Roman" w:cs="Times New Roman"/>
        </w:rPr>
        <w:t>3.1 Luồng xử lý một request</w:t>
      </w:r>
      <w:bookmarkEnd w:id="7"/>
      <w:bookmarkEnd w:id="8"/>
    </w:p>
    <w:p w14:paraId="78C56C11">
      <w:pPr>
        <w:pStyle w:val="21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Người dùng đăng nhập qua Cognito.</w:t>
      </w:r>
    </w:p>
    <w:p w14:paraId="699503B2">
      <w:pPr>
        <w:pStyle w:val="21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Trình duyệt tải giao diện React từ CloudFront; origin là S3 bucket frontend, không public, truy cập qua Origin Access Control.</w:t>
      </w:r>
    </w:p>
    <w:p w14:paraId="5A35C469">
      <w:pPr>
        <w:pStyle w:val="21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Lời gọi </w:t>
      </w:r>
      <w:r>
        <w:rPr>
          <w:rStyle w:val="20"/>
          <w:rFonts w:hint="default" w:ascii="Times New Roman" w:hAnsi="Times New Roman" w:cs="Times New Roman"/>
        </w:rPr>
        <w:t>/api/*</w:t>
      </w:r>
      <w:r>
        <w:rPr>
          <w:rFonts w:hint="default" w:ascii="Times New Roman" w:hAnsi="Times New Roman" w:cs="Times New Roman"/>
        </w:rPr>
        <w:t xml:space="preserve"> được CloudFront chuyển tới ALB, ALB chuyển tới EC2 Node.js cổng 3000 trong subnet private.</w:t>
      </w:r>
    </w:p>
    <w:p w14:paraId="0D9B7C41">
      <w:pPr>
        <w:pStyle w:val="21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Node.js đọc chuỗi kết nối từ Parameter Store, truy vấn RDS MySQL cổng 3306.</w:t>
      </w:r>
    </w:p>
    <w:p w14:paraId="5B1D792C">
      <w:pPr>
        <w:pStyle w:val="21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 (ảnh thẻ, minh chứng) được trình duyệt upload thẳng lên S3 bằng presigned URL do API cấp; EC2 đọc S3 qua VPC gateway endpoint.</w:t>
      </w:r>
    </w:p>
    <w:p w14:paraId="22EC214A">
      <w:pPr>
        <w:pStyle w:val="21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 và metric đẩy về CloudWatch; alarm gửi email qua SNS.</w:t>
      </w:r>
    </w:p>
    <w:p w14:paraId="68EB418B">
      <w:pPr>
        <w:pStyle w:val="4"/>
        <w:rPr>
          <w:rFonts w:hint="default" w:ascii="Times New Roman" w:hAnsi="Times New Roman" w:cs="Times New Roman"/>
        </w:rPr>
      </w:pPr>
      <w:bookmarkStart w:id="9" w:name="_Toc7289"/>
      <w:bookmarkStart w:id="10" w:name="_Toc9943"/>
      <w:r>
        <w:rPr>
          <w:rFonts w:hint="default" w:ascii="Times New Roman" w:hAnsi="Times New Roman" w:cs="Times New Roman"/>
        </w:rPr>
        <w:t>3.2 Quyết định thiết kế</w:t>
      </w:r>
      <w:bookmarkEnd w:id="9"/>
      <w:bookmarkEnd w:id="10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5B7D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shd w:val="clear" w:color="auto" w:fill="F2F2F2"/>
          </w:tcPr>
          <w:p w14:paraId="292F3B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Quyết định</w:t>
            </w:r>
          </w:p>
        </w:tc>
        <w:tc>
          <w:tcPr>
            <w:tcW w:w="4680" w:type="dxa"/>
            <w:shd w:val="clear" w:color="auto" w:fill="F2F2F2"/>
          </w:tcPr>
          <w:p w14:paraId="6C6FAE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Lý do</w:t>
            </w:r>
          </w:p>
        </w:tc>
      </w:tr>
      <w:tr w14:paraId="3FAC8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600D9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Mọi tầng dùng 2 AZ (us-east-1a, us-east-1b)</w:t>
            </w:r>
          </w:p>
        </w:tc>
        <w:tc>
          <w:tcPr>
            <w:tcW w:w="4680" w:type="dxa"/>
          </w:tcPr>
          <w:p w14:paraId="5B6575B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ALB và RDS DB subnet group bắt buộc có subnet ở ít nhất 2 AZ</w:t>
            </w:r>
          </w:p>
        </w:tc>
      </w:tr>
      <w:tr w14:paraId="5E230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516B1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EC2 không có IP public, không mở SSH 22</w:t>
            </w:r>
          </w:p>
        </w:tc>
        <w:tc>
          <w:tcPr>
            <w:tcW w:w="4680" w:type="dxa"/>
          </w:tcPr>
          <w:p w14:paraId="65AB02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Chỉ ALB tới được cổng 3000; quản trị qua Session Manager</w:t>
            </w:r>
          </w:p>
        </w:tc>
      </w:tr>
      <w:tr w14:paraId="75A8C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3937B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DB subnet có route table riêng, không ra Internet</w:t>
            </w:r>
          </w:p>
        </w:tc>
        <w:tc>
          <w:tcPr>
            <w:tcW w:w="4680" w:type="dxa"/>
          </w:tcPr>
          <w:p w14:paraId="04D2BB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CSDL không cần tải gì từ ngoài, giảm bề mặt tấn công</w:t>
            </w:r>
          </w:p>
        </w:tc>
      </w:tr>
      <w:tr w14:paraId="0DA9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653D4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 NAT Gateway ở AZ a thay vì 2</w:t>
            </w:r>
          </w:p>
        </w:tc>
        <w:tc>
          <w:tcPr>
            <w:tcW w:w="4680" w:type="dxa"/>
          </w:tcPr>
          <w:p w14:paraId="6D7778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Tiết kiệm ngân sách lab; chấp nhận mất Internet ra ngoài nếu AZ a lỗi</w:t>
            </w:r>
          </w:p>
        </w:tc>
      </w:tr>
      <w:tr w14:paraId="76CD7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1509FA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S3 gateway endpoint cho subnet app</w:t>
            </w:r>
          </w:p>
        </w:tc>
        <w:tc>
          <w:tcPr>
            <w:tcW w:w="4680" w:type="dxa"/>
          </w:tcPr>
          <w:p w14:paraId="0A88FB7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Traffic tới S3 không đi qua NAT, không tốn phí xử lý dữ liệu NAT</w:t>
            </w:r>
          </w:p>
        </w:tc>
      </w:tr>
      <w:tr w14:paraId="57511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2AF30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RDS Single-AZ ở môi trường dev</w:t>
            </w:r>
          </w:p>
        </w:tc>
        <w:tc>
          <w:tcPr>
            <w:tcW w:w="4680" w:type="dxa"/>
          </w:tcPr>
          <w:p w14:paraId="009E31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Multi-AZ gấp đôi chi phí; bật khi demo hoặc production</w:t>
            </w:r>
          </w:p>
        </w:tc>
      </w:tr>
      <w:tr w14:paraId="1CE93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EA00B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để access key trong code hay .env</w:t>
            </w:r>
          </w:p>
        </w:tc>
        <w:tc>
          <w:tcPr>
            <w:tcW w:w="4680" w:type="dxa"/>
          </w:tcPr>
          <w:p w14:paraId="7C7E1C9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SDK v3 tự lấy credential tạm thời từ LabInstanceProfile</w:t>
            </w:r>
          </w:p>
        </w:tc>
      </w:tr>
      <w:tr w14:paraId="24E58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336359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Security group tham chiếu lẫn nhau thay vì theo dải IP</w:t>
            </w:r>
          </w:p>
        </w:tc>
        <w:tc>
          <w:tcPr>
            <w:tcW w:w="4680" w:type="dxa"/>
          </w:tcPr>
          <w:p w14:paraId="34192C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EC2 do Auto Scaling tạo với IP bất kỳ vẫn được phép tới RDS</w:t>
            </w:r>
          </w:p>
        </w:tc>
      </w:tr>
    </w:tbl>
    <w:p w14:paraId="3759049C">
      <w:pPr>
        <w:pStyle w:val="4"/>
        <w:rPr>
          <w:rFonts w:hint="default" w:ascii="Times New Roman" w:hAnsi="Times New Roman" w:cs="Times New Roman"/>
        </w:rPr>
      </w:pPr>
      <w:bookmarkStart w:id="11" w:name="_Toc2493"/>
      <w:bookmarkStart w:id="12" w:name="_Toc7393"/>
      <w:r>
        <w:rPr>
          <w:rFonts w:hint="default" w:ascii="Times New Roman" w:hAnsi="Times New Roman" w:cs="Times New Roman"/>
        </w:rPr>
        <w:t>3.3 Mô hình dữ liệu dự kiến</w:t>
      </w:r>
      <w:bookmarkEnd w:id="11"/>
      <w:bookmarkEnd w:id="12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1859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57283D9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Bảng</w:t>
            </w:r>
          </w:p>
        </w:tc>
        <w:tc>
          <w:tcPr>
            <w:tcW w:w="3120" w:type="dxa"/>
            <w:shd w:val="clear" w:color="auto" w:fill="F2F2F2"/>
          </w:tcPr>
          <w:p w14:paraId="708642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Cột chính</w:t>
            </w:r>
          </w:p>
        </w:tc>
        <w:tc>
          <w:tcPr>
            <w:tcW w:w="3120" w:type="dxa"/>
            <w:shd w:val="clear" w:color="auto" w:fill="F2F2F2"/>
          </w:tcPr>
          <w:p w14:paraId="64CE8C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Quan hệ</w:t>
            </w:r>
          </w:p>
        </w:tc>
      </w:tr>
      <w:tr w14:paraId="48A6F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883B7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users</w:t>
            </w:r>
          </w:p>
        </w:tc>
        <w:tc>
          <w:tcPr>
            <w:tcW w:w="3120" w:type="dxa"/>
          </w:tcPr>
          <w:p w14:paraId="6A83E5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id, cognito_sub, email, role</w:t>
            </w:r>
          </w:p>
        </w:tc>
        <w:tc>
          <w:tcPr>
            <w:tcW w:w="3120" w:type="dxa"/>
          </w:tcPr>
          <w:p w14:paraId="536E2E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 user là 1 sinh viên hoặc 1 giảng viên</w:t>
            </w:r>
          </w:p>
        </w:tc>
      </w:tr>
      <w:tr w14:paraId="01C86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AAA35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students</w:t>
            </w:r>
          </w:p>
        </w:tc>
        <w:tc>
          <w:tcPr>
            <w:tcW w:w="3120" w:type="dxa"/>
          </w:tcPr>
          <w:p w14:paraId="42B849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id, user_id, student_code, full_name, dob, class_id, avatar_key</w:t>
            </w:r>
          </w:p>
        </w:tc>
        <w:tc>
          <w:tcPr>
            <w:tcW w:w="3120" w:type="dxa"/>
          </w:tcPr>
          <w:p w14:paraId="743433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thuộc 1 lớp</w:t>
            </w:r>
          </w:p>
        </w:tc>
      </w:tr>
    </w:tbl>
    <w:p w14:paraId="2D0E0C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Cột </w:t>
      </w:r>
      <w:r>
        <w:rPr>
          <w:rStyle w:val="20"/>
          <w:rFonts w:hint="default" w:ascii="Times New Roman" w:hAnsi="Times New Roman" w:cs="Times New Roman"/>
        </w:rPr>
        <w:t>avatar_key</w:t>
      </w:r>
      <w:r>
        <w:rPr>
          <w:rFonts w:hint="default" w:ascii="Times New Roman" w:hAnsi="Times New Roman" w:cs="Times New Roman"/>
        </w:rPr>
        <w:t xml:space="preserve"> chỉ lưu key S3 (ví dụ </w:t>
      </w:r>
      <w:r>
        <w:rPr>
          <w:rStyle w:val="20"/>
          <w:rFonts w:hint="default" w:ascii="Times New Roman" w:hAnsi="Times New Roman" w:cs="Times New Roman"/>
        </w:rPr>
        <w:t>avatars/SV001.jpg</w:t>
      </w:r>
      <w:r>
        <w:rPr>
          <w:rFonts w:hint="default" w:ascii="Times New Roman" w:hAnsi="Times New Roman" w:cs="Times New Roman"/>
        </w:rPr>
        <w:t>), không lưu file trong CSDL.</w:t>
      </w:r>
    </w:p>
    <w:p w14:paraId="69F7BEA0">
      <w:pPr>
        <w:pStyle w:val="3"/>
        <w:rPr>
          <w:rFonts w:hint="default" w:ascii="Times New Roman" w:hAnsi="Times New Roman" w:cs="Times New Roman"/>
        </w:rPr>
      </w:pPr>
      <w:bookmarkStart w:id="13" w:name="_Toc8350"/>
      <w:bookmarkStart w:id="14" w:name="_Toc10561"/>
      <w:r>
        <w:rPr>
          <w:rFonts w:hint="default" w:ascii="Times New Roman" w:hAnsi="Times New Roman" w:cs="Times New Roman"/>
        </w:rPr>
        <w:t>4. Sơ đồ kiến trúc</w:t>
      </w:r>
      <w:bookmarkEnd w:id="13"/>
      <w:bookmarkEnd w:id="14"/>
    </w:p>
    <w:p w14:paraId="6198E3D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943600" cy="4272280"/>
            <wp:effectExtent l="0" t="0" r="0" b="4445"/>
            <wp:docPr id="1" name="Picture 1" descr="ha-tang-3-l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a-tang-3-lo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D5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kiến trúc tổng thể · 3 tầng, 2 AZ</w:t>
      </w:r>
    </w:p>
    <w:p w14:paraId="34B2C2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EC2 Node.js gọi S3, Parameter Store, CloudWatch và SNS bằng AWS SDK v3 với quyền của LabInstanceProfile; security group chỉ cho ALB vào EC2 và chỉ cho EC2 vào RDS.</w:t>
      </w:r>
    </w:p>
    <w:p w14:paraId="7EED82B7">
      <w:pPr>
        <w:pStyle w:val="3"/>
        <w:rPr>
          <w:rFonts w:hint="default" w:ascii="Times New Roman" w:hAnsi="Times New Roman" w:cs="Times New Roman"/>
        </w:rPr>
      </w:pPr>
      <w:bookmarkStart w:id="15" w:name="_Toc14629"/>
      <w:bookmarkStart w:id="16" w:name="_Toc3739"/>
      <w:r>
        <w:rPr>
          <w:rFonts w:hint="default" w:ascii="Times New Roman" w:hAnsi="Times New Roman" w:cs="Times New Roman"/>
          <w:lang w:val="en-US"/>
        </w:rPr>
        <w:t>5</w:t>
      </w:r>
      <w:r>
        <w:rPr>
          <w:rFonts w:hint="default" w:ascii="Times New Roman" w:hAnsi="Times New Roman" w:cs="Times New Roman"/>
        </w:rPr>
        <w:t>. Chiến lược gắn tag</w:t>
      </w:r>
      <w:bookmarkEnd w:id="15"/>
      <w:bookmarkEnd w:id="16"/>
    </w:p>
    <w:p w14:paraId="7D4ED3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Mọi tài nguyên mang 5 tag bắt buộc và được gắn ngay lúc tạo; tên theo quy ước </w:t>
      </w:r>
      <w:r>
        <w:rPr>
          <w:rStyle w:val="20"/>
          <w:rFonts w:hint="default" w:ascii="Times New Roman" w:hAnsi="Times New Roman" w:cs="Times New Roman"/>
        </w:rPr>
        <w:t>sms-&lt;môi trường&gt;-&lt;thành phần&gt;[-&lt;AZ&gt;]</w:t>
      </w:r>
      <w:r>
        <w:rPr>
          <w:rFonts w:hint="default" w:ascii="Times New Roman" w:hAnsi="Times New Roman" w:cs="Times New Roman"/>
        </w:rPr>
        <w:t xml:space="preserve">, ví dụ </w:t>
      </w:r>
      <w:r>
        <w:rPr>
          <w:rStyle w:val="20"/>
          <w:rFonts w:hint="default" w:ascii="Times New Roman" w:hAnsi="Times New Roman" w:cs="Times New Roman"/>
        </w:rPr>
        <w:t>sms-dev-app-a</w:t>
      </w:r>
      <w:r>
        <w:rPr>
          <w:rFonts w:hint="default" w:ascii="Times New Roman" w:hAnsi="Times New Roman" w:cs="Times New Roman"/>
        </w:rPr>
        <w:t>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DBBC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6F6F00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Key</w:t>
            </w:r>
          </w:p>
        </w:tc>
        <w:tc>
          <w:tcPr>
            <w:tcW w:w="2340" w:type="dxa"/>
            <w:shd w:val="clear" w:color="auto" w:fill="F2F2F2"/>
          </w:tcPr>
          <w:p w14:paraId="4D6365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Giá trị ví dụ</w:t>
            </w:r>
          </w:p>
        </w:tc>
        <w:tc>
          <w:tcPr>
            <w:tcW w:w="2340" w:type="dxa"/>
            <w:shd w:val="clear" w:color="auto" w:fill="F2F2F2"/>
          </w:tcPr>
          <w:p w14:paraId="70D6F6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Mục đích</w:t>
            </w:r>
          </w:p>
        </w:tc>
        <w:tc>
          <w:tcPr>
            <w:tcW w:w="2340" w:type="dxa"/>
            <w:shd w:val="clear" w:color="auto" w:fill="F2F2F2"/>
          </w:tcPr>
          <w:p w14:paraId="24E9F4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Bắt buộc</w:t>
            </w:r>
          </w:p>
        </w:tc>
      </w:tr>
      <w:tr w14:paraId="6DA00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20661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Name</w:t>
            </w:r>
          </w:p>
        </w:tc>
        <w:tc>
          <w:tcPr>
            <w:tcW w:w="2340" w:type="dxa"/>
          </w:tcPr>
          <w:p w14:paraId="0510D8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sms-dev-app-a</w:t>
            </w:r>
          </w:p>
        </w:tc>
        <w:tc>
          <w:tcPr>
            <w:tcW w:w="2340" w:type="dxa"/>
          </w:tcPr>
          <w:p w14:paraId="561FEF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Nhận diện nhanh trên console</w:t>
            </w:r>
          </w:p>
        </w:tc>
        <w:tc>
          <w:tcPr>
            <w:tcW w:w="2340" w:type="dxa"/>
          </w:tcPr>
          <w:p w14:paraId="32036D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</w:t>
            </w:r>
          </w:p>
        </w:tc>
      </w:tr>
      <w:tr w14:paraId="21E8C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C337B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Project</w:t>
            </w:r>
          </w:p>
        </w:tc>
        <w:tc>
          <w:tcPr>
            <w:tcW w:w="2340" w:type="dxa"/>
          </w:tcPr>
          <w:p w14:paraId="501236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StudentMgmt</w:t>
            </w:r>
          </w:p>
        </w:tc>
        <w:tc>
          <w:tcPr>
            <w:tcW w:w="2340" w:type="dxa"/>
          </w:tcPr>
          <w:p w14:paraId="7CF0B7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Lọc toàn bộ tài nguyên dự án, theo dõi chi phí</w:t>
            </w:r>
          </w:p>
        </w:tc>
        <w:tc>
          <w:tcPr>
            <w:tcW w:w="2340" w:type="dxa"/>
          </w:tcPr>
          <w:p w14:paraId="4B771D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</w:t>
            </w:r>
          </w:p>
        </w:tc>
      </w:tr>
      <w:tr w14:paraId="1534A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F55CA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Environment</w:t>
            </w:r>
          </w:p>
        </w:tc>
        <w:tc>
          <w:tcPr>
            <w:tcW w:w="2340" w:type="dxa"/>
          </w:tcPr>
          <w:p w14:paraId="6EB46E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dev, staging, prod</w:t>
            </w:r>
          </w:p>
        </w:tc>
        <w:tc>
          <w:tcPr>
            <w:tcW w:w="2340" w:type="dxa"/>
          </w:tcPr>
          <w:p w14:paraId="5559DE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Tách môi trường, tránh xóa nhầm</w:t>
            </w:r>
          </w:p>
        </w:tc>
        <w:tc>
          <w:tcPr>
            <w:tcW w:w="2340" w:type="dxa"/>
          </w:tcPr>
          <w:p w14:paraId="3329D4D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</w:t>
            </w:r>
          </w:p>
        </w:tc>
      </w:tr>
      <w:tr w14:paraId="045E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0B2B5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Owner</w:t>
            </w:r>
          </w:p>
        </w:tc>
        <w:tc>
          <w:tcPr>
            <w:tcW w:w="2340" w:type="dxa"/>
          </w:tcPr>
          <w:p w14:paraId="4E374C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nhom01 (hoặc mã sinh viên)</w:t>
            </w:r>
          </w:p>
        </w:tc>
        <w:tc>
          <w:tcPr>
            <w:tcW w:w="2340" w:type="dxa"/>
          </w:tcPr>
          <w:p w14:paraId="6E3DB3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Người chịu trách nhiệm</w:t>
            </w:r>
          </w:p>
        </w:tc>
        <w:tc>
          <w:tcPr>
            <w:tcW w:w="2340" w:type="dxa"/>
          </w:tcPr>
          <w:p w14:paraId="2ADB10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</w:t>
            </w:r>
          </w:p>
        </w:tc>
      </w:tr>
      <w:tr w14:paraId="539A2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0C311F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ManagedBy</w:t>
            </w:r>
          </w:p>
        </w:tc>
        <w:tc>
          <w:tcPr>
            <w:tcW w:w="2340" w:type="dxa"/>
          </w:tcPr>
          <w:p w14:paraId="548752B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cli, console, cloudformation</w:t>
            </w:r>
          </w:p>
        </w:tc>
        <w:tc>
          <w:tcPr>
            <w:tcW w:w="2340" w:type="dxa"/>
          </w:tcPr>
          <w:p w14:paraId="7E4796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Biết tài nguyên được tạo bằng cách nào để sửa hoặc dọn</w:t>
            </w:r>
          </w:p>
        </w:tc>
        <w:tc>
          <w:tcPr>
            <w:tcW w:w="2340" w:type="dxa"/>
          </w:tcPr>
          <w:p w14:paraId="0A2D5C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</w:t>
            </w:r>
          </w:p>
        </w:tc>
      </w:tr>
      <w:tr w14:paraId="261D9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C2417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Tier</w:t>
            </w:r>
          </w:p>
        </w:tc>
        <w:tc>
          <w:tcPr>
            <w:tcW w:w="2340" w:type="dxa"/>
          </w:tcPr>
          <w:p w14:paraId="358ADD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public, app, db</w:t>
            </w:r>
          </w:p>
        </w:tc>
        <w:tc>
          <w:tcPr>
            <w:tcW w:w="2340" w:type="dxa"/>
          </w:tcPr>
          <w:p w14:paraId="0BB0DF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Tầng mạng của subnet, security group</w:t>
            </w:r>
          </w:p>
        </w:tc>
        <w:tc>
          <w:tcPr>
            <w:tcW w:w="2340" w:type="dxa"/>
          </w:tcPr>
          <w:p w14:paraId="74BDB9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Tùy chọn</w:t>
            </w:r>
          </w:p>
        </w:tc>
      </w:tr>
      <w:tr w14:paraId="081A6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35426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Component</w:t>
            </w:r>
          </w:p>
        </w:tc>
        <w:tc>
          <w:tcPr>
            <w:tcW w:w="2340" w:type="dxa"/>
          </w:tcPr>
          <w:p w14:paraId="2303DE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network, api, database, storage</w:t>
            </w:r>
          </w:p>
        </w:tc>
        <w:tc>
          <w:tcPr>
            <w:tcW w:w="2340" w:type="dxa"/>
          </w:tcPr>
          <w:p w14:paraId="09D57B1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Nhóm chức năng khi xem theo Resource Group</w:t>
            </w:r>
          </w:p>
        </w:tc>
        <w:tc>
          <w:tcPr>
            <w:tcW w:w="2340" w:type="dxa"/>
          </w:tcPr>
          <w:p w14:paraId="02F748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Tùy chọn</w:t>
            </w:r>
          </w:p>
        </w:tc>
      </w:tr>
    </w:tbl>
    <w:p w14:paraId="7097ED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Quy tắc:</w:t>
      </w:r>
    </w:p>
    <w:p w14:paraId="2A60283B">
      <w:pPr>
        <w:pStyle w:val="21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Key viết PascalCase, giá trị không dấu, không khoảng trắng; tag phân biệt hoa thường nên </w:t>
      </w:r>
      <w:r>
        <w:rPr>
          <w:rStyle w:val="20"/>
          <w:rFonts w:hint="default" w:ascii="Times New Roman" w:hAnsi="Times New Roman" w:cs="Times New Roman"/>
        </w:rPr>
        <w:t>dev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20"/>
          <w:rFonts w:hint="default" w:ascii="Times New Roman" w:hAnsi="Times New Roman" w:cs="Times New Roman"/>
        </w:rPr>
        <w:t>Dev</w:t>
      </w:r>
      <w:r>
        <w:rPr>
          <w:rFonts w:hint="default" w:ascii="Times New Roman" w:hAnsi="Times New Roman" w:cs="Times New Roman"/>
        </w:rPr>
        <w:t xml:space="preserve"> là hai giá trị khác nhau.</w:t>
      </w:r>
    </w:p>
    <w:p w14:paraId="1C682292">
      <w:pPr>
        <w:pStyle w:val="21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Gắn tag bằng </w:t>
      </w:r>
      <w:r>
        <w:rPr>
          <w:rStyle w:val="20"/>
          <w:rFonts w:hint="default" w:ascii="Times New Roman" w:hAnsi="Times New Roman" w:cs="Times New Roman"/>
        </w:rPr>
        <w:t>--tag-specifications</w:t>
      </w:r>
      <w:r>
        <w:rPr>
          <w:rFonts w:hint="default" w:ascii="Times New Roman" w:hAnsi="Times New Roman" w:cs="Times New Roman"/>
        </w:rPr>
        <w:t xml:space="preserve"> ngay trong lệnh tạo (biến </w:t>
      </w:r>
      <w:r>
        <w:rPr>
          <w:rStyle w:val="20"/>
          <w:rFonts w:hint="default" w:ascii="Times New Roman" w:hAnsi="Times New Roman" w:cs="Times New Roman"/>
        </w:rPr>
        <w:t>$TAGS</w:t>
      </w:r>
      <w:r>
        <w:rPr>
          <w:rFonts w:hint="default" w:ascii="Times New Roman" w:hAnsi="Times New Roman" w:cs="Times New Roman"/>
        </w:rPr>
        <w:t xml:space="preserve"> ở mục 5.1), không gắn bù sau.</w:t>
      </w:r>
    </w:p>
    <w:p w14:paraId="5E3B4327">
      <w:pPr>
        <w:pStyle w:val="21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Tài nguyên sinh tự động (EC2 và EBS do Auto Scaling tạo) nhận tag qua launch template và tuỳ chọn PropagateAtLaunch của Auto Scaling Group.</w:t>
      </w:r>
    </w:p>
    <w:p w14:paraId="372FA27A">
      <w:pPr>
        <w:pStyle w:val="21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tag mỗi cuối tuần bằng Tag Editor; tài nguyên thiếu tag thì gắn bổ sung hoặc xóa.</w:t>
      </w:r>
      <w:bookmarkStart w:id="17" w:name="bongo_lang_bash_11"/>
      <w:bookmarkEnd w:id="17"/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7BA25D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  <o:rules v:ext="edit">
        <o:r id="V:Rule1" type="connector" idref="#Straight Arrow Connector 1641769035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  <w:jc w:val="both"/>
    </w:pPr>
    <w:rPr>
      <w:rFonts w:hint="default" w:ascii="Times New Roman" w:hAnsi="Times New Roman" w:cs="Times New Roman"/>
      <w:sz w:val="26"/>
      <w:szCs w:val="26"/>
      <w:lang w:val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paragraph" w:styleId="11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character" w:styleId="12">
    <w:name w:val="Hyperlink"/>
    <w:qFormat/>
    <w:uiPriority w:val="0"/>
    <w:rPr>
      <w:color w:val="0563C1"/>
      <w:u w:val="single"/>
    </w:rPr>
  </w:style>
  <w:style w:type="table" w:styleId="13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paragraph" w:styleId="15">
    <w:name w:val="toc 1"/>
    <w:basedOn w:val="1"/>
    <w:next w:val="1"/>
    <w:uiPriority w:val="0"/>
  </w:style>
  <w:style w:type="paragraph" w:styleId="16">
    <w:name w:val="toc 2"/>
    <w:basedOn w:val="1"/>
    <w:next w:val="1"/>
    <w:uiPriority w:val="0"/>
    <w:pPr>
      <w:ind w:left="420" w:leftChars="200"/>
    </w:pPr>
  </w:style>
  <w:style w:type="paragraph" w:styleId="17">
    <w:name w:val="toc 3"/>
    <w:basedOn w:val="1"/>
    <w:next w:val="1"/>
    <w:uiPriority w:val="0"/>
    <w:pPr>
      <w:ind w:left="840" w:leftChars="400"/>
    </w:pPr>
  </w:style>
  <w:style w:type="paragraph" w:styleId="18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9">
    <w:name w:val="Code"/>
    <w:basedOn w:val="1"/>
    <w:link w:val="20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20">
    <w:name w:val="Code Char"/>
    <w:link w:val="19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21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1166</Words>
  <Characters>4993</Characters>
  <TotalTime>25</TotalTime>
  <ScaleCrop>false</ScaleCrop>
  <LinksUpToDate>false</LinksUpToDate>
  <CharactersWithSpaces>6019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2026-10-11T16:05:54Z</dcterms:created>
  <dc:creator>ADMIN</dc:creator>
  <dc:description>Claude Docs node/ce231ce9-a52f@8 docx-w6</dc:description>
  <cp:lastModifiedBy>04. Nông Hoàng Anh</cp:lastModifiedBy>
  <dcterms:modified xsi:type="dcterms:W3CDTF">2026-10-11T16:31:27Z</dcterms:modified>
  <dc:title>Báo cáo Tuần 1 – Hệ thống Quản lý Sinh viên trên AWS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eyJoZGlkIjoiNTI0MTY4ZGEyOGNiZDk3NmI2YmMzZjlkZjc3YTNiMWMiLCJ1c2VySWQiOiIxMzkyMTMzOTU2NzkzIn0=</vt:lpwstr>
  </property>
  <property fmtid="{D5CDD505-2E9C-101B-9397-08002B2CF9AE}" pid="3" name="KSOProductBuildVer">
    <vt:lpwstr>1033-12.1.0.28485</vt:lpwstr>
  </property>
  <property fmtid="{D5CDD505-2E9C-101B-9397-08002B2CF9AE}" pid="4" name="ICV">
    <vt:lpwstr>8C46515AC3294E6AB94FC9C130DC6765_12</vt:lpwstr>
  </property>
</Properties>
</file>