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E09A7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5D65189E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A6E5425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459ED4C0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4A443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D9A56" w14:textId="77777777" w:rsidR="00F93403" w:rsidRPr="00E32057" w:rsidRDefault="00F93403" w:rsidP="00E32057">
      <w:pPr>
        <w:rPr>
          <w:rFonts w:ascii="Times New Roman" w:hAnsi="Times New Roman" w:cs="Times New Roman"/>
          <w:sz w:val="28"/>
          <w:szCs w:val="28"/>
        </w:rPr>
      </w:pPr>
    </w:p>
    <w:p w14:paraId="6F66B5E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D1E88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9297C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697155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2DAA51" w14:textId="7BE95DBB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Лабораторная работа 7</w:t>
      </w:r>
    </w:p>
    <w:p w14:paraId="7CEB9022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740556B8" w14:textId="398321CB" w:rsidR="00F93403" w:rsidRPr="00E32057" w:rsidRDefault="00F93403" w:rsidP="00F93403">
      <w:pPr>
        <w:pStyle w:val="a3"/>
        <w:spacing w:before="0" w:beforeAutospacing="0" w:after="0" w:afterAutospacing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057">
        <w:rPr>
          <w:rFonts w:ascii="Times New Roman" w:hAnsi="Times New Roman"/>
          <w:sz w:val="28"/>
          <w:szCs w:val="28"/>
        </w:rPr>
        <w:t>На тему “</w:t>
      </w:r>
      <w:r w:rsidRPr="00E32057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Pr="00E32057">
        <w:rPr>
          <w:rFonts w:ascii="Times New Roman" w:hAnsi="Times New Roman"/>
          <w:b/>
          <w:bCs/>
          <w:color w:val="000000"/>
          <w:sz w:val="28"/>
          <w:szCs w:val="28"/>
          <w:lang w:eastAsia="ru-RU"/>
        </w:rPr>
        <w:t>Отладка программ</w:t>
      </w:r>
      <w:r w:rsidRPr="00E32057">
        <w:rPr>
          <w:rFonts w:ascii="Times New Roman" w:hAnsi="Times New Roman"/>
          <w:b/>
          <w:bCs/>
          <w:color w:val="000000"/>
          <w:sz w:val="28"/>
          <w:szCs w:val="28"/>
        </w:rPr>
        <w:t>”</w:t>
      </w:r>
    </w:p>
    <w:p w14:paraId="0BDCC01E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2E85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7EFE1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9A4CE6" w14:textId="77777777" w:rsidR="00F93403" w:rsidRPr="00E32057" w:rsidRDefault="00F93403" w:rsidP="00F93403">
      <w:pPr>
        <w:rPr>
          <w:rFonts w:ascii="Times New Roman" w:hAnsi="Times New Roman" w:cs="Times New Roman"/>
          <w:sz w:val="28"/>
          <w:szCs w:val="28"/>
        </w:rPr>
      </w:pPr>
    </w:p>
    <w:p w14:paraId="10F2BDB4" w14:textId="77777777" w:rsidR="00F93403" w:rsidRPr="00E32057" w:rsidRDefault="00F93403" w:rsidP="00E32057">
      <w:pPr>
        <w:rPr>
          <w:rFonts w:ascii="Times New Roman" w:hAnsi="Times New Roman" w:cs="Times New Roman"/>
          <w:sz w:val="28"/>
          <w:szCs w:val="28"/>
        </w:rPr>
      </w:pPr>
    </w:p>
    <w:p w14:paraId="4B645B8F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196D7D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A4DDF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5ADA2858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7E4AAAFB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118E586C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1CE2D6D1" w14:textId="77777777" w:rsidR="00F93403" w:rsidRDefault="00F93403" w:rsidP="00F93403">
      <w:pPr>
        <w:jc w:val="center"/>
      </w:pPr>
    </w:p>
    <w:p w14:paraId="4557D084" w14:textId="77777777" w:rsidR="00F93403" w:rsidRDefault="00F93403" w:rsidP="00F93403">
      <w:pPr>
        <w:jc w:val="center"/>
      </w:pPr>
    </w:p>
    <w:p w14:paraId="54E72175" w14:textId="77777777" w:rsidR="00F93403" w:rsidRDefault="00F93403" w:rsidP="00F93403">
      <w:pPr>
        <w:jc w:val="center"/>
      </w:pPr>
    </w:p>
    <w:p w14:paraId="21A73366" w14:textId="77777777" w:rsidR="00F93403" w:rsidRDefault="00F93403" w:rsidP="00E32057"/>
    <w:p w14:paraId="266BA6E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0AEE8D0A" w14:textId="77777777" w:rsidR="00F93403" w:rsidRDefault="00F93403" w:rsidP="00F93403">
      <w:pPr>
        <w:jc w:val="center"/>
      </w:pPr>
    </w:p>
    <w:p w14:paraId="0DB03B83" w14:textId="38F50720" w:rsidR="00A74414" w:rsidRDefault="00F93403" w:rsidP="00F93403">
      <w:pPr>
        <w:jc w:val="center"/>
        <w:rPr>
          <w:sz w:val="32"/>
          <w:szCs w:val="32"/>
        </w:rPr>
      </w:pPr>
      <w:r w:rsidRPr="00F93403">
        <w:rPr>
          <w:sz w:val="32"/>
          <w:szCs w:val="32"/>
        </w:rPr>
        <w:t>Вариант 8</w:t>
      </w:r>
    </w:p>
    <w:p w14:paraId="07107C25" w14:textId="77777777" w:rsidR="00F93403" w:rsidRPr="00F93403" w:rsidRDefault="00F93403" w:rsidP="00F93403">
      <w:pPr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6. В 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F93403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интерактивной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отладки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Шаг с обходом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. Вызвать окно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Контрольное значение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1</w:t>
      </w:r>
      <w:r w:rsidRPr="00F93403">
        <w:rPr>
          <w:rFonts w:eastAsia="Times New Roman" w:cs="Times New Roman"/>
          <w:color w:val="000000"/>
          <w:szCs w:val="28"/>
          <w:lang w:eastAsia="ru-RU"/>
        </w:rPr>
        <w:t>, поместить туда имена переменных и проконтролировать их значения в процессе выполнения программы. </w:t>
      </w:r>
    </w:p>
    <w:p w14:paraId="1E773EEE" w14:textId="77777777" w:rsidR="00F93403" w:rsidRPr="00F93403" w:rsidRDefault="00F93403" w:rsidP="00F93403">
      <w:pPr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В отчете представить результаты в окне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Отладчика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(окно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Видимые </w:t>
      </w:r>
      <w:r w:rsidRPr="00F93403">
        <w:rPr>
          <w:rFonts w:eastAsia="Times New Roman" w:cs="Times New Roman"/>
          <w:color w:val="000000"/>
          <w:szCs w:val="28"/>
          <w:lang w:eastAsia="ru-RU"/>
        </w:rPr>
        <w:t>и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окно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Контрольное значение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1</w:t>
      </w:r>
      <w:r w:rsidRPr="00F93403">
        <w:rPr>
          <w:rFonts w:eastAsia="Times New Roman" w:cs="Times New Roman"/>
          <w:color w:val="000000"/>
          <w:szCs w:val="28"/>
          <w:lang w:eastAsia="ru-RU"/>
        </w:rPr>
        <w:t>). </w:t>
      </w:r>
    </w:p>
    <w:p w14:paraId="5FB5FFBC" w14:textId="56E28D16" w:rsidR="00F93403" w:rsidRDefault="00F93403" w:rsidP="00F93403">
      <w:pPr>
        <w:ind w:firstLine="567"/>
        <w:rPr>
          <w:rFonts w:eastAsia="Times New Roman" w:cs="Times New Roman"/>
          <w:color w:val="000000"/>
          <w:szCs w:val="28"/>
          <w:lang w:eastAsia="ru-RU"/>
        </w:rPr>
      </w:pP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Для той же программы представить результаты в окнах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Отладчика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для интерактивной отладки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Шаг с заходом</w:t>
      </w:r>
      <w:r w:rsidRPr="00F93403">
        <w:rPr>
          <w:rFonts w:eastAsia="Times New Roman" w:cs="Times New Roman"/>
          <w:color w:val="000000"/>
          <w:szCs w:val="28"/>
          <w:lang w:eastAsia="ru-RU"/>
        </w:rPr>
        <w:t>.</w:t>
      </w:r>
    </w:p>
    <w:tbl>
      <w:tblPr>
        <w:tblW w:w="0" w:type="auto"/>
        <w:tblInd w:w="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0"/>
        <w:gridCol w:w="3886"/>
        <w:gridCol w:w="2551"/>
      </w:tblGrid>
      <w:tr w:rsidR="00FE4B07" w:rsidRPr="006F4F75" w14:paraId="52F79933" w14:textId="77777777" w:rsidTr="002D2CA4">
        <w:tc>
          <w:tcPr>
            <w:tcW w:w="0" w:type="auto"/>
            <w:tcBorders>
              <w:left w:val="double" w:sz="4" w:space="0" w:color="auto"/>
            </w:tcBorders>
          </w:tcPr>
          <w:p w14:paraId="70F606B3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6BE7FB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86" w:type="dxa"/>
          </w:tcPr>
          <w:p w14:paraId="2BAF51D7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2"/>
                <w:sz w:val="28"/>
                <w:szCs w:val="28"/>
              </w:rPr>
              <w:object w:dxaOrig="2659" w:dyaOrig="1160" w14:anchorId="03E373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in" o:ole="">
                  <v:imagedata r:id="rId6" o:title=""/>
                </v:shape>
                <o:OLEObject Type="Embed" ProgID="Equation.3" ShapeID="_x0000_i1025" DrawAspect="Content" ObjectID="_1758738101" r:id="rId7"/>
              </w:object>
            </w:r>
          </w:p>
        </w:tc>
        <w:tc>
          <w:tcPr>
            <w:tcW w:w="2551" w:type="dxa"/>
          </w:tcPr>
          <w:p w14:paraId="7FE36DC8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4"/>
                <w:sz w:val="28"/>
                <w:szCs w:val="28"/>
              </w:rPr>
              <w:object w:dxaOrig="1800" w:dyaOrig="1020" w14:anchorId="47C523AA">
                <v:shape id="_x0000_i1026" type="#_x0000_t75" style="width:114pt;height:60pt" o:ole="">
                  <v:imagedata r:id="rId8" o:title=""/>
                </v:shape>
                <o:OLEObject Type="Embed" ProgID="Equation.3" ShapeID="_x0000_i1026" DrawAspect="Content" ObjectID="_1758738102" r:id="rId9"/>
              </w:object>
            </w:r>
          </w:p>
        </w:tc>
      </w:tr>
      <w:tr w:rsidR="00FE4B07" w:rsidRPr="006F4F75" w14:paraId="77C7E888" w14:textId="77777777" w:rsidTr="002D2CA4">
        <w:tc>
          <w:tcPr>
            <w:tcW w:w="0" w:type="auto"/>
            <w:tcBorders>
              <w:left w:val="double" w:sz="4" w:space="0" w:color="auto"/>
            </w:tcBorders>
          </w:tcPr>
          <w:p w14:paraId="0B81EA49" w14:textId="77777777" w:rsidR="00FE4B07" w:rsidRPr="006F4F75" w:rsidRDefault="00FE4B07" w:rsidP="002D2CA4">
            <w:pPr>
              <w:rPr>
                <w:szCs w:val="28"/>
              </w:rPr>
            </w:pPr>
          </w:p>
        </w:tc>
        <w:tc>
          <w:tcPr>
            <w:tcW w:w="3886" w:type="dxa"/>
          </w:tcPr>
          <w:p w14:paraId="1205B416" w14:textId="77777777" w:rsidR="00FE4B07" w:rsidRPr="006F4F75" w:rsidRDefault="00FE4B07" w:rsidP="002D2CA4">
            <w:pPr>
              <w:rPr>
                <w:position w:val="-56"/>
                <w:szCs w:val="28"/>
              </w:rPr>
            </w:pPr>
          </w:p>
        </w:tc>
        <w:tc>
          <w:tcPr>
            <w:tcW w:w="2551" w:type="dxa"/>
          </w:tcPr>
          <w:p w14:paraId="7FDA60FE" w14:textId="4FDEF30C" w:rsidR="00FE4B07" w:rsidRPr="00FE4B07" w:rsidRDefault="00FE4B07" w:rsidP="002D2CA4">
            <w:pPr>
              <w:rPr>
                <w:position w:val="-46"/>
                <w:szCs w:val="28"/>
                <w:lang w:val="en-US"/>
              </w:rPr>
            </w:pPr>
            <w:r>
              <w:rPr>
                <w:position w:val="-46"/>
                <w:szCs w:val="28"/>
                <w:lang w:val="en-US"/>
              </w:rPr>
              <w:t>x={0.2, 2, 4, 13}</w:t>
            </w:r>
          </w:p>
        </w:tc>
      </w:tr>
    </w:tbl>
    <w:p w14:paraId="4C4B680C" w14:textId="77777777" w:rsidR="00FE4B07" w:rsidRDefault="00FE4B07" w:rsidP="00F93403">
      <w:pPr>
        <w:ind w:firstLine="567"/>
        <w:rPr>
          <w:rFonts w:eastAsia="Times New Roman" w:cs="Times New Roman"/>
          <w:color w:val="000000"/>
          <w:szCs w:val="28"/>
          <w:lang w:eastAsia="ru-RU"/>
        </w:rPr>
      </w:pPr>
    </w:p>
    <w:p w14:paraId="2B62D482" w14:textId="77777777" w:rsidR="00FE4B07" w:rsidRPr="00F93403" w:rsidRDefault="00FE4B07" w:rsidP="00F93403">
      <w:pPr>
        <w:ind w:firstLine="567"/>
        <w:rPr>
          <w:rFonts w:eastAsia="Times New Roman" w:cs="Times New Roman"/>
          <w:sz w:val="24"/>
          <w:szCs w:val="24"/>
          <w:lang w:eastAsia="ru-RU"/>
        </w:rPr>
      </w:pPr>
    </w:p>
    <w:p w14:paraId="43D80D91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528D4F76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&lt;cmath&gt;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122E4F44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пространства имен//</w:t>
      </w:r>
    </w:p>
    <w:p w14:paraId="15A39EAD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10B0473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F9340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93403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8000"/>
          <w:sz w:val="19"/>
          <w:szCs w:val="19"/>
        </w:rPr>
        <w:t>анавливаем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5EB6930E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1.33e-3, k = 6, d, b, x;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D3473C7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04A5E28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4; i++) </w:t>
      </w:r>
      <w:r>
        <w:rPr>
          <w:rFonts w:ascii="Cascadia Mono" w:hAnsi="Cascadia Mono" w:cs="Cascadia Mono"/>
          <w:color w:val="008000"/>
          <w:sz w:val="19"/>
          <w:szCs w:val="19"/>
        </w:rPr>
        <w:t>//Это цикл for, который выполняется 4 раза//</w:t>
      </w:r>
    </w:p>
    <w:p w14:paraId="400AD53C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A33B2F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x:"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//ввод х//</w:t>
      </w:r>
    </w:p>
    <w:p w14:paraId="632260E0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8EB534F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 = exp(-x) + (x - a) / log(x);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6E7C0B0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 &gt;= k * sqrt(a))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условия//</w:t>
      </w:r>
    </w:p>
    <w:p w14:paraId="73D7E23F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0F8193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6 * d * x;</w:t>
      </w:r>
    </w:p>
    <w:p w14:paraId="39EAB374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F334D1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иначе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C3E214C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 &lt; k * sqrt(a))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условия//</w:t>
      </w:r>
    </w:p>
    <w:p w14:paraId="369045B0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CE4C0D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sin(a / x);</w:t>
      </w:r>
    </w:p>
    <w:p w14:paraId="204863C5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283644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A31515"/>
          <w:sz w:val="19"/>
          <w:szCs w:val="19"/>
          <w:lang w:val="en-US"/>
        </w:rPr>
        <w:t>"d = "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65B67CEF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A31515"/>
          <w:sz w:val="19"/>
          <w:szCs w:val="19"/>
          <w:lang w:val="en-US"/>
        </w:rPr>
        <w:t>"b = "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24E3B970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4DC4A5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B1F192A" w14:textId="494621A0" w:rsidR="00F93403" w:rsidRDefault="00F93403" w:rsidP="00F9340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84E50C" w14:textId="3DF8E71C" w:rsidR="00FE4B07" w:rsidRDefault="00FE4B07" w:rsidP="00F93403">
      <w:pPr>
        <w:rPr>
          <w:sz w:val="32"/>
          <w:szCs w:val="32"/>
          <w:lang w:val="en-US"/>
        </w:rPr>
      </w:pPr>
      <w:r w:rsidRPr="00FE4B07">
        <w:rPr>
          <w:noProof/>
          <w:sz w:val="32"/>
          <w:szCs w:val="32"/>
          <w:lang w:val="en-US"/>
        </w:rPr>
        <w:drawing>
          <wp:inline distT="0" distB="0" distL="0" distR="0" wp14:anchorId="068426F6" wp14:editId="15F83A3F">
            <wp:extent cx="5940425" cy="3449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EA8" w14:textId="105F1DB1" w:rsidR="00B47290" w:rsidRPr="00B47290" w:rsidRDefault="00B47290" w:rsidP="00B47290">
      <w:pPr>
        <w:jc w:val="center"/>
        <w:rPr>
          <w:sz w:val="32"/>
          <w:szCs w:val="32"/>
        </w:rPr>
      </w:pPr>
      <w:r>
        <w:rPr>
          <w:sz w:val="32"/>
          <w:szCs w:val="32"/>
        </w:rPr>
        <w:t>Шаг с обходом</w:t>
      </w:r>
    </w:p>
    <w:tbl>
      <w:tblPr>
        <w:tblStyle w:val="a4"/>
        <w:tblW w:w="11625" w:type="dxa"/>
        <w:tblInd w:w="-1565" w:type="dxa"/>
        <w:tblLook w:val="04A0" w:firstRow="1" w:lastRow="0" w:firstColumn="1" w:lastColumn="0" w:noHBand="0" w:noVBand="1"/>
      </w:tblPr>
      <w:tblGrid>
        <w:gridCol w:w="5856"/>
        <w:gridCol w:w="6486"/>
      </w:tblGrid>
      <w:tr w:rsidR="001A72CF" w14:paraId="48A51844" w14:textId="77777777" w:rsidTr="001A72CF">
        <w:tc>
          <w:tcPr>
            <w:tcW w:w="6238" w:type="dxa"/>
          </w:tcPr>
          <w:p w14:paraId="2CABB35C" w14:textId="55218786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5387" w:type="dxa"/>
          </w:tcPr>
          <w:p w14:paraId="520C9B0D" w14:textId="31301768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1A72CF" w14:paraId="25817C7E" w14:textId="77777777" w:rsidTr="001A72CF">
        <w:tc>
          <w:tcPr>
            <w:tcW w:w="6238" w:type="dxa"/>
          </w:tcPr>
          <w:p w14:paraId="00A0BAAE" w14:textId="21F61803" w:rsidR="001A72CF" w:rsidRPr="001A72CF" w:rsidRDefault="00B47290" w:rsidP="00F93403">
            <w:pPr>
              <w:rPr>
                <w:sz w:val="32"/>
                <w:szCs w:val="32"/>
              </w:rPr>
            </w:pPr>
            <w:r w:rsidRPr="00B47290">
              <w:rPr>
                <w:sz w:val="32"/>
                <w:szCs w:val="32"/>
              </w:rPr>
              <w:drawing>
                <wp:inline distT="0" distB="0" distL="0" distR="0" wp14:anchorId="7903DFC3" wp14:editId="545021A0">
                  <wp:extent cx="3581400" cy="1592580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14:paraId="31264DC0" w14:textId="2DF6EB1C" w:rsidR="001A72CF" w:rsidRDefault="001A72CF" w:rsidP="00F93403">
            <w:pPr>
              <w:rPr>
                <w:sz w:val="32"/>
                <w:szCs w:val="32"/>
                <w:lang w:val="en-US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74A657FA" wp14:editId="4E4A6DE2">
                  <wp:extent cx="3977640" cy="176022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4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1D7B4" w14:textId="7556CEAF" w:rsidR="00FE4B07" w:rsidRDefault="00FE4B07" w:rsidP="00F93403">
      <w:pPr>
        <w:rPr>
          <w:sz w:val="32"/>
          <w:szCs w:val="32"/>
          <w:lang w:val="en-US"/>
        </w:rPr>
      </w:pP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6072"/>
        <w:gridCol w:w="5719"/>
      </w:tblGrid>
      <w:tr w:rsidR="001A72CF" w14:paraId="13811C24" w14:textId="77777777" w:rsidTr="001A72CF">
        <w:tc>
          <w:tcPr>
            <w:tcW w:w="6378" w:type="dxa"/>
          </w:tcPr>
          <w:p w14:paraId="39997ED1" w14:textId="5F9E3C70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5388" w:type="dxa"/>
          </w:tcPr>
          <w:p w14:paraId="50A2E03B" w14:textId="698D5658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1A72CF" w14:paraId="701CAF5E" w14:textId="77777777" w:rsidTr="001A72CF">
        <w:trPr>
          <w:trHeight w:val="2689"/>
        </w:trPr>
        <w:tc>
          <w:tcPr>
            <w:tcW w:w="6378" w:type="dxa"/>
          </w:tcPr>
          <w:p w14:paraId="5B214959" w14:textId="30279706" w:rsidR="001A72CF" w:rsidRDefault="00B47290" w:rsidP="00F93403">
            <w:pPr>
              <w:rPr>
                <w:sz w:val="32"/>
                <w:szCs w:val="32"/>
                <w:lang w:val="en-US"/>
              </w:rPr>
            </w:pPr>
            <w:r w:rsidRPr="00B47290">
              <w:rPr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79D98CEE" wp14:editId="29BC62B1">
                  <wp:extent cx="3718560" cy="15240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707C4FC" w14:textId="2EBABF79" w:rsidR="001A72CF" w:rsidRDefault="001A72CF" w:rsidP="00F93403">
            <w:pPr>
              <w:rPr>
                <w:sz w:val="32"/>
                <w:szCs w:val="32"/>
                <w:lang w:val="en-US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4D5060E5" wp14:editId="23B5561B">
                  <wp:extent cx="3494405" cy="12592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3F4A8" w14:textId="763294AA" w:rsidR="001A72CF" w:rsidRDefault="001A72CF" w:rsidP="00F93403">
      <w:pPr>
        <w:rPr>
          <w:sz w:val="32"/>
          <w:szCs w:val="32"/>
          <w:lang w:val="en-US"/>
        </w:rPr>
      </w:pPr>
    </w:p>
    <w:tbl>
      <w:tblPr>
        <w:tblStyle w:val="a4"/>
        <w:tblW w:w="15475" w:type="dxa"/>
        <w:tblInd w:w="-1565" w:type="dxa"/>
        <w:tblLook w:val="04A0" w:firstRow="1" w:lastRow="0" w:firstColumn="1" w:lastColumn="0" w:noHBand="0" w:noVBand="1"/>
      </w:tblPr>
      <w:tblGrid>
        <w:gridCol w:w="6380"/>
        <w:gridCol w:w="9095"/>
      </w:tblGrid>
      <w:tr w:rsidR="00B47290" w14:paraId="25E629D4" w14:textId="77777777" w:rsidTr="0005164E">
        <w:tc>
          <w:tcPr>
            <w:tcW w:w="6380" w:type="dxa"/>
          </w:tcPr>
          <w:p w14:paraId="29143774" w14:textId="474DCF0A" w:rsidR="0005164E" w:rsidRPr="0005164E" w:rsidRDefault="0005164E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9095" w:type="dxa"/>
          </w:tcPr>
          <w:p w14:paraId="07A02633" w14:textId="42FD06EF" w:rsidR="0005164E" w:rsidRPr="0005164E" w:rsidRDefault="0005164E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B47290" w14:paraId="6863BBF5" w14:textId="77777777" w:rsidTr="0005164E">
        <w:trPr>
          <w:trHeight w:val="1550"/>
        </w:trPr>
        <w:tc>
          <w:tcPr>
            <w:tcW w:w="6380" w:type="dxa"/>
          </w:tcPr>
          <w:p w14:paraId="09DF5F71" w14:textId="4CD31D3B" w:rsidR="0005164E" w:rsidRDefault="00B47290" w:rsidP="00F93403">
            <w:pPr>
              <w:rPr>
                <w:sz w:val="32"/>
                <w:szCs w:val="32"/>
                <w:lang w:val="en-US"/>
              </w:rPr>
            </w:pPr>
            <w:r w:rsidRPr="00B47290">
              <w:rPr>
                <w:sz w:val="32"/>
                <w:szCs w:val="32"/>
                <w:lang w:val="en-US"/>
              </w:rPr>
              <w:drawing>
                <wp:inline distT="0" distB="0" distL="0" distR="0" wp14:anchorId="5A1547D5" wp14:editId="31235A0A">
                  <wp:extent cx="3855720" cy="13792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5" w:type="dxa"/>
          </w:tcPr>
          <w:p w14:paraId="595D3915" w14:textId="6BA4A173" w:rsidR="0005164E" w:rsidRDefault="0005164E" w:rsidP="00F93403">
            <w:pPr>
              <w:rPr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25D2B9F5" wp14:editId="78728A59">
                  <wp:extent cx="3608705" cy="14306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4E55D" w14:textId="2BEFF3B2" w:rsidR="0005164E" w:rsidRDefault="0005164E" w:rsidP="0005164E">
      <w:pPr>
        <w:rPr>
          <w:sz w:val="32"/>
          <w:szCs w:val="32"/>
          <w:lang w:val="en-US"/>
        </w:rPr>
      </w:pPr>
    </w:p>
    <w:p w14:paraId="2F64B9CC" w14:textId="4638A18C" w:rsidR="0005164E" w:rsidRDefault="0005164E" w:rsidP="0005164E">
      <w:pPr>
        <w:rPr>
          <w:sz w:val="32"/>
          <w:szCs w:val="32"/>
          <w:lang w:val="en-US"/>
        </w:rPr>
      </w:pPr>
    </w:p>
    <w:p w14:paraId="059A5AEB" w14:textId="0D9EA1CC" w:rsidR="0005164E" w:rsidRDefault="0005164E" w:rsidP="0005164E">
      <w:pPr>
        <w:rPr>
          <w:sz w:val="32"/>
          <w:szCs w:val="32"/>
          <w:lang w:val="en-US"/>
        </w:rPr>
      </w:pPr>
    </w:p>
    <w:tbl>
      <w:tblPr>
        <w:tblStyle w:val="a4"/>
        <w:tblW w:w="11755" w:type="dxa"/>
        <w:tblInd w:w="-1565" w:type="dxa"/>
        <w:tblLook w:val="04A0" w:firstRow="1" w:lastRow="0" w:firstColumn="1" w:lastColumn="0" w:noHBand="0" w:noVBand="1"/>
      </w:tblPr>
      <w:tblGrid>
        <w:gridCol w:w="5916"/>
        <w:gridCol w:w="5839"/>
      </w:tblGrid>
      <w:tr w:rsidR="0005164E" w14:paraId="60FD7203" w14:textId="77777777" w:rsidTr="0005164E">
        <w:tc>
          <w:tcPr>
            <w:tcW w:w="5916" w:type="dxa"/>
          </w:tcPr>
          <w:p w14:paraId="6DAD2490" w14:textId="65D4A3BC" w:rsidR="0005164E" w:rsidRPr="0005164E" w:rsidRDefault="0005164E" w:rsidP="0005164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5839" w:type="dxa"/>
          </w:tcPr>
          <w:p w14:paraId="26608C92" w14:textId="44EB1D53" w:rsidR="0005164E" w:rsidRPr="0005164E" w:rsidRDefault="0005164E" w:rsidP="0005164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05164E" w14:paraId="69C9D24E" w14:textId="77777777" w:rsidTr="0005164E">
        <w:trPr>
          <w:trHeight w:val="3048"/>
        </w:trPr>
        <w:tc>
          <w:tcPr>
            <w:tcW w:w="5916" w:type="dxa"/>
          </w:tcPr>
          <w:p w14:paraId="760BC709" w14:textId="1B4A932E" w:rsidR="0005164E" w:rsidRDefault="00B47290" w:rsidP="0005164E">
            <w:pPr>
              <w:rPr>
                <w:sz w:val="32"/>
                <w:szCs w:val="32"/>
                <w:lang w:val="en-US"/>
              </w:rPr>
            </w:pPr>
            <w:r w:rsidRPr="00B47290">
              <w:rPr>
                <w:sz w:val="32"/>
                <w:szCs w:val="32"/>
                <w:lang w:val="en-US"/>
              </w:rPr>
              <w:drawing>
                <wp:inline distT="0" distB="0" distL="0" distR="0" wp14:anchorId="16FD009D" wp14:editId="3793D902">
                  <wp:extent cx="3589020" cy="16383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9" w:type="dxa"/>
          </w:tcPr>
          <w:p w14:paraId="3CDF9E54" w14:textId="2FB0463F" w:rsidR="0005164E" w:rsidRDefault="0005164E" w:rsidP="0005164E">
            <w:pPr>
              <w:rPr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188398F5" wp14:editId="0F7EB77C">
                  <wp:extent cx="3570605" cy="15494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ABDE9" w14:textId="77777777" w:rsidR="006B5DB1" w:rsidRDefault="006B5DB1" w:rsidP="006B5DB1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14:paraId="0E9E9B0E" w14:textId="367A97DA" w:rsidR="006B5DB1" w:rsidRDefault="00B47290" w:rsidP="00B47290">
      <w:pPr>
        <w:ind w:firstLine="510"/>
        <w:jc w:val="center"/>
        <w:rPr>
          <w:rFonts w:ascii="Times New Roman" w:hAnsi="Times New Roman"/>
          <w:sz w:val="36"/>
          <w:szCs w:val="36"/>
        </w:rPr>
      </w:pPr>
      <w:r w:rsidRPr="00B47290">
        <w:rPr>
          <w:rFonts w:ascii="Times New Roman" w:hAnsi="Times New Roman"/>
          <w:sz w:val="36"/>
          <w:szCs w:val="36"/>
        </w:rPr>
        <w:t>Шаг с заходом</w:t>
      </w:r>
    </w:p>
    <w:tbl>
      <w:tblPr>
        <w:tblStyle w:val="a4"/>
        <w:tblW w:w="11982" w:type="dxa"/>
        <w:tblInd w:w="-1565" w:type="dxa"/>
        <w:tblLook w:val="04A0" w:firstRow="1" w:lastRow="0" w:firstColumn="1" w:lastColumn="0" w:noHBand="0" w:noVBand="1"/>
      </w:tblPr>
      <w:tblGrid>
        <w:gridCol w:w="6312"/>
        <w:gridCol w:w="5899"/>
      </w:tblGrid>
      <w:tr w:rsidR="00A956A9" w14:paraId="050E52E5" w14:textId="77777777" w:rsidTr="00A956A9">
        <w:tc>
          <w:tcPr>
            <w:tcW w:w="6096" w:type="dxa"/>
          </w:tcPr>
          <w:p w14:paraId="4FEBF313" w14:textId="5A8F5838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Видимые</w:t>
            </w:r>
          </w:p>
        </w:tc>
        <w:tc>
          <w:tcPr>
            <w:tcW w:w="5886" w:type="dxa"/>
          </w:tcPr>
          <w:p w14:paraId="29D90129" w14:textId="293972F1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Контрольные значения</w:t>
            </w:r>
          </w:p>
        </w:tc>
      </w:tr>
      <w:tr w:rsidR="00A956A9" w14:paraId="0DE6EE59" w14:textId="77777777" w:rsidTr="00A956A9">
        <w:trPr>
          <w:trHeight w:val="1729"/>
        </w:trPr>
        <w:tc>
          <w:tcPr>
            <w:tcW w:w="6096" w:type="dxa"/>
          </w:tcPr>
          <w:p w14:paraId="118EDC3B" w14:textId="608E24F8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B47290">
              <w:rPr>
                <w:rFonts w:ascii="Times New Roman" w:hAnsi="Times New Roman"/>
                <w:sz w:val="36"/>
                <w:szCs w:val="36"/>
              </w:rPr>
              <w:lastRenderedPageBreak/>
              <w:drawing>
                <wp:inline distT="0" distB="0" distL="0" distR="0" wp14:anchorId="482D263E" wp14:editId="5A052C6C">
                  <wp:extent cx="3802380" cy="1303020"/>
                  <wp:effectExtent l="0" t="0" r="762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30A39063" w14:textId="35A32EF5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504D3EAD" wp14:editId="597E1BF1">
                  <wp:extent cx="3520440" cy="1539240"/>
                  <wp:effectExtent l="0" t="0" r="3810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A9" w14:paraId="69667976" w14:textId="77777777" w:rsidTr="00A956A9">
        <w:trPr>
          <w:trHeight w:val="2376"/>
        </w:trPr>
        <w:tc>
          <w:tcPr>
            <w:tcW w:w="6096" w:type="dxa"/>
          </w:tcPr>
          <w:p w14:paraId="41E99309" w14:textId="0BF4B36B" w:rsidR="00A956A9" w:rsidRPr="00B47290" w:rsidRDefault="00A956A9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A956A9">
              <w:rPr>
                <w:rFonts w:ascii="Times New Roman" w:hAnsi="Times New Roman"/>
                <w:sz w:val="36"/>
                <w:szCs w:val="36"/>
              </w:rPr>
              <w:drawing>
                <wp:inline distT="0" distB="0" distL="0" distR="0" wp14:anchorId="4593D029" wp14:editId="18D5BAAB">
                  <wp:extent cx="3817620" cy="1288415"/>
                  <wp:effectExtent l="0" t="0" r="0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38BA9803" w14:textId="6955D22B" w:rsidR="00A956A9" w:rsidRPr="001A72CF" w:rsidRDefault="00A956A9" w:rsidP="00B47290">
            <w:pPr>
              <w:rPr>
                <w:noProof/>
                <w:sz w:val="32"/>
                <w:szCs w:val="32"/>
                <w:lang w:val="en-US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1C6CBD79" wp14:editId="12AD9C7B">
                  <wp:extent cx="3494405" cy="125920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A9" w14:paraId="1E388E93" w14:textId="77777777" w:rsidTr="00A956A9">
        <w:trPr>
          <w:trHeight w:val="2376"/>
        </w:trPr>
        <w:tc>
          <w:tcPr>
            <w:tcW w:w="6096" w:type="dxa"/>
          </w:tcPr>
          <w:p w14:paraId="0E4B532E" w14:textId="3B290CF4" w:rsidR="00A956A9" w:rsidRPr="00A956A9" w:rsidRDefault="00A956A9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A956A9">
              <w:rPr>
                <w:rFonts w:ascii="Times New Roman" w:hAnsi="Times New Roman"/>
                <w:sz w:val="36"/>
                <w:szCs w:val="36"/>
              </w:rPr>
              <w:drawing>
                <wp:inline distT="0" distB="0" distL="0" distR="0" wp14:anchorId="30E2AEE1" wp14:editId="7EACF08A">
                  <wp:extent cx="3855720" cy="1348740"/>
                  <wp:effectExtent l="0" t="0" r="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7AC2CCD2" w14:textId="3628C202" w:rsidR="00A956A9" w:rsidRPr="001A72CF" w:rsidRDefault="00A956A9" w:rsidP="00B47290">
            <w:pPr>
              <w:rPr>
                <w:noProof/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54A7A68F" wp14:editId="3EADA201">
                  <wp:extent cx="3608705" cy="143065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A9" w14:paraId="1961E772" w14:textId="77777777" w:rsidTr="00A956A9">
        <w:trPr>
          <w:trHeight w:val="2376"/>
        </w:trPr>
        <w:tc>
          <w:tcPr>
            <w:tcW w:w="6096" w:type="dxa"/>
          </w:tcPr>
          <w:p w14:paraId="107892C4" w14:textId="05AC70E9" w:rsidR="00A956A9" w:rsidRPr="00A956A9" w:rsidRDefault="00A956A9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A956A9">
              <w:rPr>
                <w:rFonts w:ascii="Times New Roman" w:hAnsi="Times New Roman"/>
                <w:sz w:val="36"/>
                <w:szCs w:val="36"/>
              </w:rPr>
              <w:drawing>
                <wp:inline distT="0" distB="0" distL="0" distR="0" wp14:anchorId="4374413C" wp14:editId="7EDF94E7">
                  <wp:extent cx="3870960" cy="1325880"/>
                  <wp:effectExtent l="0" t="0" r="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7CA32225" w14:textId="0D02B7C2" w:rsidR="00A956A9" w:rsidRPr="0005164E" w:rsidRDefault="00A956A9" w:rsidP="00B47290">
            <w:pPr>
              <w:rPr>
                <w:noProof/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3C5035DD" wp14:editId="6C2F3573">
                  <wp:extent cx="3570605" cy="15494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045AA" w14:textId="77777777" w:rsidR="00B47290" w:rsidRPr="00B47290" w:rsidRDefault="00B47290" w:rsidP="00B47290">
      <w:pPr>
        <w:rPr>
          <w:rFonts w:ascii="Times New Roman" w:hAnsi="Times New Roman"/>
          <w:sz w:val="36"/>
          <w:szCs w:val="36"/>
        </w:rPr>
      </w:pPr>
    </w:p>
    <w:p w14:paraId="3160AE10" w14:textId="0D4441D7" w:rsidR="0005164E" w:rsidRDefault="0005164E" w:rsidP="006B5DB1">
      <w:p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A85255">
        <w:rPr>
          <w:rFonts w:ascii="Times New Roman" w:hAnsi="Times New Roman"/>
          <w:sz w:val="28"/>
          <w:szCs w:val="28"/>
        </w:rPr>
        <w:t xml:space="preserve">. </w:t>
      </w:r>
      <w:r w:rsidRPr="005545AD">
        <w:rPr>
          <w:rFonts w:ascii="Times New Roman" w:hAnsi="Times New Roman"/>
          <w:spacing w:val="-8"/>
          <w:sz w:val="28"/>
          <w:szCs w:val="28"/>
        </w:rPr>
        <w:t xml:space="preserve">В </w:t>
      </w:r>
      <w:r>
        <w:rPr>
          <w:rFonts w:ascii="Times New Roman" w:hAnsi="Times New Roman"/>
          <w:spacing w:val="-8"/>
          <w:sz w:val="28"/>
          <w:szCs w:val="28"/>
        </w:rPr>
        <w:t xml:space="preserve">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0B4D0B">
        <w:rPr>
          <w:rFonts w:ascii="Times New Roman" w:hAnsi="Times New Roman"/>
          <w:b/>
          <w:i/>
          <w:spacing w:val="-8"/>
          <w:sz w:val="28"/>
          <w:szCs w:val="28"/>
        </w:rPr>
        <w:t>планируемой</w:t>
      </w:r>
      <w:r>
        <w:rPr>
          <w:rFonts w:ascii="Times New Roman" w:hAnsi="Times New Roman"/>
          <w:spacing w:val="-8"/>
          <w:sz w:val="28"/>
          <w:szCs w:val="28"/>
        </w:rPr>
        <w:t xml:space="preserve"> отладки. </w:t>
      </w:r>
    </w:p>
    <w:p w14:paraId="650264B7" w14:textId="77777777" w:rsidR="0005164E" w:rsidRDefault="0005164E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В отчете представить результаты в окне </w:t>
      </w:r>
      <w:r w:rsidRPr="003E2A9F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>
        <w:rPr>
          <w:rFonts w:ascii="Times New Roman" w:hAnsi="Times New Roman"/>
          <w:spacing w:val="-1"/>
          <w:sz w:val="28"/>
          <w:szCs w:val="28"/>
        </w:rPr>
        <w:t xml:space="preserve"> (окно </w:t>
      </w:r>
      <w:r w:rsidRPr="00C65325">
        <w:rPr>
          <w:rFonts w:ascii="Times New Roman" w:hAnsi="Times New Roman"/>
          <w:b/>
          <w:spacing w:val="-1"/>
          <w:sz w:val="28"/>
          <w:szCs w:val="28"/>
        </w:rPr>
        <w:t>Локальные</w:t>
      </w:r>
      <w:r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 w:rsidRPr="003E2A9F">
        <w:rPr>
          <w:rFonts w:ascii="Times New Roman" w:hAnsi="Times New Roman"/>
          <w:spacing w:val="-1"/>
          <w:sz w:val="28"/>
          <w:szCs w:val="28"/>
        </w:rPr>
        <w:t>и окно</w:t>
      </w:r>
      <w:r>
        <w:rPr>
          <w:rFonts w:ascii="Times New Roman" w:hAnsi="Times New Roman"/>
          <w:b/>
          <w:spacing w:val="-1"/>
          <w:sz w:val="28"/>
          <w:szCs w:val="28"/>
        </w:rPr>
        <w:t xml:space="preserve"> Контрольное значение 1</w:t>
      </w:r>
      <w:r>
        <w:rPr>
          <w:rFonts w:ascii="Times New Roman" w:hAnsi="Times New Roman"/>
          <w:spacing w:val="-1"/>
          <w:sz w:val="28"/>
          <w:szCs w:val="28"/>
        </w:rPr>
        <w:t xml:space="preserve">). </w:t>
      </w:r>
    </w:p>
    <w:p w14:paraId="27DEB692" w14:textId="229670A0" w:rsidR="0005164E" w:rsidRDefault="0005164E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 w:rsidRPr="00206929">
        <w:rPr>
          <w:rFonts w:ascii="Times New Roman" w:hAnsi="Times New Roman"/>
          <w:sz w:val="28"/>
          <w:szCs w:val="28"/>
        </w:rPr>
        <w:t xml:space="preserve">Создать </w:t>
      </w:r>
      <w:r w:rsidRPr="000B4D0B">
        <w:rPr>
          <w:rFonts w:ascii="Times New Roman" w:hAnsi="Times New Roman"/>
          <w:b/>
          <w:i/>
          <w:spacing w:val="-1"/>
          <w:sz w:val="28"/>
          <w:szCs w:val="28"/>
        </w:rPr>
        <w:t>исполняемый файл</w:t>
      </w:r>
      <w:r>
        <w:rPr>
          <w:rFonts w:ascii="Times New Roman" w:hAnsi="Times New Roman"/>
          <w:spacing w:val="-1"/>
          <w:sz w:val="28"/>
          <w:szCs w:val="28"/>
        </w:rPr>
        <w:t xml:space="preserve"> и ознакомиться с файлами в папках проекта.</w:t>
      </w:r>
    </w:p>
    <w:p w14:paraId="006B6BEB" w14:textId="6A4E7454" w:rsidR="006B5DB1" w:rsidRDefault="006B5DB1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</w:p>
    <w:tbl>
      <w:tblPr>
        <w:tblW w:w="4478" w:type="pct"/>
        <w:tblInd w:w="817" w:type="dxa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769"/>
        <w:gridCol w:w="7591"/>
      </w:tblGrid>
      <w:tr w:rsidR="006B5DB1" w:rsidRPr="00C65325" w14:paraId="727540B1" w14:textId="77777777" w:rsidTr="00C51A03">
        <w:tc>
          <w:tcPr>
            <w:tcW w:w="7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FC9DC" w14:textId="77777777" w:rsidR="006B5DB1" w:rsidRPr="00D311B0" w:rsidRDefault="006B5DB1" w:rsidP="002D2CA4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7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FC8C1" w14:textId="77777777" w:rsidR="006B5DB1" w:rsidRPr="00C65325" w:rsidRDefault="006B5DB1" w:rsidP="002D2CA4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>Дано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натуральное число n.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Получить все его натуральные делители.</w:t>
            </w:r>
          </w:p>
        </w:tc>
      </w:tr>
    </w:tbl>
    <w:p w14:paraId="2E04FB67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библиотеки//</w:t>
      </w:r>
    </w:p>
    <w:p w14:paraId="102D7437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пространства имен std//</w:t>
      </w:r>
    </w:p>
    <w:p w14:paraId="3AD014A2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45C99" w14:textId="77777777" w:rsidR="00C51A03" w:rsidRP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1A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15139F1" w14:textId="77777777" w:rsidR="00C51A03" w:rsidRP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C51A0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51A03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51A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C51A0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r w:rsidRPr="00C51A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4289CA8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750EA528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натуральное число n: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E2DE5A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1378EF0D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777CB9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"Натуральные делители числа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F8851E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17CDC6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n; i++) { </w:t>
      </w:r>
      <w:r>
        <w:rPr>
          <w:rFonts w:ascii="Cascadia Mono" w:hAnsi="Cascadia Mono" w:cs="Cascadia Mono"/>
          <w:color w:val="008000"/>
          <w:sz w:val="19"/>
          <w:szCs w:val="19"/>
        </w:rPr>
        <w:t>//Цикл будет выполняться, пока i не превысит или не станет равным n. После каждого повторения цикла, значение i увеличивается на 1//</w:t>
      </w:r>
    </w:p>
    <w:p w14:paraId="383E2B21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% i == 0) {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//проверяем, является ли n делителем//</w:t>
      </w:r>
    </w:p>
    <w:p w14:paraId="440950C1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//выводим число, если оно является делителем//</w:t>
      </w:r>
    </w:p>
    <w:p w14:paraId="346BC5B2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8BFF61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D0EB2F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B0D5E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99C97D4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5E4B8F" w14:textId="5B85721B" w:rsidR="00C51A03" w:rsidRDefault="00C51A03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</w:p>
    <w:p w14:paraId="297768C0" w14:textId="6243418A" w:rsidR="00C51A03" w:rsidRDefault="00C51A03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 w:rsidRPr="00C51A03">
        <w:rPr>
          <w:rFonts w:ascii="Times New Roman" w:hAnsi="Times New Roman"/>
          <w:noProof/>
          <w:spacing w:val="-1"/>
          <w:sz w:val="28"/>
          <w:szCs w:val="28"/>
        </w:rPr>
        <w:drawing>
          <wp:inline distT="0" distB="0" distL="0" distR="0" wp14:anchorId="493624AC" wp14:editId="07854F8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AD9D" w14:textId="0258217B" w:rsidR="0005164E" w:rsidRDefault="00EA06A8" w:rsidP="006B5DB1">
      <w:pPr>
        <w:jc w:val="both"/>
        <w:rPr>
          <w:sz w:val="32"/>
          <w:szCs w:val="32"/>
        </w:rPr>
      </w:pPr>
      <w:r w:rsidRPr="00EA06A8">
        <w:rPr>
          <w:noProof/>
          <w:sz w:val="32"/>
          <w:szCs w:val="32"/>
        </w:rPr>
        <w:lastRenderedPageBreak/>
        <w:drawing>
          <wp:inline distT="0" distB="0" distL="0" distR="0" wp14:anchorId="0A092D2D" wp14:editId="57161B5A">
            <wp:extent cx="5940425" cy="34715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CBF3" w14:textId="38561314" w:rsidR="00C51A03" w:rsidRDefault="00C51A03" w:rsidP="006B5DB1">
      <w:pPr>
        <w:jc w:val="both"/>
        <w:rPr>
          <w:sz w:val="32"/>
          <w:szCs w:val="32"/>
        </w:rPr>
      </w:pPr>
    </w:p>
    <w:tbl>
      <w:tblPr>
        <w:tblStyle w:val="a4"/>
        <w:tblW w:w="1240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6238"/>
        <w:gridCol w:w="6164"/>
      </w:tblGrid>
      <w:tr w:rsidR="00EA06A8" w14:paraId="138D85C5" w14:textId="77777777" w:rsidTr="00EA06A8">
        <w:tc>
          <w:tcPr>
            <w:tcW w:w="6238" w:type="dxa"/>
          </w:tcPr>
          <w:p w14:paraId="44F8333A" w14:textId="11BABBC5" w:rsidR="00C51A03" w:rsidRPr="00C51A03" w:rsidRDefault="00C51A03" w:rsidP="006B5DB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Локальные</w:t>
            </w:r>
          </w:p>
        </w:tc>
        <w:tc>
          <w:tcPr>
            <w:tcW w:w="6164" w:type="dxa"/>
          </w:tcPr>
          <w:p w14:paraId="00D2016E" w14:textId="2D01FABF" w:rsidR="00C51A03" w:rsidRDefault="00C51A03" w:rsidP="006B5DB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EA06A8" w14:paraId="2A29D3DB" w14:textId="77777777" w:rsidTr="00EA06A8">
        <w:trPr>
          <w:trHeight w:val="2145"/>
        </w:trPr>
        <w:tc>
          <w:tcPr>
            <w:tcW w:w="6238" w:type="dxa"/>
          </w:tcPr>
          <w:p w14:paraId="3751A1DF" w14:textId="759CB544" w:rsidR="00C51A03" w:rsidRDefault="00C51A03" w:rsidP="006B5DB1">
            <w:pPr>
              <w:jc w:val="both"/>
              <w:rPr>
                <w:sz w:val="32"/>
                <w:szCs w:val="32"/>
              </w:rPr>
            </w:pPr>
            <w:r w:rsidRPr="00C51A03">
              <w:rPr>
                <w:noProof/>
                <w:sz w:val="32"/>
                <w:szCs w:val="32"/>
              </w:rPr>
              <w:drawing>
                <wp:inline distT="0" distB="0" distL="0" distR="0" wp14:anchorId="17E2DBBB" wp14:editId="1C3202E4">
                  <wp:extent cx="4038600" cy="1521460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51BBBC0B" w14:textId="4B1EFD59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7EEA0D7B" wp14:editId="17DDBCCD">
                  <wp:extent cx="3441065" cy="1521460"/>
                  <wp:effectExtent l="0" t="0" r="6985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065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6A8" w14:paraId="09D40756" w14:textId="77777777" w:rsidTr="00EA06A8">
        <w:trPr>
          <w:trHeight w:val="2145"/>
        </w:trPr>
        <w:tc>
          <w:tcPr>
            <w:tcW w:w="6238" w:type="dxa"/>
          </w:tcPr>
          <w:p w14:paraId="79F9521E" w14:textId="750E06DE" w:rsidR="00EA06A8" w:rsidRPr="00C51A03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5C0827A8" wp14:editId="33EF0E8D">
                  <wp:extent cx="3916680" cy="1407160"/>
                  <wp:effectExtent l="0" t="0" r="762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68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6CD03026" w14:textId="5128E2AE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288CFD29" wp14:editId="275D2BE0">
                  <wp:extent cx="3555365" cy="1386840"/>
                  <wp:effectExtent l="0" t="0" r="6985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65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6A8" w14:paraId="061A5EBF" w14:textId="77777777" w:rsidTr="00EA06A8">
        <w:trPr>
          <w:trHeight w:val="2145"/>
        </w:trPr>
        <w:tc>
          <w:tcPr>
            <w:tcW w:w="6238" w:type="dxa"/>
          </w:tcPr>
          <w:p w14:paraId="631204E3" w14:textId="7EFC154A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27C9C503" wp14:editId="3F9493C6">
                  <wp:extent cx="3823970" cy="1356360"/>
                  <wp:effectExtent l="0" t="0" r="508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45526C87" w14:textId="544F5707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02CA8189" wp14:editId="423C72EA">
                  <wp:extent cx="3776980" cy="13411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6A8" w14:paraId="04A13EEE" w14:textId="77777777" w:rsidTr="00EA06A8">
        <w:trPr>
          <w:trHeight w:val="2145"/>
        </w:trPr>
        <w:tc>
          <w:tcPr>
            <w:tcW w:w="6238" w:type="dxa"/>
          </w:tcPr>
          <w:p w14:paraId="284D5587" w14:textId="2CA6F5C8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C2FC676" wp14:editId="11D8F11C">
                  <wp:extent cx="3823970" cy="149352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39D6E879" w14:textId="565B252A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01AD92BB" wp14:editId="1D520214">
                  <wp:extent cx="3243580" cy="14935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80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6AC06" w14:textId="056FCFF2" w:rsidR="00C51A03" w:rsidRDefault="00A956A9" w:rsidP="00A956A9">
      <w:pPr>
        <w:jc w:val="center"/>
        <w:rPr>
          <w:sz w:val="32"/>
          <w:szCs w:val="32"/>
        </w:rPr>
      </w:pPr>
      <w:r>
        <w:rPr>
          <w:sz w:val="32"/>
          <w:szCs w:val="32"/>
        </w:rPr>
        <w:t>Файлы проекта</w:t>
      </w:r>
    </w:p>
    <w:p w14:paraId="2D891809" w14:textId="4EA4D53D" w:rsidR="00A956A9" w:rsidRDefault="00A956A9" w:rsidP="00A956A9">
      <w:pPr>
        <w:rPr>
          <w:sz w:val="32"/>
          <w:szCs w:val="32"/>
        </w:rPr>
      </w:pPr>
      <w:r w:rsidRPr="00A956A9">
        <w:rPr>
          <w:sz w:val="32"/>
          <w:szCs w:val="32"/>
        </w:rPr>
        <w:drawing>
          <wp:inline distT="0" distB="0" distL="0" distR="0" wp14:anchorId="54EEE0EC" wp14:editId="6B3796E6">
            <wp:extent cx="5143946" cy="149364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D5A" w14:textId="673BC22A" w:rsidR="00A956A9" w:rsidRDefault="00A956A9" w:rsidP="00A956A9">
      <w:pPr>
        <w:rPr>
          <w:sz w:val="32"/>
          <w:szCs w:val="32"/>
        </w:rPr>
      </w:pPr>
      <w:r w:rsidRPr="00A956A9">
        <w:rPr>
          <w:sz w:val="32"/>
          <w:szCs w:val="32"/>
        </w:rPr>
        <w:drawing>
          <wp:inline distT="0" distB="0" distL="0" distR="0" wp14:anchorId="0A6A7B44" wp14:editId="32079068">
            <wp:extent cx="5151566" cy="64775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C409" w14:textId="38BD209E" w:rsidR="00A956A9" w:rsidRDefault="00A956A9" w:rsidP="00A956A9">
      <w:pPr>
        <w:rPr>
          <w:sz w:val="32"/>
          <w:szCs w:val="32"/>
        </w:rPr>
      </w:pPr>
      <w:r w:rsidRPr="00A956A9">
        <w:rPr>
          <w:sz w:val="32"/>
          <w:szCs w:val="32"/>
        </w:rPr>
        <w:drawing>
          <wp:inline distT="0" distB="0" distL="0" distR="0" wp14:anchorId="483CC5EA" wp14:editId="5E81770D">
            <wp:extent cx="5037257" cy="24005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6A9">
        <w:rPr>
          <w:sz w:val="32"/>
          <w:szCs w:val="32"/>
        </w:rPr>
        <w:drawing>
          <wp:inline distT="0" distB="0" distL="0" distR="0" wp14:anchorId="4A9927B0" wp14:editId="7094600E">
            <wp:extent cx="5082980" cy="23776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D95" w14:textId="0B9143F4" w:rsidR="00EA06A8" w:rsidRDefault="00EA06A8" w:rsidP="006B5DB1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8. Дополнительные задания.</w:t>
      </w:r>
    </w:p>
    <w:p w14:paraId="7E9A35A4" w14:textId="56DD8E25" w:rsidR="00E24CC5" w:rsidRPr="00E24CC5" w:rsidRDefault="00E24CC5" w:rsidP="00E24CC5">
      <w:pPr>
        <w:pStyle w:val="a3"/>
        <w:spacing w:before="0" w:beforeAutospacing="0" w:after="0" w:afterAutospacing="0"/>
        <w:ind w:left="851"/>
        <w:jc w:val="both"/>
        <w:rPr>
          <w:rFonts w:ascii="Times New Roman" w:hAnsi="Times New Roman"/>
          <w:lang w:eastAsia="ru-RU"/>
        </w:rPr>
      </w:pPr>
      <w:r w:rsidRPr="00E24CC5">
        <w:rPr>
          <w:sz w:val="32"/>
          <w:szCs w:val="32"/>
        </w:rPr>
        <w:t>2</w:t>
      </w:r>
      <w:r w:rsidR="00382AB4" w:rsidRPr="00E24CC5">
        <w:rPr>
          <w:sz w:val="32"/>
          <w:szCs w:val="32"/>
        </w:rPr>
        <w:t>.</w:t>
      </w:r>
      <w:r w:rsidRPr="00E24CC5">
        <w:rPr>
          <w:color w:val="000000"/>
          <w:sz w:val="28"/>
          <w:szCs w:val="28"/>
        </w:rPr>
        <w:t xml:space="preserve"> </w:t>
      </w:r>
      <w:r w:rsidRPr="00E24CC5">
        <w:rPr>
          <w:rFonts w:ascii="Times New Roman" w:hAnsi="Times New Roman"/>
          <w:color w:val="000000"/>
          <w:sz w:val="28"/>
          <w:szCs w:val="28"/>
          <w:lang w:eastAsia="ru-RU"/>
        </w:rPr>
        <w:t>Составить алгоритм, определяющий, сколько существует способов набора одного рубля при помощи монет достоинством 50 коп., 20 коп., 5 коп. и 2 коп.</w:t>
      </w:r>
    </w:p>
    <w:p w14:paraId="35F159A3" w14:textId="77777777" w:rsidR="00E24CC5" w:rsidRP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4CC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4CC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4CC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E24CC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библиотеки</w:t>
      </w:r>
      <w:r w:rsidRPr="00E24CC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0708922B" w14:textId="77777777" w:rsidR="00E24CC5" w:rsidRP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DC27D4" w14:textId="77777777" w:rsidR="00E24CC5" w:rsidRP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EF0D04D" w14:textId="77777777" w:rsidR="00E24CC5" w:rsidRPr="002D2CA4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r w:rsidRPr="002D2CA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D2CA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2D2CA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2D2C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r w:rsidRPr="002D2CA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4773DD2F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0;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//переменная для подсчета количества способов//</w:t>
      </w:r>
    </w:p>
    <w:p w14:paraId="42F92B4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 = 100; </w:t>
      </w:r>
      <w:r>
        <w:rPr>
          <w:rFonts w:ascii="Cascadia Mono" w:hAnsi="Cascadia Mono" w:cs="Cascadia Mono"/>
          <w:color w:val="008000"/>
          <w:sz w:val="19"/>
          <w:szCs w:val="19"/>
        </w:rPr>
        <w:t>//общая сумма в копейках (1 рубль = 100 копеек)//</w:t>
      </w:r>
    </w:p>
    <w:p w14:paraId="6BFEA034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54E16E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all / 50; i++) { </w:t>
      </w:r>
      <w:r>
        <w:rPr>
          <w:rFonts w:ascii="Cascadia Mono" w:hAnsi="Cascadia Mono" w:cs="Cascadia Mono"/>
          <w:color w:val="008000"/>
          <w:sz w:val="19"/>
          <w:szCs w:val="19"/>
        </w:rPr>
        <w:t>//В этом цикле перебираются все возможные значения i, которая представляет количество монет достоинством 50 копеек//</w:t>
      </w:r>
    </w:p>
    <w:p w14:paraId="2D58FA3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&lt;= all / 20; j++) { </w:t>
      </w:r>
      <w:r>
        <w:rPr>
          <w:rFonts w:ascii="Cascadia Mono" w:hAnsi="Cascadia Mono" w:cs="Cascadia Mono"/>
          <w:color w:val="008000"/>
          <w:sz w:val="19"/>
          <w:szCs w:val="19"/>
        </w:rPr>
        <w:t>//В этом цикле перебираются все возможные значения j, которая представляет количество монет достоинством 20 копеек//</w:t>
      </w:r>
    </w:p>
    <w:p w14:paraId="49843E90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&lt;= all / 5; k++) { </w:t>
      </w:r>
      <w:r>
        <w:rPr>
          <w:rFonts w:ascii="Cascadia Mono" w:hAnsi="Cascadia Mono" w:cs="Cascadia Mono"/>
          <w:color w:val="008000"/>
          <w:sz w:val="19"/>
          <w:szCs w:val="19"/>
        </w:rPr>
        <w:t>//В этом цикле перебираются все возможные значения k, которая представляет количество монет достоинством 5 копеек//</w:t>
      </w:r>
    </w:p>
    <w:p w14:paraId="7160FCB1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 = 0; l &lt;= all / 2; l++) { </w:t>
      </w:r>
      <w:r>
        <w:rPr>
          <w:rFonts w:ascii="Cascadia Mono" w:hAnsi="Cascadia Mono" w:cs="Cascadia Mono"/>
          <w:color w:val="008000"/>
          <w:sz w:val="19"/>
          <w:szCs w:val="19"/>
        </w:rPr>
        <w:t>// В этом цикле перебираются все возможные значения l, которая представляет количество монет достоинством 2 копейки//</w:t>
      </w:r>
    </w:p>
    <w:p w14:paraId="30CAFF19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* 50 + j * 20 + k * 5 + l * 2 == all) { </w:t>
      </w:r>
      <w:r>
        <w:rPr>
          <w:rFonts w:ascii="Cascadia Mono" w:hAnsi="Cascadia Mono" w:cs="Cascadia Mono"/>
          <w:color w:val="008000"/>
          <w:sz w:val="19"/>
          <w:szCs w:val="19"/>
        </w:rPr>
        <w:t>//равна ли сумма выбранных монет общей сумме в 100 копеек. Если это так, то увеличиваем счетчик n на 1//</w:t>
      </w:r>
    </w:p>
    <w:p w14:paraId="76A93207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n++;</w:t>
      </w:r>
    </w:p>
    <w:p w14:paraId="53F12F7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6B73BC0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E7C2C30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B7F572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4FDF3E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343CA5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0747B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способов набора одного рубля: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285796D8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42A214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E50A949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E8AEF9" w14:textId="3CE4A870" w:rsidR="00EA06A8" w:rsidRDefault="00EA06A8" w:rsidP="006B5DB1">
      <w:pPr>
        <w:jc w:val="both"/>
        <w:rPr>
          <w:sz w:val="32"/>
          <w:szCs w:val="32"/>
        </w:rPr>
      </w:pPr>
    </w:p>
    <w:p w14:paraId="2B1E994B" w14:textId="77777777" w:rsidR="00E24CC5" w:rsidRPr="00E24CC5" w:rsidRDefault="00E24CC5" w:rsidP="006B5DB1">
      <w:pPr>
        <w:jc w:val="both"/>
        <w:rPr>
          <w:sz w:val="32"/>
          <w:szCs w:val="32"/>
        </w:rPr>
      </w:pPr>
    </w:p>
    <w:p w14:paraId="774940DD" w14:textId="4FEBAC76" w:rsidR="00E24CC5" w:rsidRDefault="00E24CC5" w:rsidP="006B5DB1">
      <w:pPr>
        <w:jc w:val="both"/>
        <w:rPr>
          <w:sz w:val="32"/>
          <w:szCs w:val="32"/>
          <w:lang w:val="en-US"/>
        </w:rPr>
      </w:pPr>
      <w:r w:rsidRPr="00E24CC5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EFA8723" wp14:editId="76C6FBA3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F905" w14:textId="6F739159" w:rsidR="00E24CC5" w:rsidRDefault="00E24CC5" w:rsidP="006B5DB1">
      <w:pPr>
        <w:jc w:val="both"/>
        <w:rPr>
          <w:sz w:val="32"/>
          <w:szCs w:val="32"/>
          <w:lang w:val="en-US"/>
        </w:rPr>
      </w:pPr>
      <w:r w:rsidRPr="00E24CC5">
        <w:rPr>
          <w:noProof/>
          <w:sz w:val="32"/>
          <w:szCs w:val="32"/>
          <w:lang w:val="en-US"/>
        </w:rPr>
        <w:drawing>
          <wp:inline distT="0" distB="0" distL="0" distR="0" wp14:anchorId="167D1468" wp14:editId="1640D531">
            <wp:extent cx="5940425" cy="34277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DC3" w14:textId="6498C9DF" w:rsidR="00E32057" w:rsidRDefault="00E32057" w:rsidP="00E32057">
      <w:pPr>
        <w:jc w:val="both"/>
        <w:rPr>
          <w:rFonts w:ascii="Times New Roman" w:hAnsi="Times New Roman"/>
          <w:sz w:val="28"/>
          <w:szCs w:val="28"/>
        </w:rPr>
      </w:pPr>
      <w:r w:rsidRPr="00E320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 </w:t>
      </w:r>
      <w:r w:rsidRPr="00581202">
        <w:rPr>
          <w:rFonts w:ascii="Times New Roman" w:hAnsi="Times New Roman"/>
          <w:sz w:val="28"/>
          <w:szCs w:val="28"/>
        </w:rPr>
        <w:t>Имеются два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 первом сосуде находится C1 литров воды,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во втором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C2 литров воды. Из первого сосуда переливают половину воды во второй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затем из второго переливают половину в первый сосуд,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и т</w:t>
      </w:r>
      <w:r>
        <w:rPr>
          <w:rFonts w:ascii="Times New Roman" w:hAnsi="Times New Roman"/>
          <w:sz w:val="28"/>
          <w:szCs w:val="28"/>
        </w:rPr>
        <w:t>. д.</w:t>
      </w:r>
      <w:r w:rsidRPr="00581202">
        <w:rPr>
          <w:rFonts w:ascii="Times New Roman" w:hAnsi="Times New Roman"/>
          <w:sz w:val="28"/>
          <w:szCs w:val="28"/>
        </w:rPr>
        <w:t xml:space="preserve"> Сколько воды окажется в обоих сосудах после 12 переливаний</w:t>
      </w:r>
      <w:r>
        <w:rPr>
          <w:rFonts w:ascii="Times New Roman" w:hAnsi="Times New Roman"/>
          <w:sz w:val="28"/>
          <w:szCs w:val="28"/>
        </w:rPr>
        <w:t>?</w:t>
      </w:r>
    </w:p>
    <w:p w14:paraId="0B12C49F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библиотеки//</w:t>
      </w:r>
    </w:p>
    <w:p w14:paraId="6A0DAF3F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пространства времен//</w:t>
      </w:r>
    </w:p>
    <w:p w14:paraId="2A08F987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596A43" w14:textId="77777777" w:rsidR="002D2CA4" w:rsidRP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2C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424E6B59" w14:textId="77777777" w:rsidR="002D2CA4" w:rsidRP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91B75" w14:textId="77777777" w:rsidR="002D2CA4" w:rsidRP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2D2CA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D2CA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2D2CA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2D2C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r w:rsidRPr="002D2CA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221F4773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C1, C2;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//переменные</w:t>
      </w:r>
    </w:p>
    <w:p w14:paraId="2504C87E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объем воды в первом кувшине"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38C48B7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C1;</w:t>
      </w:r>
    </w:p>
    <w:p w14:paraId="77CE5E22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объем воды во втором кувшине"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2FE2D65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C2;</w:t>
      </w:r>
    </w:p>
    <w:p w14:paraId="2C205D06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9D8725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12; i++) </w:t>
      </w:r>
      <w:r>
        <w:rPr>
          <w:rFonts w:ascii="Cascadia Mono" w:hAnsi="Cascadia Mono" w:cs="Cascadia Mono"/>
          <w:color w:val="008000"/>
          <w:sz w:val="19"/>
          <w:szCs w:val="19"/>
        </w:rPr>
        <w:t>//цикл будет выполняться 12 раз//</w:t>
      </w:r>
    </w:p>
    <w:p w14:paraId="665679B8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887B9C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C1 = C1 / 2; </w:t>
      </w:r>
    </w:p>
    <w:p w14:paraId="74FADB7F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C2 += C1; </w:t>
      </w:r>
      <w:r>
        <w:rPr>
          <w:rFonts w:ascii="Cascadia Mono" w:hAnsi="Cascadia Mono" w:cs="Cascadia Mono"/>
          <w:color w:val="008000"/>
          <w:sz w:val="19"/>
          <w:szCs w:val="19"/>
        </w:rPr>
        <w:t>//переливание половины первого во второй//</w:t>
      </w:r>
    </w:p>
    <w:p w14:paraId="56C39072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C2 = C2 / 2;</w:t>
      </w:r>
    </w:p>
    <w:p w14:paraId="27894241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C1 += C2; </w:t>
      </w:r>
      <w:r>
        <w:rPr>
          <w:rFonts w:ascii="Cascadia Mono" w:hAnsi="Cascadia Mono" w:cs="Cascadia Mono"/>
          <w:color w:val="008000"/>
          <w:sz w:val="19"/>
          <w:szCs w:val="19"/>
        </w:rPr>
        <w:t>//переливание половины второго в первый//</w:t>
      </w:r>
    </w:p>
    <w:p w14:paraId="57BF6D1C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C9BF89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C5C7FC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 первом сосуде литров: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//вывод//</w:t>
      </w:r>
    </w:p>
    <w:p w14:paraId="4995C086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"Во втором сосуде литров: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hAnsi="Cascadia Mono" w:cs="Cascadia Mono"/>
          <w:color w:val="008000"/>
          <w:sz w:val="19"/>
          <w:szCs w:val="19"/>
        </w:rPr>
        <w:t>//вывод//</w:t>
      </w:r>
    </w:p>
    <w:p w14:paraId="1107B471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A20BC5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4855D1B" w14:textId="0096D7BF" w:rsidR="002D2CA4" w:rsidRDefault="002D2CA4" w:rsidP="002D2CA4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DF6F70" w14:textId="547387E6" w:rsidR="002D2CA4" w:rsidRDefault="002D2CA4" w:rsidP="002D2CA4">
      <w:pPr>
        <w:jc w:val="both"/>
        <w:rPr>
          <w:rFonts w:ascii="Times New Roman" w:hAnsi="Times New Roman"/>
          <w:sz w:val="28"/>
          <w:szCs w:val="28"/>
        </w:rPr>
      </w:pPr>
      <w:r w:rsidRPr="002D2CA4">
        <w:rPr>
          <w:rFonts w:ascii="Times New Roman" w:hAnsi="Times New Roman"/>
          <w:sz w:val="28"/>
          <w:szCs w:val="28"/>
        </w:rPr>
        <w:drawing>
          <wp:inline distT="0" distB="0" distL="0" distR="0" wp14:anchorId="7DB025DB" wp14:editId="68BA76F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6109" w14:textId="54CEDD82" w:rsidR="002D2CA4" w:rsidRDefault="002D2CA4" w:rsidP="002D2CA4">
      <w:pPr>
        <w:jc w:val="both"/>
        <w:rPr>
          <w:rFonts w:ascii="Times New Roman" w:hAnsi="Times New Roman"/>
          <w:sz w:val="28"/>
          <w:szCs w:val="28"/>
        </w:rPr>
      </w:pPr>
      <w:r w:rsidRPr="002D2CA4">
        <w:rPr>
          <w:rFonts w:ascii="Times New Roman" w:hAnsi="Times New Roman"/>
          <w:sz w:val="28"/>
          <w:szCs w:val="28"/>
        </w:rPr>
        <w:drawing>
          <wp:inline distT="0" distB="0" distL="0" distR="0" wp14:anchorId="1F14A663" wp14:editId="0E1F938A">
            <wp:extent cx="5940425" cy="3295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FF44" w14:textId="28B3142F" w:rsidR="00E32057" w:rsidRDefault="00943EE8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 w:rsidRPr="00943EE8">
        <w:rPr>
          <w:rFonts w:ascii="Times New Roman" w:hAnsi="Times New Roman" w:cs="Times New Roman"/>
          <w:sz w:val="28"/>
          <w:szCs w:val="28"/>
        </w:rPr>
        <w:lastRenderedPageBreak/>
        <w:t>4. Три приятеля были свидетелями нарушения правил дорожного движения. Номер автомобиля – четырехзначное чис-ло – никто полностью не запомнил. Из показаний следует, что номер делится на 2, на 7 и на 11, в записи номера участ-вуют только две цифры, сумма цифр номера равна 30. Составить алгоритм и программу для определения номера авто-машины.</w:t>
      </w:r>
    </w:p>
    <w:p w14:paraId="41F9884D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библиотеки//</w:t>
      </w:r>
    </w:p>
    <w:p w14:paraId="1CEEC525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0F0DE7BF" w14:textId="77777777" w:rsidR="00943EE8" w:rsidRPr="002D2CA4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3E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2CA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2D2CA4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38052EB" w14:textId="77777777" w:rsidR="00943EE8" w:rsidRPr="002D2CA4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F9D49F" w14:textId="77777777" w:rsidR="00943EE8" w:rsidRPr="002D2CA4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</w:rPr>
        <w:tab/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2D2CA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943EE8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2D2CA4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943EE8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2D2CA4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D2CA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943EE8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r w:rsidRPr="002D2CA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D2CA4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2D2CA4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2D2CA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r w:rsidRPr="002D2CA4"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675E83AB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2CA4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1000; </w:t>
      </w:r>
      <w:r>
        <w:rPr>
          <w:rFonts w:ascii="Cascadia Mono" w:hAnsi="Cascadia Mono" w:cs="Cascadia Mono"/>
          <w:color w:val="008000"/>
          <w:sz w:val="19"/>
          <w:szCs w:val="19"/>
        </w:rPr>
        <w:t>//присваем значение 1000 переменной i, так как 1000 это минимальное четырехзначное число//</w:t>
      </w:r>
    </w:p>
    <w:p w14:paraId="2FEE21E5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((i % 10 + i / 10 % 10 + i / 100 % 10 + i / 1000 % 10 != 30) </w:t>
      </w:r>
      <w:r>
        <w:rPr>
          <w:rFonts w:ascii="Cascadia Mono" w:hAnsi="Cascadia Mono" w:cs="Cascadia Mono"/>
          <w:color w:val="008000"/>
          <w:sz w:val="19"/>
          <w:szCs w:val="19"/>
        </w:rPr>
        <w:t>//В условии мы проверяем равна ли сумма цифр 30//</w:t>
      </w:r>
    </w:p>
    <w:p w14:paraId="5D9721CF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|| (i % 2 != 0) || (i % 7 != 0) || (i % 11 != 0))</w:t>
      </w:r>
      <w:r>
        <w:rPr>
          <w:rFonts w:ascii="Cascadia Mono" w:hAnsi="Cascadia Mono" w:cs="Cascadia Mono"/>
          <w:color w:val="008000"/>
          <w:sz w:val="19"/>
          <w:szCs w:val="19"/>
        </w:rPr>
        <w:t>//проверяем делимости на 11, 7, 2//</w:t>
      </w:r>
    </w:p>
    <w:p w14:paraId="09F8F751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//Если условие истинно, то выполняется тело цикла//</w:t>
      </w:r>
    </w:p>
    <w:p w14:paraId="2F348E3B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//i++ - увеличивает значение переменной i на 1//</w:t>
      </w:r>
    </w:p>
    <w:p w14:paraId="0E4142EE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B16199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47FA332D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8A2448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943EE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 </w:t>
      </w:r>
      <w:r w:rsidRPr="00943EE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выводм</w:t>
      </w:r>
      <w:r w:rsidRPr="00943EE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i//</w:t>
      </w:r>
    </w:p>
    <w:p w14:paraId="229EBD51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1A0D90" w14:textId="0D5238EA" w:rsidR="00943EE8" w:rsidRDefault="00943EE8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 w:rsidRPr="00943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AF8B6" wp14:editId="6D23B13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9D3" w14:textId="4B1BAE58" w:rsidR="00943EE8" w:rsidRPr="00943EE8" w:rsidRDefault="00943EE8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 w:rsidRPr="00943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FC44E6" wp14:editId="0396B8B9">
            <wp:extent cx="5940425" cy="3435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EE8" w:rsidRPr="00943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52C7E" w14:textId="77777777" w:rsidR="0022681A" w:rsidRDefault="0022681A" w:rsidP="00EA06A8">
      <w:pPr>
        <w:spacing w:after="0" w:line="240" w:lineRule="auto"/>
      </w:pPr>
      <w:r>
        <w:separator/>
      </w:r>
    </w:p>
  </w:endnote>
  <w:endnote w:type="continuationSeparator" w:id="0">
    <w:p w14:paraId="75276F1F" w14:textId="77777777" w:rsidR="0022681A" w:rsidRDefault="0022681A" w:rsidP="00EA0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408F7A" w14:textId="77777777" w:rsidR="0022681A" w:rsidRDefault="0022681A" w:rsidP="00EA06A8">
      <w:pPr>
        <w:spacing w:after="0" w:line="240" w:lineRule="auto"/>
      </w:pPr>
      <w:r>
        <w:separator/>
      </w:r>
    </w:p>
  </w:footnote>
  <w:footnote w:type="continuationSeparator" w:id="0">
    <w:p w14:paraId="732F0CE3" w14:textId="77777777" w:rsidR="0022681A" w:rsidRDefault="0022681A" w:rsidP="00EA0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59"/>
    <w:rsid w:val="0005164E"/>
    <w:rsid w:val="001A72CF"/>
    <w:rsid w:val="0022681A"/>
    <w:rsid w:val="002D2CA4"/>
    <w:rsid w:val="00382AB4"/>
    <w:rsid w:val="006B5DB1"/>
    <w:rsid w:val="008A675D"/>
    <w:rsid w:val="00943EE8"/>
    <w:rsid w:val="00985DF4"/>
    <w:rsid w:val="00990944"/>
    <w:rsid w:val="00A74414"/>
    <w:rsid w:val="00A956A9"/>
    <w:rsid w:val="00B47290"/>
    <w:rsid w:val="00C51A03"/>
    <w:rsid w:val="00E24CC5"/>
    <w:rsid w:val="00E32057"/>
    <w:rsid w:val="00E72359"/>
    <w:rsid w:val="00EA06A8"/>
    <w:rsid w:val="00F93403"/>
    <w:rsid w:val="00FE4B07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01334"/>
  <w15:chartTrackingRefBased/>
  <w15:docId w15:val="{071A91DF-6F64-4C6D-A55B-B1F1D1CBA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DB1"/>
  </w:style>
  <w:style w:type="paragraph" w:styleId="1">
    <w:name w:val="heading 1"/>
    <w:basedOn w:val="a"/>
    <w:next w:val="a"/>
    <w:link w:val="10"/>
    <w:uiPriority w:val="9"/>
    <w:qFormat/>
    <w:rsid w:val="006B5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5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DB1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DB1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DB1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D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DB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D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93403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uiPriority w:val="39"/>
    <w:rsid w:val="001A7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5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B5D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B5DB1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B5DB1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B5DB1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5DB1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B5D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B5DB1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B5DB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6B5D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6B5D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6B5DB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6B5DB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6B5DB1"/>
    <w:rPr>
      <w:color w:val="5A5A5A" w:themeColor="text1" w:themeTint="A5"/>
      <w:spacing w:val="15"/>
    </w:rPr>
  </w:style>
  <w:style w:type="character" w:styleId="aa">
    <w:name w:val="Strong"/>
    <w:basedOn w:val="a0"/>
    <w:uiPriority w:val="22"/>
    <w:qFormat/>
    <w:rsid w:val="006B5DB1"/>
    <w:rPr>
      <w:b/>
      <w:bCs/>
      <w:color w:val="auto"/>
    </w:rPr>
  </w:style>
  <w:style w:type="character" w:styleId="ab">
    <w:name w:val="Emphasis"/>
    <w:basedOn w:val="a0"/>
    <w:uiPriority w:val="20"/>
    <w:qFormat/>
    <w:rsid w:val="006B5DB1"/>
    <w:rPr>
      <w:i/>
      <w:iCs/>
      <w:color w:val="auto"/>
    </w:rPr>
  </w:style>
  <w:style w:type="paragraph" w:styleId="ac">
    <w:name w:val="No Spacing"/>
    <w:uiPriority w:val="1"/>
    <w:qFormat/>
    <w:rsid w:val="006B5DB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B5DB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5DB1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6B5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6B5DB1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6B5DB1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6B5DB1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6B5DB1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6B5DB1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6B5DB1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6B5DB1"/>
    <w:pPr>
      <w:outlineLvl w:val="9"/>
    </w:pPr>
  </w:style>
  <w:style w:type="paragraph" w:styleId="af5">
    <w:name w:val="header"/>
    <w:basedOn w:val="a"/>
    <w:link w:val="af6"/>
    <w:uiPriority w:val="99"/>
    <w:unhideWhenUsed/>
    <w:rsid w:val="00EA0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EA06A8"/>
  </w:style>
  <w:style w:type="paragraph" w:styleId="af7">
    <w:name w:val="footer"/>
    <w:basedOn w:val="a"/>
    <w:link w:val="af8"/>
    <w:uiPriority w:val="99"/>
    <w:unhideWhenUsed/>
    <w:rsid w:val="00EA0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EA0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wmf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6</cp:revision>
  <dcterms:created xsi:type="dcterms:W3CDTF">2023-10-08T22:16:00Z</dcterms:created>
  <dcterms:modified xsi:type="dcterms:W3CDTF">2023-10-13T18:35:00Z</dcterms:modified>
</cp:coreProperties>
</file>