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w="http://schemas.openxmlformats.org/wordprocessingml/2006/main" mc:Ignorable="w14 wp14">
  <w:body>
    <w:p>
      <w:pPr>
        <w:pStyle w:val="Title"/>
      </w:pPr>
      <w:r>
        <w:rPr>
          <w:color w:val="1F5C78"/>
        </w:rPr>
        <w:t>Claude for WalkThru Contracting, role by role</w:t>
      </w:r>
    </w:p>
    <w:p>
      <w:r>
        <w:t>AI enablement register · Abu Dhabi &amp; Dubai · 08 Oct 2026 · Rev B / toolkit 1.1.0</w:t>
      </w:r>
    </w:p>
    <w:p>
      <w:pPr>
        <w:pStyle w:val="Heading1"/>
      </w:pPr>
      <w:r>
        <w:t>Company snapshot</w:t>
      </w:r>
    </w:p>
    <w:p>
      <w:r>
        <w:t>Founded 2008. UAE Grade 3 contractor delivering turnkey construction and fit-out for luxury residential, hospitality and commercial projects (Solar House, Lazure, Al-Muntada Masdar, Barfly at Hilton Palm). Most work runs through Outlook, SharePoint and Excel, so Microsoft 365 is where Claude adds value first. ePromis, P6, AutoCAD, KREO and PlanSwift have no official Claude connection and feed Claude through exports.</w:t>
      </w:r>
    </w:p>
    <w:p>
      <w:r>
        <w:t>Status tags: Ready = official, generally available · Beta = official, in beta · Adapt = official plugin, needs customising · Pilot = community tool, IT must vet · None = no integration.</w:t>
      </w:r>
    </w:p>
    <w:p>
      <w:pPr>
        <w:pStyle w:val="Heading1"/>
      </w:pPr>
      <w:r>
        <w:t>Shared layer for every employee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Status</w:t>
            </w:r>
          </w:p>
        </w:tc>
        <w:tc>
          <w:tcPr>
            <w:tcW w:type="dxa" w:w="2880"/>
          </w:tcPr>
          <w:p>
            <w:r>
              <w:rPr>
                <w:b/>
              </w:rPr>
              <w:t>What it does</w:t>
            </w:r>
          </w:p>
        </w:tc>
      </w:tr>
      <w:tr>
        <w:tc>
          <w:tcPr>
            <w:tcW w:type="dxa" w:w="2880"/>
          </w:tcPr>
          <w:p>
            <w:r>
              <w:t>Claude Team plan</w:t>
            </w:r>
          </w:p>
        </w:tc>
        <w:tc>
          <w:tcPr>
            <w:tcW w:type="dxa" w:w="2880"/>
          </w:tcPr>
          <w:p>
            <w:r>
              <w:t>Ready</w:t>
            </w:r>
          </w:p>
        </w:tc>
        <w:tc>
          <w:tcPr>
            <w:tcW w:type="dxa" w:w="2880"/>
          </w:tcPr>
          <w:p>
            <w:r>
              <w:t>One organisation account with admin controls, shared Projects and central billing. Office add-ins and plugins need a paid plan. Check seats and pricing at claude.com/pricing.</w:t>
            </w:r>
          </w:p>
        </w:tc>
      </w:tr>
      <w:tr>
        <w:tc>
          <w:tcPr>
            <w:tcW w:type="dxa" w:w="2880"/>
          </w:tcPr>
          <w:p>
            <w:r>
              <w:t>Microsoft 365 connector</w:t>
            </w:r>
          </w:p>
        </w:tc>
        <w:tc>
          <w:tcPr>
            <w:tcW w:type="dxa" w:w="2880"/>
          </w:tcPr>
          <w:p>
            <w:r>
              <w:t>Ready</w:t>
            </w:r>
          </w:p>
        </w:tc>
        <w:tc>
          <w:tcPr>
            <w:tcW w:type="dxa" w:w="2880"/>
          </w:tcPr>
          <w:p>
            <w:r>
              <w:t>Claude searches and reads Outlook mail, calendar, SharePoint, OneDrive and Teams. IT grants tenant consent; each user connects their own work/school account. Complete the authenticated acceptance checks. Write actions need a second consent and are switched on separately.</w:t>
            </w:r>
          </w:p>
        </w:tc>
      </w:tr>
      <w:tr>
        <w:tc>
          <w:tcPr>
            <w:tcW w:type="dxa" w:w="2880"/>
          </w:tcPr>
          <w:p>
            <w:r>
              <w:t>Excel, Word, PowerPoint add-ins</w:t>
            </w:r>
          </w:p>
        </w:tc>
        <w:tc>
          <w:tcPr>
            <w:tcW w:type="dxa" w:w="2880"/>
          </w:tcPr>
          <w:p>
            <w:r>
              <w:t>Ready</w:t>
            </w:r>
          </w:p>
        </w:tc>
        <w:tc>
          <w:tcPr>
            <w:tcW w:type="dxa" w:w="2880"/>
          </w:tcPr>
          <w:p>
            <w:r>
              <w:t>Claude works inside the open workbook, document or deck. IT deploys all three from one AppSource listing in the Microsoft 365 admin center. Needs a work or school M365 account.</w:t>
            </w:r>
          </w:p>
        </w:tc>
      </w:tr>
      <w:tr>
        <w:tc>
          <w:tcPr>
            <w:tcW w:type="dxa" w:w="2880"/>
          </w:tcPr>
          <w:p>
            <w:r>
              <w:t>Outlook add-in</w:t>
            </w:r>
          </w:p>
        </w:tc>
        <w:tc>
          <w:tcPr>
            <w:tcW w:type="dxa" w:w="2880"/>
          </w:tcPr>
          <w:p>
            <w:r>
              <w:t>Beta</w:t>
            </w:r>
          </w:p>
        </w:tc>
        <w:tc>
          <w:tcPr>
            <w:tcW w:type="dxa" w:w="2880"/>
          </w:tcPr>
          <w:p>
            <w:r>
              <w:t>Summarise threads, draft replies, pull actions from the inbox. Separate AppSource listing.</w:t>
            </w:r>
          </w:p>
        </w:tc>
      </w:tr>
      <w:tr>
        <w:tc>
          <w:tcPr>
            <w:tcW w:type="dxa" w:w="2880"/>
          </w:tcPr>
          <w:p>
            <w:r>
              <w:t>Built-in file skills</w:t>
            </w:r>
          </w:p>
        </w:tc>
        <w:tc>
          <w:tcPr>
            <w:tcW w:type="dxa" w:w="2880"/>
          </w:tcPr>
          <w:p>
            <w:r>
              <w:t>Ready</w:t>
            </w:r>
          </w:p>
        </w:tc>
        <w:tc>
          <w:tcPr>
            <w:tcW w:type="dxa" w:w="2880"/>
          </w:tcPr>
          <w:p>
            <w:r>
              <w:t>Claude creates and edits .xlsx, .docx, .pptx and .pdf files in chat with no setup, and reads scanned PDFs and drawing sheets.</w:t>
            </w:r>
          </w:p>
        </w:tc>
      </w:tr>
      <w:tr>
        <w:tc>
          <w:tcPr>
            <w:tcW w:type="dxa" w:w="2880"/>
          </w:tcPr>
          <w:p>
            <w:r>
              <w:t>Claude Desktop + Cowork plugins</w:t>
            </w:r>
          </w:p>
        </w:tc>
        <w:tc>
          <w:tcPr>
            <w:tcW w:type="dxa" w:w="2880"/>
          </w:tcPr>
          <w:p>
            <w:r>
              <w:t>Adapt</w:t>
            </w:r>
          </w:p>
        </w:tc>
        <w:tc>
          <w:tcPr>
            <w:tcW w:type="dxa" w:w="2880"/>
          </w:tcPr>
          <w:p>
            <w:r>
              <w:t>Anthropic's open-source knowledge-work plugins bundle role skills and commands. Their default connectors (Slack, Gmail, Notion) don't match WalkThru; use the generated WalkThru-only workflow plugin for the pilot. Upstream role plugins remain reference snapshots pending separate adaptation and acceptance.</w:t>
            </w:r>
          </w:p>
        </w:tc>
      </w:tr>
    </w:tbl>
    <w:p>
      <w:r>
        <w:t>Arabic: Claude drafts and translates in Arabic and English for HR letters, authority and client correspondence.</w:t>
      </w:r>
    </w:p>
    <w:p>
      <w:pPr>
        <w:pStyle w:val="Heading1"/>
      </w:pPr>
      <w:r>
        <w:t>Role register</w:t>
      </w:r>
    </w:p>
    <w:p>
      <w:pPr>
        <w:pStyle w:val="Heading2"/>
      </w:pPr>
      <w:r>
        <w:t>Leadership</w:t>
      </w:r>
    </w:p>
    <w:p>
      <w:pPr>
        <w:pStyle w:val="Heading3"/>
      </w:pPr>
      <w:r>
        <w:t>Managing Director</w:t>
      </w:r>
    </w:p>
    <w:p>
      <w:r>
        <w:rPr>
          <w:b/>
        </w:rPr>
        <w:t xml:space="preserve">Current software: </w:t>
      </w:r>
      <w:r>
        <w:t>Outlook, SharePoint, WhatsApp</w:t>
      </w:r>
    </w:p>
    <w:p>
      <w:r>
        <w:rPr>
          <w:b/>
        </w:rPr>
        <w:t xml:space="preserve">Use: </w:t>
      </w:r>
      <w:r>
        <w:t>Claude app + M365 connector, Outlook add-in (beta), PowerPoint add-in</w:t>
      </w:r>
    </w:p>
    <w:p>
      <w:r>
        <w:rPr>
          <w:b/>
        </w:rPr>
        <w:t xml:space="preserve">Plugins / skills: </w:t>
      </w:r>
      <w:r>
        <w:t>enterprise-search (digest, knowledge-synthesis); operations (status-report, risk-assessment)</w:t>
      </w:r>
    </w:p>
    <w:p>
      <w:pPr>
        <w:pStyle w:val="ListBullet"/>
      </w:pPr>
      <w:r>
        <w:t>Morning digest of overnight emails and SharePoint updates across live projects.</w:t>
      </w:r>
    </w:p>
    <w:p>
      <w:pPr>
        <w:pStyle w:val="ListBullet"/>
      </w:pPr>
      <w:r>
        <w:t>One-page summary of a 200-page tender package before a bid/no-bid decision.</w:t>
      </w:r>
    </w:p>
    <w:p>
      <w:pPr>
        <w:pStyle w:val="ListBullet"/>
      </w:pPr>
      <w:r>
        <w:t>Client or board presentation built from the latest project reports.</w:t>
      </w:r>
    </w:p>
    <w:p>
      <w:pPr>
        <w:pStyle w:val="Heading3"/>
      </w:pPr>
      <w:r>
        <w:t>General Manager</w:t>
      </w:r>
    </w:p>
    <w:p>
      <w:r>
        <w:rPr>
          <w:b/>
        </w:rPr>
        <w:t xml:space="preserve">Current software: </w:t>
      </w:r>
      <w:r>
        <w:t>Outlook, SharePoint, MS Office, WhatsApp</w:t>
      </w:r>
    </w:p>
    <w:p>
      <w:r>
        <w:rPr>
          <w:b/>
        </w:rPr>
        <w:t xml:space="preserve">Use: </w:t>
      </w:r>
      <w:r>
        <w:t>M365 connector, Excel and Word add-ins</w:t>
      </w:r>
    </w:p>
    <w:p>
      <w:r>
        <w:rPr>
          <w:b/>
        </w:rPr>
        <w:t xml:space="preserve">Plugins / skills: </w:t>
      </w:r>
      <w:r>
        <w:t>operations (status-report, capacity-plan, vendor-review, process-doc); productivity (task-management)</w:t>
      </w:r>
    </w:p>
    <w:p>
      <w:pPr>
        <w:pStyle w:val="ListBullet"/>
      </w:pPr>
      <w:r>
        <w:t>Weekly portfolio status across all projects from SharePoint reports.</w:t>
      </w:r>
    </w:p>
    <w:p>
      <w:pPr>
        <w:pStyle w:val="ListBullet"/>
      </w:pPr>
      <w:r>
        <w:t>Subcontractor and supplier performance review before awarding the next package.</w:t>
      </w:r>
    </w:p>
    <w:p>
      <w:pPr>
        <w:pStyle w:val="ListBullet"/>
      </w:pPr>
      <w:r>
        <w:t>Turn an informal way of working into a written SOP (site handover, snagging close-out).</w:t>
      </w:r>
    </w:p>
    <w:p>
      <w:pPr>
        <w:pStyle w:val="Heading2"/>
      </w:pPr>
      <w:r>
        <w:t>Finance &amp; Accounts</w:t>
      </w:r>
    </w:p>
    <w:p>
      <w:pPr>
        <w:pStyle w:val="Heading3"/>
      </w:pPr>
      <w:r>
        <w:t>Chief Financial Officer</w:t>
      </w:r>
    </w:p>
    <w:p>
      <w:r>
        <w:rPr>
          <w:b/>
        </w:rPr>
        <w:t xml:space="preserve">Current software: </w:t>
      </w:r>
      <w:r>
        <w:t>ePromis, MS Office, SharePoint</w:t>
      </w:r>
    </w:p>
    <w:p>
      <w:r>
        <w:rPr>
          <w:b/>
        </w:rPr>
        <w:t xml:space="preserve">Use: </w:t>
      </w:r>
      <w:r>
        <w:t>Excel add-in on ePromis exports, PowerPoint add-in for board packs</w:t>
      </w:r>
    </w:p>
    <w:p>
      <w:r>
        <w:rPr>
          <w:b/>
        </w:rPr>
        <w:t xml:space="preserve">Plugins / skills: </w:t>
      </w:r>
      <w:r>
        <w:t>finance (variance-analysis, financial-statements, close-management); month-end-closer</w:t>
      </w:r>
    </w:p>
    <w:p>
      <w:pPr>
        <w:pStyle w:val="ListBullet"/>
      </w:pPr>
      <w:r>
        <w:t>Cost-to-complete and cost-vs-value commentary per project from the ePromis cost report.</w:t>
      </w:r>
    </w:p>
    <w:p>
      <w:pPr>
        <w:pStyle w:val="ListBullet"/>
      </w:pPr>
      <w:r>
        <w:t>13-week cash-flow forecast tied to billing and subcontractor payment dates.</w:t>
      </w:r>
    </w:p>
    <w:p>
      <w:pPr>
        <w:pStyle w:val="ListBullet"/>
      </w:pPr>
      <w:r>
        <w:t>Monthly management pack: P&amp;L, WIP, receivables ageing, with commentary.</w:t>
      </w:r>
    </w:p>
    <w:p>
      <w:pPr>
        <w:pStyle w:val="Heading3"/>
      </w:pPr>
      <w:r>
        <w:t>Finance Manager</w:t>
      </w:r>
    </w:p>
    <w:p>
      <w:r>
        <w:rPr>
          <w:b/>
        </w:rPr>
        <w:t xml:space="preserve">Current software: </w:t>
      </w:r>
      <w:r>
        <w:t>ePromis, MS Office, SharePoint, Email, WhatsApp</w:t>
      </w:r>
    </w:p>
    <w:p>
      <w:r>
        <w:rPr>
          <w:b/>
        </w:rPr>
        <w:t xml:space="preserve">Use: </w:t>
      </w:r>
      <w:r>
        <w:t>Excel add-in, M365 connector for supplier emails</w:t>
      </w:r>
    </w:p>
    <w:p>
      <w:r>
        <w:rPr>
          <w:b/>
        </w:rPr>
        <w:t xml:space="preserve">Plugins / skills: </w:t>
      </w:r>
      <w:r>
        <w:t>finance (reconciliation, variance-analysis, journal-entry-prep); gl-reconciler</w:t>
      </w:r>
    </w:p>
    <w:p>
      <w:pPr>
        <w:pStyle w:val="ListBullet"/>
      </w:pPr>
      <w:r>
        <w:t>Bank and supplier-statement reconciliations from ePromis exports, with breaks listed.</w:t>
      </w:r>
    </w:p>
    <w:p>
      <w:pPr>
        <w:pStyle w:val="ListBullet"/>
      </w:pPr>
      <w:r>
        <w:t>Budget-vs-actual variance by project and cost code, with explanations drafted.</w:t>
      </w:r>
    </w:p>
    <w:p>
      <w:pPr>
        <w:pStyle w:val="ListBullet"/>
      </w:pPr>
      <w:r>
        <w:t>VAT working-paper checks: missing TRNs, wrong rates, unmatched invoices. A qualified person files the return.</w:t>
      </w:r>
    </w:p>
    <w:p>
      <w:pPr>
        <w:pStyle w:val="Heading3"/>
      </w:pPr>
      <w:r>
        <w:t>Chief Accountant</w:t>
      </w:r>
    </w:p>
    <w:p>
      <w:r>
        <w:rPr>
          <w:b/>
        </w:rPr>
        <w:t xml:space="preserve">Current software: </w:t>
      </w:r>
      <w:r>
        <w:t>ePromis, MS Office, SharePoint, Email, WhatsApp</w:t>
      </w:r>
    </w:p>
    <w:p>
      <w:r>
        <w:rPr>
          <w:b/>
        </w:rPr>
        <w:t xml:space="preserve">Use: </w:t>
      </w:r>
      <w:r>
        <w:t>Excel add-in, PDF reading for invoices and statements</w:t>
      </w:r>
    </w:p>
    <w:p>
      <w:r>
        <w:rPr>
          <w:b/>
        </w:rPr>
        <w:t xml:space="preserve">Plugins / skills: </w:t>
      </w:r>
      <w:r>
        <w:t>finance (journal-entry, close-management, audit-support, reconciliation); month-end-closer</w:t>
      </w:r>
    </w:p>
    <w:p>
      <w:pPr>
        <w:pStyle w:val="ListBullet"/>
      </w:pPr>
      <w:r>
        <w:t>Month-end close checklist with accruals, prepayments and retention entries prepared for review.</w:t>
      </w:r>
    </w:p>
    <w:p>
      <w:pPr>
        <w:pStyle w:val="ListBullet"/>
      </w:pPr>
      <w:r>
        <w:t>Extract line items from supplier invoice PDFs into an ePromis-ready import sheet.</w:t>
      </w:r>
    </w:p>
    <w:p>
      <w:pPr>
        <w:pStyle w:val="ListBullet"/>
      </w:pPr>
      <w:r>
        <w:t>Prepare the auditor's request list and supporting schedules.</w:t>
      </w:r>
    </w:p>
    <w:p>
      <w:r>
        <w:rPr>
          <w:i/>
        </w:rPr>
        <w:t>Skip the finance plugin's sox-testing skill; it covers US listed-company controls.</w:t>
      </w:r>
    </w:p>
    <w:p>
      <w:pPr>
        <w:pStyle w:val="Heading2"/>
      </w:pPr>
      <w:r>
        <w:t>Commercial</w:t>
      </w:r>
    </w:p>
    <w:p>
      <w:pPr>
        <w:pStyle w:val="Heading3"/>
      </w:pPr>
      <w:r>
        <w:t>Contracts / Commercial &amp; Estimation Manager</w:t>
      </w:r>
    </w:p>
    <w:p>
      <w:r>
        <w:rPr>
          <w:b/>
        </w:rPr>
        <w:t xml:space="preserve">Current software: </w:t>
      </w:r>
      <w:r>
        <w:t>AutoCAD, KREO, PlanSwift, ePromis, SharePoint, Email, WhatsApp</w:t>
      </w:r>
    </w:p>
    <w:p>
      <w:r>
        <w:rPr>
          <w:b/>
        </w:rPr>
        <w:t xml:space="preserve">Use: </w:t>
      </w:r>
      <w:r>
        <w:t>PDF reading for contracts and tender docs, Excel add-in for BOQs and payment applications</w:t>
      </w:r>
    </w:p>
    <w:p>
      <w:r>
        <w:rPr>
          <w:b/>
        </w:rPr>
        <w:t xml:space="preserve">Plugins / skills: </w:t>
      </w:r>
      <w:r>
        <w:t>legal (review-contract, legal-risk-assessment) as base for a custom construction contract skill; small-business (proposal-builder)</w:t>
      </w:r>
    </w:p>
    <w:p>
      <w:pPr>
        <w:pStyle w:val="ListBullet"/>
      </w:pPr>
      <w:r>
        <w:t>Clause-by-clause risk register for a main contract or subcontract: payment, retention, LDs, EOT, variations, back-to-back gaps.</w:t>
      </w:r>
    </w:p>
    <w:p>
      <w:pPr>
        <w:pStyle w:val="ListBullet"/>
      </w:pPr>
      <w:r>
        <w:t>Check KREO / PlanSwift quantity exports against the tender BOQ; flag missing or mismatched items.</w:t>
      </w:r>
    </w:p>
    <w:p>
      <w:pPr>
        <w:pStyle w:val="ListBullet"/>
      </w:pPr>
      <w:r>
        <w:t>Monthly interim payment application: reconcile measured work, variations and retention; draft the cover letter.</w:t>
      </w:r>
    </w:p>
    <w:p>
      <w:pPr>
        <w:pStyle w:val="ListBullet"/>
      </w:pPr>
      <w:r>
        <w:t>Draft variation notices and claim letters with correct clause references.</w:t>
      </w:r>
    </w:p>
    <w:p>
      <w:r>
        <w:rPr>
          <w:i/>
        </w:rPr>
        <w:t>KREO and PlanSwift stay the tools of record for take-offs. Claude reviews their exports; it does not replace measurement.</w:t>
      </w:r>
    </w:p>
    <w:p>
      <w:pPr>
        <w:pStyle w:val="Heading2"/>
      </w:pPr>
      <w:r>
        <w:t>Technical, Planning &amp; Projects</w:t>
      </w:r>
    </w:p>
    <w:p>
      <w:pPr>
        <w:pStyle w:val="Heading3"/>
      </w:pPr>
      <w:r>
        <w:t>Technical Manager</w:t>
      </w:r>
    </w:p>
    <w:p>
      <w:r>
        <w:rPr>
          <w:b/>
        </w:rPr>
        <w:t xml:space="preserve">Current software: </w:t>
      </w:r>
      <w:r>
        <w:t>AutoCAD, SharePoint, Email, WhatsApp</w:t>
      </w:r>
    </w:p>
    <w:p>
      <w:r>
        <w:rPr>
          <w:b/>
        </w:rPr>
        <w:t xml:space="preserve">Use: </w:t>
      </w:r>
      <w:r>
        <w:t>Claude reads drawing PDFs, specs and datasheets; Word add-in for RFIs and submittals</w:t>
      </w:r>
    </w:p>
    <w:p>
      <w:r>
        <w:rPr>
          <w:b/>
        </w:rPr>
        <w:t xml:space="preserve">Plugins / skills: </w:t>
      </w:r>
      <w:r>
        <w:t>operations (vendor-review, risk-assessment); DWG read-only MCP server (pilot, IT review)</w:t>
      </w:r>
    </w:p>
    <w:p>
      <w:pPr>
        <w:pStyle w:val="ListBullet"/>
      </w:pPr>
      <w:r>
        <w:t>Check a material submittal against the specification section and list every non-compliance.</w:t>
      </w:r>
    </w:p>
    <w:p>
      <w:pPr>
        <w:pStyle w:val="ListBullet"/>
      </w:pPr>
      <w:r>
        <w:t>Comparison matrix of three suppliers' products: specs, lead time, warranty, cost.</w:t>
      </w:r>
    </w:p>
    <w:p>
      <w:pPr>
        <w:pStyle w:val="ListBullet"/>
      </w:pPr>
      <w:r>
        <w:t>Draft technical queries (RFIs) from site photos and marked-up drawings.</w:t>
      </w:r>
    </w:p>
    <w:p>
      <w:r>
        <w:rPr>
          <w:i/>
        </w:rPr>
        <w:t>Export AutoCAD sheets to PDF for Claude. The community AutoCAD server only draws via Windows COM.</w:t>
      </w:r>
    </w:p>
    <w:p>
      <w:pPr>
        <w:pStyle w:val="Heading3"/>
      </w:pPr>
      <w:r>
        <w:t>Planning Manager</w:t>
      </w:r>
    </w:p>
    <w:p>
      <w:r>
        <w:rPr>
          <w:b/>
        </w:rPr>
        <w:t xml:space="preserve">Current software: </w:t>
      </w:r>
      <w:r>
        <w:t>Primavera P6, AutoCAD, MS Office, SharePoint</w:t>
      </w:r>
    </w:p>
    <w:p>
      <w:r>
        <w:rPr>
          <w:b/>
        </w:rPr>
        <w:t xml:space="preserve">Use: </w:t>
      </w:r>
      <w:r>
        <w:t>Excel add-in on P6 activity exports, PowerPoint for progress decks</w:t>
      </w:r>
    </w:p>
    <w:p>
      <w:r>
        <w:rPr>
          <w:b/>
        </w:rPr>
        <w:t xml:space="preserve">Plugins / skills: </w:t>
      </w:r>
      <w:r>
        <w:t>data (analyze, data-visualization, validate-data); p6xer local MCP server for XER files (pilot, IT review)</w:t>
      </w:r>
    </w:p>
    <w:p>
      <w:pPr>
        <w:pStyle w:val="ListBullet"/>
      </w:pPr>
      <w:r>
        <w:t>Three-week look-ahead per trade from the P6 export.</w:t>
      </w:r>
    </w:p>
    <w:p>
      <w:pPr>
        <w:pStyle w:val="ListBullet"/>
      </w:pPr>
      <w:r>
        <w:t>Schedule health check: open ends, negative float, hard constraints, long durations.</w:t>
      </w:r>
    </w:p>
    <w:p>
      <w:pPr>
        <w:pStyle w:val="ListBullet"/>
      </w:pPr>
      <w:r>
        <w:t>Delay narrative and EOT support linking SharePoint correspondence to affected activities.</w:t>
      </w:r>
    </w:p>
    <w:p>
      <w:r>
        <w:rPr>
          <w:i/>
        </w:rPr>
        <w:t>Avoid hosted P6 tools such as cpp-cpm-engine unless approved; they send schedule data to a third party.</w:t>
      </w:r>
    </w:p>
    <w:p>
      <w:pPr>
        <w:pStyle w:val="Heading3"/>
      </w:pPr>
      <w:r>
        <w:t>Projects Coordinator</w:t>
      </w:r>
    </w:p>
    <w:p>
      <w:r>
        <w:rPr>
          <w:b/>
        </w:rPr>
        <w:t xml:space="preserve">Current software: </w:t>
      </w:r>
      <w:r>
        <w:t>AutoCAD, SharePoint, Email, WhatsApp</w:t>
      </w:r>
    </w:p>
    <w:p>
      <w:r>
        <w:rPr>
          <w:b/>
        </w:rPr>
        <w:t xml:space="preserve">Use: </w:t>
      </w:r>
      <w:r>
        <w:t>Outlook add-in (beta), Word add-in, M365 connector for calendars</w:t>
      </w:r>
    </w:p>
    <w:p>
      <w:r>
        <w:rPr>
          <w:b/>
        </w:rPr>
        <w:t xml:space="preserve">Plugins / skills: </w:t>
      </w:r>
      <w:r>
        <w:t>productivity (task-management, memory-management); operations (status-report)</w:t>
      </w:r>
    </w:p>
    <w:p>
      <w:pPr>
        <w:pStyle w:val="ListBullet"/>
      </w:pPr>
      <w:r>
        <w:t>Minutes of meeting from rough notes, with actions by owner and due date.</w:t>
      </w:r>
    </w:p>
    <w:p>
      <w:pPr>
        <w:pStyle w:val="ListBullet"/>
      </w:pPr>
      <w:r>
        <w:t>Weekly progress report from emails, the schedule and site updates.</w:t>
      </w:r>
    </w:p>
    <w:p>
      <w:pPr>
        <w:pStyle w:val="ListBullet"/>
      </w:pPr>
      <w:r>
        <w:t>Paste an exported WhatsApp site-group chat; get decisions, open issues and actions.</w:t>
      </w:r>
    </w:p>
    <w:p>
      <w:pPr>
        <w:pStyle w:val="Heading2"/>
      </w:pPr>
      <w:r>
        <w:t>Support Functions</w:t>
      </w:r>
    </w:p>
    <w:p>
      <w:pPr>
        <w:pStyle w:val="Heading3"/>
      </w:pPr>
      <w:r>
        <w:t>HR &amp; Administration Manager</w:t>
      </w:r>
    </w:p>
    <w:p>
      <w:r>
        <w:rPr>
          <w:b/>
        </w:rPr>
        <w:t xml:space="preserve">Current software: </w:t>
      </w:r>
      <w:r>
        <w:t>ePromis, MS Office, Email, WhatsApp</w:t>
      </w:r>
    </w:p>
    <w:p>
      <w:r>
        <w:rPr>
          <w:b/>
        </w:rPr>
        <w:t xml:space="preserve">Use: </w:t>
      </w:r>
      <w:r>
        <w:t>Word add-in for letters, Excel add-in on ePromis HR exports</w:t>
      </w:r>
    </w:p>
    <w:p>
      <w:r>
        <w:rPr>
          <w:b/>
        </w:rPr>
        <w:t xml:space="preserve">Plugins / skills: </w:t>
      </w:r>
      <w:r>
        <w:t>human-resources (draft-offer, onboarding, policy-lookup, people-report, performance-review); small-business (job-post-builder, hiring-screener)</w:t>
      </w:r>
    </w:p>
    <w:p>
      <w:pPr>
        <w:pStyle w:val="ListBullet"/>
      </w:pPr>
      <w:r>
        <w:t>Offer letters and HR notices in English and Arabic from a standard template.</w:t>
      </w:r>
    </w:p>
    <w:p>
      <w:pPr>
        <w:pStyle w:val="ListBullet"/>
      </w:pPr>
      <w:r>
        <w:t>Tracker of visa, Emirates ID, labour card and trade-licence expiries from an ePromis export.</w:t>
      </w:r>
    </w:p>
    <w:p>
      <w:pPr>
        <w:pStyle w:val="ListBullet"/>
      </w:pPr>
      <w:r>
        <w:t>Answer staff policy questions from the handbook in a Claude Project; confirm labour-law points against MOHRE guidance.</w:t>
      </w:r>
    </w:p>
    <w:p>
      <w:pPr>
        <w:pStyle w:val="Heading3"/>
      </w:pPr>
      <w:r>
        <w:t>Senior Document Controller</w:t>
      </w:r>
    </w:p>
    <w:p>
      <w:r>
        <w:rPr>
          <w:b/>
        </w:rPr>
        <w:t xml:space="preserve">Current software: </w:t>
      </w:r>
      <w:r>
        <w:t>SharePoint, MS Office, Email, WhatsApp</w:t>
      </w:r>
    </w:p>
    <w:p>
      <w:r>
        <w:rPr>
          <w:b/>
        </w:rPr>
        <w:t xml:space="preserve">Use: </w:t>
      </w:r>
      <w:r>
        <w:t>M365 connector (SharePoint search; write tools if enabled), Excel add-in for registers</w:t>
      </w:r>
    </w:p>
    <w:p>
      <w:r>
        <w:rPr>
          <w:b/>
        </w:rPr>
        <w:t xml:space="preserve">Plugins / skills: </w:t>
      </w:r>
      <w:r>
        <w:t>enterprise-search (search, source-management); operations (process-doc)</w:t>
      </w:r>
    </w:p>
    <w:p>
      <w:pPr>
        <w:pStyle w:val="ListBullet"/>
      </w:pPr>
      <w:r>
        <w:t>Check the drawing/document register against SharePoint: missing revisions, wrong numbering, superseded files still live.</w:t>
      </w:r>
    </w:p>
    <w:p>
      <w:pPr>
        <w:pStyle w:val="ListBullet"/>
      </w:pPr>
      <w:r>
        <w:t>Log incoming consultant correspondence with summary, reference and response date.</w:t>
      </w:r>
    </w:p>
    <w:p>
      <w:pPr>
        <w:pStyle w:val="ListBullet"/>
      </w:pPr>
      <w:r>
        <w:t>Prepare transmittals and submittal cover sheets in the company format.</w:t>
      </w:r>
    </w:p>
    <w:p>
      <w:pPr>
        <w:pStyle w:val="Heading1"/>
      </w:pPr>
      <w:r>
        <w:t>Gaps: software with no Claude integration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Software</w:t>
            </w:r>
          </w:p>
        </w:tc>
        <w:tc>
          <w:tcPr>
            <w:tcW w:type="dxa" w:w="2160"/>
          </w:tcPr>
          <w:p>
            <w:r>
              <w:rPr>
                <w:b/>
              </w:rPr>
              <w:t>Status</w:t>
            </w:r>
          </w:p>
        </w:tc>
        <w:tc>
          <w:tcPr>
            <w:tcW w:type="dxa" w:w="2160"/>
          </w:tcPr>
          <w:p>
            <w:r>
              <w:rPr>
                <w:b/>
              </w:rPr>
              <w:t>What works today</w:t>
            </w:r>
          </w:p>
        </w:tc>
        <w:tc>
          <w:tcPr>
            <w:tcW w:type="dxa" w:w="2160"/>
          </w:tcPr>
          <w:p>
            <w:r>
              <w:rPr>
                <w:b/>
              </w:rPr>
              <w:t>Route to more</w:t>
            </w:r>
          </w:p>
        </w:tc>
      </w:tr>
      <w:tr>
        <w:tc>
          <w:tcPr>
            <w:tcW w:type="dxa" w:w="2160"/>
          </w:tcPr>
          <w:p>
            <w:r>
              <w:t>ePromis ERP</w:t>
            </w:r>
          </w:p>
        </w:tc>
        <w:tc>
          <w:tcPr>
            <w:tcW w:type="dxa" w:w="2160"/>
          </w:tcPr>
          <w:p>
            <w:r>
              <w:t>None</w:t>
            </w:r>
          </w:p>
        </w:tc>
        <w:tc>
          <w:tcPr>
            <w:tcW w:type="dxa" w:w="2160"/>
          </w:tcPr>
          <w:p>
            <w:r>
              <w:t>Export reports to Excel; use the Excel add-in.</w:t>
            </w:r>
          </w:p>
        </w:tc>
        <w:tc>
          <w:tcPr>
            <w:tcW w:type="dxa" w:w="2160"/>
          </w:tcPr>
          <w:p>
            <w:r>
              <w:t>Ask ePromis MEA whether they offer an API; with one, a custom connector can be built (mcp-builder skill).</w:t>
            </w:r>
          </w:p>
        </w:tc>
      </w:tr>
      <w:tr>
        <w:tc>
          <w:tcPr>
            <w:tcW w:type="dxa" w:w="2160"/>
          </w:tcPr>
          <w:p>
            <w:r>
              <w:t>WhatsApp</w:t>
            </w:r>
          </w:p>
        </w:tc>
        <w:tc>
          <w:tcPr>
            <w:tcW w:type="dxa" w:w="2160"/>
          </w:tcPr>
          <w:p>
            <w:r>
              <w:t>None</w:t>
            </w:r>
          </w:p>
        </w:tc>
        <w:tc>
          <w:tcPr>
            <w:tcW w:type="dxa" w:w="2160"/>
          </w:tcPr>
          <w:p>
            <w:r>
              <w:t>Export a chat or paste messages into Claude.</w:t>
            </w:r>
          </w:p>
        </w:tc>
        <w:tc>
          <w:tcPr>
            <w:tcW w:type="dxa" w:w="2160"/>
          </w:tcPr>
          <w:p>
            <w:r>
              <w:t>Third-party bridges (Wati, EZContact) use the WhatsApp Business API only; they can't read personal/group chats and route data through another vendor.</w:t>
            </w:r>
          </w:p>
        </w:tc>
      </w:tr>
      <w:tr>
        <w:tc>
          <w:tcPr>
            <w:tcW w:type="dxa" w:w="2160"/>
          </w:tcPr>
          <w:p>
            <w:r>
              <w:t>KREO / PlanSwift</w:t>
            </w:r>
          </w:p>
        </w:tc>
        <w:tc>
          <w:tcPr>
            <w:tcW w:type="dxa" w:w="2160"/>
          </w:tcPr>
          <w:p>
            <w:r>
              <w:t>None</w:t>
            </w:r>
          </w:p>
        </w:tc>
        <w:tc>
          <w:tcPr>
            <w:tcW w:type="dxa" w:w="2160"/>
          </w:tcPr>
          <w:p>
            <w:r>
              <w:t>Export quantities to Excel; Claude checks them against the BOQ.</w:t>
            </w:r>
          </w:p>
        </w:tc>
        <w:tc>
          <w:tcPr>
            <w:tcW w:type="dxa" w:w="2160"/>
          </w:tcPr>
          <w:p>
            <w:r>
              <w:t>None found.</w:t>
            </w:r>
          </w:p>
        </w:tc>
      </w:tr>
      <w:tr>
        <w:tc>
          <w:tcPr>
            <w:tcW w:type="dxa" w:w="2160"/>
          </w:tcPr>
          <w:p>
            <w:r>
              <w:t>AutoCAD</w:t>
            </w:r>
          </w:p>
        </w:tc>
        <w:tc>
          <w:tcPr>
            <w:tcW w:type="dxa" w:w="2160"/>
          </w:tcPr>
          <w:p>
            <w:r>
              <w:t>Pilot</w:t>
            </w:r>
          </w:p>
        </w:tc>
        <w:tc>
          <w:tcPr>
            <w:tcW w:type="dxa" w:w="2160"/>
          </w:tcPr>
          <w:p>
            <w:r>
              <w:t>Plot to PDF; Claude reads drawings, title blocks, schedules.</w:t>
            </w:r>
          </w:p>
        </w:tc>
        <w:tc>
          <w:tcPr>
            <w:tcW w:type="dxa" w:w="2160"/>
          </w:tcPr>
          <w:p>
            <w:r>
              <w:t>Community DWG read-only server (LibreDWG); local install, IT review.</w:t>
            </w:r>
          </w:p>
        </w:tc>
      </w:tr>
      <w:tr>
        <w:tc>
          <w:tcPr>
            <w:tcW w:type="dxa" w:w="2160"/>
          </w:tcPr>
          <w:p>
            <w:r>
              <w:t>Primavera P6</w:t>
            </w:r>
          </w:p>
        </w:tc>
        <w:tc>
          <w:tcPr>
            <w:tcW w:type="dxa" w:w="2160"/>
          </w:tcPr>
          <w:p>
            <w:r>
              <w:t>Pilot</w:t>
            </w:r>
          </w:p>
        </w:tc>
        <w:tc>
          <w:tcPr>
            <w:tcW w:type="dxa" w:w="2160"/>
          </w:tcPr>
          <w:p>
            <w:r>
              <w:t>Export activities to Excel or share the XER.</w:t>
            </w:r>
          </w:p>
        </w:tc>
        <w:tc>
          <w:tcPr>
            <w:tcW w:type="dxa" w:w="2160"/>
          </w:tcPr>
          <w:p>
            <w:r>
              <w:t>Community p6xer server runs locally on XER files; IT review.</w:t>
            </w:r>
          </w:p>
        </w:tc>
      </w:tr>
    </w:tbl>
    <w:p>
      <w:pPr>
        <w:pStyle w:val="Heading1"/>
      </w:pPr>
      <w:r>
        <w:t>Custom skills worth building</w:t>
      </w:r>
    </w:p>
    <w:p>
      <w:pPr>
        <w:pStyle w:val="ListBullet"/>
      </w:pPr>
      <w:r>
        <w:rPr>
          <w:b/>
        </w:rPr>
        <w:t xml:space="preserve">construction-contract-review: </w:t>
      </w:r>
      <w:r>
        <w:t>Risk checklist for FIDIC-style and bespoke UAE contracts and subcontracts.</w:t>
      </w:r>
    </w:p>
    <w:p>
      <w:pPr>
        <w:pStyle w:val="ListBullet"/>
      </w:pPr>
      <w:r>
        <w:rPr>
          <w:b/>
        </w:rPr>
        <w:t xml:space="preserve">payment-application-check: </w:t>
      </w:r>
      <w:r>
        <w:t>Monthly IPA reconciliation: measured work, variations, retention, advance recovery.</w:t>
      </w:r>
    </w:p>
    <w:p>
      <w:pPr>
        <w:pStyle w:val="ListBullet"/>
      </w:pPr>
      <w:r>
        <w:rPr>
          <w:b/>
        </w:rPr>
        <w:t xml:space="preserve">tender-bid-summary: </w:t>
      </w:r>
      <w:r>
        <w:t>Bid/no-bid brief: scope, programme, bonds, insurances, key risks.</w:t>
      </w:r>
    </w:p>
    <w:p>
      <w:pPr>
        <w:pStyle w:val="ListBullet"/>
      </w:pPr>
      <w:r>
        <w:rPr>
          <w:b/>
        </w:rPr>
        <w:t xml:space="preserve">doc-control-standards: </w:t>
      </w:r>
      <w:r>
        <w:t>WalkThru numbering rules, transmittal format, register checks.</w:t>
      </w:r>
    </w:p>
    <w:p>
      <w:pPr>
        <w:pStyle w:val="ListBullet"/>
      </w:pPr>
      <w:r>
        <w:rPr>
          <w:b/>
        </w:rPr>
        <w:t xml:space="preserve">site-reporting: </w:t>
      </w:r>
      <w:r>
        <w:t>Templates for MOM, weekly progress reports and look-aheads.</w:t>
      </w:r>
    </w:p>
    <w:p>
      <w:pPr>
        <w:pStyle w:val="ListBullet"/>
      </w:pPr>
      <w:r>
        <w:rPr>
          <w:b/>
        </w:rPr>
        <w:t xml:space="preserve">bilingual-letters: </w:t>
      </w:r>
      <w:r>
        <w:t>English/Arabic templates for HR, authorities and clients.</w:t>
      </w:r>
    </w:p>
    <w:p>
      <w:pPr>
        <w:pStyle w:val="Heading1"/>
      </w:pPr>
      <w:r>
        <w:t>Rollout order</w:t>
      </w:r>
    </w:p>
    <w:p>
      <w:pPr>
        <w:pStyle w:val="ListNumber"/>
      </w:pPr>
      <w:r>
        <w:rPr>
          <w:b/>
        </w:rPr>
        <w:t xml:space="preserve">Choose the plan and seats. </w:t>
      </w:r>
      <w:r>
        <w:t>Confirm a company-managed plan and seat count with MD/GM/IT for the pilot; plan availability must be checked before purchase. Owner: MD / GM with IT.</w:t>
      </w:r>
    </w:p>
    <w:p>
      <w:pPr>
        <w:pStyle w:val="ListNumber"/>
      </w:pPr>
      <w:r>
        <w:rPr>
          <w:b/>
        </w:rPr>
        <w:t xml:space="preserve">Grant Microsoft 365 consent. </w:t>
      </w:r>
      <w:r>
        <w:t>Entra Global Administrator approves the connector. Start read-only; enable write tools later. Owner: IT.</w:t>
      </w:r>
    </w:p>
    <w:p>
      <w:pPr>
        <w:pStyle w:val="ListNumber"/>
      </w:pPr>
      <w:r>
        <w:rPr>
          <w:b/>
        </w:rPr>
        <w:t xml:space="preserve">Deploy the Office add-ins. </w:t>
      </w:r>
      <w:r>
        <w:t>Excel, Word, PowerPoint from the M365 admin center; Outlook (beta) for leadership and coordinators first. Owner: IT.</w:t>
      </w:r>
    </w:p>
    <w:p>
      <w:pPr>
        <w:pStyle w:val="ListNumber"/>
      </w:pPr>
      <w:r>
        <w:rPr>
          <w:b/>
        </w:rPr>
        <w:t xml:space="preserve">Install Desktop and the role plugins. </w:t>
      </w:r>
      <w:r>
        <w:t>Load plugins from this folder; use releases/walkthru-workflows-1.1.0.zip or role-specific skill ZIPs, not both. Complete config/plugin-setup.md before calling the integration ready. Owner: IT with department heads.</w:t>
      </w:r>
    </w:p>
    <w:p>
      <w:pPr>
        <w:pStyle w:val="ListNumber"/>
      </w:pPr>
      <w:r>
        <w:rPr>
          <w:b/>
        </w:rPr>
        <w:t xml:space="preserve">Build the custom construction skills. </w:t>
      </w:r>
      <w:r>
        <w:t>Start with contract review and payment applications. Owner: Commercial Manager with an AI lead.</w:t>
      </w:r>
    </w:p>
    <w:p>
      <w:pPr>
        <w:pStyle w:val="ListNumber"/>
      </w:pPr>
      <w:r>
        <w:rPr>
          <w:b/>
        </w:rPr>
        <w:t xml:space="preserve">Pilot community tools (optional). </w:t>
      </w:r>
      <w:r>
        <w:t>DWG reader and p6xer on one test machine after IT review. Owner: IT, Planning, Technical.</w:t>
      </w:r>
    </w:p>
    <w:p>
      <w:r>
        <w:t>Ground rules: company accounts only for client or project data. A person checks every figure, clause reference and legal point before it leaves the company.</w:t>
      </w:r>
    </w:p>
    <w:p>
      <w:pPr>
        <w:pStyle w:val="Heading1"/>
      </w:pPr>
      <w:r>
        <w:t>Sources</w:t>
      </w:r>
    </w:p>
    <w:p>
      <w:pPr>
        <w:pStyle w:val="ListBullet"/>
      </w:pPr>
      <w:r>
        <w:t>https://architizer.com/firms/walkthru-contracting/</w:t>
      </w:r>
    </w:p>
    <w:p>
      <w:pPr>
        <w:pStyle w:val="ListBullet"/>
      </w:pPr>
      <w:r>
        <w:t>https://support.claude.com/en/articles/12542951-set-up-the-microsoft-365-connector</w:t>
      </w:r>
    </w:p>
    <w:p>
      <w:pPr>
        <w:pStyle w:val="ListBullet"/>
      </w:pPr>
      <w:r>
        <w:t>https://support.claude.com/en/articles/12684923-microsoft-365-connector-security-guide</w:t>
      </w:r>
    </w:p>
    <w:p>
      <w:pPr>
        <w:pStyle w:val="ListBullet"/>
      </w:pPr>
      <w:r>
        <w:t>https://claude.com/claude-for-microsoft-365</w:t>
      </w:r>
    </w:p>
    <w:p>
      <w:pPr>
        <w:pStyle w:val="ListBullet"/>
      </w:pPr>
      <w:r>
        <w:t>https://claude.com/blog/collaborate-with-claude-across-excel-powerpoint-word-and-outlook</w:t>
      </w:r>
    </w:p>
    <w:p>
      <w:pPr>
        <w:pStyle w:val="ListBullet"/>
      </w:pPr>
      <w:r>
        <w:t>https://support.claude.com/en/articles/14855664-use-claude-for-outlook</w:t>
      </w:r>
    </w:p>
    <w:p>
      <w:pPr>
        <w:pStyle w:val="ListBullet"/>
      </w:pPr>
      <w:r>
        <w:t>https://claude.com/pricing</w:t>
      </w:r>
    </w:p>
    <w:p>
      <w:pPr>
        <w:pStyle w:val="ListBullet"/>
      </w:pPr>
      <w:r>
        <w:t>https://platform.claude.com/docs/en/agents-and-tools/agent-skills/overview</w:t>
      </w:r>
    </w:p>
    <w:p>
      <w:pPr>
        <w:pStyle w:val="ListBullet"/>
      </w:pPr>
      <w:r>
        <w:t>https://github.com/anthropics/knowledge-work-plugins</w:t>
      </w:r>
    </w:p>
    <w:p>
      <w:pPr>
        <w:pStyle w:val="ListBullet"/>
      </w:pPr>
      <w:r>
        <w:t>https://github.com/anthropics/financial-services-plugins</w:t>
      </w:r>
    </w:p>
    <w:p>
      <w:pPr>
        <w:pStyle w:val="ListBullet"/>
      </w:pPr>
      <w:r>
        <w:t>https://github.com/anthropics/skills</w:t>
      </w:r>
    </w:p>
    <w:p>
      <w:pPr>
        <w:pStyle w:val="ListBullet"/>
      </w:pPr>
      <w:r>
        <w:t>https://claudemarketplaces.com/mcp/osama-ata/p6xer-mcp-server</w:t>
      </w:r>
    </w:p>
    <w:p>
      <w:pPr>
        <w:pStyle w:val="ListBullet"/>
      </w:pPr>
      <w:r>
        <w:t>https://claudemarketplaces.com/mcp/dimitrovakulenko/dwg-mcp-server</w:t>
      </w:r>
    </w:p>
    <w:p>
      <w:pPr>
        <w:pStyle w:val="ListBullet"/>
      </w:pPr>
      <w:r>
        <w:t>https://ezcontact.ai/en/blog/2026-08-12-can-claude-read-send-whatsapp-messages-2026</w:t>
      </w:r>
    </w:p>
    <w:p>
      <w:r>
        <w:t>Prepared from public sources. Plan features and beta status change often; confirm on Anthropic's pages before purchase.</w:t>
      </w:r>
    </w:p>
    <w:p>
      <w:r>
        <w:t>TOOLKIT REVISION 1.1.0 · Local deterministic regression, packaging and structural checks passed. Authenticated tenant use, real-project reconciliation and model behavioral acceptance remain pending. Ready tags in the original vendor capability register are availability descriptions, not WalkThru deployment sign-off.</w:t>
      </w:r>
    </w:p>
    <w:p>
      <w:r>
        <w:t>Shared evidence/configuration rules, single-source helpers, SHA256 artifact manifests and starter-role training are included. See CHANGELOG.md and releases/acceptance-log.json. Upstream source commits were not supplied; local snapshot hashes identify the preserved versions without implying verified upstream provenance.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