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DCC" w:rsidRDefault="001C5DCC" w:rsidP="001C5DCC">
      <w:pPr>
        <w:pStyle w:val="ListParagraph"/>
        <w:numPr>
          <w:ilvl w:val="0"/>
          <w:numId w:val="1"/>
        </w:numPr>
      </w:pPr>
      <w:r>
        <w:t xml:space="preserve">What is </w:t>
      </w:r>
      <w:proofErr w:type="gramStart"/>
      <w:r>
        <w:t>Apache  Tomcat</w:t>
      </w:r>
      <w:proofErr w:type="gramEnd"/>
      <w:r>
        <w:t>?</w:t>
      </w:r>
    </w:p>
    <w:p w:rsidR="001C5DCC" w:rsidRDefault="001C5DCC" w:rsidP="001C5DCC">
      <w:pPr>
        <w:ind w:left="360"/>
        <w:rPr>
          <w:rFonts w:ascii="Arial" w:hAnsi="Arial" w:cs="Arial"/>
          <w:color w:val="545454"/>
          <w:shd w:val="clear" w:color="auto" w:fill="FFFFFF"/>
        </w:rPr>
      </w:pPr>
      <w:proofErr w:type="spellStart"/>
      <w:r>
        <w:t>Ans</w:t>
      </w:r>
      <w:proofErr w:type="spellEnd"/>
      <w:r>
        <w:t xml:space="preserve">) </w:t>
      </w:r>
      <w:r>
        <w:rPr>
          <w:rFonts w:ascii="Arial" w:hAnsi="Arial" w:cs="Arial"/>
          <w:color w:val="545454"/>
          <w:shd w:val="clear" w:color="auto" w:fill="FFFFFF"/>
        </w:rPr>
        <w:t>Apache </w:t>
      </w:r>
      <w:r>
        <w:rPr>
          <w:rStyle w:val="Emphasis"/>
          <w:rFonts w:ascii="Arial" w:hAnsi="Arial" w:cs="Arial"/>
          <w:b/>
          <w:bCs/>
          <w:i w:val="0"/>
          <w:iCs w:val="0"/>
          <w:color w:val="6A6A6A"/>
          <w:shd w:val="clear" w:color="auto" w:fill="FFFFFF"/>
        </w:rPr>
        <w:t>Tomcat</w:t>
      </w:r>
      <w:r>
        <w:rPr>
          <w:rFonts w:ascii="Arial" w:hAnsi="Arial" w:cs="Arial"/>
          <w:color w:val="545454"/>
          <w:shd w:val="clear" w:color="auto" w:fill="FFFFFF"/>
        </w:rPr>
        <w:t> is an open source web server that is developed by Apache software foundation. It basically make our Java Web applications to run on host and server based system and it is configured on local host port 8080</w:t>
      </w:r>
    </w:p>
    <w:p w:rsidR="001C5DCC" w:rsidRDefault="001C5DCC" w:rsidP="001C5DCC">
      <w:pPr>
        <w:pStyle w:val="ListParagraph"/>
        <w:numPr>
          <w:ilvl w:val="0"/>
          <w:numId w:val="1"/>
        </w:numPr>
      </w:pPr>
      <w:r>
        <w:t>What is application server?</w:t>
      </w:r>
    </w:p>
    <w:p w:rsidR="001C5DCC" w:rsidRDefault="001C5DCC" w:rsidP="001C5DCC">
      <w:pPr>
        <w:ind w:left="360"/>
      </w:pPr>
      <w:proofErr w:type="spellStart"/>
      <w:r>
        <w:t>Ans</w:t>
      </w:r>
      <w:proofErr w:type="spellEnd"/>
      <w:r>
        <w:t xml:space="preserve">) Application </w:t>
      </w:r>
      <w:r w:rsidR="00E65D5C">
        <w:t xml:space="preserve">server is a container upon which you can build and expose the business logic and process to client applications through various </w:t>
      </w:r>
      <w:proofErr w:type="spellStart"/>
      <w:r w:rsidR="00E65D5C">
        <w:t>protocals</w:t>
      </w:r>
      <w:proofErr w:type="spellEnd"/>
      <w:r w:rsidR="00E65D5C">
        <w:t xml:space="preserve"> </w:t>
      </w:r>
      <w:proofErr w:type="gramStart"/>
      <w:r w:rsidR="00E65D5C">
        <w:t>including  in</w:t>
      </w:r>
      <w:proofErr w:type="gramEnd"/>
      <w:r w:rsidR="00E65D5C">
        <w:t xml:space="preserve"> a n-</w:t>
      </w:r>
      <w:proofErr w:type="spellStart"/>
      <w:r w:rsidR="00E65D5C">
        <w:t>tair</w:t>
      </w:r>
      <w:proofErr w:type="spellEnd"/>
      <w:r w:rsidR="00E65D5C">
        <w:t xml:space="preserve"> Architecture.</w:t>
      </w:r>
    </w:p>
    <w:p w:rsidR="001C5DCC" w:rsidRDefault="001C5DCC" w:rsidP="001C5DCC">
      <w:pPr>
        <w:pStyle w:val="ListParagraph"/>
        <w:numPr>
          <w:ilvl w:val="0"/>
          <w:numId w:val="1"/>
        </w:numPr>
      </w:pPr>
      <w:r>
        <w:t xml:space="preserve">Write down the 6 application </w:t>
      </w:r>
      <w:proofErr w:type="gramStart"/>
      <w:r>
        <w:t>servers</w:t>
      </w:r>
      <w:proofErr w:type="gramEnd"/>
      <w:r>
        <w:t xml:space="preserve"> name?</w:t>
      </w:r>
    </w:p>
    <w:p w:rsidR="001C5DCC" w:rsidRDefault="001C5DCC" w:rsidP="001C5DCC">
      <w:pPr>
        <w:ind w:left="360"/>
      </w:pPr>
      <w:proofErr w:type="spellStart"/>
      <w:r>
        <w:t>Ans</w:t>
      </w:r>
      <w:proofErr w:type="spellEnd"/>
      <w:r>
        <w:t xml:space="preserve">)  </w:t>
      </w:r>
      <w:proofErr w:type="spellStart"/>
      <w:r>
        <w:t>Wildfly</w:t>
      </w:r>
      <w:proofErr w:type="spellEnd"/>
    </w:p>
    <w:p w:rsidR="001C5DCC" w:rsidRDefault="001C5DCC" w:rsidP="001C5DCC">
      <w:pPr>
        <w:ind w:left="360"/>
      </w:pPr>
      <w:r>
        <w:tab/>
      </w:r>
      <w:proofErr w:type="spellStart"/>
      <w:r>
        <w:t>Weblogic</w:t>
      </w:r>
      <w:proofErr w:type="spellEnd"/>
    </w:p>
    <w:p w:rsidR="001C5DCC" w:rsidRDefault="001C5DCC" w:rsidP="001C5DCC">
      <w:pPr>
        <w:ind w:left="360"/>
      </w:pPr>
      <w:r>
        <w:tab/>
        <w:t>WAS</w:t>
      </w:r>
    </w:p>
    <w:p w:rsidR="001C5DCC" w:rsidRDefault="001C5DCC" w:rsidP="001C5DCC">
      <w:pPr>
        <w:ind w:left="360"/>
      </w:pPr>
      <w:r>
        <w:tab/>
        <w:t>WLP</w:t>
      </w:r>
    </w:p>
    <w:p w:rsidR="001C5DCC" w:rsidRDefault="001C5DCC" w:rsidP="001C5DCC">
      <w:pPr>
        <w:ind w:left="360"/>
      </w:pPr>
      <w:r>
        <w:tab/>
        <w:t>Glassfish</w:t>
      </w:r>
    </w:p>
    <w:p w:rsidR="001C5DCC" w:rsidRDefault="001C5DCC" w:rsidP="001C5DCC">
      <w:pPr>
        <w:ind w:left="360"/>
      </w:pPr>
      <w:r>
        <w:tab/>
        <w:t xml:space="preserve">Apache Tomcat </w:t>
      </w:r>
    </w:p>
    <w:p w:rsidR="001C5DCC" w:rsidRDefault="001C5DCC" w:rsidP="001C5DCC">
      <w:pPr>
        <w:pStyle w:val="ListParagraph"/>
        <w:numPr>
          <w:ilvl w:val="0"/>
          <w:numId w:val="1"/>
        </w:numPr>
      </w:pPr>
      <w:r>
        <w:t>What is web server?</w:t>
      </w:r>
    </w:p>
    <w:p w:rsidR="004F2297" w:rsidRDefault="001C5DCC" w:rsidP="001C5DCC">
      <w:pPr>
        <w:ind w:left="360"/>
      </w:pPr>
      <w:proofErr w:type="spellStart"/>
      <w:r>
        <w:t>Ans</w:t>
      </w:r>
      <w:proofErr w:type="spellEnd"/>
      <w:r>
        <w:t xml:space="preserve">)  Web server is a program </w:t>
      </w:r>
      <w:r w:rsidR="00E65D5C">
        <w:t xml:space="preserve">that uses HTTP </w:t>
      </w:r>
      <w:proofErr w:type="spellStart"/>
      <w:r w:rsidR="00E65D5C">
        <w:t>protocals</w:t>
      </w:r>
      <w:proofErr w:type="spellEnd"/>
      <w:r w:rsidR="00E65D5C">
        <w:t xml:space="preserve"> to </w:t>
      </w:r>
      <w:proofErr w:type="gramStart"/>
      <w:r w:rsidR="00E65D5C">
        <w:t>servers</w:t>
      </w:r>
      <w:proofErr w:type="gramEnd"/>
      <w:r w:rsidR="00E65D5C">
        <w:t xml:space="preserve"> web content to end user</w:t>
      </w:r>
    </w:p>
    <w:p w:rsidR="00E65D5C" w:rsidRDefault="00E65D5C" w:rsidP="00E65D5C">
      <w:pPr>
        <w:pStyle w:val="ListParagraph"/>
        <w:numPr>
          <w:ilvl w:val="0"/>
          <w:numId w:val="1"/>
        </w:numPr>
      </w:pPr>
      <w:r>
        <w:t xml:space="preserve">Write down 2 web </w:t>
      </w:r>
      <w:proofErr w:type="gramStart"/>
      <w:r>
        <w:t>servers</w:t>
      </w:r>
      <w:proofErr w:type="gramEnd"/>
      <w:r>
        <w:t xml:space="preserve"> name?</w:t>
      </w:r>
    </w:p>
    <w:p w:rsidR="00E65D5C" w:rsidRDefault="00E65D5C" w:rsidP="00E65D5C">
      <w:pPr>
        <w:ind w:left="360"/>
      </w:pPr>
      <w:proofErr w:type="spellStart"/>
      <w:r>
        <w:t>Ans</w:t>
      </w:r>
      <w:proofErr w:type="spellEnd"/>
      <w:r>
        <w:t xml:space="preserve">)  Apache </w:t>
      </w:r>
      <w:proofErr w:type="gramStart"/>
      <w:r>
        <w:t>HTTP  server</w:t>
      </w:r>
      <w:proofErr w:type="gramEnd"/>
    </w:p>
    <w:p w:rsidR="00E65D5C" w:rsidRDefault="00E65D5C" w:rsidP="00E65D5C">
      <w:pPr>
        <w:ind w:left="360"/>
      </w:pPr>
      <w:r>
        <w:tab/>
      </w:r>
      <w:proofErr w:type="spellStart"/>
      <w:r>
        <w:t>Nginx</w:t>
      </w:r>
      <w:proofErr w:type="spellEnd"/>
      <w:r>
        <w:t xml:space="preserve">   server</w:t>
      </w:r>
    </w:p>
    <w:p w:rsidR="00E65D5C" w:rsidRDefault="00E65D5C" w:rsidP="00E65D5C">
      <w:pPr>
        <w:ind w:left="360"/>
      </w:pPr>
      <w:r>
        <w:tab/>
        <w:t xml:space="preserve">IBM </w:t>
      </w:r>
      <w:proofErr w:type="gramStart"/>
      <w:r>
        <w:t>HTTP  server</w:t>
      </w:r>
      <w:proofErr w:type="gramEnd"/>
    </w:p>
    <w:p w:rsidR="00E65D5C" w:rsidRDefault="00E65D5C" w:rsidP="00E65D5C">
      <w:pPr>
        <w:ind w:left="360"/>
      </w:pPr>
      <w:r>
        <w:tab/>
        <w:t xml:space="preserve">Oracle </w:t>
      </w:r>
      <w:proofErr w:type="spellStart"/>
      <w:r>
        <w:t>iplanet</w:t>
      </w:r>
      <w:proofErr w:type="spellEnd"/>
    </w:p>
    <w:p w:rsidR="00E65D5C" w:rsidRDefault="00E65D5C" w:rsidP="00E65D5C">
      <w:pPr>
        <w:ind w:left="360"/>
      </w:pPr>
      <w:r>
        <w:tab/>
      </w:r>
      <w:proofErr w:type="gramStart"/>
      <w:r>
        <w:t>IIS  (</w:t>
      </w:r>
      <w:proofErr w:type="gramEnd"/>
      <w:r>
        <w:t xml:space="preserve">Internet Information Server) </w:t>
      </w:r>
    </w:p>
    <w:p w:rsidR="00AD1106" w:rsidRDefault="00AD1106" w:rsidP="00AD1106">
      <w:pPr>
        <w:pStyle w:val="ListParagraph"/>
        <w:numPr>
          <w:ilvl w:val="0"/>
          <w:numId w:val="1"/>
        </w:numPr>
      </w:pPr>
      <w:r>
        <w:t xml:space="preserve">What is </w:t>
      </w:r>
      <w:proofErr w:type="spellStart"/>
      <w:r>
        <w:t>webcontainer</w:t>
      </w:r>
      <w:proofErr w:type="spellEnd"/>
      <w:r>
        <w:t>?</w:t>
      </w:r>
    </w:p>
    <w:p w:rsidR="00AD1106" w:rsidRDefault="00AD1106" w:rsidP="00AD1106">
      <w:pPr>
        <w:ind w:left="360"/>
      </w:pPr>
      <w:proofErr w:type="spellStart"/>
      <w:r>
        <w:t>Ans</w:t>
      </w:r>
      <w:proofErr w:type="spellEnd"/>
      <w:r>
        <w:t xml:space="preserve">)  </w:t>
      </w:r>
      <w:r w:rsidRPr="00AD1106">
        <w:t>A </w:t>
      </w:r>
      <w:r w:rsidRPr="00AD1106">
        <w:t>web container</w:t>
      </w:r>
      <w:r w:rsidRPr="00AD1106">
        <w:t> (also known as a servlet </w:t>
      </w:r>
      <w:r w:rsidRPr="00AD1106">
        <w:t>container</w:t>
      </w:r>
      <w:r w:rsidRPr="00AD1106">
        <w:t>; and compare "</w:t>
      </w:r>
      <w:proofErr w:type="spellStart"/>
      <w:r w:rsidRPr="00AD1106">
        <w:t>webcontainer</w:t>
      </w:r>
      <w:proofErr w:type="spellEnd"/>
      <w:r w:rsidRPr="00AD1106">
        <w:t>") is the component of a </w:t>
      </w:r>
      <w:r w:rsidRPr="00AD1106">
        <w:t>web</w:t>
      </w:r>
      <w:r w:rsidRPr="00AD1106">
        <w:t> server that interacts with Java servlets. ... A </w:t>
      </w:r>
      <w:r w:rsidRPr="00AD1106">
        <w:t>web container</w:t>
      </w:r>
      <w:r w:rsidRPr="00AD1106">
        <w:t xml:space="preserve"> handles requests to servlets, </w:t>
      </w:r>
      <w:proofErr w:type="spellStart"/>
      <w:r w:rsidRPr="00AD1106">
        <w:t>JavaServer</w:t>
      </w:r>
      <w:proofErr w:type="spellEnd"/>
      <w:r w:rsidRPr="00AD1106">
        <w:t xml:space="preserve"> Pages (JSP) files, and other types of files that include server-side code.</w:t>
      </w:r>
    </w:p>
    <w:p w:rsidR="00E65D5C" w:rsidRDefault="00E65D5C" w:rsidP="00E65D5C">
      <w:pPr>
        <w:pStyle w:val="ListParagraph"/>
        <w:numPr>
          <w:ilvl w:val="0"/>
          <w:numId w:val="1"/>
        </w:numPr>
      </w:pPr>
      <w:r>
        <w:t>What is the default port number for Tomcat?</w:t>
      </w:r>
    </w:p>
    <w:p w:rsidR="00E65D5C" w:rsidRDefault="00E65D5C" w:rsidP="00E65D5C">
      <w:pPr>
        <w:ind w:left="360"/>
      </w:pPr>
      <w:proofErr w:type="spellStart"/>
      <w:r>
        <w:t>Ans</w:t>
      </w:r>
      <w:proofErr w:type="spellEnd"/>
      <w:r>
        <w:t>)  8080</w:t>
      </w:r>
    </w:p>
    <w:p w:rsidR="00E65D5C" w:rsidRDefault="00AD1106" w:rsidP="00E65D5C">
      <w:pPr>
        <w:pStyle w:val="ListParagraph"/>
        <w:numPr>
          <w:ilvl w:val="0"/>
          <w:numId w:val="1"/>
        </w:numPr>
      </w:pPr>
      <w:r>
        <w:t xml:space="preserve">In which file we need to change </w:t>
      </w:r>
      <w:proofErr w:type="gramStart"/>
      <w:r>
        <w:t>the  port</w:t>
      </w:r>
      <w:proofErr w:type="gramEnd"/>
      <w:r>
        <w:t xml:space="preserve"> number from default  to custom port?</w:t>
      </w:r>
    </w:p>
    <w:p w:rsidR="00AD1106" w:rsidRDefault="00AD1106" w:rsidP="00AD1106">
      <w:pPr>
        <w:ind w:left="360"/>
      </w:pPr>
      <w:proofErr w:type="spellStart"/>
      <w:r>
        <w:t>Ans</w:t>
      </w:r>
      <w:proofErr w:type="spellEnd"/>
      <w:r>
        <w:t>)  /opt/apache</w:t>
      </w:r>
      <w:r w:rsidR="00B3341E">
        <w:t>-tomcat-9.0.16/</w:t>
      </w:r>
      <w:proofErr w:type="spellStart"/>
      <w:r w:rsidR="00B3341E">
        <w:t>conf</w:t>
      </w:r>
      <w:proofErr w:type="spellEnd"/>
      <w:r w:rsidR="00B3341E">
        <w:t>/server</w:t>
      </w:r>
      <w:r>
        <w:t>.xml</w:t>
      </w:r>
    </w:p>
    <w:p w:rsidR="00AD1106" w:rsidRDefault="00AD1106" w:rsidP="00AD1106">
      <w:pPr>
        <w:ind w:left="360"/>
      </w:pPr>
      <w:r>
        <w:t>&lt;</w:t>
      </w:r>
      <w:proofErr w:type="gramStart"/>
      <w:r>
        <w:t>connector  port</w:t>
      </w:r>
      <w:proofErr w:type="gramEnd"/>
      <w:r>
        <w:t xml:space="preserve"> =”8080” protocol=”HTTP/1.1”&gt;</w:t>
      </w:r>
    </w:p>
    <w:p w:rsidR="00AD1106" w:rsidRDefault="00AD1106" w:rsidP="00AD1106">
      <w:pPr>
        <w:pStyle w:val="ListParagraph"/>
        <w:numPr>
          <w:ilvl w:val="0"/>
          <w:numId w:val="1"/>
        </w:numPr>
      </w:pPr>
      <w:r>
        <w:lastRenderedPageBreak/>
        <w:t>How to create the Users in Tomcat?</w:t>
      </w:r>
    </w:p>
    <w:p w:rsidR="00B3341E" w:rsidRDefault="00AD1106" w:rsidP="00B3341E">
      <w:pPr>
        <w:ind w:left="360"/>
      </w:pPr>
      <w:proofErr w:type="spellStart"/>
      <w:r>
        <w:t>Ans</w:t>
      </w:r>
      <w:proofErr w:type="spellEnd"/>
      <w:r>
        <w:t xml:space="preserve">)  </w:t>
      </w:r>
      <w:r w:rsidR="00B3341E">
        <w:t>/opt/apache-tomcat-9.0.1</w:t>
      </w:r>
      <w:r w:rsidR="00B3341E">
        <w:t>6/</w:t>
      </w:r>
      <w:proofErr w:type="spellStart"/>
      <w:r w:rsidR="00B3341E">
        <w:t>conf</w:t>
      </w:r>
      <w:proofErr w:type="spellEnd"/>
      <w:r w:rsidR="00B3341E">
        <w:t>/tomcat-users</w:t>
      </w:r>
      <w:r w:rsidR="00B3341E">
        <w:t>.xml</w:t>
      </w:r>
    </w:p>
    <w:p w:rsidR="00B3341E" w:rsidRDefault="00B3341E" w:rsidP="00B3341E">
      <w:pPr>
        <w:pStyle w:val="ListParagraph"/>
        <w:numPr>
          <w:ilvl w:val="0"/>
          <w:numId w:val="1"/>
        </w:numPr>
      </w:pPr>
      <w:r>
        <w:t xml:space="preserve">What are </w:t>
      </w:r>
      <w:proofErr w:type="gramStart"/>
      <w:r>
        <w:t>the  roles</w:t>
      </w:r>
      <w:proofErr w:type="gramEnd"/>
      <w:r>
        <w:t xml:space="preserve"> for  Users in  Tomcat?</w:t>
      </w:r>
    </w:p>
    <w:p w:rsidR="00B3341E" w:rsidRDefault="00B3341E" w:rsidP="00B3341E">
      <w:pPr>
        <w:ind w:left="360"/>
      </w:pPr>
      <w:proofErr w:type="spellStart"/>
      <w:r>
        <w:t>Ans</w:t>
      </w:r>
      <w:proofErr w:type="spellEnd"/>
      <w:proofErr w:type="gramStart"/>
      <w:r>
        <w:t>)  roles</w:t>
      </w:r>
      <w:proofErr w:type="gramEnd"/>
      <w:r>
        <w:t>=”admin-</w:t>
      </w:r>
      <w:proofErr w:type="spellStart"/>
      <w:r>
        <w:t>gui</w:t>
      </w:r>
      <w:proofErr w:type="spellEnd"/>
      <w:r>
        <w:t>, manager-</w:t>
      </w:r>
      <w:proofErr w:type="spellStart"/>
      <w:r>
        <w:t>gui</w:t>
      </w:r>
      <w:proofErr w:type="spellEnd"/>
      <w:r>
        <w:t>, manager-script”</w:t>
      </w:r>
    </w:p>
    <w:p w:rsidR="00B3341E" w:rsidRDefault="00B3341E" w:rsidP="00B3341E">
      <w:pPr>
        <w:pStyle w:val="ListParagraph"/>
        <w:numPr>
          <w:ilvl w:val="0"/>
          <w:numId w:val="1"/>
        </w:numPr>
      </w:pPr>
      <w:r>
        <w:t>How many ways we can deploy application into Tomcat?</w:t>
      </w:r>
    </w:p>
    <w:p w:rsidR="00B3341E" w:rsidRPr="00B3341E" w:rsidRDefault="00B3341E" w:rsidP="00B3341E">
      <w:pPr>
        <w:ind w:left="360"/>
        <w:rPr>
          <w:rFonts w:ascii="Times New Roman" w:hAnsi="Times New Roman" w:cs="Times New Roman"/>
          <w:bCs/>
          <w:sz w:val="24"/>
          <w:szCs w:val="24"/>
        </w:rPr>
      </w:pPr>
      <w:proofErr w:type="spellStart"/>
      <w:r>
        <w:t>Ans</w:t>
      </w:r>
      <w:proofErr w:type="spellEnd"/>
      <w:r>
        <w:t>)   1</w:t>
      </w:r>
      <w:r w:rsidRPr="00B3341E">
        <w:rPr>
          <w:rFonts w:ascii="Times New Roman" w:hAnsi="Times New Roman" w:cs="Times New Roman"/>
          <w:sz w:val="24"/>
          <w:szCs w:val="24"/>
        </w:rPr>
        <w:t xml:space="preserve">) </w:t>
      </w:r>
      <w:r w:rsidRPr="00B3341E">
        <w:rPr>
          <w:rFonts w:ascii="Times New Roman" w:hAnsi="Times New Roman" w:cs="Times New Roman"/>
          <w:bCs/>
          <w:sz w:val="24"/>
          <w:szCs w:val="24"/>
        </w:rPr>
        <w:t>copying web application archive file (.war</w:t>
      </w:r>
      <w:proofErr w:type="gramStart"/>
      <w:r w:rsidRPr="00B3341E">
        <w:rPr>
          <w:rFonts w:ascii="Times New Roman" w:hAnsi="Times New Roman" w:cs="Times New Roman"/>
          <w:bCs/>
          <w:sz w:val="24"/>
          <w:szCs w:val="24"/>
        </w:rPr>
        <w:t>)</w:t>
      </w:r>
      <w:r w:rsidR="00E60B27">
        <w:rPr>
          <w:rFonts w:ascii="Times New Roman" w:hAnsi="Times New Roman" w:cs="Times New Roman"/>
          <w:bCs/>
          <w:sz w:val="24"/>
          <w:szCs w:val="24"/>
        </w:rPr>
        <w:t xml:space="preserve">  into</w:t>
      </w:r>
      <w:proofErr w:type="gramEnd"/>
      <w:r w:rsidR="00E60B27">
        <w:rPr>
          <w:rFonts w:ascii="Times New Roman" w:hAnsi="Times New Roman" w:cs="Times New Roman"/>
          <w:bCs/>
          <w:sz w:val="24"/>
          <w:szCs w:val="24"/>
        </w:rPr>
        <w:t xml:space="preserve"> </w:t>
      </w:r>
      <w:proofErr w:type="spellStart"/>
      <w:r w:rsidR="00E60B27">
        <w:rPr>
          <w:rFonts w:ascii="Times New Roman" w:hAnsi="Times New Roman" w:cs="Times New Roman"/>
          <w:bCs/>
          <w:sz w:val="24"/>
          <w:szCs w:val="24"/>
        </w:rPr>
        <w:t>Webapps</w:t>
      </w:r>
      <w:proofErr w:type="spellEnd"/>
      <w:r w:rsidR="00E60B27">
        <w:rPr>
          <w:rFonts w:ascii="Times New Roman" w:hAnsi="Times New Roman" w:cs="Times New Roman"/>
          <w:bCs/>
          <w:sz w:val="24"/>
          <w:szCs w:val="24"/>
        </w:rPr>
        <w:t xml:space="preserve"> folder</w:t>
      </w:r>
    </w:p>
    <w:p w:rsidR="00E60B27" w:rsidRPr="00E60B27" w:rsidRDefault="00B3341E" w:rsidP="00B3341E">
      <w:pPr>
        <w:ind w:left="360"/>
        <w:rPr>
          <w:rFonts w:ascii="Times New Roman" w:hAnsi="Times New Roman" w:cs="Times New Roman"/>
          <w:bCs/>
          <w:sz w:val="24"/>
          <w:szCs w:val="24"/>
        </w:rPr>
      </w:pPr>
      <w:r w:rsidRPr="00E60B27">
        <w:rPr>
          <w:rFonts w:ascii="Times New Roman" w:hAnsi="Times New Roman" w:cs="Times New Roman"/>
          <w:sz w:val="24"/>
          <w:szCs w:val="24"/>
        </w:rPr>
        <w:t>2)</w:t>
      </w:r>
      <w:r w:rsidR="00E60B27" w:rsidRPr="00E60B27">
        <w:rPr>
          <w:rFonts w:ascii="Times New Roman" w:hAnsi="Times New Roman" w:cs="Times New Roman"/>
          <w:sz w:val="24"/>
          <w:szCs w:val="24"/>
        </w:rPr>
        <w:t xml:space="preserve"> </w:t>
      </w:r>
      <w:proofErr w:type="gramStart"/>
      <w:r w:rsidR="00E60B27" w:rsidRPr="00E60B27">
        <w:rPr>
          <w:rFonts w:ascii="Times New Roman" w:hAnsi="Times New Roman" w:cs="Times New Roman"/>
          <w:bCs/>
          <w:sz w:val="24"/>
          <w:szCs w:val="24"/>
        </w:rPr>
        <w:t>copying</w:t>
      </w:r>
      <w:proofErr w:type="gramEnd"/>
      <w:r w:rsidR="00E60B27" w:rsidRPr="00E60B27">
        <w:rPr>
          <w:rFonts w:ascii="Times New Roman" w:hAnsi="Times New Roman" w:cs="Times New Roman"/>
          <w:bCs/>
          <w:sz w:val="24"/>
          <w:szCs w:val="24"/>
        </w:rPr>
        <w:t xml:space="preserve"> unpacked web application directory</w:t>
      </w:r>
    </w:p>
    <w:p w:rsidR="00B3341E" w:rsidRDefault="00E60B27" w:rsidP="00B3341E">
      <w:pPr>
        <w:ind w:left="360"/>
        <w:rPr>
          <w:rFonts w:ascii="Times New Roman" w:hAnsi="Times New Roman" w:cs="Times New Roman"/>
          <w:sz w:val="24"/>
          <w:szCs w:val="24"/>
        </w:rPr>
      </w:pPr>
      <w:r w:rsidRPr="00E60B27">
        <w:rPr>
          <w:rFonts w:ascii="Times New Roman" w:hAnsi="Times New Roman" w:cs="Times New Roman"/>
          <w:sz w:val="24"/>
          <w:szCs w:val="24"/>
        </w:rPr>
        <w:t xml:space="preserve">3)  </w:t>
      </w:r>
      <w:proofErr w:type="gramStart"/>
      <w:r w:rsidRPr="00E60B27">
        <w:rPr>
          <w:rFonts w:ascii="Times New Roman" w:hAnsi="Times New Roman" w:cs="Times New Roman"/>
          <w:bCs/>
          <w:sz w:val="24"/>
          <w:szCs w:val="24"/>
        </w:rPr>
        <w:t>using</w:t>
      </w:r>
      <w:proofErr w:type="gramEnd"/>
      <w:r w:rsidRPr="00E60B27">
        <w:rPr>
          <w:rFonts w:ascii="Times New Roman" w:hAnsi="Times New Roman" w:cs="Times New Roman"/>
          <w:bCs/>
          <w:sz w:val="24"/>
          <w:szCs w:val="24"/>
        </w:rPr>
        <w:t xml:space="preserve"> Tomcat’s manager application</w:t>
      </w:r>
      <w:r w:rsidR="00B3341E" w:rsidRPr="00E60B27">
        <w:rPr>
          <w:rFonts w:ascii="Times New Roman" w:hAnsi="Times New Roman" w:cs="Times New Roman"/>
          <w:sz w:val="24"/>
          <w:szCs w:val="24"/>
        </w:rPr>
        <w:t xml:space="preserve"> </w:t>
      </w:r>
      <w:r>
        <w:rPr>
          <w:rFonts w:ascii="Times New Roman" w:hAnsi="Times New Roman" w:cs="Times New Roman"/>
          <w:sz w:val="24"/>
          <w:szCs w:val="24"/>
        </w:rPr>
        <w:t xml:space="preserve"> and browse </w:t>
      </w:r>
    </w:p>
    <w:p w:rsidR="00E60B27" w:rsidRDefault="00E60B27" w:rsidP="00E60B27">
      <w:pPr>
        <w:ind w:left="360"/>
        <w:rPr>
          <w:rFonts w:ascii="Times New Roman" w:hAnsi="Times New Roman" w:cs="Times New Roman"/>
          <w:sz w:val="24"/>
          <w:szCs w:val="24"/>
        </w:rPr>
      </w:pPr>
      <w:r>
        <w:rPr>
          <w:rFonts w:ascii="Times New Roman" w:hAnsi="Times New Roman" w:cs="Times New Roman"/>
          <w:sz w:val="24"/>
          <w:szCs w:val="24"/>
        </w:rPr>
        <w:t xml:space="preserve">12) In which folder we will </w:t>
      </w:r>
      <w:proofErr w:type="gramStart"/>
      <w:r>
        <w:rPr>
          <w:rFonts w:ascii="Times New Roman" w:hAnsi="Times New Roman" w:cs="Times New Roman"/>
          <w:sz w:val="24"/>
          <w:szCs w:val="24"/>
        </w:rPr>
        <w:t>deploy  application</w:t>
      </w:r>
      <w:proofErr w:type="gramEnd"/>
      <w:r>
        <w:rPr>
          <w:rFonts w:ascii="Times New Roman" w:hAnsi="Times New Roman" w:cs="Times New Roman"/>
          <w:sz w:val="24"/>
          <w:szCs w:val="24"/>
        </w:rPr>
        <w:t xml:space="preserve"> into Tomcat?</w:t>
      </w:r>
    </w:p>
    <w:p w:rsidR="00E60B27" w:rsidRDefault="00E60B27" w:rsidP="00E60B27">
      <w:pPr>
        <w:ind w:left="36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Webapps</w:t>
      </w:r>
      <w:proofErr w:type="spellEnd"/>
      <w:r>
        <w:rPr>
          <w:rFonts w:ascii="Times New Roman" w:hAnsi="Times New Roman" w:cs="Times New Roman"/>
          <w:sz w:val="24"/>
          <w:szCs w:val="24"/>
        </w:rPr>
        <w:t xml:space="preserve"> folder</w:t>
      </w:r>
    </w:p>
    <w:p w:rsidR="00E60B27" w:rsidRDefault="00E60B27" w:rsidP="00E60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Can we deploy </w:t>
      </w:r>
      <w:proofErr w:type="gramStart"/>
      <w:r>
        <w:rPr>
          <w:rFonts w:ascii="Times New Roman" w:hAnsi="Times New Roman" w:cs="Times New Roman"/>
          <w:sz w:val="24"/>
          <w:szCs w:val="24"/>
        </w:rPr>
        <w:t>the  EAR</w:t>
      </w:r>
      <w:proofErr w:type="gramEnd"/>
      <w:r>
        <w:rPr>
          <w:rFonts w:ascii="Times New Roman" w:hAnsi="Times New Roman" w:cs="Times New Roman"/>
          <w:sz w:val="24"/>
          <w:szCs w:val="24"/>
        </w:rPr>
        <w:t xml:space="preserve"> application into TOMCAT?</w:t>
      </w:r>
    </w:p>
    <w:p w:rsidR="00E60B27" w:rsidRDefault="00E60B27" w:rsidP="00E60B27">
      <w:pPr>
        <w:ind w:left="36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No</w:t>
      </w:r>
    </w:p>
    <w:p w:rsidR="00E60B27" w:rsidRDefault="00E60B27" w:rsidP="00E60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What are the Connectors used in Tomcat?</w:t>
      </w:r>
    </w:p>
    <w:p w:rsidR="00E60B27" w:rsidRDefault="00E60B27" w:rsidP="00E60B27">
      <w:pPr>
        <w:ind w:left="36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HTTP/1.1 we used</w:t>
      </w:r>
    </w:p>
    <w:p w:rsidR="00E60B27" w:rsidRDefault="00E60B27" w:rsidP="00E60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main configuration files </w:t>
      </w:r>
      <w:proofErr w:type="gramStart"/>
      <w:r>
        <w:rPr>
          <w:rFonts w:ascii="Times New Roman" w:hAnsi="Times New Roman" w:cs="Times New Roman"/>
          <w:sz w:val="24"/>
          <w:szCs w:val="24"/>
        </w:rPr>
        <w:t>in  Tomcat</w:t>
      </w:r>
      <w:proofErr w:type="gramEnd"/>
      <w:r>
        <w:rPr>
          <w:rFonts w:ascii="Times New Roman" w:hAnsi="Times New Roman" w:cs="Times New Roman"/>
          <w:sz w:val="24"/>
          <w:szCs w:val="24"/>
        </w:rPr>
        <w:t>?</w:t>
      </w:r>
    </w:p>
    <w:p w:rsidR="00E60B27" w:rsidRDefault="00E60B27" w:rsidP="00E60B27">
      <w:pPr>
        <w:ind w:left="36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00DE0859">
        <w:rPr>
          <w:rFonts w:ascii="Times New Roman" w:hAnsi="Times New Roman" w:cs="Times New Roman"/>
          <w:sz w:val="24"/>
          <w:szCs w:val="24"/>
        </w:rPr>
        <w:t>server.xml</w:t>
      </w:r>
    </w:p>
    <w:p w:rsidR="00DE0859" w:rsidRDefault="00DE0859" w:rsidP="00E60B27">
      <w:pPr>
        <w:ind w:left="360"/>
        <w:rPr>
          <w:rFonts w:ascii="Times New Roman" w:hAnsi="Times New Roman" w:cs="Times New Roman"/>
          <w:sz w:val="24"/>
          <w:szCs w:val="24"/>
        </w:rPr>
      </w:pPr>
      <w:r>
        <w:rPr>
          <w:rFonts w:ascii="Times New Roman" w:hAnsi="Times New Roman" w:cs="Times New Roman"/>
          <w:sz w:val="24"/>
          <w:szCs w:val="24"/>
        </w:rPr>
        <w:tab/>
        <w:t>Tomcat-user.xml</w:t>
      </w:r>
    </w:p>
    <w:p w:rsidR="00DE0859" w:rsidRDefault="00DE0859" w:rsidP="00E60B27">
      <w:pPr>
        <w:ind w:left="360"/>
        <w:rPr>
          <w:rFonts w:ascii="Times New Roman" w:hAnsi="Times New Roman" w:cs="Times New Roman"/>
          <w:sz w:val="24"/>
          <w:szCs w:val="24"/>
        </w:rPr>
      </w:pPr>
      <w:r>
        <w:rPr>
          <w:rFonts w:ascii="Times New Roman" w:hAnsi="Times New Roman" w:cs="Times New Roman"/>
          <w:sz w:val="24"/>
          <w:szCs w:val="24"/>
        </w:rPr>
        <w:tab/>
        <w:t>Context.xml</w:t>
      </w:r>
    </w:p>
    <w:p w:rsidR="00DE0859" w:rsidRDefault="00DE0859" w:rsidP="00E60B27">
      <w:pPr>
        <w:ind w:left="360"/>
        <w:rPr>
          <w:rFonts w:ascii="Times New Roman" w:hAnsi="Times New Roman" w:cs="Times New Roman"/>
          <w:sz w:val="24"/>
          <w:szCs w:val="24"/>
        </w:rPr>
      </w:pPr>
      <w:r>
        <w:rPr>
          <w:rFonts w:ascii="Times New Roman" w:hAnsi="Times New Roman" w:cs="Times New Roman"/>
          <w:sz w:val="24"/>
          <w:szCs w:val="24"/>
        </w:rPr>
        <w:tab/>
        <w:t>Web.xml</w:t>
      </w:r>
    </w:p>
    <w:p w:rsidR="00DE0859" w:rsidRDefault="00DE0859" w:rsidP="00DE08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What is Context path?</w:t>
      </w:r>
    </w:p>
    <w:p w:rsidR="00DE0859" w:rsidRDefault="00DE0859" w:rsidP="00DE0859">
      <w:pPr>
        <w:ind w:left="360"/>
        <w:rPr>
          <w:rFonts w:ascii="Arial" w:hAnsi="Arial" w:cs="Arial"/>
          <w:color w:val="222222"/>
          <w:shd w:val="clear" w:color="auto" w:fill="FFFFFF"/>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hyperlink r:id="rId5" w:history="1">
        <w:r w:rsidRPr="00C52597">
          <w:rPr>
            <w:rStyle w:val="Hyperlink"/>
            <w:rFonts w:ascii="Times New Roman" w:hAnsi="Times New Roman" w:cs="Times New Roman"/>
            <w:sz w:val="24"/>
            <w:szCs w:val="24"/>
          </w:rPr>
          <w:t>http://</w:t>
        </w:r>
        <w:r w:rsidRPr="00C52597">
          <w:rPr>
            <w:rStyle w:val="Hyperlink"/>
            <w:rFonts w:ascii="Arial" w:hAnsi="Arial" w:cs="Arial"/>
            <w:shd w:val="clear" w:color="auto" w:fill="FFFFFF"/>
          </w:rPr>
          <w:t>localhost:8080/DemoWebsite/DateJSP.jsp</w:t>
        </w:r>
      </w:hyperlink>
    </w:p>
    <w:p w:rsidR="00DE0859" w:rsidRDefault="00DE0859" w:rsidP="00DE08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Can we give same context path for </w:t>
      </w:r>
      <w:proofErr w:type="spellStart"/>
      <w:proofErr w:type="gramStart"/>
      <w:r>
        <w:rPr>
          <w:rFonts w:ascii="Times New Roman" w:hAnsi="Times New Roman" w:cs="Times New Roman"/>
          <w:sz w:val="24"/>
          <w:szCs w:val="24"/>
        </w:rPr>
        <w:t>multilple</w:t>
      </w:r>
      <w:proofErr w:type="spellEnd"/>
      <w:r>
        <w:rPr>
          <w:rFonts w:ascii="Times New Roman" w:hAnsi="Times New Roman" w:cs="Times New Roman"/>
          <w:sz w:val="24"/>
          <w:szCs w:val="24"/>
        </w:rPr>
        <w:t xml:space="preserve">  applications</w:t>
      </w:r>
      <w:proofErr w:type="gramEnd"/>
      <w:r>
        <w:rPr>
          <w:rFonts w:ascii="Times New Roman" w:hAnsi="Times New Roman" w:cs="Times New Roman"/>
          <w:sz w:val="24"/>
          <w:szCs w:val="24"/>
        </w:rPr>
        <w:t>?</w:t>
      </w:r>
    </w:p>
    <w:p w:rsidR="00DE0859" w:rsidRPr="00DE0859" w:rsidRDefault="00DE0859" w:rsidP="00DE0859">
      <w:pPr>
        <w:ind w:left="36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No </w:t>
      </w:r>
      <w:bookmarkStart w:id="0" w:name="_GoBack"/>
      <w:bookmarkEnd w:id="0"/>
    </w:p>
    <w:p w:rsidR="00AD1106" w:rsidRDefault="00AD1106" w:rsidP="00AD1106">
      <w:pPr>
        <w:ind w:left="360"/>
      </w:pPr>
    </w:p>
    <w:sectPr w:rsidR="00AD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95038"/>
    <w:multiLevelType w:val="hybridMultilevel"/>
    <w:tmpl w:val="5900D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AB"/>
    <w:rsid w:val="001C5DCC"/>
    <w:rsid w:val="004F2297"/>
    <w:rsid w:val="00AD1106"/>
    <w:rsid w:val="00B3341E"/>
    <w:rsid w:val="00B953AB"/>
    <w:rsid w:val="00DE0859"/>
    <w:rsid w:val="00E60B27"/>
    <w:rsid w:val="00E6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26F56-5CBE-4554-9657-3371986B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DCC"/>
    <w:pPr>
      <w:ind w:left="720"/>
      <w:contextualSpacing/>
    </w:pPr>
  </w:style>
  <w:style w:type="character" w:styleId="Emphasis">
    <w:name w:val="Emphasis"/>
    <w:basedOn w:val="DefaultParagraphFont"/>
    <w:uiPriority w:val="20"/>
    <w:qFormat/>
    <w:rsid w:val="001C5DCC"/>
    <w:rPr>
      <w:i/>
      <w:iCs/>
    </w:rPr>
  </w:style>
  <w:style w:type="character" w:styleId="Strong">
    <w:name w:val="Strong"/>
    <w:basedOn w:val="DefaultParagraphFont"/>
    <w:uiPriority w:val="22"/>
    <w:qFormat/>
    <w:rsid w:val="00B3341E"/>
    <w:rPr>
      <w:b/>
      <w:bCs/>
    </w:rPr>
  </w:style>
  <w:style w:type="character" w:styleId="Hyperlink">
    <w:name w:val="Hyperlink"/>
    <w:basedOn w:val="DefaultParagraphFont"/>
    <w:uiPriority w:val="99"/>
    <w:unhideWhenUsed/>
    <w:rsid w:val="00DE0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DemoWebsite/DateJSP.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2019-03-17T17:26:00Z</dcterms:created>
  <dcterms:modified xsi:type="dcterms:W3CDTF">2019-03-17T18:25:00Z</dcterms:modified>
</cp:coreProperties>
</file>