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A53010" w:themeColor="accent1"/>
        </w:rPr>
        <w:id w:val="1061064368"/>
        <w:docPartObj>
          <w:docPartGallery w:val="Cover Pages"/>
          <w:docPartUnique/>
        </w:docPartObj>
      </w:sdtPr>
      <w:sdtEndPr>
        <w:rPr>
          <w:caps/>
          <w:sz w:val="64"/>
          <w:szCs w:val="64"/>
        </w:rPr>
      </w:sdtEndPr>
      <w:sdtContent>
        <w:p w14:paraId="20BEEBEB" w14:textId="77777777" w:rsidR="00BF2B14" w:rsidRDefault="00BF2B14">
          <w:pPr>
            <w:pStyle w:val="NoSpacing"/>
            <w:spacing w:before="1540" w:after="240"/>
            <w:jc w:val="center"/>
            <w:rPr>
              <w:color w:val="A53010" w:themeColor="accent1"/>
            </w:rPr>
          </w:pPr>
          <w:r w:rsidRPr="00BF2B14">
            <w:rPr>
              <w:noProof/>
              <w:color w:val="A53010" w:themeColor="accent1"/>
            </w:rPr>
            <w:drawing>
              <wp:inline distT="0" distB="0" distL="0" distR="0" wp14:anchorId="0CE51B90" wp14:editId="4C5F0EFF">
                <wp:extent cx="3267188" cy="933482"/>
                <wp:effectExtent l="0" t="0" r="0" b="0"/>
                <wp:docPr id="1" name="Picture 1" descr="E:\RajeshAll\bitb\devopsschools\devopsschool.com\assets\logo\devopsschool-logo 800x25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RajeshAll\bitb\devopsschools\devopsschool.com\assets\logo\devopsschool-logo 800x25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5167" cy="961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A53010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F64C710F18F4FBDA4C5F8188C3A84A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76D650B" w14:textId="6E9B5A4E" w:rsidR="00BF2B14" w:rsidRDefault="00680FE4">
              <w:pPr>
                <w:pStyle w:val="NoSpacing"/>
                <w:pBdr>
                  <w:top w:val="single" w:sz="6" w:space="6" w:color="A53010" w:themeColor="accent1"/>
                  <w:bottom w:val="single" w:sz="6" w:space="6" w:color="A53010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72"/>
                  <w:szCs w:val="72"/>
                </w:rPr>
                <w:t>GITLAB</w:t>
              </w:r>
              <w:r w:rsidR="00BF2B14"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72"/>
                  <w:szCs w:val="72"/>
                </w:rPr>
                <w:t xml:space="preserve"> Training</w:t>
              </w:r>
            </w:p>
          </w:sdtContent>
        </w:sdt>
        <w:sdt>
          <w:sdtPr>
            <w:rPr>
              <w:color w:val="A53010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6FFD968E8954BF6AE5EFEF8794CA07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ACA4C90" w14:textId="77777777" w:rsidR="00BF2B14" w:rsidRDefault="00BF2B14">
              <w:pPr>
                <w:pStyle w:val="NoSpacing"/>
                <w:jc w:val="center"/>
                <w:rPr>
                  <w:color w:val="A53010" w:themeColor="accent1"/>
                  <w:sz w:val="28"/>
                  <w:szCs w:val="28"/>
                </w:rPr>
              </w:pPr>
              <w:r>
                <w:rPr>
                  <w:color w:val="A53010" w:themeColor="accent1"/>
                  <w:sz w:val="28"/>
                  <w:szCs w:val="28"/>
                </w:rPr>
                <w:t>Level - Intermediate</w:t>
              </w:r>
            </w:p>
          </w:sdtContent>
        </w:sdt>
        <w:p w14:paraId="5DE7E390" w14:textId="6E52108A" w:rsidR="0079312B" w:rsidRDefault="0079312B" w:rsidP="00495573">
          <w:pPr>
            <w:pStyle w:val="NoSpacing"/>
            <w:spacing w:before="480"/>
            <w:rPr>
              <w:caps/>
              <w:color w:val="A53010" w:themeColor="accent1"/>
              <w:sz w:val="28"/>
              <w:szCs w:val="28"/>
            </w:rPr>
          </w:pPr>
        </w:p>
        <w:p w14:paraId="2411EE72" w14:textId="77777777" w:rsidR="00BF2B14" w:rsidRDefault="00BF2B14">
          <w:pPr>
            <w:pStyle w:val="NoSpacing"/>
            <w:spacing w:before="480"/>
            <w:jc w:val="center"/>
            <w:rPr>
              <w:color w:val="A53010" w:themeColor="accent1"/>
            </w:rPr>
          </w:pPr>
        </w:p>
        <w:p w14:paraId="5EF54ACD" w14:textId="77777777" w:rsidR="0079312B" w:rsidRDefault="00FE0761">
          <w:pPr>
            <w:pStyle w:val="NoSpacing"/>
            <w:spacing w:before="480"/>
            <w:jc w:val="center"/>
            <w:rPr>
              <w:color w:val="A53010" w:themeColor="accent1"/>
            </w:rPr>
          </w:pPr>
          <w:r>
            <w:rPr>
              <w:noProof/>
            </w:rPr>
            <w:drawing>
              <wp:inline distT="0" distB="0" distL="0" distR="0" wp14:anchorId="0753E889" wp14:editId="390C911C">
                <wp:extent cx="1588339" cy="479023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091" cy="4882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3438DF1" w14:textId="77777777" w:rsidR="0079312B" w:rsidRDefault="0079312B">
          <w:pPr>
            <w:pStyle w:val="NoSpacing"/>
            <w:spacing w:before="480"/>
            <w:jc w:val="center"/>
            <w:rPr>
              <w:color w:val="A53010" w:themeColor="accent1"/>
            </w:rPr>
          </w:pPr>
          <w:r>
            <w:rPr>
              <w:noProof/>
              <w:color w:val="A53010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27A1A2" wp14:editId="3570A21D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5862955</wp:posOffset>
                    </wp:positionV>
                    <wp:extent cx="6553200" cy="557784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A53010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94498837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3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D07F958" w14:textId="47BFD244" w:rsidR="0079312B" w:rsidRDefault="00680FE4" w:rsidP="0079312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  <w:t>March 23, 2023</w:t>
                                    </w:r>
                                  </w:p>
                                </w:sdtContent>
                              </w:sdt>
                              <w:p w14:paraId="75F57165" w14:textId="77777777" w:rsidR="0079312B" w:rsidRDefault="00000000" w:rsidP="0079312B">
                                <w:pPr>
                                  <w:pStyle w:val="NoSpacing"/>
                                  <w:jc w:val="center"/>
                                  <w:rPr>
                                    <w:color w:val="A5301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3010" w:themeColor="accent1"/>
                                    </w:rPr>
                                    <w:alias w:val="Company"/>
                                    <w:tag w:val=""/>
                                    <w:id w:val="-202778101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9312B">
                                      <w:rPr>
                                        <w:caps/>
                                        <w:color w:val="A53010" w:themeColor="accent1"/>
                                      </w:rPr>
                                      <w:t>Cotocus Ltd.</w:t>
                                    </w:r>
                                  </w:sdtContent>
                                </w:sdt>
                              </w:p>
                              <w:p w14:paraId="640C1405" w14:textId="77777777" w:rsidR="0079312B" w:rsidRDefault="00000000" w:rsidP="0079312B">
                                <w:pPr>
                                  <w:pStyle w:val="NoSpacing"/>
                                  <w:jc w:val="center"/>
                                  <w:rPr>
                                    <w:color w:val="A5301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A53010" w:themeColor="accent1"/>
                                    </w:rPr>
                                    <w:alias w:val="Address"/>
                                    <w:tag w:val=""/>
                                    <w:id w:val="-31133206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9312B">
                                      <w:rPr>
                                        <w:color w:val="A53010" w:themeColor="accent1"/>
                                      </w:rPr>
                                      <w:t>Bangalore, India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27A1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461.6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v1SdEOEAAAAKAQAADwAAAGRycy9kb3ducmV2LnhtbEyP&#10;zU7DMBCE70h9B2srcUHU+ZEohDhVVZUDQkJQeig3J17iqPE6it3W8PQ4J7jt7oxmvylXwfTsjKPr&#10;LAlIFwkwpMaqjloB+4+n23tgzktSsreEAr7RwaqaXZWyUPZC73je+ZbFEHKFFKC9HwrOXaPRSLew&#10;A1LUvuxopI/r2HI1yksMNz3PkuSOG9lR/KDlgBuNzXF3MgKe3cuP09tweHtdbuubeqmOn8ELcT0P&#10;60dgHoP/M8OEH9Ghiky1PZFyrBcQi3gBD1meA5vkJM/iqZ6mNE2BVyX/X6H6BQ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L9UnRDhAAAACgEAAA8AAAAAAAAAAAAAAAAAtwQAAGRycy9k&#10;b3ducmV2LnhtbFBLBQYAAAAABAAEAPMAAADF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A53010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9449883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3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D07F958" w14:textId="47BFD244" w:rsidR="0079312B" w:rsidRDefault="00680FE4" w:rsidP="0079312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  <w:t>March 23, 2023</w:t>
                              </w:r>
                            </w:p>
                          </w:sdtContent>
                        </w:sdt>
                        <w:p w14:paraId="75F57165" w14:textId="77777777" w:rsidR="0079312B" w:rsidRDefault="00000000" w:rsidP="0079312B">
                          <w:pPr>
                            <w:pStyle w:val="NoSpacing"/>
                            <w:jc w:val="center"/>
                            <w:rPr>
                              <w:color w:val="A53010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A53010" w:themeColor="accent1"/>
                              </w:rPr>
                              <w:alias w:val="Company"/>
                              <w:tag w:val=""/>
                              <w:id w:val="-202778101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9312B">
                                <w:rPr>
                                  <w:caps/>
                                  <w:color w:val="A53010" w:themeColor="accent1"/>
                                </w:rPr>
                                <w:t>Cotocus Ltd.</w:t>
                              </w:r>
                            </w:sdtContent>
                          </w:sdt>
                        </w:p>
                        <w:p w14:paraId="640C1405" w14:textId="77777777" w:rsidR="0079312B" w:rsidRDefault="00000000" w:rsidP="0079312B">
                          <w:pPr>
                            <w:pStyle w:val="NoSpacing"/>
                            <w:jc w:val="center"/>
                            <w:rPr>
                              <w:color w:val="A53010" w:themeColor="accent1"/>
                            </w:rPr>
                          </w:pPr>
                          <w:sdt>
                            <w:sdtPr>
                              <w:rPr>
                                <w:color w:val="A53010" w:themeColor="accent1"/>
                              </w:rPr>
                              <w:alias w:val="Address"/>
                              <w:tag w:val=""/>
                              <w:id w:val="-31133206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9312B">
                                <w:rPr>
                                  <w:color w:val="A53010" w:themeColor="accent1"/>
                                </w:rPr>
                                <w:t>Bangalore, India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1A90681" w14:textId="77777777" w:rsidR="0079312B" w:rsidRDefault="0079312B">
          <w:pPr>
            <w:pStyle w:val="NoSpacing"/>
            <w:spacing w:before="480"/>
            <w:jc w:val="center"/>
            <w:rPr>
              <w:color w:val="A53010" w:themeColor="accent1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266"/>
            <w:gridCol w:w="6084"/>
          </w:tblGrid>
          <w:tr w:rsidR="0079312B" w14:paraId="7E84A480" w14:textId="77777777" w:rsidTr="00580761">
            <w:tc>
              <w:tcPr>
                <w:tcW w:w="3865" w:type="dxa"/>
              </w:tcPr>
              <w:p w14:paraId="5C6B664B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 xml:space="preserve">Training </w:t>
                </w: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Dates</w:t>
                </w:r>
              </w:p>
            </w:tc>
            <w:tc>
              <w:tcPr>
                <w:tcW w:w="5485" w:type="dxa"/>
              </w:tcPr>
              <w:p w14:paraId="1F403D84" w14:textId="0CD475C7" w:rsidR="0079312B" w:rsidRPr="0079312B" w:rsidRDefault="00470AE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TDB</w:t>
                </w:r>
              </w:p>
            </w:tc>
          </w:tr>
          <w:tr w:rsidR="0079312B" w14:paraId="213391D3" w14:textId="77777777" w:rsidTr="003A3EAA">
            <w:tc>
              <w:tcPr>
                <w:tcW w:w="3865" w:type="dxa"/>
              </w:tcPr>
              <w:p w14:paraId="41A7C181" w14:textId="4EFAD26A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Time</w:t>
                </w:r>
                <w:r w:rsidR="00B633D6">
                  <w:rPr>
                    <w:caps/>
                    <w:color w:val="A53010" w:themeColor="accent1"/>
                    <w:sz w:val="32"/>
                    <w:szCs w:val="32"/>
                  </w:rPr>
                  <w:t xml:space="preserve"> | Days</w:t>
                </w:r>
              </w:p>
            </w:tc>
            <w:tc>
              <w:tcPr>
                <w:tcW w:w="5485" w:type="dxa"/>
              </w:tcPr>
              <w:p w14:paraId="5BB74735" w14:textId="2122DA9F" w:rsidR="0079312B" w:rsidRPr="0079312B" w:rsidRDefault="00B633D6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2 Days</w:t>
                </w:r>
              </w:p>
            </w:tc>
          </w:tr>
          <w:tr w:rsidR="0079312B" w14:paraId="633C0E82" w14:textId="77777777" w:rsidTr="00D36B56">
            <w:tc>
              <w:tcPr>
                <w:tcW w:w="3865" w:type="dxa"/>
              </w:tcPr>
              <w:p w14:paraId="526E0FC3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Trainer Name</w:t>
                </w:r>
              </w:p>
            </w:tc>
            <w:tc>
              <w:tcPr>
                <w:tcW w:w="5485" w:type="dxa"/>
              </w:tcPr>
              <w:p w14:paraId="69723133" w14:textId="77777777" w:rsid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Rajesh Kumar</w:t>
                </w:r>
              </w:p>
              <w:p w14:paraId="635F89F3" w14:textId="66B470A3" w:rsidR="00C25779" w:rsidRPr="0079312B" w:rsidRDefault="00C25779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 w:rsidRPr="00C25779">
                  <w:rPr>
                    <w:caps/>
                    <w:color w:val="A53010" w:themeColor="accent1"/>
                    <w:sz w:val="32"/>
                    <w:szCs w:val="32"/>
                  </w:rPr>
                  <w:t>https://www.rajeshkumar.xyz/cv/</w:t>
                </w:r>
              </w:p>
            </w:tc>
          </w:tr>
        </w:tbl>
        <w:p w14:paraId="12058C43" w14:textId="77777777" w:rsidR="002570C9" w:rsidRDefault="00000000">
          <w:pPr>
            <w:rPr>
              <w:caps/>
              <w:color w:val="A53010" w:themeColor="accent1"/>
              <w:sz w:val="64"/>
              <w:szCs w:val="64"/>
            </w:rPr>
          </w:pPr>
        </w:p>
      </w:sdtContent>
    </w:sdt>
    <w:p w14:paraId="12C55992" w14:textId="77777777" w:rsidR="006A0129" w:rsidRDefault="006A0129">
      <w:pPr>
        <w:rPr>
          <w:caps/>
          <w:color w:val="A53010" w:themeColor="accent1"/>
          <w:sz w:val="32"/>
          <w:szCs w:val="32"/>
        </w:rPr>
      </w:pPr>
    </w:p>
    <w:p w14:paraId="73036402" w14:textId="77777777" w:rsidR="006A0129" w:rsidRDefault="006A0129">
      <w:pPr>
        <w:rPr>
          <w:caps/>
          <w:color w:val="A53010" w:themeColor="accent1"/>
          <w:sz w:val="32"/>
          <w:szCs w:val="32"/>
        </w:rPr>
      </w:pPr>
    </w:p>
    <w:p w14:paraId="79E2A38E" w14:textId="380A0234" w:rsidR="007F0023" w:rsidRDefault="00F81F5E">
      <w:pPr>
        <w:rPr>
          <w:caps/>
          <w:color w:val="A53010" w:themeColor="accent1"/>
          <w:sz w:val="32"/>
          <w:szCs w:val="32"/>
        </w:rPr>
      </w:pPr>
      <w:r w:rsidRPr="002570C9">
        <w:rPr>
          <w:caps/>
          <w:color w:val="A53010" w:themeColor="accent1"/>
          <w:sz w:val="32"/>
          <w:szCs w:val="32"/>
        </w:rPr>
        <w:lastRenderedPageBreak/>
        <w:t>Trainer Agenda</w:t>
      </w:r>
    </w:p>
    <w:p w14:paraId="209A07F0" w14:textId="77777777" w:rsidR="0023053C" w:rsidRDefault="0023053C" w:rsidP="0023053C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</w:rPr>
      </w:pPr>
      <w:r>
        <w:rPr>
          <w:rFonts w:ascii="Segoe UI" w:hAnsi="Segoe UI" w:cs="Segoe UI"/>
        </w:rPr>
        <w:t>Day 1</w:t>
      </w:r>
    </w:p>
    <w:p w14:paraId="502F49F8" w14:textId="77777777" w:rsidR="0023053C" w:rsidRDefault="0023053C" w:rsidP="0023053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Introduction to GitLab (1 hour)</w:t>
      </w:r>
    </w:p>
    <w:p w14:paraId="41358962" w14:textId="77777777" w:rsidR="0023053C" w:rsidRDefault="0023053C" w:rsidP="0023053C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What is GitLab?</w:t>
      </w:r>
    </w:p>
    <w:p w14:paraId="3DE449B8" w14:textId="77777777" w:rsidR="0023053C" w:rsidRDefault="0023053C" w:rsidP="0023053C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Why use GitLab?</w:t>
      </w:r>
    </w:p>
    <w:p w14:paraId="79ECFEDE" w14:textId="77777777" w:rsidR="0023053C" w:rsidRDefault="0023053C" w:rsidP="0023053C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Basic concepts of GitLab</w:t>
      </w:r>
    </w:p>
    <w:p w14:paraId="13FA817D" w14:textId="77777777" w:rsidR="0023053C" w:rsidRDefault="0023053C" w:rsidP="0023053C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GitLab workflow</w:t>
      </w:r>
    </w:p>
    <w:p w14:paraId="0C464F30" w14:textId="77777777" w:rsidR="0023053C" w:rsidRDefault="0023053C" w:rsidP="0023053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Working with GitLab Locally (3 hours)</w:t>
      </w:r>
    </w:p>
    <w:p w14:paraId="00588F73" w14:textId="77777777" w:rsidR="0023053C" w:rsidRDefault="0023053C" w:rsidP="0023053C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Installing GitLab locally</w:t>
      </w:r>
    </w:p>
    <w:p w14:paraId="6083EC4B" w14:textId="77777777" w:rsidR="0023053C" w:rsidRDefault="0023053C" w:rsidP="0023053C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Initializing a Git repository</w:t>
      </w:r>
    </w:p>
    <w:p w14:paraId="400CD7F5" w14:textId="77777777" w:rsidR="0023053C" w:rsidRDefault="0023053C" w:rsidP="0023053C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Adding and committing changes</w:t>
      </w:r>
    </w:p>
    <w:p w14:paraId="47C5AAA5" w14:textId="77777777" w:rsidR="0023053C" w:rsidRDefault="0023053C" w:rsidP="0023053C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Viewing the commit history</w:t>
      </w:r>
    </w:p>
    <w:p w14:paraId="05305137" w14:textId="77777777" w:rsidR="0023053C" w:rsidRDefault="0023053C" w:rsidP="0023053C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Reverting changes</w:t>
      </w:r>
    </w:p>
    <w:p w14:paraId="29A85338" w14:textId="77777777" w:rsidR="0023053C" w:rsidRDefault="0023053C" w:rsidP="0023053C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Branching and merging</w:t>
      </w:r>
    </w:p>
    <w:p w14:paraId="398D5393" w14:textId="77777777" w:rsidR="0023053C" w:rsidRDefault="0023053C" w:rsidP="0023053C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Using GitLab CI/CD</w:t>
      </w:r>
    </w:p>
    <w:p w14:paraId="7DCC0C22" w14:textId="77777777" w:rsidR="0023053C" w:rsidRDefault="0023053C" w:rsidP="0023053C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Using GitLab Runner</w:t>
      </w:r>
    </w:p>
    <w:p w14:paraId="17FA7D79" w14:textId="77777777" w:rsidR="0023053C" w:rsidRDefault="0023053C" w:rsidP="0023053C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Using GitLab API</w:t>
      </w:r>
    </w:p>
    <w:p w14:paraId="7FAC4E04" w14:textId="77777777" w:rsidR="0023053C" w:rsidRDefault="0023053C" w:rsidP="0023053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Working with GitLab Remotely (2 hours)</w:t>
      </w:r>
    </w:p>
    <w:p w14:paraId="1039DF19" w14:textId="77777777" w:rsidR="0023053C" w:rsidRDefault="0023053C" w:rsidP="0023053C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Creating a GitLab repository</w:t>
      </w:r>
    </w:p>
    <w:p w14:paraId="17308E70" w14:textId="77777777" w:rsidR="0023053C" w:rsidRDefault="0023053C" w:rsidP="0023053C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Cloning a GitLab repository</w:t>
      </w:r>
    </w:p>
    <w:p w14:paraId="3CD515AF" w14:textId="77777777" w:rsidR="0023053C" w:rsidRDefault="0023053C" w:rsidP="0023053C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Pushing and pulling changes</w:t>
      </w:r>
    </w:p>
    <w:p w14:paraId="55ADC0DA" w14:textId="77777777" w:rsidR="0023053C" w:rsidRDefault="0023053C" w:rsidP="0023053C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Collaborating with others</w:t>
      </w:r>
    </w:p>
    <w:p w14:paraId="05CC42B7" w14:textId="77777777" w:rsidR="0023053C" w:rsidRDefault="0023053C" w:rsidP="0023053C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Forking and merge requests</w:t>
      </w:r>
    </w:p>
    <w:p w14:paraId="08281FF4" w14:textId="77777777" w:rsidR="0023053C" w:rsidRDefault="0023053C" w:rsidP="0023053C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Setting up GitLab authentication</w:t>
      </w:r>
    </w:p>
    <w:p w14:paraId="065E9355" w14:textId="77777777" w:rsidR="0023053C" w:rsidRDefault="0023053C" w:rsidP="0023053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Advanced GitLab Techniques (2 hours)</w:t>
      </w:r>
    </w:p>
    <w:p w14:paraId="7546E67D" w14:textId="77777777" w:rsidR="0023053C" w:rsidRDefault="0023053C" w:rsidP="0023053C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Resolving merge conflicts in GitLab</w:t>
      </w:r>
    </w:p>
    <w:p w14:paraId="3C05359B" w14:textId="77777777" w:rsidR="0023053C" w:rsidRDefault="0023053C" w:rsidP="0023053C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GitLab </w:t>
      </w:r>
      <w:proofErr w:type="gramStart"/>
      <w:r>
        <w:rPr>
          <w:rFonts w:ascii="Segoe UI" w:hAnsi="Segoe UI" w:cs="Segoe UI"/>
          <w:color w:val="374151"/>
        </w:rPr>
        <w:t>rebase</w:t>
      </w:r>
      <w:proofErr w:type="gramEnd"/>
    </w:p>
    <w:p w14:paraId="2EE6603D" w14:textId="77777777" w:rsidR="0023053C" w:rsidRDefault="0023053C" w:rsidP="0023053C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Stashing changes in GitLab</w:t>
      </w:r>
    </w:p>
    <w:p w14:paraId="5706D156" w14:textId="77777777" w:rsidR="0023053C" w:rsidRDefault="0023053C" w:rsidP="0023053C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Undoing changes in GitLab</w:t>
      </w:r>
    </w:p>
    <w:p w14:paraId="3B99AD87" w14:textId="77777777" w:rsidR="0023053C" w:rsidRDefault="0023053C" w:rsidP="0023053C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Using GitLab's advanced features like issue tracking, code review, and continuous integration</w:t>
      </w:r>
    </w:p>
    <w:p w14:paraId="11A2F35B" w14:textId="77777777" w:rsidR="0023053C" w:rsidRDefault="0023053C" w:rsidP="0023053C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</w:rPr>
      </w:pPr>
      <w:r>
        <w:rPr>
          <w:rFonts w:ascii="Segoe UI" w:hAnsi="Segoe UI" w:cs="Segoe UI"/>
        </w:rPr>
        <w:lastRenderedPageBreak/>
        <w:t>Day 2</w:t>
      </w:r>
    </w:p>
    <w:p w14:paraId="335E9F55" w14:textId="77777777" w:rsidR="0023053C" w:rsidRDefault="0023053C" w:rsidP="0023053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GitLab Workflows (2 hours)</w:t>
      </w:r>
    </w:p>
    <w:p w14:paraId="50135F56" w14:textId="77777777" w:rsidR="0023053C" w:rsidRDefault="0023053C" w:rsidP="0023053C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GitLab flow</w:t>
      </w:r>
    </w:p>
    <w:p w14:paraId="123D4FD2" w14:textId="77777777" w:rsidR="0023053C" w:rsidRDefault="0023053C" w:rsidP="0023053C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Using GitLab for agile software development</w:t>
      </w:r>
    </w:p>
    <w:p w14:paraId="552BDC24" w14:textId="77777777" w:rsidR="0023053C" w:rsidRDefault="0023053C" w:rsidP="0023053C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Using GitLab for DevOps</w:t>
      </w:r>
    </w:p>
    <w:p w14:paraId="0EA93B68" w14:textId="77777777" w:rsidR="0023053C" w:rsidRDefault="0023053C" w:rsidP="0023053C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Choosing the right workflow for your team</w:t>
      </w:r>
    </w:p>
    <w:p w14:paraId="0D58AE98" w14:textId="77777777" w:rsidR="0023053C" w:rsidRDefault="0023053C" w:rsidP="0023053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Best Practices for GitLab (2 hours)</w:t>
      </w:r>
    </w:p>
    <w:p w14:paraId="1E2EBE55" w14:textId="77777777" w:rsidR="0023053C" w:rsidRDefault="0023053C" w:rsidP="0023053C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Commit messages in </w:t>
      </w:r>
      <w:proofErr w:type="gramStart"/>
      <w:r>
        <w:rPr>
          <w:rFonts w:ascii="Segoe UI" w:hAnsi="Segoe UI" w:cs="Segoe UI"/>
          <w:color w:val="374151"/>
        </w:rPr>
        <w:t>GitLab</w:t>
      </w:r>
      <w:proofErr w:type="gramEnd"/>
    </w:p>
    <w:p w14:paraId="024896CD" w14:textId="77777777" w:rsidR="0023053C" w:rsidRDefault="0023053C" w:rsidP="0023053C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Branch naming conventions in GitLab</w:t>
      </w:r>
    </w:p>
    <w:p w14:paraId="35CDFABC" w14:textId="77777777" w:rsidR="0023053C" w:rsidRDefault="0023053C" w:rsidP="0023053C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Code reviews in GitLab</w:t>
      </w:r>
    </w:p>
    <w:p w14:paraId="3A18C3FC" w14:textId="77777777" w:rsidR="0023053C" w:rsidRDefault="0023053C" w:rsidP="0023053C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Using GitLab hooks</w:t>
      </w:r>
    </w:p>
    <w:p w14:paraId="6323622D" w14:textId="77777777" w:rsidR="0023053C" w:rsidRDefault="0023053C" w:rsidP="0023053C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Using GitLab aliases</w:t>
      </w:r>
    </w:p>
    <w:p w14:paraId="5F7A4B10" w14:textId="77777777" w:rsidR="0023053C" w:rsidRDefault="0023053C" w:rsidP="0023053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GitLab for Large Projects (2 hours)</w:t>
      </w:r>
    </w:p>
    <w:p w14:paraId="719E822C" w14:textId="77777777" w:rsidR="0023053C" w:rsidRDefault="0023053C" w:rsidP="0023053C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Using Git submodules in GitLab</w:t>
      </w:r>
    </w:p>
    <w:p w14:paraId="68F4B842" w14:textId="77777777" w:rsidR="0023053C" w:rsidRDefault="0023053C" w:rsidP="0023053C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Using Git subtree in GitLab</w:t>
      </w:r>
    </w:p>
    <w:p w14:paraId="0F4DB9EF" w14:textId="77777777" w:rsidR="0023053C" w:rsidRDefault="0023053C" w:rsidP="0023053C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Using Git LFS in GitLab</w:t>
      </w:r>
    </w:p>
    <w:p w14:paraId="33E2C643" w14:textId="77777777" w:rsidR="0023053C" w:rsidRDefault="0023053C" w:rsidP="0023053C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Using GitLab with Continuous Integration</w:t>
      </w:r>
    </w:p>
    <w:p w14:paraId="1DDCDA46" w14:textId="77777777" w:rsidR="0023053C" w:rsidRDefault="0023053C" w:rsidP="0023053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D9D9E3" w:frame="1"/>
        </w:rPr>
        <w:t>Wrap-up (30 minutes)</w:t>
      </w:r>
    </w:p>
    <w:p w14:paraId="3CAE726B" w14:textId="77777777" w:rsidR="0023053C" w:rsidRDefault="0023053C" w:rsidP="0023053C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Recap of the training</w:t>
      </w:r>
    </w:p>
    <w:p w14:paraId="0B683530" w14:textId="77777777" w:rsidR="0023053C" w:rsidRDefault="0023053C" w:rsidP="0023053C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Q&amp;A session</w:t>
      </w:r>
    </w:p>
    <w:p w14:paraId="3F3C71C3" w14:textId="77777777" w:rsidR="002570C9" w:rsidRPr="002570C9" w:rsidRDefault="002570C9">
      <w:pPr>
        <w:rPr>
          <w:caps/>
          <w:color w:val="A53010" w:themeColor="accent1"/>
          <w:sz w:val="64"/>
          <w:szCs w:val="64"/>
        </w:rPr>
      </w:pPr>
    </w:p>
    <w:sectPr w:rsidR="002570C9" w:rsidRPr="002570C9" w:rsidSect="00BF2B1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72C9"/>
    <w:multiLevelType w:val="multilevel"/>
    <w:tmpl w:val="C4EA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903D8"/>
    <w:multiLevelType w:val="multilevel"/>
    <w:tmpl w:val="598C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2775B"/>
    <w:multiLevelType w:val="multilevel"/>
    <w:tmpl w:val="108AD7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355D26"/>
    <w:multiLevelType w:val="multilevel"/>
    <w:tmpl w:val="6670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C35DC8"/>
    <w:multiLevelType w:val="multilevel"/>
    <w:tmpl w:val="2620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E91389"/>
    <w:multiLevelType w:val="multilevel"/>
    <w:tmpl w:val="4F82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747C5C"/>
    <w:multiLevelType w:val="multilevel"/>
    <w:tmpl w:val="4AA4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2F70F8"/>
    <w:multiLevelType w:val="multilevel"/>
    <w:tmpl w:val="75A6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210A80"/>
    <w:multiLevelType w:val="multilevel"/>
    <w:tmpl w:val="2850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590AD0"/>
    <w:multiLevelType w:val="multilevel"/>
    <w:tmpl w:val="E1F6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D25748"/>
    <w:multiLevelType w:val="multilevel"/>
    <w:tmpl w:val="7BA8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1706519">
    <w:abstractNumId w:val="2"/>
  </w:num>
  <w:num w:numId="2" w16cid:durableId="1463116880">
    <w:abstractNumId w:val="2"/>
  </w:num>
  <w:num w:numId="3" w16cid:durableId="2085373169">
    <w:abstractNumId w:val="2"/>
  </w:num>
  <w:num w:numId="4" w16cid:durableId="358238442">
    <w:abstractNumId w:val="2"/>
  </w:num>
  <w:num w:numId="5" w16cid:durableId="1816752289">
    <w:abstractNumId w:val="2"/>
  </w:num>
  <w:num w:numId="6" w16cid:durableId="555050845">
    <w:abstractNumId w:val="2"/>
  </w:num>
  <w:num w:numId="7" w16cid:durableId="1496649997">
    <w:abstractNumId w:val="2"/>
  </w:num>
  <w:num w:numId="8" w16cid:durableId="954678297">
    <w:abstractNumId w:val="2"/>
  </w:num>
  <w:num w:numId="9" w16cid:durableId="1544756917">
    <w:abstractNumId w:val="2"/>
  </w:num>
  <w:num w:numId="10" w16cid:durableId="1857570618">
    <w:abstractNumId w:val="2"/>
  </w:num>
  <w:num w:numId="11" w16cid:durableId="94526137">
    <w:abstractNumId w:val="2"/>
  </w:num>
  <w:num w:numId="12" w16cid:durableId="544174478">
    <w:abstractNumId w:val="2"/>
  </w:num>
  <w:num w:numId="13" w16cid:durableId="344328100">
    <w:abstractNumId w:val="2"/>
  </w:num>
  <w:num w:numId="14" w16cid:durableId="1834173993">
    <w:abstractNumId w:val="2"/>
  </w:num>
  <w:num w:numId="15" w16cid:durableId="597442365">
    <w:abstractNumId w:val="2"/>
  </w:num>
  <w:num w:numId="16" w16cid:durableId="105544487">
    <w:abstractNumId w:val="2"/>
  </w:num>
  <w:num w:numId="17" w16cid:durableId="763723528">
    <w:abstractNumId w:val="2"/>
  </w:num>
  <w:num w:numId="18" w16cid:durableId="1229077995">
    <w:abstractNumId w:val="2"/>
  </w:num>
  <w:num w:numId="19" w16cid:durableId="476534941">
    <w:abstractNumId w:val="2"/>
  </w:num>
  <w:num w:numId="20" w16cid:durableId="1916476005">
    <w:abstractNumId w:val="2"/>
  </w:num>
  <w:num w:numId="21" w16cid:durableId="1392577209">
    <w:abstractNumId w:val="1"/>
  </w:num>
  <w:num w:numId="22" w16cid:durableId="1252853172">
    <w:abstractNumId w:val="8"/>
  </w:num>
  <w:num w:numId="23" w16cid:durableId="740444316">
    <w:abstractNumId w:val="3"/>
  </w:num>
  <w:num w:numId="24" w16cid:durableId="989138443">
    <w:abstractNumId w:val="0"/>
  </w:num>
  <w:num w:numId="25" w16cid:durableId="2106221406">
    <w:abstractNumId w:val="6"/>
  </w:num>
  <w:num w:numId="26" w16cid:durableId="1763336540">
    <w:abstractNumId w:val="5"/>
  </w:num>
  <w:num w:numId="27" w16cid:durableId="1531600389">
    <w:abstractNumId w:val="9"/>
  </w:num>
  <w:num w:numId="28" w16cid:durableId="1042562691">
    <w:abstractNumId w:val="7"/>
  </w:num>
  <w:num w:numId="29" w16cid:durableId="1512842448">
    <w:abstractNumId w:val="10"/>
  </w:num>
  <w:num w:numId="30" w16cid:durableId="19048271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D34"/>
    <w:rsid w:val="0023053C"/>
    <w:rsid w:val="002570C9"/>
    <w:rsid w:val="002C1878"/>
    <w:rsid w:val="00320F99"/>
    <w:rsid w:val="00463FC9"/>
    <w:rsid w:val="00470AEB"/>
    <w:rsid w:val="004910D0"/>
    <w:rsid w:val="00495573"/>
    <w:rsid w:val="00524B34"/>
    <w:rsid w:val="005E6AF3"/>
    <w:rsid w:val="0067467D"/>
    <w:rsid w:val="00680FE4"/>
    <w:rsid w:val="006A0129"/>
    <w:rsid w:val="00747663"/>
    <w:rsid w:val="0079312B"/>
    <w:rsid w:val="007F0023"/>
    <w:rsid w:val="00805104"/>
    <w:rsid w:val="008C3121"/>
    <w:rsid w:val="008D3D34"/>
    <w:rsid w:val="00B633D6"/>
    <w:rsid w:val="00BF2B14"/>
    <w:rsid w:val="00C25779"/>
    <w:rsid w:val="00E91A7D"/>
    <w:rsid w:val="00F81F5E"/>
    <w:rsid w:val="00FA0C80"/>
    <w:rsid w:val="00FE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E696"/>
  <w15:chartTrackingRefBased/>
  <w15:docId w15:val="{61027271-83C2-4754-AB18-A8A1E6A6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FC9"/>
  </w:style>
  <w:style w:type="paragraph" w:styleId="Heading1">
    <w:name w:val="heading 1"/>
    <w:basedOn w:val="Normal"/>
    <w:next w:val="Normal"/>
    <w:link w:val="Heading1Char"/>
    <w:uiPriority w:val="9"/>
    <w:qFormat/>
    <w:rsid w:val="00463FC9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FC9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FC9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FC9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FC9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58523E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FC9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FC9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FC9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FC9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FC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FC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FC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FC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FC9"/>
    <w:rPr>
      <w:rFonts w:asciiTheme="majorHAnsi" w:eastAsiaTheme="majorEastAsia" w:hAnsiTheme="majorHAnsi" w:cstheme="majorBidi"/>
      <w:color w:val="58523E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FC9"/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F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F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F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3FC9"/>
    <w:pPr>
      <w:spacing w:after="200" w:line="240" w:lineRule="auto"/>
    </w:pPr>
    <w:rPr>
      <w:i/>
      <w:iCs/>
      <w:color w:val="766F5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3FC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FC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FC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63FC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63FC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63FC9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63F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3FC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3FC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FC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FC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63FC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63FC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63FC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3FC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63FC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FC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F2B14"/>
  </w:style>
  <w:style w:type="table" w:styleId="TableGrid">
    <w:name w:val="Table Grid"/>
    <w:basedOn w:val="TableNormal"/>
    <w:uiPriority w:val="39"/>
    <w:rsid w:val="00793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0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64C710F18F4FBDA4C5F8188C3A8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445DA-A106-4137-B948-6FEB66017873}"/>
      </w:docPartPr>
      <w:docPartBody>
        <w:p w:rsidR="00770570" w:rsidRDefault="00D153E0" w:rsidP="00D153E0">
          <w:pPr>
            <w:pStyle w:val="6F64C710F18F4FBDA4C5F8188C3A84A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6FFD968E8954BF6AE5EFEF8794CA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2EBCB-75D1-43CF-80E7-F517C6D4768C}"/>
      </w:docPartPr>
      <w:docPartBody>
        <w:p w:rsidR="00770570" w:rsidRDefault="00D153E0" w:rsidP="00D153E0">
          <w:pPr>
            <w:pStyle w:val="A6FFD968E8954BF6AE5EFEF8794CA07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3E0"/>
    <w:rsid w:val="000F185D"/>
    <w:rsid w:val="00200FCF"/>
    <w:rsid w:val="00770570"/>
    <w:rsid w:val="00D11572"/>
    <w:rsid w:val="00D153E0"/>
    <w:rsid w:val="00F8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64C710F18F4FBDA4C5F8188C3A84A0">
    <w:name w:val="6F64C710F18F4FBDA4C5F8188C3A84A0"/>
    <w:rsid w:val="00D153E0"/>
  </w:style>
  <w:style w:type="paragraph" w:customStyle="1" w:styleId="A6FFD968E8954BF6AE5EFEF8794CA078">
    <w:name w:val="A6FFD968E8954BF6AE5EFEF8794CA078"/>
    <w:rsid w:val="00D153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2023-03-23T00:00:00</PublishDate>
  <Abstract/>
  <CompanyAddress>Bangalore, India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E3FAB3-D750-4631-BE9D-DECAED417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Cotocus Ltd.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GITLAB Training</dc:title>
  <dc:subject>Level - Intermediate</dc:subject>
  <dc:creator>Rajesh Kumar</dc:creator>
  <cp:keywords/>
  <dc:description/>
  <cp:lastModifiedBy>Rajesh Kumar</cp:lastModifiedBy>
  <cp:revision>24</cp:revision>
  <dcterms:created xsi:type="dcterms:W3CDTF">2020-03-27T07:09:00Z</dcterms:created>
  <dcterms:modified xsi:type="dcterms:W3CDTF">2023-03-23T07:22:00Z</dcterms:modified>
</cp:coreProperties>
</file>