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1.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3.jpeg" ContentType="image/jpe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708" w:hanging="708"/>
        <w:jc w:val="center"/>
        <w:rPr>
          <w:rFonts w:ascii="Arial" w:hAnsi="Arial" w:cs="Arial"/>
          <w:b/>
          <w:b/>
          <w:sz w:val="24"/>
          <w:szCs w:val="24"/>
          <w:lang w:val="es-ES"/>
        </w:rPr>
      </w:pPr>
      <w:r>
        <w:rPr>
          <w:rFonts w:cs="Arial" w:ascii="Arial" w:hAnsi="Arial"/>
          <w:b/>
          <w:sz w:val="24"/>
          <w:szCs w:val="24"/>
          <w:lang w:val="es-ES"/>
        </w:rPr>
        <w:t>INFORME</w:t>
      </w:r>
    </w:p>
    <w:p>
      <w:pPr>
        <w:pStyle w:val="Normal"/>
        <w:tabs>
          <w:tab w:val="clear" w:pos="708"/>
          <w:tab w:val="left" w:pos="3450" w:leader="none"/>
        </w:tabs>
        <w:spacing w:lineRule="auto" w:line="276"/>
        <w:jc w:val="center"/>
        <w:rPr>
          <w:rFonts w:ascii="Arial" w:hAnsi="Arial" w:cs="Arial"/>
          <w:b/>
          <w:b/>
        </w:rPr>
      </w:pPr>
      <w:r>
        <w:rPr>
          <w:rFonts w:cs="Arial" w:ascii="Arial" w:hAnsi="Arial"/>
          <w:b/>
        </w:rPr>
        <w:t>DGAC/POACI/SSP/INF-0052/25</w:t>
      </w:r>
    </w:p>
    <w:p>
      <w:pPr>
        <w:pStyle w:val="BodyText3"/>
        <w:spacing w:lineRule="auto" w:line="276" w:before="0" w:after="0"/>
        <w:ind w:firstLine="709"/>
        <w:jc w:val="center"/>
        <w:rPr>
          <w:rFonts w:cs="Arial"/>
          <w:b/>
          <w:b/>
          <w:sz w:val="24"/>
          <w:szCs w:val="32"/>
        </w:rPr>
      </w:pPr>
      <w:r>
        <w:rPr>
          <w:rFonts w:cs="Arial"/>
          <w:b/>
          <w:sz w:val="24"/>
          <w:szCs w:val="32"/>
        </w:rPr>
        <w:t>DGAC/13730/2025</w:t>
      </w:r>
    </w:p>
    <w:p>
      <w:pPr>
        <w:pStyle w:val="BodyText3"/>
        <w:spacing w:lineRule="auto" w:line="276" w:before="0" w:after="0"/>
        <w:ind w:firstLine="709"/>
        <w:jc w:val="center"/>
        <w:rPr>
          <w:rFonts w:cs="Arial"/>
          <w:b/>
          <w:b/>
          <w:sz w:val="24"/>
          <w:szCs w:val="32"/>
        </w:rPr>
      </w:pPr>
      <w:r>
        <w:rPr>
          <w:rFonts w:cs="Arial"/>
          <w:b/>
          <w:sz w:val="24"/>
          <w:szCs w:val="32"/>
        </w:rPr>
      </w:r>
    </w:p>
    <w:p>
      <w:pPr>
        <w:pStyle w:val="Normal"/>
        <w:rPr>
          <w:rFonts w:ascii="Arial" w:hAnsi="Arial" w:cs="Arial"/>
          <w:b/>
          <w:b/>
          <w:lang w:val="es-ES"/>
        </w:rPr>
      </w:pPr>
      <w:r>
        <w:rPr>
          <w:rFonts w:cs="Arial" w:ascii="Arial" w:hAnsi="Arial"/>
          <w:b/>
          <w:lang w:val="es-ES"/>
        </w:rPr>
        <w:t xml:space="preserve">PARA:  </w:t>
        <w:tab/>
      </w:r>
      <w:r>
        <w:rPr>
          <w:rFonts w:cs="Arial" w:ascii="Arial" w:hAnsi="Arial"/>
          <w:bCs/>
          <w:lang w:val="es-ES"/>
        </w:rPr>
        <w:t>Cnl.</w:t>
      </w:r>
      <w:r>
        <w:rPr>
          <w:rFonts w:cs="Arial" w:ascii="Arial" w:hAnsi="Arial"/>
          <w:b/>
          <w:lang w:val="es-ES"/>
        </w:rPr>
        <w:t xml:space="preserve"> </w:t>
      </w:r>
      <w:r>
        <w:rPr>
          <w:rFonts w:cs="Arial" w:ascii="Arial" w:hAnsi="Arial"/>
          <w:lang w:val="es-ES"/>
        </w:rPr>
        <w:t>Jorge Enrique Rojas Rivas</w:t>
      </w:r>
    </w:p>
    <w:p>
      <w:pPr>
        <w:pStyle w:val="Normal"/>
        <w:rPr>
          <w:rFonts w:ascii="Arial" w:hAnsi="Arial" w:cs="Arial"/>
          <w:b/>
          <w:b/>
          <w:lang w:val="es-ES"/>
        </w:rPr>
      </w:pPr>
      <w:r>
        <w:rPr>
          <w:rFonts w:cs="Arial" w:ascii="Arial" w:hAnsi="Arial"/>
          <w:b/>
          <w:lang w:val="es-ES"/>
        </w:rPr>
        <w:tab/>
        <w:tab/>
        <w:t>COORDINADOR NACIONAL DEL PROYECTO BOL/17/801/C</w:t>
      </w:r>
    </w:p>
    <w:p>
      <w:pPr>
        <w:pStyle w:val="Normal"/>
        <w:rPr>
          <w:rFonts w:ascii="Arial" w:hAnsi="Arial" w:cs="Arial"/>
          <w:b/>
          <w:b/>
          <w:lang w:val="es-ES"/>
        </w:rPr>
      </w:pPr>
      <w:r>
        <w:rPr>
          <w:rFonts w:cs="Arial" w:ascii="Arial" w:hAnsi="Arial"/>
          <w:b/>
          <w:lang w:val="es-ES"/>
        </w:rPr>
      </w:r>
    </w:p>
    <w:p>
      <w:pPr>
        <w:pStyle w:val="Normal"/>
        <w:rPr>
          <w:rFonts w:ascii="Arial" w:hAnsi="Arial" w:cs="Arial"/>
          <w:b/>
          <w:b/>
          <w:lang w:val="es-BO"/>
        </w:rPr>
      </w:pPr>
      <w:r>
        <w:rPr>
          <w:rFonts w:cs="Arial" w:ascii="Arial" w:hAnsi="Arial"/>
          <w:b/>
          <w:lang w:val="es-BO"/>
        </w:rPr>
        <w:t>DE:</w:t>
        <w:tab/>
        <w:tab/>
      </w:r>
      <w:r>
        <w:rPr>
          <w:rFonts w:cs="Arial" w:ascii="Arial" w:hAnsi="Arial"/>
          <w:lang w:val="es-BO"/>
        </w:rPr>
        <w:t>David Adolfo APAZA CANAZA</w:t>
      </w:r>
    </w:p>
    <w:p>
      <w:pPr>
        <w:pStyle w:val="Normal"/>
        <w:rPr>
          <w:rFonts w:ascii="Arial" w:hAnsi="Arial" w:cs="Arial"/>
          <w:b/>
          <w:b/>
          <w:lang w:val="es-BO"/>
        </w:rPr>
      </w:pPr>
      <w:r>
        <w:rPr>
          <w:rFonts w:cs="Arial" w:ascii="Arial" w:hAnsi="Arial"/>
          <w:b/>
          <w:lang w:val="es-BO"/>
        </w:rPr>
        <w:tab/>
        <w:tab/>
        <w:t>CONSULTOR EN DESARROLLO DE SISTEMAS</w:t>
      </w:r>
    </w:p>
    <w:p>
      <w:pPr>
        <w:pStyle w:val="Normal"/>
        <w:rPr>
          <w:rFonts w:ascii="Arial" w:hAnsi="Arial" w:cs="Arial"/>
          <w:b/>
          <w:b/>
          <w:lang w:val="es-BO"/>
        </w:rPr>
      </w:pPr>
      <w:r>
        <w:rPr>
          <w:rFonts w:cs="Arial" w:ascii="Arial" w:hAnsi="Arial"/>
          <w:b/>
          <w:lang w:val="es-BO"/>
        </w:rPr>
      </w:r>
    </w:p>
    <w:p>
      <w:pPr>
        <w:pStyle w:val="Normal"/>
        <w:ind w:left="1416" w:hanging="1416"/>
        <w:rPr>
          <w:rFonts w:ascii="Arial" w:hAnsi="Arial" w:cs="Arial"/>
          <w:b/>
          <w:b/>
          <w:lang w:val="es-BO"/>
        </w:rPr>
      </w:pPr>
      <w:r>
        <w:rPr>
          <w:rFonts w:cs="Arial" w:ascii="Arial" w:hAnsi="Arial"/>
          <w:b/>
          <w:lang w:val="es-BO"/>
        </w:rPr>
        <w:t>REF:</w:t>
        <w:tab/>
        <w:t>INFORME DE ACTIVIDADES CORRESPONDIENTE AL MES DE ABRIL/2025</w:t>
      </w:r>
    </w:p>
    <w:p>
      <w:pPr>
        <w:pStyle w:val="Normal"/>
        <w:rPr>
          <w:rFonts w:ascii="Arial" w:hAnsi="Arial" w:cs="Arial"/>
          <w:b/>
          <w:b/>
          <w:lang w:val="es-BO"/>
        </w:rPr>
      </w:pPr>
      <w:r>
        <w:rPr>
          <w:rFonts w:cs="Arial" w:ascii="Arial" w:hAnsi="Arial"/>
          <w:b/>
          <w:lang w:val="es-BO"/>
        </w:rPr>
      </w:r>
    </w:p>
    <w:p>
      <w:pPr>
        <w:pStyle w:val="Normal"/>
        <w:rPr>
          <w:rFonts w:ascii="Arial" w:hAnsi="Arial" w:cs="Arial"/>
          <w:b/>
          <w:b/>
          <w:lang w:val="es-BO"/>
        </w:rPr>
      </w:pPr>
      <w:r>
        <w:rPr>
          <w:rFonts w:cs="Arial" w:ascii="Arial" w:hAnsi="Arial"/>
          <w:b/>
          <w:lang w:val="es-BO"/>
        </w:rPr>
        <w:t>FECHA:</w:t>
        <w:tab/>
        <w:t>23</w:t>
      </w:r>
      <w:r>
        <w:rPr>
          <w:rFonts w:cs="Arial" w:ascii="Arial" w:hAnsi="Arial"/>
          <w:lang w:val="es-BO"/>
        </w:rPr>
        <w:t xml:space="preserve"> de mayo de 2025</w:t>
      </w:r>
    </w:p>
    <w:p>
      <w:pPr>
        <w:pStyle w:val="Normal"/>
        <w:tabs>
          <w:tab w:val="clear" w:pos="708"/>
          <w:tab w:val="left" w:pos="851" w:leader="none"/>
          <w:tab w:val="left" w:pos="1276" w:leader="none"/>
        </w:tabs>
        <w:rPr>
          <w:rFonts w:ascii="Arial" w:hAnsi="Arial" w:cs="Arial"/>
          <w:b/>
          <w:b/>
          <w:lang w:val="es-BO"/>
        </w:rPr>
      </w:pPr>
      <w:r>
        <w:rPr>
          <w:rFonts w:cs="Arial" w:ascii="Arial" w:hAnsi="Arial"/>
          <w:b/>
          <w:lang w:val="es-BO"/>
        </w:rPr>
        <mc:AlternateContent>
          <mc:Choice Requires="wps">
            <w:drawing>
              <wp:anchor behindDoc="0" distT="10160" distB="10160" distL="635" distR="0" simplePos="0" locked="0" layoutInCell="0" allowOverlap="1" relativeHeight="11" wp14:anchorId="24BE9110">
                <wp:simplePos x="0" y="0"/>
                <wp:positionH relativeFrom="column">
                  <wp:posOffset>-1270</wp:posOffset>
                </wp:positionH>
                <wp:positionV relativeFrom="paragraph">
                  <wp:posOffset>97155</wp:posOffset>
                </wp:positionV>
                <wp:extent cx="5943600" cy="635"/>
                <wp:effectExtent l="635" t="10160" r="0" b="10160"/>
                <wp:wrapNone/>
                <wp:docPr id="1" name="3 Conector recto"/>
                <a:graphic xmlns:a="http://schemas.openxmlformats.org/drawingml/2006/main">
                  <a:graphicData uri="http://schemas.microsoft.com/office/word/2010/wordprocessingShape">
                    <wps:wsp>
                      <wps:cNvSpPr/>
                      <wps:spPr>
                        <a:xfrm>
                          <a:off x="0" y="0"/>
                          <a:ext cx="5943600" cy="720"/>
                        </a:xfrm>
                        <a:prstGeom prst="line">
                          <a:avLst/>
                        </a:prstGeom>
                        <a:ln w="19050">
                          <a:solidFill>
                            <a:srgbClr val="0d0d0d"/>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0.1pt,7.65pt" to="467.85pt,7.65pt" ID="3 Conector recto" stroked="t" o:allowincell="f" style="position:absolute" wp14:anchorId="24BE9110">
                <v:stroke color="#0d0d0d" weight="19080" joinstyle="miter" endcap="flat"/>
                <v:fill o:detectmouseclick="t" on="false"/>
                <w10:wrap type="none"/>
              </v:line>
            </w:pict>
          </mc:Fallback>
        </mc:AlternateContent>
      </w:r>
    </w:p>
    <w:p>
      <w:pPr>
        <w:pStyle w:val="Normal"/>
        <w:tabs>
          <w:tab w:val="clear" w:pos="708"/>
          <w:tab w:val="left" w:pos="851" w:leader="none"/>
          <w:tab w:val="left" w:pos="1276" w:leader="none"/>
        </w:tabs>
        <w:rPr>
          <w:rFonts w:ascii="Arial" w:hAnsi="Arial" w:cs="Arial"/>
          <w:b/>
          <w:b/>
          <w:lang w:val="es-BO"/>
        </w:rPr>
      </w:pPr>
      <w:r>
        <w:rPr>
          <w:rFonts w:cs="Arial" w:ascii="Arial" w:hAnsi="Arial"/>
          <w:b/>
          <w:lang w:val="es-BO"/>
        </w:rPr>
      </w:r>
    </w:p>
    <w:p>
      <w:pPr>
        <w:pStyle w:val="Normal"/>
        <w:tabs>
          <w:tab w:val="clear" w:pos="708"/>
          <w:tab w:val="left" w:pos="851" w:leader="none"/>
          <w:tab w:val="left" w:pos="1276" w:leader="none"/>
        </w:tabs>
        <w:ind w:left="1276" w:hanging="1276"/>
        <w:rPr>
          <w:rFonts w:ascii="Arial" w:hAnsi="Arial" w:cs="Arial"/>
          <w:lang w:val="es-BO"/>
        </w:rPr>
      </w:pPr>
      <w:r>
        <w:rPr>
          <w:rFonts w:cs="Arial" w:ascii="Arial" w:hAnsi="Arial"/>
          <w:lang w:val="es-BO"/>
        </w:rPr>
        <w:t>Señor Coordinador Nacional del Proyecto:</w:t>
      </w:r>
    </w:p>
    <w:p>
      <w:pPr>
        <w:pStyle w:val="Normal"/>
        <w:tabs>
          <w:tab w:val="clear" w:pos="708"/>
          <w:tab w:val="left" w:pos="851" w:leader="none"/>
          <w:tab w:val="left" w:pos="1276" w:leader="none"/>
        </w:tabs>
        <w:rPr>
          <w:rFonts w:ascii="Arial" w:hAnsi="Arial" w:cs="Arial"/>
          <w:b/>
          <w:b/>
          <w:lang w:val="es-BO"/>
        </w:rPr>
      </w:pPr>
      <w:r>
        <w:rPr>
          <w:rFonts w:cs="Arial" w:ascii="Arial" w:hAnsi="Arial"/>
          <w:b/>
          <w:lang w:val="es-BO"/>
        </w:rPr>
      </w:r>
    </w:p>
    <w:p>
      <w:pPr>
        <w:pStyle w:val="ListParagraph"/>
        <w:numPr>
          <w:ilvl w:val="0"/>
          <w:numId w:val="1"/>
        </w:numPr>
        <w:tabs>
          <w:tab w:val="clear" w:pos="708"/>
          <w:tab w:val="left" w:pos="851" w:leader="none"/>
          <w:tab w:val="left" w:pos="1276" w:leader="none"/>
        </w:tabs>
        <w:ind w:left="360" w:hanging="360"/>
        <w:rPr>
          <w:rFonts w:ascii="Arial" w:hAnsi="Arial" w:cs="Arial"/>
          <w:b/>
          <w:b/>
          <w:lang w:val="es-BO"/>
        </w:rPr>
      </w:pPr>
      <w:r>
        <w:rPr>
          <w:rFonts w:cs="Arial" w:ascii="Arial" w:hAnsi="Arial"/>
          <w:b/>
          <w:lang w:val="es-BO"/>
        </w:rPr>
        <w:t>ANTECEDENTES</w:t>
      </w:r>
    </w:p>
    <w:p>
      <w:pPr>
        <w:pStyle w:val="ListParagraph"/>
        <w:tabs>
          <w:tab w:val="clear" w:pos="708"/>
          <w:tab w:val="left" w:pos="851" w:leader="none"/>
          <w:tab w:val="left" w:pos="1276" w:leader="none"/>
        </w:tabs>
        <w:ind w:left="360" w:hanging="0"/>
        <w:jc w:val="both"/>
        <w:rPr>
          <w:rFonts w:ascii="Arial" w:hAnsi="Arial" w:cs="Arial"/>
          <w:b/>
          <w:b/>
          <w:lang w:val="es-BO"/>
        </w:rPr>
      </w:pPr>
      <w:r>
        <w:rPr>
          <w:rFonts w:cs="Arial" w:ascii="Arial" w:hAnsi="Arial"/>
          <w:b/>
          <w:lang w:val="es-BO"/>
        </w:rPr>
      </w:r>
    </w:p>
    <w:p>
      <w:pPr>
        <w:pStyle w:val="ListParagraph"/>
        <w:tabs>
          <w:tab w:val="clear" w:pos="708"/>
          <w:tab w:val="left" w:pos="851" w:leader="none"/>
          <w:tab w:val="left" w:pos="1276" w:leader="none"/>
        </w:tabs>
        <w:ind w:left="360" w:hanging="0"/>
        <w:jc w:val="both"/>
        <w:rPr>
          <w:rFonts w:ascii="Arial" w:hAnsi="Arial" w:cs="Arial"/>
          <w:lang w:val="es-BO"/>
        </w:rPr>
      </w:pPr>
      <w:r>
        <w:rPr>
          <w:rFonts w:cs="Arial" w:ascii="Arial" w:hAnsi="Arial"/>
          <w:lang w:val="es-BO"/>
        </w:rPr>
        <w:t>De acuerdo a los servicios especiales “</w:t>
      </w:r>
      <w:r>
        <w:rPr>
          <w:rFonts w:cs="Arial" w:ascii="Arial" w:hAnsi="Arial"/>
          <w:b/>
          <w:bCs/>
          <w:lang w:val="es-BO"/>
        </w:rPr>
        <w:t>RESNO 105124”</w:t>
      </w:r>
      <w:r>
        <w:rPr>
          <w:rFonts w:cs="Arial" w:ascii="Arial" w:hAnsi="Arial"/>
          <w:lang w:val="es-BO"/>
        </w:rPr>
        <w:t xml:space="preserve"> en el contexto del proyecto BOL/17/801/C</w:t>
      </w:r>
    </w:p>
    <w:p>
      <w:pPr>
        <w:pStyle w:val="Normal"/>
        <w:tabs>
          <w:tab w:val="clear" w:pos="708"/>
          <w:tab w:val="left" w:pos="851" w:leader="none"/>
          <w:tab w:val="left" w:pos="1276" w:leader="none"/>
        </w:tabs>
        <w:jc w:val="both"/>
        <w:rPr>
          <w:rFonts w:ascii="Arial" w:hAnsi="Arial" w:cs="Arial"/>
          <w:b/>
          <w:b/>
          <w:lang w:val="es-BO"/>
        </w:rPr>
      </w:pPr>
      <w:r>
        <w:rPr>
          <w:rFonts w:cs="Arial" w:ascii="Arial" w:hAnsi="Arial"/>
          <w:b/>
          <w:lang w:val="es-BO"/>
        </w:rPr>
      </w:r>
    </w:p>
    <w:p>
      <w:pPr>
        <w:pStyle w:val="ListParagraph"/>
        <w:numPr>
          <w:ilvl w:val="0"/>
          <w:numId w:val="1"/>
        </w:numPr>
        <w:tabs>
          <w:tab w:val="clear" w:pos="708"/>
          <w:tab w:val="left" w:pos="851" w:leader="none"/>
          <w:tab w:val="left" w:pos="1276" w:leader="none"/>
        </w:tabs>
        <w:ind w:left="360" w:hanging="360"/>
        <w:jc w:val="both"/>
        <w:rPr>
          <w:rFonts w:ascii="Arial" w:hAnsi="Arial" w:cs="Arial"/>
          <w:b/>
          <w:b/>
          <w:lang w:val="es-BO"/>
        </w:rPr>
      </w:pPr>
      <w:r>
        <w:rPr>
          <w:rFonts w:cs="Arial" w:ascii="Arial" w:hAnsi="Arial"/>
          <w:b/>
          <w:lang w:val="es-BO"/>
        </w:rPr>
        <w:t>ANÁLISIS</w:t>
      </w:r>
    </w:p>
    <w:p>
      <w:pPr>
        <w:pStyle w:val="ListParagraph"/>
        <w:tabs>
          <w:tab w:val="clear" w:pos="708"/>
          <w:tab w:val="left" w:pos="851" w:leader="none"/>
          <w:tab w:val="left" w:pos="1276" w:leader="none"/>
        </w:tabs>
        <w:ind w:left="360" w:hanging="0"/>
        <w:jc w:val="both"/>
        <w:rPr>
          <w:rFonts w:ascii="Arial" w:hAnsi="Arial" w:cs="Arial"/>
          <w:b/>
          <w:b/>
          <w:lang w:val="es-BO"/>
        </w:rPr>
      </w:pPr>
      <w:r>
        <w:rPr>
          <w:rFonts w:cs="Arial" w:ascii="Arial" w:hAnsi="Arial"/>
          <w:b/>
          <w:lang w:val="es-BO"/>
        </w:rPr>
      </w:r>
    </w:p>
    <w:p>
      <w:pPr>
        <w:pStyle w:val="Normal"/>
        <w:widowControl w:val="false"/>
        <w:overflowPunct w:val="true"/>
        <w:jc w:val="both"/>
        <w:rPr>
          <w:rFonts w:ascii="Arial" w:hAnsi="Arial" w:cs="Arial"/>
          <w:b/>
          <w:b/>
          <w:sz w:val="24"/>
          <w:szCs w:val="24"/>
          <w:lang w:val="es-BO"/>
        </w:rPr>
      </w:pPr>
      <w:r>
        <w:rPr>
          <w:rFonts w:cs="Arial" w:ascii="Arial" w:hAnsi="Arial"/>
          <w:b/>
          <w:sz w:val="24"/>
          <w:szCs w:val="24"/>
          <w:lang w:val="es-BO"/>
        </w:rPr>
        <w:t>1.- Desarrollo del nuevo sistema informático para la gestión de la vigilancia basada en riesgos.</w:t>
      </w:r>
    </w:p>
    <w:p>
      <w:pPr>
        <w:pStyle w:val="Normal"/>
        <w:widowControl w:val="false"/>
        <w:overflowPunct w:val="true"/>
        <w:jc w:val="both"/>
        <w:rPr>
          <w:rFonts w:ascii="Arial" w:hAnsi="Arial" w:cs="Arial"/>
          <w:sz w:val="24"/>
          <w:szCs w:val="24"/>
          <w:lang w:val="es-BO"/>
        </w:rPr>
      </w:pPr>
      <w:r>
        <w:rPr>
          <w:rFonts w:cs="Arial" w:ascii="Arial" w:hAnsi="Arial"/>
          <w:sz w:val="24"/>
          <w:szCs w:val="24"/>
          <w:lang w:val="es-BO"/>
        </w:rPr>
      </w:r>
    </w:p>
    <w:p>
      <w:pPr>
        <w:pStyle w:val="Normal"/>
        <w:widowControl w:val="false"/>
        <w:overflowPunct w:val="true"/>
        <w:spacing w:lineRule="auto" w:line="360"/>
        <w:jc w:val="both"/>
        <w:rPr>
          <w:rFonts w:ascii="Arial" w:hAnsi="Arial" w:cs="Arial"/>
          <w:sz w:val="24"/>
          <w:szCs w:val="24"/>
          <w:lang w:val="es-BO"/>
        </w:rPr>
      </w:pPr>
      <w:r>
        <w:rPr>
          <w:rFonts w:cs="Arial" w:ascii="Arial" w:hAnsi="Arial"/>
          <w:sz w:val="24"/>
          <w:szCs w:val="24"/>
          <w:lang w:val="es-BO"/>
        </w:rPr>
        <w:t>En el mes de abril se desarrollaron las siguientes actividades:</w:t>
      </w:r>
    </w:p>
    <w:p>
      <w:pPr>
        <w:pStyle w:val="Normal"/>
        <w:widowControl w:val="false"/>
        <w:overflowPunct w:val="true"/>
        <w:spacing w:lineRule="auto" w:line="360"/>
        <w:jc w:val="both"/>
        <w:rPr>
          <w:rFonts w:ascii="Arial" w:hAnsi="Arial" w:eastAsia="Times New Roman" w:cs="Arial"/>
          <w:b/>
          <w:b/>
          <w:color w:val="000000"/>
          <w:sz w:val="24"/>
          <w:szCs w:val="24"/>
          <w:lang w:val="es-BO" w:eastAsia="es-BO"/>
        </w:rPr>
      </w:pPr>
      <w:r>
        <w:rPr>
          <w:rFonts w:cs="Arial" w:ascii="Arial" w:hAnsi="Arial"/>
          <w:b/>
          <w:sz w:val="24"/>
          <w:szCs w:val="24"/>
          <w:lang w:val="es-BO"/>
        </w:rPr>
        <w:t>1.1.- Desarrollo.</w:t>
      </w:r>
      <w:r>
        <w:rPr>
          <w:rFonts w:eastAsia="Times New Roman" w:cs="Arial" w:ascii="Arial" w:hAnsi="Arial"/>
          <w:b/>
          <w:color w:val="000000"/>
          <w:sz w:val="24"/>
          <w:szCs w:val="24"/>
          <w:lang w:val="es-BO" w:eastAsia="es-BO"/>
        </w:rPr>
        <w:t xml:space="preserve"> </w:t>
      </w:r>
    </w:p>
    <w:p>
      <w:pPr>
        <w:pStyle w:val="Cuerpodetexto"/>
        <w:spacing w:beforeAutospacing="1" w:afterAutospacing="1"/>
        <w:jc w:val="both"/>
        <w:rPr>
          <w:rFonts w:ascii="Arial" w:hAnsi="Arial"/>
          <w:sz w:val="24"/>
          <w:szCs w:val="24"/>
        </w:rPr>
      </w:pPr>
      <w:r>
        <w:rPr>
          <w:rFonts w:eastAsia="Times New Roman" w:cs="Arial" w:ascii="Arial" w:hAnsi="Arial"/>
          <w:sz w:val="24"/>
          <w:szCs w:val="24"/>
          <w:lang w:val="es-BO" w:eastAsia="es-BO"/>
        </w:rPr>
        <w:t>Después de haber realizado un análisis exhaustivo y sostenido múltiples reuniones con las diferentes unidades involucradas —específicamente con las jefaturas de DSO (PEL, AIR, OPS) y las jefaturas de DNA (AGA, ATM/SAR, CNS)— se llegó a un acuerdo conjunto respecto a los flujos de trabajo y los mockups necesarios para el desarrollo del sistema RBS. Este proceso de alineación entre las áreas ha sido fundamental, ya que proporciona los insumos y el conocimiento necesario para dar inicio formal al desarrollo técnico del sistema.</w:t>
      </w:r>
    </w:p>
    <w:p>
      <w:pPr>
        <w:pStyle w:val="Cuerpodetexto"/>
        <w:rPr>
          <w:rFonts w:ascii="Arial" w:hAnsi="Arial"/>
          <w:sz w:val="24"/>
          <w:szCs w:val="24"/>
        </w:rPr>
      </w:pPr>
      <w:r>
        <w:rPr>
          <w:rFonts w:ascii="Arial" w:hAnsi="Arial"/>
          <w:sz w:val="24"/>
          <w:szCs w:val="24"/>
        </w:rPr>
        <w:t>Como resultado de este trabajo colaborativo, se creo un primer avance en la implementación de la base de datos, la cual se está desarrollando sobre un gestor relacional PostgreSQL en su versión 17. Esta elección responde a la necesidad de manejar de manera eficiente datos estructurados, manteniendo integridad y consistencia.</w:t>
      </w:r>
    </w:p>
    <w:p>
      <w:pPr>
        <w:pStyle w:val="Cuerpodetexto"/>
        <w:rPr>
          <w:rFonts w:ascii="Arial" w:hAnsi="Arial"/>
          <w:sz w:val="24"/>
          <w:szCs w:val="24"/>
        </w:rPr>
      </w:pPr>
      <w:r>
        <w:rPr>
          <w:rFonts w:ascii="Arial" w:hAnsi="Arial"/>
          <w:sz w:val="24"/>
          <w:szCs w:val="24"/>
        </w:rPr>
        <w:t>En esta etapa inicial, se ha comenzado con la identificación y estructuración de dos tipos principales de tablas que compondrán la base de datos:</w:t>
      </w:r>
    </w:p>
    <w:p>
      <w:pPr>
        <w:pStyle w:val="Cuerpodetexto"/>
        <w:numPr>
          <w:ilvl w:val="0"/>
          <w:numId w:val="2"/>
        </w:numPr>
        <w:tabs>
          <w:tab w:val="clear" w:pos="708"/>
          <w:tab w:val="left" w:pos="0" w:leader="none"/>
        </w:tabs>
        <w:ind w:left="709" w:hanging="283"/>
        <w:rPr/>
      </w:pPr>
      <w:r>
        <w:rPr>
          <w:rStyle w:val="Strong"/>
          <w:rFonts w:ascii="Arial" w:hAnsi="Arial"/>
          <w:sz w:val="24"/>
          <w:szCs w:val="24"/>
        </w:rPr>
        <w:t>Tablas paramétricas</w:t>
      </w:r>
      <w:r>
        <w:rPr>
          <w:rFonts w:ascii="Arial" w:hAnsi="Arial"/>
          <w:sz w:val="24"/>
          <w:szCs w:val="24"/>
        </w:rPr>
        <w:t>, que contienen información de referencia utilizada en múltiples partes del sistema. Estas tablas han sido nombradas siguiendo el prefijo:</w:t>
        <w:br/>
      </w:r>
      <w:r>
        <w:rPr>
          <w:rStyle w:val="Textooriginal"/>
          <w:rFonts w:ascii="Arial" w:hAnsi="Arial"/>
          <w:sz w:val="24"/>
          <w:szCs w:val="24"/>
        </w:rPr>
        <w:t>param_nombre_tabla_parametrica</w:t>
      </w:r>
    </w:p>
    <w:p>
      <w:pPr>
        <w:pStyle w:val="Cuerpodetexto"/>
        <w:numPr>
          <w:ilvl w:val="0"/>
          <w:numId w:val="2"/>
        </w:numPr>
        <w:tabs>
          <w:tab w:val="clear" w:pos="708"/>
          <w:tab w:val="left" w:pos="0" w:leader="none"/>
        </w:tabs>
        <w:ind w:left="709" w:hanging="283"/>
        <w:rPr/>
      </w:pPr>
      <w:r>
        <w:rPr>
          <w:rStyle w:val="Strong"/>
          <w:rFonts w:ascii="Arial" w:hAnsi="Arial"/>
          <w:sz w:val="24"/>
          <w:szCs w:val="24"/>
        </w:rPr>
        <w:t>Tablas transaccionales</w:t>
      </w:r>
      <w:r>
        <w:rPr>
          <w:rFonts w:ascii="Arial" w:hAnsi="Arial"/>
          <w:sz w:val="24"/>
          <w:szCs w:val="24"/>
        </w:rPr>
        <w:t>, que almacenan datos operativos generados por el uso del sistema. Estas no llevan prefijo y siguen la nomenclatura estándar:</w:t>
        <w:br/>
      </w:r>
      <w:r>
        <w:rPr>
          <w:rStyle w:val="Textooriginal"/>
          <w:rFonts w:ascii="Arial" w:hAnsi="Arial"/>
          <w:sz w:val="24"/>
          <w:szCs w:val="24"/>
        </w:rPr>
        <w:t>nombre_tabla</w:t>
      </w:r>
    </w:p>
    <w:p>
      <w:pPr>
        <w:pStyle w:val="Cuerpodetexto"/>
        <w:rPr>
          <w:rFonts w:ascii="Arial" w:hAnsi="Arial"/>
          <w:sz w:val="24"/>
          <w:szCs w:val="24"/>
        </w:rPr>
      </w:pPr>
      <w:r>
        <w:rPr>
          <w:rFonts w:ascii="Arial" w:hAnsi="Arial"/>
          <w:sz w:val="24"/>
          <w:szCs w:val="24"/>
        </w:rPr>
        <w:t>Con base en esta clasificación, se han creado las siguientes tablas paramétricas, que serán utilizadas como referencia en los diferentes módulos del sistema:</w:t>
      </w:r>
    </w:p>
    <w:p>
      <w:pPr>
        <w:pStyle w:val="Normal"/>
        <w:spacing w:beforeAutospacing="1" w:afterAutospacing="1"/>
        <w:jc w:val="both"/>
        <w:rPr>
          <w:rFonts w:ascii="Arial" w:hAnsi="Arial"/>
          <w:sz w:val="24"/>
          <w:szCs w:val="24"/>
        </w:rPr>
      </w:pPr>
      <w:r>
        <w:rPr>
          <w:rFonts w:eastAsia="Times New Roman" w:cs="Arial" w:ascii="Arial" w:hAnsi="Arial"/>
          <w:sz w:val="24"/>
          <w:szCs w:val="24"/>
          <w:lang w:val="es-BO" w:eastAsia="es-BO"/>
        </w:rPr>
        <w:t>Tablas Parameticas:</w:t>
      </w:r>
    </w:p>
    <w:tbl>
      <w:tblPr>
        <w:tblW w:w="5445" w:type="dxa"/>
        <w:jc w:val="left"/>
        <w:tblInd w:w="-6" w:type="dxa"/>
        <w:tblLayout w:type="fixed"/>
        <w:tblCellMar>
          <w:top w:w="0" w:type="dxa"/>
          <w:left w:w="7" w:type="dxa"/>
          <w:bottom w:w="0" w:type="dxa"/>
          <w:right w:w="7" w:type="dxa"/>
        </w:tblCellMar>
      </w:tblPr>
      <w:tblGrid>
        <w:gridCol w:w="792"/>
        <w:gridCol w:w="4652"/>
      </w:tblGrid>
      <w:tr>
        <w:trPr/>
        <w:tc>
          <w:tcPr>
            <w:tcW w:w="792" w:type="dxa"/>
            <w:tcBorders>
              <w:top w:val="single" w:sz="6" w:space="0" w:color="666666"/>
              <w:left w:val="single" w:sz="6" w:space="0" w:color="666666"/>
              <w:bottom w:val="single" w:sz="6" w:space="0" w:color="666666"/>
              <w:right w:val="single" w:sz="6" w:space="0" w:color="666666"/>
            </w:tcBorders>
            <w:shd w:fill="B2B2B2" w:val="clear"/>
          </w:tcPr>
          <w:p>
            <w:pPr>
              <w:pStyle w:val="Contenidodelatabla"/>
              <w:widowControl w:val="false"/>
              <w:jc w:val="center"/>
              <w:rPr/>
            </w:pPr>
            <w:r>
              <w:rPr>
                <w:rFonts w:ascii="Arial" w:hAnsi="Arial"/>
                <w:b w:val="false"/>
                <w:bCs w:val="false"/>
                <w:i w:val="false"/>
                <w:iCs w:val="false"/>
                <w:strike w:val="false"/>
                <w:dstrike w:val="false"/>
                <w:outline w:val="false"/>
                <w:shadow w:val="false"/>
                <w:color w:val="000000"/>
                <w:sz w:val="24"/>
                <w:szCs w:val="24"/>
                <w:u w:val="none"/>
              </w:rPr>
              <w:t>Nro.</w:t>
            </w:r>
          </w:p>
        </w:tc>
        <w:tc>
          <w:tcPr>
            <w:tcW w:w="4652" w:type="dxa"/>
            <w:tcBorders>
              <w:top w:val="single" w:sz="6" w:space="0" w:color="666666"/>
              <w:left w:val="single" w:sz="6" w:space="0" w:color="666666"/>
              <w:bottom w:val="single" w:sz="6" w:space="0" w:color="666666"/>
              <w:right w:val="single" w:sz="6" w:space="0" w:color="666666"/>
            </w:tcBorders>
            <w:shd w:fill="B2B2B2" w:val="clear"/>
          </w:tcPr>
          <w:p>
            <w:pPr>
              <w:pStyle w:val="Contenidodelatabla"/>
              <w:widowControl w:val="false"/>
              <w:jc w:val="center"/>
              <w:rPr/>
            </w:pPr>
            <w:r>
              <w:rPr>
                <w:rFonts w:ascii="Arial" w:hAnsi="Arial"/>
                <w:b w:val="false"/>
                <w:bCs w:val="false"/>
                <w:i w:val="false"/>
                <w:iCs w:val="false"/>
                <w:strike w:val="false"/>
                <w:dstrike w:val="false"/>
                <w:outline w:val="false"/>
                <w:shadow w:val="false"/>
                <w:color w:val="000000"/>
                <w:sz w:val="24"/>
                <w:szCs w:val="24"/>
                <w:u w:val="none"/>
              </w:rPr>
              <w:t>Nombre de Tabla</w:t>
            </w:r>
          </w:p>
        </w:tc>
      </w:tr>
      <w:tr>
        <w:trPr/>
        <w:tc>
          <w:tcPr>
            <w:tcW w:w="792" w:type="dxa"/>
            <w:tcBorders>
              <w:left w:val="single" w:sz="6" w:space="0" w:color="666666"/>
              <w:bottom w:val="single" w:sz="6" w:space="0" w:color="666666"/>
              <w:right w:val="single" w:sz="6" w:space="0" w:color="666666"/>
            </w:tcBorders>
          </w:tcPr>
          <w:p>
            <w:pPr>
              <w:pStyle w:val="Contenidodelatabla"/>
              <w:widowControl w:val="false"/>
              <w:jc w:val="left"/>
              <w:rPr/>
            </w:pPr>
            <w:r>
              <w:rPr>
                <w:rFonts w:ascii="Arial" w:hAnsi="Arial"/>
                <w:b w:val="false"/>
                <w:bCs w:val="false"/>
                <w:i w:val="false"/>
                <w:iCs w:val="false"/>
                <w:strike w:val="false"/>
                <w:dstrike w:val="false"/>
                <w:outline w:val="false"/>
                <w:shadow w:val="false"/>
                <w:color w:val="000000"/>
                <w:sz w:val="24"/>
                <w:szCs w:val="24"/>
                <w:u w:val="none"/>
              </w:rPr>
              <w:t>1</w:t>
            </w:r>
          </w:p>
        </w:tc>
        <w:tc>
          <w:tcPr>
            <w:tcW w:w="4652" w:type="dxa"/>
            <w:tcBorders>
              <w:left w:val="single" w:sz="6" w:space="0" w:color="666666"/>
              <w:bottom w:val="single" w:sz="6" w:space="0" w:color="666666"/>
              <w:right w:val="single" w:sz="6" w:space="0" w:color="666666"/>
            </w:tcBorders>
          </w:tcPr>
          <w:p>
            <w:pPr>
              <w:pStyle w:val="Normal"/>
              <w:widowControl w:val="false"/>
              <w:spacing w:beforeAutospacing="1" w:after="0"/>
              <w:jc w:val="left"/>
              <w:rPr/>
            </w:pPr>
            <w:r>
              <w:rPr>
                <w:rFonts w:eastAsia="Times New Roman" w:cs="Arial" w:ascii="Arial" w:hAnsi="Arial"/>
                <w:b w:val="false"/>
                <w:bCs w:val="false"/>
                <w:i w:val="false"/>
                <w:iCs w:val="false"/>
                <w:strike w:val="false"/>
                <w:dstrike w:val="false"/>
                <w:outline w:val="false"/>
                <w:shadow w:val="false"/>
                <w:color w:val="000000"/>
                <w:sz w:val="24"/>
                <w:szCs w:val="24"/>
                <w:u w:val="none"/>
                <w:lang w:val="es-BO" w:eastAsia="es-BO"/>
              </w:rPr>
              <w:t xml:space="preserve">param_valor_indicador_exposicion  </w:t>
            </w:r>
          </w:p>
        </w:tc>
      </w:tr>
      <w:tr>
        <w:trPr/>
        <w:tc>
          <w:tcPr>
            <w:tcW w:w="792" w:type="dxa"/>
            <w:tcBorders>
              <w:left w:val="single" w:sz="6" w:space="0" w:color="666666"/>
              <w:bottom w:val="single" w:sz="6" w:space="0" w:color="666666"/>
              <w:right w:val="single" w:sz="6" w:space="0" w:color="666666"/>
            </w:tcBorders>
          </w:tcPr>
          <w:p>
            <w:pPr>
              <w:pStyle w:val="Contenidodelatabla"/>
              <w:widowControl w:val="false"/>
              <w:jc w:val="left"/>
              <w:rPr/>
            </w:pPr>
            <w:r>
              <w:rPr>
                <w:rFonts w:ascii="Arial" w:hAnsi="Arial"/>
                <w:b w:val="false"/>
                <w:bCs w:val="false"/>
                <w:i w:val="false"/>
                <w:iCs w:val="false"/>
                <w:strike w:val="false"/>
                <w:dstrike w:val="false"/>
                <w:outline w:val="false"/>
                <w:shadow w:val="false"/>
                <w:color w:val="000000"/>
                <w:sz w:val="24"/>
                <w:szCs w:val="24"/>
                <w:u w:val="none"/>
              </w:rPr>
              <w:t>2</w:t>
            </w:r>
          </w:p>
        </w:tc>
        <w:tc>
          <w:tcPr>
            <w:tcW w:w="4652" w:type="dxa"/>
            <w:tcBorders>
              <w:left w:val="single" w:sz="6" w:space="0" w:color="666666"/>
              <w:bottom w:val="single" w:sz="6" w:space="0" w:color="666666"/>
              <w:right w:val="single" w:sz="6" w:space="0" w:color="666666"/>
            </w:tcBorders>
          </w:tcPr>
          <w:p>
            <w:pPr>
              <w:pStyle w:val="Normal"/>
              <w:widowControl w:val="false"/>
              <w:spacing w:beforeAutospacing="1" w:after="0"/>
              <w:jc w:val="left"/>
              <w:rPr/>
            </w:pPr>
            <w:r>
              <w:rPr>
                <w:rFonts w:eastAsia="Times New Roman" w:cs="Arial" w:ascii="Arial" w:hAnsi="Arial"/>
                <w:b w:val="false"/>
                <w:bCs w:val="false"/>
                <w:i w:val="false"/>
                <w:iCs w:val="false"/>
                <w:strike w:val="false"/>
                <w:dstrike w:val="false"/>
                <w:outline w:val="false"/>
                <w:shadow w:val="false"/>
                <w:color w:val="000000"/>
                <w:sz w:val="24"/>
                <w:szCs w:val="24"/>
                <w:u w:val="none"/>
                <w:lang w:val="es-BO" w:eastAsia="es-BO"/>
              </w:rPr>
              <w:t xml:space="preserve">param_orps </w:t>
            </w:r>
          </w:p>
        </w:tc>
      </w:tr>
      <w:tr>
        <w:trPr/>
        <w:tc>
          <w:tcPr>
            <w:tcW w:w="792" w:type="dxa"/>
            <w:tcBorders>
              <w:left w:val="single" w:sz="6" w:space="0" w:color="666666"/>
              <w:bottom w:val="single" w:sz="6" w:space="0" w:color="666666"/>
              <w:right w:val="single" w:sz="6" w:space="0" w:color="666666"/>
            </w:tcBorders>
          </w:tcPr>
          <w:p>
            <w:pPr>
              <w:pStyle w:val="Contenidodelatabla"/>
              <w:widowControl w:val="false"/>
              <w:jc w:val="left"/>
              <w:rPr/>
            </w:pPr>
            <w:r>
              <w:rPr>
                <w:rFonts w:ascii="Arial" w:hAnsi="Arial"/>
                <w:b w:val="false"/>
                <w:bCs w:val="false"/>
                <w:i w:val="false"/>
                <w:iCs w:val="false"/>
                <w:strike w:val="false"/>
                <w:dstrike w:val="false"/>
                <w:outline w:val="false"/>
                <w:shadow w:val="false"/>
                <w:color w:val="000000"/>
                <w:sz w:val="24"/>
                <w:szCs w:val="24"/>
                <w:u w:val="none"/>
              </w:rPr>
              <w:t>3</w:t>
            </w:r>
          </w:p>
        </w:tc>
        <w:tc>
          <w:tcPr>
            <w:tcW w:w="4652" w:type="dxa"/>
            <w:tcBorders>
              <w:left w:val="single" w:sz="6" w:space="0" w:color="666666"/>
              <w:bottom w:val="single" w:sz="6" w:space="0" w:color="666666"/>
              <w:right w:val="single" w:sz="6" w:space="0" w:color="666666"/>
            </w:tcBorders>
          </w:tcPr>
          <w:p>
            <w:pPr>
              <w:pStyle w:val="Normal"/>
              <w:widowControl w:val="false"/>
              <w:spacing w:beforeAutospacing="1" w:after="0"/>
              <w:jc w:val="left"/>
              <w:rPr/>
            </w:pPr>
            <w:r>
              <w:rPr>
                <w:rFonts w:eastAsia="Times New Roman" w:cs="Arial" w:ascii="Arial" w:hAnsi="Arial"/>
                <w:b w:val="false"/>
                <w:bCs w:val="false"/>
                <w:i w:val="false"/>
                <w:iCs w:val="false"/>
                <w:strike w:val="false"/>
                <w:dstrike w:val="false"/>
                <w:outline w:val="false"/>
                <w:shadow w:val="false"/>
                <w:color w:val="000000"/>
                <w:sz w:val="24"/>
                <w:szCs w:val="24"/>
                <w:u w:val="none"/>
                <w:lang w:val="es-BO" w:eastAsia="es-BO"/>
              </w:rPr>
              <w:t xml:space="preserve">param_estados_registro      </w:t>
            </w:r>
          </w:p>
        </w:tc>
      </w:tr>
      <w:tr>
        <w:trPr/>
        <w:tc>
          <w:tcPr>
            <w:tcW w:w="792" w:type="dxa"/>
            <w:tcBorders>
              <w:left w:val="single" w:sz="6" w:space="0" w:color="666666"/>
              <w:bottom w:val="single" w:sz="6" w:space="0" w:color="666666"/>
              <w:right w:val="single" w:sz="6" w:space="0" w:color="666666"/>
            </w:tcBorders>
          </w:tcPr>
          <w:p>
            <w:pPr>
              <w:pStyle w:val="Contenidodelatabla"/>
              <w:widowControl w:val="false"/>
              <w:jc w:val="left"/>
              <w:rPr/>
            </w:pPr>
            <w:r>
              <w:rPr>
                <w:rFonts w:ascii="Arial" w:hAnsi="Arial"/>
                <w:b w:val="false"/>
                <w:bCs w:val="false"/>
                <w:i w:val="false"/>
                <w:iCs w:val="false"/>
                <w:strike w:val="false"/>
                <w:dstrike w:val="false"/>
                <w:outline w:val="false"/>
                <w:shadow w:val="false"/>
                <w:color w:val="000000"/>
                <w:sz w:val="24"/>
                <w:szCs w:val="24"/>
                <w:u w:val="none"/>
              </w:rPr>
              <w:t>4</w:t>
            </w:r>
          </w:p>
        </w:tc>
        <w:tc>
          <w:tcPr>
            <w:tcW w:w="4652" w:type="dxa"/>
            <w:tcBorders>
              <w:left w:val="single" w:sz="6" w:space="0" w:color="666666"/>
              <w:bottom w:val="single" w:sz="6" w:space="0" w:color="666666"/>
              <w:right w:val="single" w:sz="6" w:space="0" w:color="666666"/>
            </w:tcBorders>
          </w:tcPr>
          <w:p>
            <w:pPr>
              <w:pStyle w:val="Normal"/>
              <w:widowControl w:val="false"/>
              <w:spacing w:beforeAutospacing="1" w:after="0"/>
              <w:jc w:val="left"/>
              <w:rPr/>
            </w:pPr>
            <w:r>
              <w:rPr>
                <w:rFonts w:eastAsia="Times New Roman" w:cs="Arial" w:ascii="Arial" w:hAnsi="Arial"/>
                <w:b w:val="false"/>
                <w:bCs w:val="false"/>
                <w:i w:val="false"/>
                <w:iCs w:val="false"/>
                <w:strike w:val="false"/>
                <w:dstrike w:val="false"/>
                <w:outline w:val="false"/>
                <w:shadow w:val="false"/>
                <w:color w:val="000000"/>
                <w:sz w:val="24"/>
                <w:szCs w:val="24"/>
                <w:u w:val="none"/>
                <w:lang w:val="es-BO" w:eastAsia="es-BO"/>
              </w:rPr>
              <w:t>param_indicador_exposicion</w:t>
            </w:r>
          </w:p>
        </w:tc>
      </w:tr>
      <w:tr>
        <w:trPr/>
        <w:tc>
          <w:tcPr>
            <w:tcW w:w="792" w:type="dxa"/>
            <w:tcBorders>
              <w:left w:val="single" w:sz="6" w:space="0" w:color="666666"/>
              <w:bottom w:val="single" w:sz="6" w:space="0" w:color="666666"/>
              <w:right w:val="single" w:sz="6" w:space="0" w:color="666666"/>
            </w:tcBorders>
          </w:tcPr>
          <w:p>
            <w:pPr>
              <w:pStyle w:val="Contenidodelatabla"/>
              <w:widowControl w:val="false"/>
              <w:jc w:val="left"/>
              <w:rPr/>
            </w:pPr>
            <w:r>
              <w:rPr>
                <w:rFonts w:ascii="Arial" w:hAnsi="Arial"/>
                <w:b w:val="false"/>
                <w:bCs w:val="false"/>
                <w:i w:val="false"/>
                <w:iCs w:val="false"/>
                <w:strike w:val="false"/>
                <w:dstrike w:val="false"/>
                <w:outline w:val="false"/>
                <w:shadow w:val="false"/>
                <w:color w:val="000000"/>
                <w:sz w:val="24"/>
                <w:szCs w:val="24"/>
                <w:u w:val="none"/>
              </w:rPr>
              <w:t>5</w:t>
            </w:r>
          </w:p>
        </w:tc>
        <w:tc>
          <w:tcPr>
            <w:tcW w:w="4652" w:type="dxa"/>
            <w:tcBorders>
              <w:left w:val="single" w:sz="6" w:space="0" w:color="666666"/>
              <w:bottom w:val="single" w:sz="6" w:space="0" w:color="666666"/>
              <w:right w:val="single" w:sz="6" w:space="0" w:color="666666"/>
            </w:tcBorders>
          </w:tcPr>
          <w:p>
            <w:pPr>
              <w:pStyle w:val="Normal"/>
              <w:widowControl w:val="false"/>
              <w:spacing w:beforeAutospacing="1" w:after="0"/>
              <w:jc w:val="left"/>
              <w:rPr/>
            </w:pPr>
            <w:r>
              <w:rPr>
                <w:rFonts w:eastAsia="Times New Roman" w:cs="Arial" w:ascii="Arial" w:hAnsi="Arial"/>
                <w:b w:val="false"/>
                <w:bCs w:val="false"/>
                <w:i w:val="false"/>
                <w:iCs w:val="false"/>
                <w:strike w:val="false"/>
                <w:dstrike w:val="false"/>
                <w:outline w:val="false"/>
                <w:shadow w:val="false"/>
                <w:color w:val="000000"/>
                <w:sz w:val="24"/>
                <w:szCs w:val="24"/>
                <w:u w:val="none"/>
                <w:lang w:val="es-BO" w:eastAsia="es-BO"/>
              </w:rPr>
              <w:t xml:space="preserve">param_estados_flujo   </w:t>
            </w:r>
          </w:p>
        </w:tc>
      </w:tr>
      <w:tr>
        <w:trPr/>
        <w:tc>
          <w:tcPr>
            <w:tcW w:w="792" w:type="dxa"/>
            <w:tcBorders>
              <w:left w:val="single" w:sz="6" w:space="0" w:color="666666"/>
              <w:bottom w:val="single" w:sz="6" w:space="0" w:color="666666"/>
              <w:right w:val="single" w:sz="6" w:space="0" w:color="666666"/>
            </w:tcBorders>
          </w:tcPr>
          <w:p>
            <w:pPr>
              <w:pStyle w:val="Contenidodelatabla"/>
              <w:widowControl w:val="false"/>
              <w:jc w:val="left"/>
              <w:rPr/>
            </w:pPr>
            <w:r>
              <w:rPr>
                <w:rFonts w:ascii="Arial" w:hAnsi="Arial"/>
                <w:b w:val="false"/>
                <w:bCs w:val="false"/>
                <w:i w:val="false"/>
                <w:iCs w:val="false"/>
                <w:strike w:val="false"/>
                <w:dstrike w:val="false"/>
                <w:outline w:val="false"/>
                <w:shadow w:val="false"/>
                <w:color w:val="000000"/>
                <w:sz w:val="24"/>
                <w:szCs w:val="24"/>
                <w:u w:val="none"/>
              </w:rPr>
              <w:t>6</w:t>
            </w:r>
          </w:p>
        </w:tc>
        <w:tc>
          <w:tcPr>
            <w:tcW w:w="4652" w:type="dxa"/>
            <w:tcBorders>
              <w:left w:val="single" w:sz="6" w:space="0" w:color="666666"/>
              <w:bottom w:val="single" w:sz="6" w:space="0" w:color="666666"/>
              <w:right w:val="single" w:sz="6" w:space="0" w:color="666666"/>
            </w:tcBorders>
          </w:tcPr>
          <w:p>
            <w:pPr>
              <w:pStyle w:val="Normal"/>
              <w:widowControl w:val="false"/>
              <w:spacing w:beforeAutospacing="1" w:after="0"/>
              <w:jc w:val="left"/>
              <w:rPr/>
            </w:pPr>
            <w:r>
              <w:rPr>
                <w:rFonts w:eastAsia="Times New Roman" w:cs="Arial" w:ascii="Arial" w:hAnsi="Arial"/>
                <w:b w:val="false"/>
                <w:bCs w:val="false"/>
                <w:i w:val="false"/>
                <w:iCs w:val="false"/>
                <w:strike w:val="false"/>
                <w:dstrike w:val="false"/>
                <w:outline w:val="false"/>
                <w:shadow w:val="false"/>
                <w:color w:val="000000"/>
                <w:sz w:val="24"/>
                <w:szCs w:val="24"/>
                <w:u w:val="none"/>
                <w:lang w:val="es-BO" w:eastAsia="es-BO"/>
              </w:rPr>
              <w:t xml:space="preserve">param_orientaciones  </w:t>
            </w:r>
          </w:p>
        </w:tc>
      </w:tr>
      <w:tr>
        <w:trPr/>
        <w:tc>
          <w:tcPr>
            <w:tcW w:w="792" w:type="dxa"/>
            <w:tcBorders>
              <w:left w:val="single" w:sz="6" w:space="0" w:color="666666"/>
              <w:bottom w:val="single" w:sz="6" w:space="0" w:color="666666"/>
              <w:right w:val="single" w:sz="6" w:space="0" w:color="666666"/>
            </w:tcBorders>
          </w:tcPr>
          <w:p>
            <w:pPr>
              <w:pStyle w:val="Contenidodelatabla"/>
              <w:widowControl w:val="false"/>
              <w:jc w:val="left"/>
              <w:rPr/>
            </w:pPr>
            <w:r>
              <w:rPr>
                <w:rFonts w:ascii="Arial" w:hAnsi="Arial"/>
                <w:b w:val="false"/>
                <w:bCs w:val="false"/>
                <w:i w:val="false"/>
                <w:iCs w:val="false"/>
                <w:strike w:val="false"/>
                <w:dstrike w:val="false"/>
                <w:outline w:val="false"/>
                <w:shadow w:val="false"/>
                <w:color w:val="000000"/>
                <w:sz w:val="24"/>
                <w:szCs w:val="24"/>
                <w:u w:val="none"/>
              </w:rPr>
              <w:t>7</w:t>
            </w:r>
          </w:p>
        </w:tc>
        <w:tc>
          <w:tcPr>
            <w:tcW w:w="4652" w:type="dxa"/>
            <w:tcBorders>
              <w:left w:val="single" w:sz="6" w:space="0" w:color="666666"/>
              <w:bottom w:val="single" w:sz="6" w:space="0" w:color="666666"/>
              <w:right w:val="single" w:sz="6" w:space="0" w:color="666666"/>
            </w:tcBorders>
          </w:tcPr>
          <w:p>
            <w:pPr>
              <w:pStyle w:val="Normal"/>
              <w:widowControl w:val="false"/>
              <w:spacing w:beforeAutospacing="1" w:after="0"/>
              <w:jc w:val="left"/>
              <w:rPr/>
            </w:pPr>
            <w:r>
              <w:rPr>
                <w:rFonts w:eastAsia="Times New Roman" w:cs="Arial" w:ascii="Arial" w:hAnsi="Arial"/>
                <w:b w:val="false"/>
                <w:bCs w:val="false"/>
                <w:i w:val="false"/>
                <w:iCs w:val="false"/>
                <w:strike w:val="false"/>
                <w:dstrike w:val="false"/>
                <w:outline w:val="false"/>
                <w:shadow w:val="false"/>
                <w:color w:val="000000"/>
                <w:sz w:val="24"/>
                <w:szCs w:val="24"/>
                <w:u w:val="none"/>
                <w:lang w:val="es-BO" w:eastAsia="es-BO"/>
              </w:rPr>
              <w:t xml:space="preserve">param_direcciones  </w:t>
            </w:r>
          </w:p>
        </w:tc>
      </w:tr>
      <w:tr>
        <w:trPr/>
        <w:tc>
          <w:tcPr>
            <w:tcW w:w="792" w:type="dxa"/>
            <w:tcBorders>
              <w:left w:val="single" w:sz="6" w:space="0" w:color="666666"/>
              <w:bottom w:val="single" w:sz="6" w:space="0" w:color="666666"/>
              <w:right w:val="single" w:sz="6" w:space="0" w:color="666666"/>
            </w:tcBorders>
          </w:tcPr>
          <w:p>
            <w:pPr>
              <w:pStyle w:val="Contenidodelatabla"/>
              <w:widowControl w:val="false"/>
              <w:jc w:val="left"/>
              <w:rPr/>
            </w:pPr>
            <w:r>
              <w:rPr>
                <w:rFonts w:ascii="Arial" w:hAnsi="Arial"/>
                <w:b w:val="false"/>
                <w:bCs w:val="false"/>
                <w:i w:val="false"/>
                <w:iCs w:val="false"/>
                <w:strike w:val="false"/>
                <w:dstrike w:val="false"/>
                <w:outline w:val="false"/>
                <w:shadow w:val="false"/>
                <w:color w:val="000000"/>
                <w:sz w:val="24"/>
                <w:szCs w:val="24"/>
                <w:u w:val="none"/>
              </w:rPr>
              <w:t>8</w:t>
            </w:r>
          </w:p>
        </w:tc>
        <w:tc>
          <w:tcPr>
            <w:tcW w:w="4652" w:type="dxa"/>
            <w:tcBorders>
              <w:left w:val="single" w:sz="6" w:space="0" w:color="666666"/>
              <w:bottom w:val="single" w:sz="6" w:space="0" w:color="666666"/>
              <w:right w:val="single" w:sz="6" w:space="0" w:color="666666"/>
            </w:tcBorders>
          </w:tcPr>
          <w:p>
            <w:pPr>
              <w:pStyle w:val="Normal"/>
              <w:widowControl w:val="false"/>
              <w:spacing w:beforeAutospacing="1" w:after="0"/>
              <w:jc w:val="left"/>
              <w:rPr/>
            </w:pPr>
            <w:r>
              <w:rPr>
                <w:rFonts w:eastAsia="Times New Roman" w:cs="Arial" w:ascii="Arial" w:hAnsi="Arial"/>
                <w:b w:val="false"/>
                <w:bCs w:val="false"/>
                <w:i w:val="false"/>
                <w:iCs w:val="false"/>
                <w:strike w:val="false"/>
                <w:dstrike w:val="false"/>
                <w:outline w:val="false"/>
                <w:shadow w:val="false"/>
                <w:color w:val="000000"/>
                <w:sz w:val="24"/>
                <w:szCs w:val="24"/>
                <w:u w:val="none"/>
                <w:lang w:val="es-BO" w:eastAsia="es-BO"/>
              </w:rPr>
              <w:t xml:space="preserve">param_especialidades     </w:t>
            </w:r>
          </w:p>
        </w:tc>
      </w:tr>
      <w:tr>
        <w:trPr/>
        <w:tc>
          <w:tcPr>
            <w:tcW w:w="792" w:type="dxa"/>
            <w:tcBorders>
              <w:left w:val="single" w:sz="6" w:space="0" w:color="666666"/>
              <w:bottom w:val="single" w:sz="6" w:space="0" w:color="666666"/>
              <w:right w:val="single" w:sz="6" w:space="0" w:color="666666"/>
            </w:tcBorders>
          </w:tcPr>
          <w:p>
            <w:pPr>
              <w:pStyle w:val="Contenidodelatabla"/>
              <w:widowControl w:val="false"/>
              <w:jc w:val="left"/>
              <w:rPr/>
            </w:pPr>
            <w:r>
              <w:rPr>
                <w:rFonts w:ascii="Arial" w:hAnsi="Arial"/>
                <w:b w:val="false"/>
                <w:bCs w:val="false"/>
                <w:i w:val="false"/>
                <w:iCs w:val="false"/>
                <w:strike w:val="false"/>
                <w:dstrike w:val="false"/>
                <w:outline w:val="false"/>
                <w:shadow w:val="false"/>
                <w:color w:val="000000"/>
                <w:sz w:val="24"/>
                <w:szCs w:val="24"/>
                <w:u w:val="none"/>
              </w:rPr>
              <w:t>9</w:t>
            </w:r>
          </w:p>
        </w:tc>
        <w:tc>
          <w:tcPr>
            <w:tcW w:w="4652" w:type="dxa"/>
            <w:tcBorders>
              <w:left w:val="single" w:sz="6" w:space="0" w:color="666666"/>
              <w:bottom w:val="single" w:sz="6" w:space="0" w:color="666666"/>
              <w:right w:val="single" w:sz="6" w:space="0" w:color="666666"/>
            </w:tcBorders>
          </w:tcPr>
          <w:p>
            <w:pPr>
              <w:pStyle w:val="Normal"/>
              <w:widowControl w:val="false"/>
              <w:spacing w:beforeAutospacing="1" w:after="0"/>
              <w:jc w:val="left"/>
              <w:rPr/>
            </w:pPr>
            <w:r>
              <w:rPr>
                <w:rFonts w:eastAsia="Times New Roman" w:cs="Arial" w:ascii="Arial" w:hAnsi="Arial"/>
                <w:b w:val="false"/>
                <w:bCs w:val="false"/>
                <w:i w:val="false"/>
                <w:iCs w:val="false"/>
                <w:strike w:val="false"/>
                <w:dstrike w:val="false"/>
                <w:outline w:val="false"/>
                <w:shadow w:val="false"/>
                <w:color w:val="000000"/>
                <w:sz w:val="24"/>
                <w:szCs w:val="24"/>
                <w:u w:val="none"/>
                <w:lang w:val="es-BO" w:eastAsia="es-BO"/>
              </w:rPr>
              <w:t xml:space="preserve">param_items  </w:t>
            </w:r>
          </w:p>
        </w:tc>
      </w:tr>
      <w:tr>
        <w:trPr/>
        <w:tc>
          <w:tcPr>
            <w:tcW w:w="792" w:type="dxa"/>
            <w:tcBorders>
              <w:left w:val="single" w:sz="6" w:space="0" w:color="666666"/>
              <w:bottom w:val="single" w:sz="6" w:space="0" w:color="666666"/>
              <w:right w:val="single" w:sz="6" w:space="0" w:color="666666"/>
            </w:tcBorders>
          </w:tcPr>
          <w:p>
            <w:pPr>
              <w:pStyle w:val="Contenidodelatabla"/>
              <w:widowControl w:val="false"/>
              <w:jc w:val="left"/>
              <w:rPr/>
            </w:pPr>
            <w:r>
              <w:rPr>
                <w:rFonts w:ascii="Arial" w:hAnsi="Arial"/>
                <w:b w:val="false"/>
                <w:bCs w:val="false"/>
                <w:i w:val="false"/>
                <w:iCs w:val="false"/>
                <w:strike w:val="false"/>
                <w:dstrike w:val="false"/>
                <w:outline w:val="false"/>
                <w:shadow w:val="false"/>
                <w:color w:val="000000"/>
                <w:sz w:val="24"/>
                <w:szCs w:val="24"/>
                <w:u w:val="none"/>
              </w:rPr>
              <w:t>10</w:t>
            </w:r>
          </w:p>
        </w:tc>
        <w:tc>
          <w:tcPr>
            <w:tcW w:w="4652" w:type="dxa"/>
            <w:tcBorders>
              <w:left w:val="single" w:sz="6" w:space="0" w:color="666666"/>
              <w:bottom w:val="single" w:sz="6" w:space="0" w:color="666666"/>
              <w:right w:val="single" w:sz="6" w:space="0" w:color="666666"/>
            </w:tcBorders>
          </w:tcPr>
          <w:p>
            <w:pPr>
              <w:pStyle w:val="Normal"/>
              <w:widowControl w:val="false"/>
              <w:spacing w:beforeAutospacing="1" w:after="0"/>
              <w:jc w:val="left"/>
              <w:rPr/>
            </w:pPr>
            <w:r>
              <w:rPr>
                <w:rFonts w:eastAsia="Times New Roman" w:cs="Arial" w:ascii="Arial" w:hAnsi="Arial"/>
                <w:b w:val="false"/>
                <w:bCs w:val="false"/>
                <w:i w:val="false"/>
                <w:iCs w:val="false"/>
                <w:strike w:val="false"/>
                <w:dstrike w:val="false"/>
                <w:outline w:val="false"/>
                <w:shadow w:val="false"/>
                <w:color w:val="000000"/>
                <w:sz w:val="24"/>
                <w:szCs w:val="24"/>
                <w:u w:val="none"/>
                <w:lang w:val="es-BO" w:eastAsia="es-BO"/>
              </w:rPr>
              <w:t>param_lista_de_verificaciones</w:t>
            </w:r>
          </w:p>
        </w:tc>
      </w:tr>
      <w:tr>
        <w:trPr/>
        <w:tc>
          <w:tcPr>
            <w:tcW w:w="792" w:type="dxa"/>
            <w:tcBorders>
              <w:left w:val="single" w:sz="6" w:space="0" w:color="666666"/>
              <w:bottom w:val="single" w:sz="6" w:space="0" w:color="666666"/>
              <w:right w:val="single" w:sz="6" w:space="0" w:color="666666"/>
            </w:tcBorders>
          </w:tcPr>
          <w:p>
            <w:pPr>
              <w:pStyle w:val="Contenidodelatabla"/>
              <w:widowControl w:val="false"/>
              <w:jc w:val="left"/>
              <w:rPr/>
            </w:pPr>
            <w:r>
              <w:rPr>
                <w:rFonts w:ascii="Arial" w:hAnsi="Arial"/>
                <w:b w:val="false"/>
                <w:bCs w:val="false"/>
                <w:i w:val="false"/>
                <w:iCs w:val="false"/>
                <w:strike w:val="false"/>
                <w:dstrike w:val="false"/>
                <w:outline w:val="false"/>
                <w:shadow w:val="false"/>
                <w:color w:val="000000"/>
                <w:sz w:val="24"/>
                <w:szCs w:val="24"/>
                <w:u w:val="none"/>
              </w:rPr>
              <w:t>11</w:t>
            </w:r>
          </w:p>
        </w:tc>
        <w:tc>
          <w:tcPr>
            <w:tcW w:w="4652" w:type="dxa"/>
            <w:tcBorders>
              <w:left w:val="single" w:sz="6" w:space="0" w:color="666666"/>
              <w:bottom w:val="single" w:sz="6" w:space="0" w:color="666666"/>
              <w:right w:val="single" w:sz="6" w:space="0" w:color="666666"/>
            </w:tcBorders>
          </w:tcPr>
          <w:p>
            <w:pPr>
              <w:pStyle w:val="Normal"/>
              <w:widowControl w:val="false"/>
              <w:spacing w:beforeAutospacing="1" w:after="0"/>
              <w:jc w:val="left"/>
              <w:rPr/>
            </w:pPr>
            <w:r>
              <w:rPr>
                <w:rFonts w:eastAsia="Times New Roman" w:cs="Arial" w:ascii="Arial" w:hAnsi="Arial"/>
                <w:b w:val="false"/>
                <w:bCs w:val="false"/>
                <w:i w:val="false"/>
                <w:iCs w:val="false"/>
                <w:strike w:val="false"/>
                <w:dstrike w:val="false"/>
                <w:outline w:val="false"/>
                <w:shadow w:val="false"/>
                <w:color w:val="000000"/>
                <w:sz w:val="24"/>
                <w:szCs w:val="24"/>
                <w:u w:val="none"/>
                <w:lang w:val="es-BO" w:eastAsia="es-BO"/>
              </w:rPr>
              <w:t>param_unidades</w:t>
            </w:r>
          </w:p>
        </w:tc>
      </w:tr>
      <w:tr>
        <w:trPr/>
        <w:tc>
          <w:tcPr>
            <w:tcW w:w="792" w:type="dxa"/>
            <w:tcBorders>
              <w:left w:val="single" w:sz="6" w:space="0" w:color="666666"/>
              <w:bottom w:val="single" w:sz="6" w:space="0" w:color="666666"/>
              <w:right w:val="single" w:sz="6" w:space="0" w:color="666666"/>
            </w:tcBorders>
          </w:tcPr>
          <w:p>
            <w:pPr>
              <w:pStyle w:val="Contenidodelatabla"/>
              <w:widowControl w:val="false"/>
              <w:jc w:val="left"/>
              <w:rPr/>
            </w:pPr>
            <w:r>
              <w:rPr>
                <w:rFonts w:ascii="Arial" w:hAnsi="Arial"/>
                <w:b w:val="false"/>
                <w:bCs w:val="false"/>
                <w:i w:val="false"/>
                <w:iCs w:val="false"/>
                <w:strike w:val="false"/>
                <w:dstrike w:val="false"/>
                <w:outline w:val="false"/>
                <w:shadow w:val="false"/>
                <w:color w:val="000000"/>
                <w:sz w:val="24"/>
                <w:szCs w:val="24"/>
                <w:u w:val="none"/>
              </w:rPr>
              <w:t>12</w:t>
            </w:r>
          </w:p>
        </w:tc>
        <w:tc>
          <w:tcPr>
            <w:tcW w:w="4652" w:type="dxa"/>
            <w:tcBorders>
              <w:left w:val="single" w:sz="6" w:space="0" w:color="666666"/>
              <w:bottom w:val="single" w:sz="6" w:space="0" w:color="666666"/>
              <w:right w:val="single" w:sz="6" w:space="0" w:color="666666"/>
            </w:tcBorders>
          </w:tcPr>
          <w:p>
            <w:pPr>
              <w:pStyle w:val="Normal"/>
              <w:widowControl w:val="false"/>
              <w:spacing w:beforeAutospacing="1" w:after="0"/>
              <w:jc w:val="left"/>
              <w:rPr/>
            </w:pPr>
            <w:r>
              <w:rPr>
                <w:rFonts w:eastAsia="Times New Roman" w:cs="Arial" w:ascii="Arial" w:hAnsi="Arial"/>
                <w:b w:val="false"/>
                <w:bCs w:val="false"/>
                <w:i w:val="false"/>
                <w:iCs w:val="false"/>
                <w:strike w:val="false"/>
                <w:dstrike w:val="false"/>
                <w:outline w:val="false"/>
                <w:shadow w:val="false"/>
                <w:color w:val="000000"/>
                <w:sz w:val="24"/>
                <w:szCs w:val="24"/>
                <w:u w:val="none"/>
                <w:lang w:val="es-BO" w:eastAsia="es-BO"/>
              </w:rPr>
              <w:t xml:space="preserve">param_estado_de_implementacion  </w:t>
            </w:r>
          </w:p>
        </w:tc>
      </w:tr>
      <w:tr>
        <w:trPr/>
        <w:tc>
          <w:tcPr>
            <w:tcW w:w="792" w:type="dxa"/>
            <w:tcBorders>
              <w:left w:val="single" w:sz="6" w:space="0" w:color="666666"/>
              <w:bottom w:val="single" w:sz="6" w:space="0" w:color="666666"/>
              <w:right w:val="single" w:sz="6" w:space="0" w:color="666666"/>
            </w:tcBorders>
          </w:tcPr>
          <w:p>
            <w:pPr>
              <w:pStyle w:val="Contenidodelatabla"/>
              <w:widowControl w:val="false"/>
              <w:jc w:val="left"/>
              <w:rPr/>
            </w:pPr>
            <w:r>
              <w:rPr>
                <w:rFonts w:ascii="Arial" w:hAnsi="Arial"/>
                <w:b w:val="false"/>
                <w:bCs w:val="false"/>
                <w:i w:val="false"/>
                <w:iCs w:val="false"/>
                <w:strike w:val="false"/>
                <w:dstrike w:val="false"/>
                <w:outline w:val="false"/>
                <w:shadow w:val="false"/>
                <w:color w:val="000000"/>
                <w:sz w:val="24"/>
                <w:szCs w:val="24"/>
                <w:u w:val="none"/>
              </w:rPr>
              <w:t>13</w:t>
            </w:r>
          </w:p>
        </w:tc>
        <w:tc>
          <w:tcPr>
            <w:tcW w:w="4652" w:type="dxa"/>
            <w:tcBorders>
              <w:left w:val="single" w:sz="6" w:space="0" w:color="666666"/>
              <w:bottom w:val="single" w:sz="6" w:space="0" w:color="666666"/>
              <w:right w:val="single" w:sz="6" w:space="0" w:color="666666"/>
            </w:tcBorders>
          </w:tcPr>
          <w:p>
            <w:pPr>
              <w:pStyle w:val="Normal"/>
              <w:widowControl w:val="false"/>
              <w:spacing w:beforeAutospacing="1" w:after="0"/>
              <w:jc w:val="left"/>
              <w:rPr/>
            </w:pPr>
            <w:r>
              <w:rPr>
                <w:rFonts w:eastAsia="Times New Roman" w:cs="Arial" w:ascii="Arial" w:hAnsi="Arial"/>
                <w:b w:val="false"/>
                <w:bCs w:val="false"/>
                <w:i w:val="false"/>
                <w:iCs w:val="false"/>
                <w:strike w:val="false"/>
                <w:dstrike w:val="false"/>
                <w:outline w:val="false"/>
                <w:shadow w:val="false"/>
                <w:color w:val="000000"/>
                <w:sz w:val="24"/>
                <w:szCs w:val="24"/>
                <w:u w:val="none"/>
                <w:lang w:val="es-BO" w:eastAsia="es-BO"/>
              </w:rPr>
              <w:t xml:space="preserve">param_valor_sms_eficiencia  </w:t>
            </w:r>
          </w:p>
        </w:tc>
      </w:tr>
      <w:tr>
        <w:trPr/>
        <w:tc>
          <w:tcPr>
            <w:tcW w:w="792" w:type="dxa"/>
            <w:tcBorders>
              <w:top w:val="single" w:sz="6" w:space="0" w:color="666666"/>
              <w:left w:val="single" w:sz="6" w:space="0" w:color="666666"/>
              <w:bottom w:val="single" w:sz="6" w:space="0" w:color="666666"/>
              <w:right w:val="single" w:sz="6" w:space="0" w:color="666666"/>
            </w:tcBorders>
          </w:tcPr>
          <w:p>
            <w:pPr>
              <w:pStyle w:val="Contenidodelatabla"/>
              <w:widowControl w:val="false"/>
              <w:jc w:val="left"/>
              <w:rPr/>
            </w:pPr>
            <w:r>
              <w:rPr>
                <w:rFonts w:ascii="Arial" w:hAnsi="Arial"/>
                <w:b w:val="false"/>
                <w:bCs w:val="false"/>
                <w:i w:val="false"/>
                <w:iCs w:val="false"/>
                <w:strike w:val="false"/>
                <w:dstrike w:val="false"/>
                <w:outline w:val="false"/>
                <w:shadow w:val="false"/>
                <w:color w:val="000000"/>
                <w:sz w:val="24"/>
                <w:szCs w:val="24"/>
                <w:u w:val="none"/>
              </w:rPr>
              <w:t>14</w:t>
            </w:r>
          </w:p>
        </w:tc>
        <w:tc>
          <w:tcPr>
            <w:tcW w:w="4652" w:type="dxa"/>
            <w:tcBorders>
              <w:top w:val="single" w:sz="6" w:space="0" w:color="666666"/>
              <w:left w:val="single" w:sz="6" w:space="0" w:color="666666"/>
              <w:bottom w:val="single" w:sz="6" w:space="0" w:color="666666"/>
              <w:right w:val="single" w:sz="6" w:space="0" w:color="666666"/>
            </w:tcBorders>
          </w:tcPr>
          <w:p>
            <w:pPr>
              <w:pStyle w:val="Normal"/>
              <w:widowControl w:val="false"/>
              <w:spacing w:beforeAutospacing="1" w:after="0"/>
              <w:jc w:val="left"/>
              <w:rPr/>
            </w:pPr>
            <w:r>
              <w:rPr>
                <w:rFonts w:eastAsia="Times New Roman" w:cs="Arial" w:ascii="Arial" w:hAnsi="Arial"/>
                <w:b w:val="false"/>
                <w:bCs w:val="false"/>
                <w:i w:val="false"/>
                <w:iCs w:val="false"/>
                <w:strike w:val="false"/>
                <w:dstrike w:val="false"/>
                <w:outline w:val="false"/>
                <w:shadow w:val="false"/>
                <w:color w:val="000000"/>
                <w:sz w:val="24"/>
                <w:szCs w:val="24"/>
                <w:u w:val="none"/>
                <w:lang w:val="es-BO" w:eastAsia="es-BO"/>
              </w:rPr>
              <w:t>param_estado_cumplimiento_requisitos</w:t>
            </w:r>
          </w:p>
        </w:tc>
      </w:tr>
    </w:tbl>
    <w:p>
      <w:pPr>
        <w:pStyle w:val="Normal"/>
        <w:spacing w:beforeAutospacing="1" w:afterAutospacing="1"/>
        <w:jc w:val="both"/>
        <w:rPr>
          <w:rFonts w:ascii="Arial" w:hAnsi="Arial" w:eastAsia="Times New Roman" w:cs="Arial"/>
          <w:sz w:val="24"/>
          <w:szCs w:val="24"/>
          <w:lang w:val="es-BO" w:eastAsia="es-BO"/>
        </w:rPr>
      </w:pPr>
      <w:r>
        <w:rPr>
          <w:rFonts w:eastAsia="Times New Roman" w:cs="Arial" w:ascii="Arial" w:hAnsi="Arial"/>
          <w:sz w:val="24"/>
          <w:szCs w:val="24"/>
          <w:lang w:val="es-BO" w:eastAsia="es-BO"/>
        </w:rPr>
        <w:t>Asimismo, estas tablas presentan relaciones entre sí, las cuales han sido diseñadas cuidadosamente de acuerdo con los principios de normalización de bases de datos. Este proceso de normalización tiene como objetivo principal reducir la redundancia de datos, asegurar la integridad referencial y optimizar la estructura lógica del sistema de almacenamiento de información.</w:t>
      </w:r>
    </w:p>
    <w:p>
      <w:pPr>
        <w:pStyle w:val="Cuerpodetexto"/>
        <w:rPr>
          <w:rFonts w:ascii="Arial" w:hAnsi="Arial"/>
          <w:sz w:val="24"/>
          <w:szCs w:val="24"/>
        </w:rPr>
      </w:pPr>
      <w:r>
        <w:rPr>
          <w:rFonts w:ascii="Arial" w:hAnsi="Arial"/>
          <w:sz w:val="24"/>
          <w:szCs w:val="24"/>
        </w:rPr>
        <w:t>La figura que se presenta a continuación ilustra cómo se interconectan las distintas tablas dentro del esquema relacional. Dichas relaciones han sido definidas a través de claves primarias y claves foráneas, garantizando una correcta vinculación entre los datos paramétricos y los datos transaccionales.</w:t>
      </w:r>
    </w:p>
    <w:p>
      <w:pPr>
        <w:pStyle w:val="Cuerpodetexto"/>
        <w:rPr>
          <w:rFonts w:ascii="Arial" w:hAnsi="Arial"/>
          <w:sz w:val="24"/>
          <w:szCs w:val="24"/>
        </w:rPr>
      </w:pPr>
      <w:r>
        <w:rPr>
          <w:rFonts w:ascii="Arial" w:hAnsi="Arial"/>
          <w:sz w:val="24"/>
          <w:szCs w:val="24"/>
        </w:rPr>
        <w:t>Este diseño relacional no solo facilita el mantenimiento y la escalabilidad del sistema, sino que también permite realizar consultas más eficientes y consistentes a lo largo del tiempo. Además, establece una base sólida para la implementación de futuras funcionalidades dentro del sistema RBS.</w:t>
      </w:r>
    </w:p>
    <w:p>
      <w:pPr>
        <w:pStyle w:val="Normal"/>
        <w:spacing w:beforeAutospacing="1" w:afterAutospacing="1"/>
        <w:jc w:val="both"/>
        <w:rPr>
          <w:rFonts w:ascii="Arial" w:hAnsi="Arial" w:eastAsia="Times New Roman" w:cs="Arial"/>
          <w:sz w:val="24"/>
          <w:szCs w:val="24"/>
          <w:lang w:val="es-BO" w:eastAsia="es-BO"/>
        </w:rPr>
      </w:pPr>
      <w:r>
        <w:rPr>
          <w:rFonts w:eastAsia="Times New Roman" w:cs="Arial" w:ascii="Arial" w:hAnsi="Arial"/>
          <w:sz w:val="24"/>
          <w:szCs w:val="24"/>
          <w:lang w:val="es-BO" w:eastAsia="es-BO"/>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233670" cy="2608580"/>
            <wp:effectExtent l="0" t="0" r="0" b="0"/>
            <wp:wrapSquare wrapText="largest"/>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2"/>
                    <a:stretch>
                      <a:fillRect/>
                    </a:stretch>
                  </pic:blipFill>
                  <pic:spPr bwMode="auto">
                    <a:xfrm>
                      <a:off x="0" y="0"/>
                      <a:ext cx="5233670" cy="2608580"/>
                    </a:xfrm>
                    <a:prstGeom prst="rect">
                      <a:avLst/>
                    </a:prstGeom>
                  </pic:spPr>
                </pic:pic>
              </a:graphicData>
            </a:graphic>
          </wp:anchor>
        </w:drawing>
      </w:r>
    </w:p>
    <w:p>
      <w:pPr>
        <w:pStyle w:val="Normal"/>
        <w:spacing w:beforeAutospacing="1" w:afterAutospacing="1"/>
        <w:jc w:val="left"/>
        <w:rPr>
          <w:rFonts w:ascii="Arial" w:hAnsi="Arial" w:eastAsia="Times New Roman" w:cs="Arial"/>
          <w:sz w:val="24"/>
          <w:szCs w:val="24"/>
          <w:lang w:val="es-BO" w:eastAsia="es-BO"/>
        </w:rPr>
      </w:pPr>
      <w:r>
        <w:rPr>
          <w:rFonts w:eastAsia="Times New Roman" w:cs="Arial" w:ascii="Arial" w:hAnsi="Arial"/>
          <w:sz w:val="24"/>
          <w:szCs w:val="24"/>
          <w:lang w:val="es-BO" w:eastAsia="es-BO"/>
        </w:rPr>
        <w:t xml:space="preserve">       </w:t>
      </w:r>
    </w:p>
    <w:p>
      <w:pPr>
        <w:pStyle w:val="Normal"/>
        <w:spacing w:beforeAutospacing="1" w:afterAutospacing="1"/>
        <w:jc w:val="left"/>
        <w:rPr>
          <w:rFonts w:ascii="Arial" w:hAnsi="Arial" w:eastAsia="Times New Roman" w:cs="Arial"/>
          <w:sz w:val="24"/>
          <w:szCs w:val="24"/>
          <w:lang w:val="es-BO" w:eastAsia="es-BO"/>
        </w:rPr>
      </w:pPr>
      <w:r>
        <w:rPr>
          <w:rFonts w:eastAsia="Times New Roman" w:cs="Arial" w:ascii="Arial" w:hAnsi="Arial"/>
          <w:sz w:val="24"/>
          <w:szCs w:val="24"/>
          <w:lang w:val="es-BO" w:eastAsia="es-BO"/>
        </w:rPr>
      </w:r>
    </w:p>
    <w:p>
      <w:pPr>
        <w:pStyle w:val="Normal"/>
        <w:spacing w:beforeAutospacing="1" w:afterAutospacing="1"/>
        <w:jc w:val="left"/>
        <w:rPr>
          <w:rFonts w:ascii="Arial" w:hAnsi="Arial" w:eastAsia="Times New Roman" w:cs="Arial"/>
          <w:sz w:val="24"/>
          <w:szCs w:val="24"/>
          <w:lang w:val="es-BO" w:eastAsia="es-BO"/>
        </w:rPr>
      </w:pPr>
      <w:r>
        <w:rPr>
          <w:rFonts w:eastAsia="Times New Roman" w:cs="Arial" w:ascii="Arial" w:hAnsi="Arial"/>
          <w:sz w:val="24"/>
          <w:szCs w:val="24"/>
          <w:lang w:val="es-BO" w:eastAsia="es-BO"/>
        </w:rPr>
      </w:r>
    </w:p>
    <w:p>
      <w:pPr>
        <w:pStyle w:val="Normal"/>
        <w:spacing w:beforeAutospacing="1" w:afterAutospacing="1"/>
        <w:jc w:val="left"/>
        <w:rPr>
          <w:rFonts w:ascii="Arial" w:hAnsi="Arial" w:eastAsia="Times New Roman" w:cs="Arial"/>
          <w:sz w:val="24"/>
          <w:szCs w:val="24"/>
          <w:lang w:val="es-BO" w:eastAsia="es-BO"/>
        </w:rPr>
      </w:pPr>
      <w:r>
        <w:rPr>
          <w:rFonts w:eastAsia="Times New Roman" w:cs="Arial" w:ascii="Arial" w:hAnsi="Arial"/>
          <w:sz w:val="24"/>
          <w:szCs w:val="24"/>
          <w:lang w:val="es-BO" w:eastAsia="es-BO"/>
        </w:rPr>
      </w:r>
    </w:p>
    <w:p>
      <w:pPr>
        <w:pStyle w:val="Normal"/>
        <w:spacing w:beforeAutospacing="1" w:afterAutospacing="1"/>
        <w:jc w:val="left"/>
        <w:rPr>
          <w:rFonts w:ascii="Arial" w:hAnsi="Arial" w:eastAsia="Times New Roman" w:cs="Arial"/>
          <w:sz w:val="24"/>
          <w:szCs w:val="24"/>
          <w:lang w:val="es-BO" w:eastAsia="es-BO"/>
        </w:rPr>
      </w:pPr>
      <w:r>
        <w:rPr>
          <w:rFonts w:eastAsia="Times New Roman" w:cs="Arial" w:ascii="Arial" w:hAnsi="Arial"/>
          <w:sz w:val="24"/>
          <w:szCs w:val="24"/>
          <w:lang w:val="es-BO" w:eastAsia="es-BO"/>
        </w:rPr>
      </w:r>
    </w:p>
    <w:p>
      <w:pPr>
        <w:pStyle w:val="Normal"/>
        <w:spacing w:beforeAutospacing="1" w:afterAutospacing="1"/>
        <w:jc w:val="left"/>
        <w:rPr>
          <w:rFonts w:ascii="Arial" w:hAnsi="Arial" w:eastAsia="Times New Roman" w:cs="Arial"/>
          <w:sz w:val="24"/>
          <w:szCs w:val="24"/>
          <w:lang w:val="es-BO" w:eastAsia="es-BO"/>
        </w:rPr>
      </w:pPr>
      <w:r>
        <w:rPr>
          <w:rFonts w:eastAsia="Times New Roman" w:cs="Arial" w:ascii="Arial" w:hAnsi="Arial"/>
          <w:sz w:val="24"/>
          <w:szCs w:val="24"/>
          <w:lang w:val="es-BO" w:eastAsia="es-BO"/>
        </w:rPr>
        <w:t xml:space="preserve">                                                            </w:t>
      </w:r>
      <w:r>
        <w:rPr>
          <w:rFonts w:eastAsia="Times New Roman" w:cs="Arial" w:ascii="Arial" w:hAnsi="Arial"/>
          <w:sz w:val="24"/>
          <w:szCs w:val="24"/>
          <w:lang w:val="es-BO" w:eastAsia="es-BO"/>
        </w:rPr>
        <w:tab/>
        <w:tab/>
        <w:tab/>
        <w:tab/>
        <w:t xml:space="preserve">Modelo relacional para tablas parametricas </w:t>
      </w:r>
    </w:p>
    <w:p>
      <w:pPr>
        <w:pStyle w:val="Normal"/>
        <w:spacing w:beforeAutospacing="1" w:afterAutospacing="1"/>
        <w:jc w:val="both"/>
        <w:rPr>
          <w:rFonts w:ascii="Arial" w:hAnsi="Arial" w:eastAsia="Times New Roman" w:cs="Arial"/>
          <w:sz w:val="24"/>
          <w:szCs w:val="24"/>
          <w:lang w:val="es-BO" w:eastAsia="es-BO"/>
        </w:rPr>
      </w:pPr>
      <w:r>
        <w:rPr>
          <w:rFonts w:cs="Arial" w:ascii="Arial" w:hAnsi="Arial"/>
          <w:b/>
          <w:sz w:val="24"/>
          <w:szCs w:val="24"/>
          <w:lang w:val="es-BO"/>
        </w:rPr>
        <w:t>CONCLUSIÓN</w:t>
      </w:r>
    </w:p>
    <w:p>
      <w:pPr>
        <w:pStyle w:val="Normal"/>
        <w:spacing w:before="0" w:after="160"/>
        <w:jc w:val="both"/>
        <w:rPr>
          <w:rFonts w:ascii="Arial" w:hAnsi="Arial" w:cs="Arial"/>
          <w:sz w:val="24"/>
          <w:szCs w:val="24"/>
          <w:lang w:val="es-BO"/>
        </w:rPr>
      </w:pPr>
      <w:r>
        <w:rPr>
          <w:rFonts w:cs="Arial" w:ascii="Arial" w:hAnsi="Arial"/>
          <w:sz w:val="24"/>
          <w:szCs w:val="24"/>
          <w:lang w:val="es-BO"/>
        </w:rPr>
        <w:t xml:space="preserve">Se tiene las siguientes conclusiones: </w:t>
      </w:r>
    </w:p>
    <w:p>
      <w:pPr>
        <w:pStyle w:val="Normal"/>
        <w:spacing w:before="0" w:after="160"/>
        <w:jc w:val="both"/>
        <w:rPr>
          <w:rFonts w:ascii="Arial" w:hAnsi="Arial"/>
          <w:b w:val="false"/>
          <w:b w:val="false"/>
          <w:bCs w:val="false"/>
        </w:rPr>
      </w:pPr>
      <w:r>
        <w:rPr>
          <w:rFonts w:cs="Arial" w:ascii="Arial" w:hAnsi="Arial"/>
          <w:b w:val="false"/>
          <w:bCs w:val="false"/>
          <w:sz w:val="24"/>
          <w:szCs w:val="24"/>
        </w:rPr>
        <w:t xml:space="preserve">1.- </w:t>
      </w:r>
      <w:r>
        <w:rPr>
          <w:rFonts w:cs="Arial" w:ascii="Arial" w:hAnsi="Arial"/>
          <w:b w:val="false"/>
          <w:bCs w:val="false"/>
          <w:sz w:val="24"/>
          <w:szCs w:val="24"/>
          <w:lang w:val="es-BO"/>
        </w:rPr>
        <w:t>Se ha logrado un avance concreto en la estructuración de la base de datos, cimentando los aspectos técnicos necesarios para iniciar el desarrollo funcional del sistema. La implementación sobre PostgreSQL versión 17 proporciona una plataforma robusta y confiable para el manejo de datos estructurados.</w:t>
      </w:r>
    </w:p>
    <w:p>
      <w:pPr>
        <w:pStyle w:val="Normal"/>
        <w:spacing w:before="0" w:after="160"/>
        <w:jc w:val="both"/>
        <w:rPr>
          <w:rFonts w:ascii="Arial" w:hAnsi="Arial"/>
          <w:b w:val="false"/>
          <w:b w:val="false"/>
          <w:bCs w:val="false"/>
        </w:rPr>
      </w:pPr>
      <w:r>
        <w:rPr>
          <w:rFonts w:cs="Arial" w:ascii="Arial" w:hAnsi="Arial"/>
          <w:b w:val="false"/>
          <w:bCs w:val="false"/>
          <w:sz w:val="24"/>
          <w:szCs w:val="24"/>
          <w:lang w:val="es-BO"/>
        </w:rPr>
        <w:t>2.-  La clasificación entre tablas paramétricas y transaccionales, junto con la aplicación de principios de normalización, asegura una base de datos eficiente, organizada y preparada para escalar. Esto fortalece la integridad de los datos y facilita su reutilización en múltiples contextos del sistema.</w:t>
      </w:r>
    </w:p>
    <w:p>
      <w:pPr>
        <w:pStyle w:val="Normal"/>
        <w:spacing w:before="0" w:after="160"/>
        <w:jc w:val="both"/>
        <w:rPr>
          <w:rFonts w:ascii="Arial" w:hAnsi="Arial"/>
          <w:b w:val="false"/>
          <w:b w:val="false"/>
          <w:bCs w:val="false"/>
        </w:rPr>
      </w:pPr>
      <w:r>
        <w:rPr>
          <w:rFonts w:cs="Arial" w:ascii="Arial" w:hAnsi="Arial"/>
          <w:b w:val="false"/>
          <w:bCs w:val="false"/>
          <w:sz w:val="24"/>
          <w:szCs w:val="24"/>
          <w:lang w:val="es-BO"/>
        </w:rPr>
        <w:t>3.- Las relaciones establecidas entre las tablas han sido definidas de manera lógica, utilizando claves primarias y foráneas, lo que garantiza la coherencia del modelo de datos y habilita consultas complejas con alto rendimiento.</w:t>
      </w:r>
    </w:p>
    <w:p>
      <w:pPr>
        <w:pStyle w:val="Normal"/>
        <w:tabs>
          <w:tab w:val="clear" w:pos="708"/>
          <w:tab w:val="left" w:pos="851" w:leader="none"/>
          <w:tab w:val="left" w:pos="1276" w:leader="none"/>
        </w:tabs>
        <w:jc w:val="both"/>
        <w:rPr>
          <w:rFonts w:ascii="Arial" w:hAnsi="Arial" w:cs="Arial"/>
          <w:b/>
          <w:b/>
          <w:sz w:val="24"/>
          <w:szCs w:val="24"/>
          <w:lang w:val="es-BO"/>
        </w:rPr>
      </w:pPr>
      <w:r>
        <w:rPr>
          <w:rFonts w:cs="Arial" w:ascii="Arial" w:hAnsi="Arial"/>
          <w:b/>
          <w:sz w:val="24"/>
          <w:szCs w:val="24"/>
          <w:lang w:val="es-BO"/>
        </w:rPr>
        <w:t>RECOMENDACIONES</w:t>
      </w:r>
    </w:p>
    <w:p>
      <w:pPr>
        <w:pStyle w:val="Normal"/>
        <w:tabs>
          <w:tab w:val="clear" w:pos="708"/>
          <w:tab w:val="left" w:pos="851" w:leader="none"/>
          <w:tab w:val="left" w:pos="1276" w:leader="none"/>
        </w:tabs>
        <w:jc w:val="both"/>
        <w:rPr>
          <w:rFonts w:ascii="Arial" w:hAnsi="Arial" w:cs="Arial"/>
          <w:b/>
          <w:b/>
          <w:sz w:val="24"/>
          <w:szCs w:val="24"/>
          <w:lang w:val="es-BO"/>
        </w:rPr>
      </w:pPr>
      <w:r>
        <w:rPr>
          <w:rFonts w:cs="Arial" w:ascii="Arial" w:hAnsi="Arial"/>
          <w:b/>
          <w:sz w:val="24"/>
          <w:szCs w:val="24"/>
          <w:lang w:val="es-BO"/>
        </w:rPr>
      </w:r>
    </w:p>
    <w:p>
      <w:pPr>
        <w:pStyle w:val="Normal"/>
        <w:tabs>
          <w:tab w:val="clear" w:pos="708"/>
          <w:tab w:val="left" w:pos="851" w:leader="none"/>
          <w:tab w:val="left" w:pos="1276" w:leader="none"/>
        </w:tabs>
        <w:jc w:val="both"/>
        <w:rPr>
          <w:rFonts w:ascii="Arial" w:hAnsi="Arial" w:cs="Arial"/>
          <w:sz w:val="24"/>
          <w:szCs w:val="24"/>
        </w:rPr>
      </w:pPr>
      <w:r>
        <w:rPr>
          <w:rFonts w:cs="Arial" w:ascii="Arial" w:hAnsi="Arial"/>
          <w:sz w:val="24"/>
          <w:szCs w:val="24"/>
          <w:lang w:val="es-BO"/>
        </w:rPr>
        <w:t>Se recomienda mantener un enfoque incremental, validando continuamente cada módulo del sistema con las unidades involucradas. Esto permitirá detectar posibles ajustes a tiempo y asegurar que el sistema responda a las necesidades reales de los usuarios.</w:t>
      </w:r>
    </w:p>
    <w:p>
      <w:pPr>
        <w:pStyle w:val="Normal"/>
        <w:tabs>
          <w:tab w:val="clear" w:pos="708"/>
          <w:tab w:val="left" w:pos="851" w:leader="none"/>
          <w:tab w:val="left" w:pos="1276" w:leader="none"/>
        </w:tabs>
        <w:jc w:val="both"/>
        <w:rPr>
          <w:rFonts w:ascii="Arial" w:hAnsi="Arial" w:cs="Arial"/>
          <w:sz w:val="24"/>
          <w:lang w:val="es-BO"/>
        </w:rPr>
      </w:pPr>
      <w:r>
        <w:rPr>
          <w:rFonts w:cs="Arial" w:ascii="Arial" w:hAnsi="Arial"/>
          <w:sz w:val="24"/>
          <w:lang w:val="es-BO"/>
        </w:rPr>
      </w:r>
    </w:p>
    <w:p>
      <w:pPr>
        <w:pStyle w:val="Normal"/>
        <w:tabs>
          <w:tab w:val="clear" w:pos="708"/>
          <w:tab w:val="left" w:pos="851" w:leader="none"/>
          <w:tab w:val="left" w:pos="1276" w:leader="none"/>
        </w:tabs>
        <w:jc w:val="both"/>
        <w:rPr>
          <w:rFonts w:ascii="Arial" w:hAnsi="Arial" w:cs="Arial"/>
          <w:sz w:val="24"/>
          <w:lang w:val="es-BO"/>
        </w:rPr>
      </w:pPr>
      <w:r>
        <w:rPr>
          <w:rFonts w:cs="Arial" w:ascii="Arial" w:hAnsi="Arial"/>
          <w:sz w:val="24"/>
          <w:lang w:val="es-BO"/>
        </w:rPr>
      </w:r>
    </w:p>
    <w:p>
      <w:pPr>
        <w:pStyle w:val="Normal"/>
        <w:tabs>
          <w:tab w:val="clear" w:pos="708"/>
          <w:tab w:val="left" w:pos="851" w:leader="none"/>
          <w:tab w:val="left" w:pos="1276" w:leader="none"/>
        </w:tabs>
        <w:jc w:val="both"/>
        <w:rPr>
          <w:rFonts w:ascii="Arial" w:hAnsi="Arial" w:cs="Arial"/>
          <w:sz w:val="24"/>
          <w:lang w:val="es-BO"/>
        </w:rPr>
      </w:pPr>
      <w:r>
        <w:rPr>
          <w:rFonts w:cs="Arial" w:ascii="Arial" w:hAnsi="Arial"/>
          <w:sz w:val="24"/>
          <w:lang w:val="es-BO"/>
        </w:rPr>
      </w:r>
    </w:p>
    <w:p>
      <w:pPr>
        <w:pStyle w:val="Normal"/>
        <w:tabs>
          <w:tab w:val="clear" w:pos="708"/>
          <w:tab w:val="left" w:pos="851" w:leader="none"/>
          <w:tab w:val="left" w:pos="1276" w:leader="none"/>
        </w:tabs>
        <w:jc w:val="both"/>
        <w:rPr>
          <w:rFonts w:ascii="Arial" w:hAnsi="Arial" w:cs="Arial"/>
          <w:sz w:val="24"/>
          <w:lang w:val="es-BO"/>
        </w:rPr>
      </w:pPr>
      <w:r>
        <w:rPr>
          <w:rFonts w:cs="Arial" w:ascii="Arial" w:hAnsi="Arial"/>
          <w:sz w:val="24"/>
          <w:lang w:val="es-BO"/>
        </w:rPr>
      </w:r>
    </w:p>
    <w:p>
      <w:pPr>
        <w:pStyle w:val="Normal"/>
        <w:tabs>
          <w:tab w:val="clear" w:pos="708"/>
          <w:tab w:val="left" w:pos="851" w:leader="none"/>
          <w:tab w:val="left" w:pos="1276" w:leader="none"/>
        </w:tabs>
        <w:jc w:val="both"/>
        <w:rPr>
          <w:rFonts w:ascii="Arial" w:hAnsi="Arial" w:cs="Arial"/>
          <w:sz w:val="24"/>
          <w:lang w:val="es-BO"/>
        </w:rPr>
      </w:pPr>
      <w:r>
        <w:rPr>
          <w:rFonts w:cs="Arial" w:ascii="Arial" w:hAnsi="Arial"/>
          <w:sz w:val="24"/>
          <w:lang w:val="es-BO"/>
        </w:rPr>
      </w:r>
    </w:p>
    <w:p>
      <w:pPr>
        <w:pStyle w:val="Normal"/>
        <w:tabs>
          <w:tab w:val="clear" w:pos="708"/>
          <w:tab w:val="left" w:pos="851" w:leader="none"/>
          <w:tab w:val="left" w:pos="1276" w:leader="none"/>
        </w:tabs>
        <w:jc w:val="both"/>
        <w:rPr>
          <w:rFonts w:ascii="Arial" w:hAnsi="Arial" w:cs="Arial"/>
          <w:sz w:val="24"/>
          <w:lang w:val="es-BO"/>
        </w:rPr>
      </w:pPr>
      <w:r>
        <w:rPr>
          <w:rFonts w:cs="Arial" w:ascii="Arial" w:hAnsi="Arial"/>
          <w:sz w:val="24"/>
          <w:lang w:val="es-BO"/>
        </w:rPr>
      </w:r>
    </w:p>
    <w:p>
      <w:pPr>
        <w:pStyle w:val="Normal"/>
        <w:tabs>
          <w:tab w:val="clear" w:pos="708"/>
          <w:tab w:val="left" w:pos="851" w:leader="none"/>
          <w:tab w:val="left" w:pos="1276" w:leader="none"/>
        </w:tabs>
        <w:jc w:val="both"/>
        <w:rPr>
          <w:rFonts w:ascii="Arial" w:hAnsi="Arial" w:cs="Arial"/>
          <w:sz w:val="24"/>
          <w:lang w:val="es-BO"/>
        </w:rPr>
      </w:pPr>
      <w:r>
        <w:rPr>
          <w:rFonts w:cs="Arial" w:ascii="Arial" w:hAnsi="Arial"/>
          <w:sz w:val="24"/>
          <w:lang w:val="es-BO"/>
        </w:rPr>
      </w:r>
    </w:p>
    <w:p>
      <w:pPr>
        <w:pStyle w:val="Normal"/>
        <w:tabs>
          <w:tab w:val="clear" w:pos="708"/>
          <w:tab w:val="left" w:pos="851" w:leader="none"/>
          <w:tab w:val="left" w:pos="1276" w:leader="none"/>
        </w:tabs>
        <w:jc w:val="center"/>
        <w:rPr>
          <w:rFonts w:ascii="Arial" w:hAnsi="Arial" w:cs="Arial"/>
          <w:b/>
          <w:b/>
          <w:bCs/>
          <w:sz w:val="24"/>
          <w:lang w:val="es-BO"/>
        </w:rPr>
      </w:pPr>
      <w:r>
        <w:rPr>
          <w:rFonts w:cs="Arial" w:ascii="Arial" w:hAnsi="Arial"/>
          <w:b/>
          <w:bCs/>
          <w:sz w:val="24"/>
          <w:lang w:val="es-BO"/>
        </w:rPr>
        <w:t>David Adolfo APAZA CANAZA</w:t>
      </w:r>
    </w:p>
    <w:p>
      <w:pPr>
        <w:pStyle w:val="Normal"/>
        <w:tabs>
          <w:tab w:val="clear" w:pos="708"/>
          <w:tab w:val="left" w:pos="851" w:leader="none"/>
          <w:tab w:val="left" w:pos="1276" w:leader="none"/>
        </w:tabs>
        <w:jc w:val="center"/>
        <w:rPr>
          <w:rFonts w:ascii="Arial" w:hAnsi="Arial" w:cs="Arial"/>
          <w:b/>
          <w:b/>
          <w:bCs/>
          <w:sz w:val="24"/>
          <w:lang w:val="es-BO"/>
        </w:rPr>
      </w:pPr>
      <w:r>
        <w:rPr>
          <w:rFonts w:cs="Arial" w:ascii="Arial" w:hAnsi="Arial"/>
          <w:b/>
          <w:bCs/>
          <w:sz w:val="24"/>
          <w:lang w:val="es-BO"/>
        </w:rPr>
        <w:t>CI:4886118 L.P.</w:t>
      </w:r>
    </w:p>
    <w:sectPr>
      <w:headerReference w:type="default" r:id="rId3"/>
      <w:footerReference w:type="default" r:id="rId4"/>
      <w:type w:val="nextPage"/>
      <w:pgSz w:w="12240" w:h="15840"/>
      <w:pgMar w:left="1134" w:right="851" w:gutter="0" w:header="278" w:top="1701"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roman"/>
    <w:pitch w:val="variable"/>
  </w:font>
  <w:font w:name="Segoe UI">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drawing>
        <wp:anchor behindDoc="1" distT="0" distB="0" distL="0" distR="0" simplePos="0" locked="0" layoutInCell="0" allowOverlap="1" relativeHeight="10">
          <wp:simplePos x="0" y="0"/>
          <wp:positionH relativeFrom="column">
            <wp:posOffset>-631825</wp:posOffset>
          </wp:positionH>
          <wp:positionV relativeFrom="paragraph">
            <wp:posOffset>-120650</wp:posOffset>
          </wp:positionV>
          <wp:extent cx="7927975" cy="689610"/>
          <wp:effectExtent l="0" t="0" r="0" b="0"/>
          <wp:wrapNone/>
          <wp:docPr id="5" name="0 Imagen"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 Imagen" descr=""/>
                  <pic:cNvPicPr>
                    <a:picLocks noChangeAspect="1" noChangeArrowheads="1"/>
                  </pic:cNvPicPr>
                </pic:nvPicPr>
                <pic:blipFill>
                  <a:blip r:embed="rId1"/>
                  <a:stretch>
                    <a:fillRect/>
                  </a:stretch>
                </pic:blipFill>
                <pic:spPr bwMode="auto">
                  <a:xfrm>
                    <a:off x="0" y="0"/>
                    <a:ext cx="7927975" cy="689610"/>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tabs>
        <w:tab w:val="clear" w:pos="9360"/>
        <w:tab w:val="left" w:pos="0" w:leader="none"/>
        <w:tab w:val="center" w:pos="4680" w:leader="none"/>
        <w:tab w:val="right" w:pos="9923" w:leader="none"/>
      </w:tabs>
      <w:ind w:right="-235" w:hanging="0"/>
      <w:rPr/>
    </w:pPr>
    <w:r>
      <w:drawing>
        <wp:anchor behindDoc="1" distT="0" distB="0" distL="0" distR="0" simplePos="0" locked="0" layoutInCell="0" allowOverlap="1" relativeHeight="4">
          <wp:simplePos x="0" y="0"/>
          <wp:positionH relativeFrom="column">
            <wp:posOffset>-1170305</wp:posOffset>
          </wp:positionH>
          <wp:positionV relativeFrom="paragraph">
            <wp:posOffset>-220980</wp:posOffset>
          </wp:positionV>
          <wp:extent cx="7938135" cy="1101725"/>
          <wp:effectExtent l="0" t="0" r="0" b="0"/>
          <wp:wrapNone/>
          <wp:docPr id="3" name="Imagen 1307017700" descr="D:\DGAC\Membretados\hojas membretadas\s\OPCIONES FINALES\internas\plantillas\encabez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307017700" descr="D:\DGAC\Membretados\hojas membretadas\s\OPCIONES FINALES\internas\plantillas\encabezado.jpg"/>
                  <pic:cNvPicPr>
                    <a:picLocks noChangeAspect="1" noChangeArrowheads="1"/>
                  </pic:cNvPicPr>
                </pic:nvPicPr>
                <pic:blipFill>
                  <a:blip r:embed="rId1"/>
                  <a:stretch>
                    <a:fillRect/>
                  </a:stretch>
                </pic:blipFill>
                <pic:spPr bwMode="auto">
                  <a:xfrm>
                    <a:off x="0" y="0"/>
                    <a:ext cx="7938135" cy="1101725"/>
                  </a:xfrm>
                  <a:prstGeom prst="rect">
                    <a:avLst/>
                  </a:prstGeom>
                </pic:spPr>
              </pic:pic>
            </a:graphicData>
          </a:graphic>
        </wp:anchor>
      </w:drawing>
      <w:drawing>
        <wp:anchor behindDoc="1" distT="0" distB="0" distL="0" distR="0" simplePos="0" locked="0" layoutInCell="0" allowOverlap="1" relativeHeight="7">
          <wp:simplePos x="0" y="0"/>
          <wp:positionH relativeFrom="column">
            <wp:posOffset>-849630</wp:posOffset>
          </wp:positionH>
          <wp:positionV relativeFrom="paragraph">
            <wp:posOffset>-219075</wp:posOffset>
          </wp:positionV>
          <wp:extent cx="7938135" cy="1101725"/>
          <wp:effectExtent l="0" t="0" r="0" b="0"/>
          <wp:wrapNone/>
          <wp:docPr id="4" name="Imagen 15326483" descr="D:\DGAC\Membretados\hojas membretadas\s\OPCIONES FINALES\internas\plantillas\encabez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5326483" descr="D:\DGAC\Membretados\hojas membretadas\s\OPCIONES FINALES\internas\plantillas\encabezado.jpg"/>
                  <pic:cNvPicPr>
                    <a:picLocks noChangeAspect="1" noChangeArrowheads="1"/>
                  </pic:cNvPicPr>
                </pic:nvPicPr>
                <pic:blipFill>
                  <a:blip r:embed="rId2"/>
                  <a:stretch>
                    <a:fillRect/>
                  </a:stretch>
                </pic:blipFill>
                <pic:spPr bwMode="auto">
                  <a:xfrm>
                    <a:off x="0" y="0"/>
                    <a:ext cx="7938135" cy="1101725"/>
                  </a:xfrm>
                  <a:prstGeom prst="rect">
                    <a:avLst/>
                  </a:prstGeom>
                </pic:spPr>
              </pic:pic>
            </a:graphicData>
          </a:graphic>
        </wp:anchor>
      </w:drawing>
    </w:r>
    <w:r>
      <w:rPr>
        <w:lang w:val="es-ES" w:eastAsia="es-ES"/>
      </w:rPr>
      <w:t xml:space="preserve"> </w:t>
    </w:r>
  </w:p>
  <w:p>
    <w:pPr>
      <w:pStyle w:val="Cabecera"/>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B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BO"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51652"/>
    <w:pPr>
      <w:widowControl/>
      <w:suppressAutoHyphens w:val="true"/>
      <w:bidi w:val="0"/>
      <w:spacing w:lineRule="auto" w:line="240" w:before="0" w:after="0"/>
      <w:jc w:val="left"/>
    </w:pPr>
    <w:rPr>
      <w:rFonts w:ascii="Aptos" w:hAnsi="Aptos" w:eastAsia="Aptos" w:cs=""/>
      <w:color w:val="auto"/>
      <w:kern w:val="0"/>
      <w:sz w:val="22"/>
      <w:szCs w:val="22"/>
      <w:lang w:val="en-US" w:eastAsia="en-US" w:bidi="ar-SA"/>
      <w14:ligatures w14:val="none"/>
    </w:rPr>
  </w:style>
  <w:style w:type="paragraph" w:styleId="Ttulo1">
    <w:name w:val="Heading 1"/>
    <w:basedOn w:val="Normal"/>
    <w:next w:val="Normal"/>
    <w:link w:val="Ttulo1Car"/>
    <w:uiPriority w:val="9"/>
    <w:qFormat/>
    <w:rsid w:val="00551652"/>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Ttulo2">
    <w:name w:val="Heading 2"/>
    <w:basedOn w:val="Normal"/>
    <w:next w:val="Normal"/>
    <w:link w:val="Ttulo2Car"/>
    <w:uiPriority w:val="9"/>
    <w:unhideWhenUsed/>
    <w:qFormat/>
    <w:rsid w:val="00551652"/>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Ttulo3">
    <w:name w:val="Heading 3"/>
    <w:basedOn w:val="Normal"/>
    <w:next w:val="Normal"/>
    <w:link w:val="Ttulo3Car"/>
    <w:uiPriority w:val="9"/>
    <w:semiHidden/>
    <w:unhideWhenUsed/>
    <w:qFormat/>
    <w:rsid w:val="00551652"/>
    <w:pPr>
      <w:keepNext w:val="true"/>
      <w:keepLines/>
      <w:spacing w:before="160" w:after="80"/>
      <w:outlineLvl w:val="2"/>
    </w:pPr>
    <w:rPr>
      <w:rFonts w:eastAsia="" w:cs="" w:cstheme="majorBidi" w:eastAsiaTheme="majorEastAsia"/>
      <w:color w:val="0F4761" w:themeColor="accent1" w:themeShade="bf"/>
      <w:sz w:val="28"/>
      <w:szCs w:val="28"/>
    </w:rPr>
  </w:style>
  <w:style w:type="paragraph" w:styleId="Ttulo4">
    <w:name w:val="Heading 4"/>
    <w:basedOn w:val="Normal"/>
    <w:next w:val="Normal"/>
    <w:link w:val="Ttulo4Car"/>
    <w:uiPriority w:val="9"/>
    <w:semiHidden/>
    <w:unhideWhenUsed/>
    <w:qFormat/>
    <w:rsid w:val="00551652"/>
    <w:pPr>
      <w:keepNext w:val="true"/>
      <w:keepLines/>
      <w:spacing w:before="80" w:after="40"/>
      <w:outlineLvl w:val="3"/>
    </w:pPr>
    <w:rPr>
      <w:rFonts w:eastAsia="" w:cs="" w:cstheme="majorBidi" w:eastAsiaTheme="majorEastAsia"/>
      <w:i/>
      <w:iCs/>
      <w:color w:val="0F4761" w:themeColor="accent1" w:themeShade="bf"/>
    </w:rPr>
  </w:style>
  <w:style w:type="paragraph" w:styleId="Ttulo5">
    <w:name w:val="Heading 5"/>
    <w:basedOn w:val="Normal"/>
    <w:next w:val="Normal"/>
    <w:link w:val="Ttulo5Car"/>
    <w:uiPriority w:val="9"/>
    <w:semiHidden/>
    <w:unhideWhenUsed/>
    <w:qFormat/>
    <w:rsid w:val="00551652"/>
    <w:pPr>
      <w:keepNext w:val="true"/>
      <w:keepLines/>
      <w:spacing w:before="80" w:after="40"/>
      <w:outlineLvl w:val="4"/>
    </w:pPr>
    <w:rPr>
      <w:rFonts w:eastAsia="" w:cs="" w:cstheme="majorBidi" w:eastAsiaTheme="majorEastAsia"/>
      <w:color w:val="0F4761" w:themeColor="accent1" w:themeShade="bf"/>
    </w:rPr>
  </w:style>
  <w:style w:type="paragraph" w:styleId="Ttulo6">
    <w:name w:val="Heading 6"/>
    <w:basedOn w:val="Normal"/>
    <w:next w:val="Normal"/>
    <w:link w:val="Ttulo6Car"/>
    <w:uiPriority w:val="9"/>
    <w:semiHidden/>
    <w:unhideWhenUsed/>
    <w:qFormat/>
    <w:rsid w:val="00551652"/>
    <w:pPr>
      <w:keepNext w:val="true"/>
      <w:keepLines/>
      <w:spacing w:before="40" w:after="0"/>
      <w:outlineLvl w:val="5"/>
    </w:pPr>
    <w:rPr>
      <w:rFonts w:eastAsia="" w:cs="" w:cstheme="majorBidi" w:eastAsiaTheme="majorEastAsia"/>
      <w:i/>
      <w:iCs/>
      <w:color w:val="595959" w:themeColor="text1" w:themeTint="a6"/>
    </w:rPr>
  </w:style>
  <w:style w:type="paragraph" w:styleId="Ttulo7">
    <w:name w:val="Heading 7"/>
    <w:basedOn w:val="Normal"/>
    <w:next w:val="Normal"/>
    <w:link w:val="Ttulo7Car"/>
    <w:uiPriority w:val="9"/>
    <w:semiHidden/>
    <w:unhideWhenUsed/>
    <w:qFormat/>
    <w:rsid w:val="00551652"/>
    <w:pPr>
      <w:keepNext w:val="true"/>
      <w:keepLines/>
      <w:spacing w:before="40" w:after="0"/>
      <w:outlineLvl w:val="6"/>
    </w:pPr>
    <w:rPr>
      <w:rFonts w:eastAsia="" w:cs="" w:cstheme="majorBidi" w:eastAsiaTheme="majorEastAsia"/>
      <w:color w:val="595959" w:themeColor="text1" w:themeTint="a6"/>
    </w:rPr>
  </w:style>
  <w:style w:type="paragraph" w:styleId="Ttulo8">
    <w:name w:val="Heading 8"/>
    <w:basedOn w:val="Normal"/>
    <w:next w:val="Normal"/>
    <w:link w:val="Ttulo8Car"/>
    <w:uiPriority w:val="9"/>
    <w:semiHidden/>
    <w:unhideWhenUsed/>
    <w:qFormat/>
    <w:rsid w:val="00551652"/>
    <w:pPr>
      <w:keepNext w:val="true"/>
      <w:keepLines/>
      <w:outlineLvl w:val="7"/>
    </w:pPr>
    <w:rPr>
      <w:rFonts w:eastAsia="" w:cs="" w:cstheme="majorBidi" w:eastAsiaTheme="majorEastAsia"/>
      <w:i/>
      <w:iCs/>
      <w:color w:val="272727" w:themeColor="text1" w:themeTint="d8"/>
    </w:rPr>
  </w:style>
  <w:style w:type="paragraph" w:styleId="Ttulo9">
    <w:name w:val="Heading 9"/>
    <w:basedOn w:val="Normal"/>
    <w:next w:val="Normal"/>
    <w:link w:val="Ttulo9Car"/>
    <w:uiPriority w:val="9"/>
    <w:semiHidden/>
    <w:unhideWhenUsed/>
    <w:qFormat/>
    <w:rsid w:val="00551652"/>
    <w:pPr>
      <w:keepNext w:val="true"/>
      <w:keepLines/>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551652"/>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uiPriority w:val="9"/>
    <w:qFormat/>
    <w:rsid w:val="00551652"/>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uiPriority w:val="9"/>
    <w:semiHidden/>
    <w:qFormat/>
    <w:rsid w:val="00551652"/>
    <w:rPr>
      <w:rFonts w:eastAsia="" w:cs="" w:cstheme="majorBidi" w:eastAsiaTheme="majorEastAsia"/>
      <w:color w:val="0F4761" w:themeColor="accent1" w:themeShade="bf"/>
      <w:sz w:val="28"/>
      <w:szCs w:val="28"/>
    </w:rPr>
  </w:style>
  <w:style w:type="character" w:styleId="Ttulo4Car" w:customStyle="1">
    <w:name w:val="Título 4 Car"/>
    <w:basedOn w:val="DefaultParagraphFont"/>
    <w:uiPriority w:val="9"/>
    <w:semiHidden/>
    <w:qFormat/>
    <w:rsid w:val="00551652"/>
    <w:rPr>
      <w:rFonts w:eastAsia="" w:cs="" w:cstheme="majorBidi" w:eastAsiaTheme="majorEastAsia"/>
      <w:i/>
      <w:iCs/>
      <w:color w:val="0F4761" w:themeColor="accent1" w:themeShade="bf"/>
    </w:rPr>
  </w:style>
  <w:style w:type="character" w:styleId="Ttulo5Car" w:customStyle="1">
    <w:name w:val="Título 5 Car"/>
    <w:basedOn w:val="DefaultParagraphFont"/>
    <w:uiPriority w:val="9"/>
    <w:semiHidden/>
    <w:qFormat/>
    <w:rsid w:val="00551652"/>
    <w:rPr>
      <w:rFonts w:eastAsia="" w:cs="" w:cstheme="majorBidi" w:eastAsiaTheme="majorEastAsia"/>
      <w:color w:val="0F4761" w:themeColor="accent1" w:themeShade="bf"/>
    </w:rPr>
  </w:style>
  <w:style w:type="character" w:styleId="Ttulo6Car" w:customStyle="1">
    <w:name w:val="Título 6 Car"/>
    <w:basedOn w:val="DefaultParagraphFont"/>
    <w:uiPriority w:val="9"/>
    <w:semiHidden/>
    <w:qFormat/>
    <w:rsid w:val="00551652"/>
    <w:rPr>
      <w:rFonts w:eastAsia="" w:cs="" w:cstheme="majorBidi" w:eastAsiaTheme="majorEastAsia"/>
      <w:i/>
      <w:iCs/>
      <w:color w:val="595959" w:themeColor="text1" w:themeTint="a6"/>
    </w:rPr>
  </w:style>
  <w:style w:type="character" w:styleId="Ttulo7Car" w:customStyle="1">
    <w:name w:val="Título 7 Car"/>
    <w:basedOn w:val="DefaultParagraphFont"/>
    <w:uiPriority w:val="9"/>
    <w:semiHidden/>
    <w:qFormat/>
    <w:rsid w:val="00551652"/>
    <w:rPr>
      <w:rFonts w:eastAsia="" w:cs="" w:cstheme="majorBidi" w:eastAsiaTheme="majorEastAsia"/>
      <w:color w:val="595959" w:themeColor="text1" w:themeTint="a6"/>
    </w:rPr>
  </w:style>
  <w:style w:type="character" w:styleId="Ttulo8Car" w:customStyle="1">
    <w:name w:val="Título 8 Car"/>
    <w:basedOn w:val="DefaultParagraphFont"/>
    <w:uiPriority w:val="9"/>
    <w:semiHidden/>
    <w:qFormat/>
    <w:rsid w:val="00551652"/>
    <w:rPr>
      <w:rFonts w:eastAsia="" w:cs="" w:cstheme="majorBidi" w:eastAsiaTheme="majorEastAsia"/>
      <w:i/>
      <w:iCs/>
      <w:color w:val="272727" w:themeColor="text1" w:themeTint="d8"/>
    </w:rPr>
  </w:style>
  <w:style w:type="character" w:styleId="Ttulo9Car" w:customStyle="1">
    <w:name w:val="Título 9 Car"/>
    <w:basedOn w:val="DefaultParagraphFont"/>
    <w:uiPriority w:val="9"/>
    <w:semiHidden/>
    <w:qFormat/>
    <w:rsid w:val="00551652"/>
    <w:rPr>
      <w:rFonts w:eastAsia="" w:cs="" w:cstheme="majorBidi" w:eastAsiaTheme="majorEastAsia"/>
      <w:color w:val="272727" w:themeColor="text1" w:themeTint="d8"/>
    </w:rPr>
  </w:style>
  <w:style w:type="character" w:styleId="PuestoCar" w:customStyle="1">
    <w:name w:val="Puesto Car"/>
    <w:basedOn w:val="DefaultParagraphFont"/>
    <w:uiPriority w:val="10"/>
    <w:qFormat/>
    <w:rsid w:val="00551652"/>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551652"/>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Quote"/>
    <w:uiPriority w:val="29"/>
    <w:qFormat/>
    <w:rsid w:val="00551652"/>
    <w:rPr>
      <w:i/>
      <w:iCs/>
      <w:color w:val="404040" w:themeColor="text1" w:themeTint="bf"/>
    </w:rPr>
  </w:style>
  <w:style w:type="character" w:styleId="IntenseEmphasis">
    <w:name w:val="Intense Emphasis"/>
    <w:basedOn w:val="DefaultParagraphFont"/>
    <w:uiPriority w:val="21"/>
    <w:qFormat/>
    <w:rsid w:val="00551652"/>
    <w:rPr>
      <w:i/>
      <w:iCs/>
      <w:color w:val="0F4761" w:themeColor="accent1" w:themeShade="bf"/>
    </w:rPr>
  </w:style>
  <w:style w:type="character" w:styleId="CitadestacadaCar" w:customStyle="1">
    <w:name w:val="Cita destacada Car"/>
    <w:basedOn w:val="DefaultParagraphFont"/>
    <w:link w:val="IntenseQuote"/>
    <w:uiPriority w:val="30"/>
    <w:qFormat/>
    <w:rsid w:val="00551652"/>
    <w:rPr>
      <w:i/>
      <w:iCs/>
      <w:color w:val="0F4761" w:themeColor="accent1" w:themeShade="bf"/>
    </w:rPr>
  </w:style>
  <w:style w:type="character" w:styleId="IntenseReference">
    <w:name w:val="Intense Reference"/>
    <w:basedOn w:val="DefaultParagraphFont"/>
    <w:uiPriority w:val="32"/>
    <w:qFormat/>
    <w:rsid w:val="00551652"/>
    <w:rPr>
      <w:b/>
      <w:bCs/>
      <w:smallCaps/>
      <w:color w:val="0F4761" w:themeColor="accent1" w:themeShade="bf"/>
      <w:spacing w:val="5"/>
    </w:rPr>
  </w:style>
  <w:style w:type="character" w:styleId="EncabezadoCar" w:customStyle="1">
    <w:name w:val="Encabezado Car"/>
    <w:basedOn w:val="DefaultParagraphFont"/>
    <w:uiPriority w:val="99"/>
    <w:qFormat/>
    <w:rsid w:val="00551652"/>
    <w:rPr>
      <w:kern w:val="0"/>
      <w:sz w:val="22"/>
      <w:szCs w:val="22"/>
      <w:lang w:val="en-US"/>
      <w14:ligatures w14:val="none"/>
    </w:rPr>
  </w:style>
  <w:style w:type="character" w:styleId="PiedepginaCar" w:customStyle="1">
    <w:name w:val="Pie de página Car"/>
    <w:basedOn w:val="DefaultParagraphFont"/>
    <w:uiPriority w:val="99"/>
    <w:qFormat/>
    <w:rsid w:val="00551652"/>
    <w:rPr>
      <w:kern w:val="0"/>
      <w:sz w:val="22"/>
      <w:szCs w:val="22"/>
      <w:lang w:val="en-US"/>
      <w14:ligatures w14:val="none"/>
    </w:rPr>
  </w:style>
  <w:style w:type="character" w:styleId="Annotationreference">
    <w:name w:val="annotation reference"/>
    <w:basedOn w:val="DefaultParagraphFont"/>
    <w:uiPriority w:val="99"/>
    <w:semiHidden/>
    <w:unhideWhenUsed/>
    <w:qFormat/>
    <w:rsid w:val="00da4dce"/>
    <w:rPr>
      <w:sz w:val="16"/>
      <w:szCs w:val="16"/>
    </w:rPr>
  </w:style>
  <w:style w:type="character" w:styleId="TextocomentarioCar" w:customStyle="1">
    <w:name w:val="Texto comentario Car"/>
    <w:basedOn w:val="DefaultParagraphFont"/>
    <w:link w:val="Annotationtext"/>
    <w:uiPriority w:val="99"/>
    <w:semiHidden/>
    <w:qFormat/>
    <w:rsid w:val="00da4dce"/>
    <w:rPr>
      <w:kern w:val="0"/>
      <w:sz w:val="20"/>
      <w:szCs w:val="20"/>
      <w:lang w:val="en-US"/>
      <w14:ligatures w14:val="none"/>
    </w:rPr>
  </w:style>
  <w:style w:type="character" w:styleId="AsuntodelcomentarioCar" w:customStyle="1">
    <w:name w:val="Asunto del comentario Car"/>
    <w:basedOn w:val="TextocomentarioCar"/>
    <w:link w:val="Annotationsubject"/>
    <w:uiPriority w:val="99"/>
    <w:semiHidden/>
    <w:qFormat/>
    <w:rsid w:val="00da4dce"/>
    <w:rPr>
      <w:b/>
      <w:bCs/>
      <w:kern w:val="0"/>
      <w:sz w:val="20"/>
      <w:szCs w:val="20"/>
      <w:lang w:val="en-US"/>
      <w14:ligatures w14:val="none"/>
    </w:rPr>
  </w:style>
  <w:style w:type="character" w:styleId="TextonotapieCar" w:customStyle="1">
    <w:name w:val="Texto nota pie Car"/>
    <w:basedOn w:val="DefaultParagraphFont"/>
    <w:uiPriority w:val="99"/>
    <w:semiHidden/>
    <w:qFormat/>
    <w:rsid w:val="00da4dce"/>
    <w:rPr>
      <w:kern w:val="0"/>
      <w:sz w:val="20"/>
      <w:szCs w:val="20"/>
      <w:lang w:val="en-US"/>
      <w14:ligatures w14:val="none"/>
    </w:rPr>
  </w:style>
  <w:style w:type="character" w:styleId="Caracteresdenotaalpie">
    <w:name w:val="Caracteres de nota al pie"/>
    <w:uiPriority w:val="99"/>
    <w:semiHidden/>
    <w:unhideWhenUsed/>
    <w:qFormat/>
    <w:rsid w:val="00da4dce"/>
    <w:rPr>
      <w:vertAlign w:val="superscript"/>
    </w:rPr>
  </w:style>
  <w:style w:type="character" w:styleId="Ancladenotaalpie">
    <w:name w:val="Footnote Reference"/>
    <w:rPr>
      <w:vertAlign w:val="superscript"/>
    </w:rPr>
  </w:style>
  <w:style w:type="character" w:styleId="Strong">
    <w:name w:val="Strong"/>
    <w:qFormat/>
    <w:rPr>
      <w:b/>
      <w:bCs/>
    </w:rPr>
  </w:style>
  <w:style w:type="character" w:styleId="EnlacedeInternet">
    <w:name w:val="Hyperlink"/>
    <w:basedOn w:val="DefaultParagraphFont"/>
    <w:uiPriority w:val="99"/>
    <w:unhideWhenUsed/>
    <w:rsid w:val="00ca6b74"/>
    <w:rPr>
      <w:color w:val="467886" w:themeColor="hyperlink"/>
      <w:u w:val="single"/>
    </w:rPr>
  </w:style>
  <w:style w:type="character" w:styleId="Destacado">
    <w:name w:val="Emphasis"/>
    <w:basedOn w:val="DefaultParagraphFont"/>
    <w:uiPriority w:val="20"/>
    <w:qFormat/>
    <w:rsid w:val="00ca6b74"/>
    <w:rPr>
      <w:i/>
      <w:iCs/>
    </w:rPr>
  </w:style>
  <w:style w:type="character" w:styleId="Textoindependiente3Car" w:customStyle="1">
    <w:name w:val="Texto independiente 3 Car"/>
    <w:basedOn w:val="DefaultParagraphFont"/>
    <w:link w:val="BodyText3"/>
    <w:qFormat/>
    <w:rsid w:val="003a7e81"/>
    <w:rPr>
      <w:rFonts w:ascii="Arial" w:hAnsi="Arial" w:eastAsia="Times New Roman" w:cs="Times New Roman"/>
      <w:kern w:val="0"/>
      <w:sz w:val="20"/>
      <w:lang w:val="es-ES" w:eastAsia="es-ES"/>
      <w14:ligatures w14:val="none"/>
    </w:rPr>
  </w:style>
  <w:style w:type="character" w:styleId="TextodegloboCar" w:customStyle="1">
    <w:name w:val="Texto de globo Car"/>
    <w:basedOn w:val="DefaultParagraphFont"/>
    <w:link w:val="BalloonText"/>
    <w:uiPriority w:val="99"/>
    <w:semiHidden/>
    <w:qFormat/>
    <w:rsid w:val="003a7e81"/>
    <w:rPr>
      <w:rFonts w:ascii="Segoe UI" w:hAnsi="Segoe UI" w:cs="Segoe UI"/>
      <w:kern w:val="0"/>
      <w:sz w:val="18"/>
      <w:szCs w:val="18"/>
      <w:lang w:val="en-US"/>
      <w14:ligatures w14:val="none"/>
    </w:rPr>
  </w:style>
  <w:style w:type="character" w:styleId="Overflowhidden" w:customStyle="1">
    <w:name w:val="overflow-hidden"/>
    <w:basedOn w:val="DefaultParagraphFont"/>
    <w:qFormat/>
    <w:rsid w:val="005e2a0f"/>
    <w:rPr/>
  </w:style>
  <w:style w:type="character" w:styleId="Textprimary" w:customStyle="1">
    <w:name w:val="text-primary"/>
    <w:basedOn w:val="DefaultParagraphFont"/>
    <w:qFormat/>
    <w:rsid w:val="00e62660"/>
    <w:rPr/>
  </w:style>
  <w:style w:type="character" w:styleId="PrrafodelistaCar" w:customStyle="1">
    <w:name w:val="Párrafo de lista Car"/>
    <w:basedOn w:val="DefaultParagraphFont"/>
    <w:link w:val="ListParagraph"/>
    <w:uiPriority w:val="34"/>
    <w:qFormat/>
    <w:rsid w:val="00bd4d5e"/>
    <w:rPr>
      <w:kern w:val="0"/>
      <w:sz w:val="22"/>
      <w:szCs w:val="22"/>
      <w:lang w:val="en-US"/>
      <w14:ligatures w14:val="none"/>
    </w:rPr>
  </w:style>
  <w:style w:type="character" w:styleId="Smbolosdenumeracin">
    <w:name w:val="Símbolos de numeración"/>
    <w:qFormat/>
    <w:rPr/>
  </w:style>
  <w:style w:type="character" w:styleId="Textooriginal">
    <w:name w:val="Texto original"/>
    <w:qFormat/>
    <w:rPr>
      <w:rFonts w:ascii="Liberation Mono" w:hAnsi="Liberation Mono" w:eastAsia="Liberation Mono" w:cs="Liberation Mono"/>
    </w:rPr>
  </w:style>
  <w:style w:type="paragraph" w:styleId="Ttulo">
    <w:name w:val="Título"/>
    <w:basedOn w:val="Normal"/>
    <w:next w:val="Cuerpodetexto"/>
    <w:qFormat/>
    <w:pPr>
      <w:keepNext w:val="true"/>
      <w:spacing w:before="240" w:after="120"/>
    </w:pPr>
    <w:rPr>
      <w:rFonts w:ascii="Liberation Sans" w:hAnsi="Liberation Sans" w:eastAsia="DejaVu Sans"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general">
    <w:name w:val="Title"/>
    <w:basedOn w:val="Normal"/>
    <w:next w:val="Normal"/>
    <w:link w:val="PuestoCar"/>
    <w:uiPriority w:val="10"/>
    <w:qFormat/>
    <w:rsid w:val="00551652"/>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tulo">
    <w:name w:val="Subtitle"/>
    <w:basedOn w:val="Normal"/>
    <w:next w:val="Normal"/>
    <w:link w:val="SubttuloCar"/>
    <w:uiPriority w:val="11"/>
    <w:qFormat/>
    <w:rsid w:val="00551652"/>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551652"/>
    <w:pPr>
      <w:spacing w:before="160" w:after="0"/>
      <w:jc w:val="center"/>
    </w:pPr>
    <w:rPr>
      <w:i/>
      <w:iCs/>
      <w:color w:val="404040" w:themeColor="text1" w:themeTint="bf"/>
    </w:rPr>
  </w:style>
  <w:style w:type="paragraph" w:styleId="ListParagraph">
    <w:name w:val="List Paragraph"/>
    <w:basedOn w:val="Normal"/>
    <w:link w:val="PrrafodelistaCar"/>
    <w:uiPriority w:val="34"/>
    <w:qFormat/>
    <w:rsid w:val="00551652"/>
    <w:pPr>
      <w:spacing w:before="0" w:after="0"/>
      <w:ind w:left="720" w:hanging="0"/>
      <w:contextualSpacing/>
    </w:pPr>
    <w:rPr/>
  </w:style>
  <w:style w:type="paragraph" w:styleId="IntenseQuote">
    <w:name w:val="Intense Quote"/>
    <w:basedOn w:val="Normal"/>
    <w:next w:val="Normal"/>
    <w:link w:val="CitadestacadaCar"/>
    <w:uiPriority w:val="30"/>
    <w:qFormat/>
    <w:rsid w:val="00551652"/>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Cabeceraypie">
    <w:name w:val="Cabecera y pie"/>
    <w:basedOn w:val="Normal"/>
    <w:qFormat/>
    <w:pPr/>
    <w:rPr/>
  </w:style>
  <w:style w:type="paragraph" w:styleId="Cabecera">
    <w:name w:val="Header"/>
    <w:basedOn w:val="Normal"/>
    <w:link w:val="EncabezadoCar"/>
    <w:uiPriority w:val="99"/>
    <w:unhideWhenUsed/>
    <w:rsid w:val="00551652"/>
    <w:pPr>
      <w:tabs>
        <w:tab w:val="clear" w:pos="708"/>
        <w:tab w:val="center" w:pos="4680" w:leader="none"/>
        <w:tab w:val="right" w:pos="9360" w:leader="none"/>
      </w:tabs>
    </w:pPr>
    <w:rPr/>
  </w:style>
  <w:style w:type="paragraph" w:styleId="Piedepgina">
    <w:name w:val="Footer"/>
    <w:basedOn w:val="Normal"/>
    <w:link w:val="PiedepginaCar"/>
    <w:uiPriority w:val="99"/>
    <w:unhideWhenUsed/>
    <w:rsid w:val="00551652"/>
    <w:pPr>
      <w:tabs>
        <w:tab w:val="clear" w:pos="708"/>
        <w:tab w:val="center" w:pos="4680" w:leader="none"/>
        <w:tab w:val="right" w:pos="9360" w:leader="none"/>
      </w:tabs>
    </w:pPr>
    <w:rPr/>
  </w:style>
  <w:style w:type="paragraph" w:styleId="Annotationtext">
    <w:name w:val="annotation text"/>
    <w:basedOn w:val="Normal"/>
    <w:link w:val="TextocomentarioCar"/>
    <w:uiPriority w:val="99"/>
    <w:semiHidden/>
    <w:unhideWhenUsed/>
    <w:qFormat/>
    <w:rsid w:val="00da4dce"/>
    <w:pPr/>
    <w:rPr>
      <w:sz w:val="20"/>
      <w:szCs w:val="20"/>
    </w:rPr>
  </w:style>
  <w:style w:type="paragraph" w:styleId="Annotationsubject">
    <w:name w:val="annotation subject"/>
    <w:basedOn w:val="Annotationtext"/>
    <w:next w:val="Annotationtext"/>
    <w:link w:val="AsuntodelcomentarioCar"/>
    <w:uiPriority w:val="99"/>
    <w:semiHidden/>
    <w:unhideWhenUsed/>
    <w:qFormat/>
    <w:rsid w:val="00da4dce"/>
    <w:pPr/>
    <w:rPr>
      <w:b/>
      <w:bCs/>
    </w:rPr>
  </w:style>
  <w:style w:type="paragraph" w:styleId="Notaalpie">
    <w:name w:val="Footnote Text"/>
    <w:basedOn w:val="Normal"/>
    <w:link w:val="TextonotapieCar"/>
    <w:uiPriority w:val="99"/>
    <w:semiHidden/>
    <w:unhideWhenUsed/>
    <w:rsid w:val="00da4dce"/>
    <w:pPr/>
    <w:rPr>
      <w:sz w:val="20"/>
      <w:szCs w:val="20"/>
    </w:rPr>
  </w:style>
  <w:style w:type="paragraph" w:styleId="NormalWeb">
    <w:name w:val="Normal (Web)"/>
    <w:basedOn w:val="Normal"/>
    <w:uiPriority w:val="99"/>
    <w:unhideWhenUsed/>
    <w:qFormat/>
    <w:rsid w:val="00655054"/>
    <w:pPr>
      <w:spacing w:beforeAutospacing="1" w:afterAutospacing="1"/>
    </w:pPr>
    <w:rPr>
      <w:rFonts w:ascii="Times New Roman" w:hAnsi="Times New Roman" w:eastAsia="Times New Roman" w:cs="Times New Roman"/>
      <w:sz w:val="24"/>
      <w:szCs w:val="24"/>
      <w:lang w:val="es-BO" w:eastAsia="es-BO"/>
    </w:rPr>
  </w:style>
  <w:style w:type="paragraph" w:styleId="BodyText3">
    <w:name w:val="Body Text 3"/>
    <w:basedOn w:val="Normal"/>
    <w:link w:val="Textoindependiente3Car"/>
    <w:qFormat/>
    <w:rsid w:val="003a7e81"/>
    <w:pPr>
      <w:spacing w:lineRule="atLeast" w:line="220" w:before="0" w:after="220"/>
      <w:jc w:val="both"/>
    </w:pPr>
    <w:rPr>
      <w:rFonts w:ascii="Arial" w:hAnsi="Arial" w:eastAsia="Times New Roman" w:cs="Times New Roman"/>
      <w:sz w:val="20"/>
      <w:szCs w:val="24"/>
      <w:lang w:val="es-ES" w:eastAsia="es-ES"/>
    </w:rPr>
  </w:style>
  <w:style w:type="paragraph" w:styleId="BalloonText">
    <w:name w:val="Balloon Text"/>
    <w:basedOn w:val="Normal"/>
    <w:link w:val="TextodegloboCar"/>
    <w:uiPriority w:val="99"/>
    <w:semiHidden/>
    <w:unhideWhenUsed/>
    <w:qFormat/>
    <w:rsid w:val="003a7e81"/>
    <w:pPr/>
    <w:rPr>
      <w:rFonts w:ascii="Segoe UI" w:hAnsi="Segoe UI" w:cs="Segoe UI"/>
      <w:sz w:val="18"/>
      <w:szCs w:val="18"/>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551652"/>
    <w:pPr>
      <w:spacing w:after="0" w:line="240" w:lineRule="auto"/>
    </w:pPr>
    <w:rPr>
      <w:lang w:val="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3.jpeg"/>
</Relationships>
</file>

<file path=word/_rels/header1.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Application>LibreOffice/7.4.7.2$Linux_X86_64 LibreOffice_project/40$Build-2</Application>
  <AppVersion>15.0000</AppVersion>
  <Pages>4</Pages>
  <Words>663</Words>
  <Characters>4099</Characters>
  <CharactersWithSpaces>4802</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2025-04-15T14:48:00Z</dcterms:created>
  <dc:creator>Miguel Andres Vilca Morales</dc:creator>
  <dc:description/>
  <dc:language>es-BO</dc:language>
  <cp:lastModifiedBy/>
  <cp:lastPrinted>2025-05-23T10:06:39Z</cp:lastPrinted>
  <dcterms:modified xsi:type="dcterms:W3CDTF">2025-05-23T10:13:37Z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