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51.0" w:type="dxa"/>
        <w:tblLayout w:type="fixed"/>
        <w:tblLook w:val="0600"/>
      </w:tblPr>
      <w:tblGrid>
        <w:gridCol w:w="7725"/>
        <w:gridCol w:w="3270"/>
        <w:tblGridChange w:id="0">
          <w:tblGrid>
            <w:gridCol w:w="7725"/>
            <w:gridCol w:w="3270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sz w:val="48"/>
                <w:szCs w:val="48"/>
                <w:rtl w:val="0"/>
              </w:rPr>
              <w:t xml:space="preserve">First Last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ontserrat" w:cs="Montserrat" w:eastAsia="Montserrat" w:hAnsi="Montserrat"/>
                <w:b w:val="1"/>
                <w:sz w:val="36"/>
                <w:szCs w:val="36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b w:val="1"/>
                <w:sz w:val="36"/>
                <w:szCs w:val="36"/>
                <w:rtl w:val="0"/>
              </w:rPr>
              <w:t xml:space="preserve">DevOps Engineer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brxqykbplton" w:id="2"/>
            <w:bookmarkEnd w:id="2"/>
            <w:r w:rsidDel="00000000" w:rsidR="00000000" w:rsidRPr="00000000">
              <w:rPr>
                <w:rtl w:val="0"/>
              </w:rPr>
              <w:t xml:space="preserve">DevOps Engineer with five years of experience finding solutions and determining customer satisfaction. Adept in developing products for web design, user experience, and best practices and speed.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Francisco, CA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+1 234 567-890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first.last@resumeworded.com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linkedin.com/in/resumeworded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pageBreakBefore w:val="0"/>
              <w:spacing w:line="276" w:lineRule="auto"/>
              <w:rPr>
                <w:rFonts w:ascii="Open Sans" w:cs="Open Sans" w:eastAsia="Open Sans" w:hAnsi="Open Sans"/>
                <w:color w:val="4a86e8"/>
                <w:sz w:val="18"/>
                <w:szCs w:val="18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rFonts w:ascii="Open Sans" w:cs="Open Sans" w:eastAsia="Open Sans" w:hAnsi="Open Sans"/>
                <w:color w:val="4a86e8"/>
                <w:sz w:val="18"/>
                <w:szCs w:val="1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0"/>
                <w:i w:val="1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Resume Worded, </w:t>
            </w:r>
            <w:r w:rsidDel="00000000" w:rsidR="00000000" w:rsidRPr="00000000">
              <w:rPr>
                <w:b w:val="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0" w:line="240" w:lineRule="auto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DevOps Engineer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erriweather" w:cs="Merriweather" w:eastAsia="Merriweather" w:hAnsi="Merriweather"/>
                <w:color w:val="000000"/>
                <w:sz w:val="20"/>
                <w:szCs w:val="20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January 2020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360" w:hanging="360"/>
            </w:pPr>
            <w:r w:rsidDel="00000000" w:rsidR="00000000" w:rsidRPr="00000000">
              <w:rPr>
                <w:rtl w:val="0"/>
              </w:rPr>
              <w:t xml:space="preserve">Spearheaded hardware upgrades reducing power and rack utilization by 65%.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Virtualization using OpenVZ/KVM reducing Physical Nodes from 60 to 6.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Migrated data center of full hardware within 25 minutes. Data capture loss &gt;1.5%.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cost savings to company of over $3M.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spacing w:line="360" w:lineRule="auto"/>
              <w:rPr>
                <w:b w:val="0"/>
                <w:i w:val="1"/>
              </w:rPr>
            </w:pPr>
            <w:bookmarkStart w:colFirst="0" w:colLast="0" w:name="_lspz4ut8go2j" w:id="6"/>
            <w:bookmarkEnd w:id="6"/>
            <w:r w:rsidDel="00000000" w:rsidR="00000000" w:rsidRPr="00000000">
              <w:rPr>
                <w:rtl w:val="0"/>
              </w:rPr>
              <w:t xml:space="preserve">Growthsi, </w:t>
            </w:r>
            <w:r w:rsidDel="00000000" w:rsidR="00000000" w:rsidRPr="00000000">
              <w:rPr>
                <w:b w:val="0"/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0" w:line="240" w:lineRule="auto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Lead Software Engineer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rPr>
                <w:rFonts w:ascii="Merriweather" w:cs="Merriweather" w:eastAsia="Merriweather" w:hAnsi="Merriweather"/>
                <w:color w:val="000000"/>
                <w:sz w:val="20"/>
                <w:szCs w:val="20"/>
              </w:rPr>
            </w:pPr>
            <w:bookmarkStart w:colFirst="0" w:colLast="0" w:name="_xgzqjaad3r9d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July 2016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 - January 2020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spacing w:after="0" w:afterAutospacing="0"/>
              <w:ind w:left="360" w:hanging="360"/>
            </w:pPr>
            <w:r w:rsidDel="00000000" w:rsidR="00000000" w:rsidRPr="00000000">
              <w:rPr>
                <w:rtl w:val="0"/>
              </w:rPr>
              <w:t xml:space="preserve">Re-architected 5+ web applications from Code Ignitor to Zend Framework, resulting in a 35% reduction of lines of code.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infrastructure and systems during company growth from 30-65 employees.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3"/>
              </w:numPr>
              <w:spacing w:before="0" w:beforeAutospacing="0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a centralized “Reporting” server for distributed storage of normalized data for 50 MySQL/Hadoop servers.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spacing w:line="360" w:lineRule="auto"/>
              <w:rPr>
                <w:b w:val="0"/>
                <w:i w:val="1"/>
              </w:rPr>
            </w:pPr>
            <w:bookmarkStart w:colFirst="0" w:colLast="0" w:name="_io7h4vwxm3b3" w:id="8"/>
            <w:bookmarkEnd w:id="8"/>
            <w:r w:rsidDel="00000000" w:rsidR="00000000" w:rsidRPr="00000000">
              <w:rPr>
                <w:rtl w:val="0"/>
              </w:rPr>
              <w:t xml:space="preserve">Resume Worded, </w:t>
            </w:r>
            <w:r w:rsidDel="00000000" w:rsidR="00000000" w:rsidRPr="00000000">
              <w:rPr>
                <w:b w:val="0"/>
                <w:rtl w:val="0"/>
              </w:rPr>
              <w:t xml:space="preserve">Boston, 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0" w:line="240" w:lineRule="auto"/>
              <w:rPr>
                <w:b w:val="1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Web Systems Administrator</w:t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rPr>
                <w:rFonts w:ascii="Merriweather" w:cs="Merriweather" w:eastAsia="Merriweather" w:hAnsi="Merriweather"/>
                <w:color w:val="000000"/>
                <w:sz w:val="20"/>
                <w:szCs w:val="20"/>
              </w:rPr>
            </w:pPr>
            <w:bookmarkStart w:colFirst="0" w:colLast="0" w:name="_rte0wbijvrn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January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 2012 - June 2016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3"/>
              </w:numPr>
              <w:spacing w:after="0" w:afterAutospacing="0"/>
              <w:ind w:left="360"/>
            </w:pPr>
            <w:r w:rsidDel="00000000" w:rsidR="00000000" w:rsidRPr="00000000">
              <w:rPr>
                <w:rtl w:val="0"/>
              </w:rPr>
              <w:t xml:space="preserve">Resolved invoice/SOW conflicts which saved $20K on vendor costs.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team of five with ITS that smoothed communication bumps, which resulted in a 45% efficiency increase in image deployment, security, and storage pricing strategies.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spacing w:before="0" w:beforeAutospacing="0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Trained 3 new employees to complete new web projects which was completed 3 times faster than the projected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pageBreakBefore w:val="0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ca0awj8022e2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Development Projects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Best Practices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Optimization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Zend Framework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OpenVZ/KVM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Hadoop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Continuous Delivery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pageBreakBefore w:val="0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tuxh7mwdaxox" w:id="11"/>
            <w:bookmarkEnd w:id="11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8">
            <w:pPr>
              <w:pStyle w:val="Heading2"/>
              <w:pageBreakBefore w:val="0"/>
              <w:spacing w:line="240" w:lineRule="auto"/>
              <w:rPr/>
            </w:pPr>
            <w:bookmarkStart w:colFirst="0" w:colLast="0" w:name="_de3nyi9lt8o" w:id="12"/>
            <w:bookmarkEnd w:id="12"/>
            <w:r w:rsidDel="00000000" w:rsidR="00000000" w:rsidRPr="00000000">
              <w:rPr>
                <w:rtl w:val="0"/>
              </w:rPr>
              <w:t xml:space="preserve">Resume Worded University</w:t>
            </w:r>
          </w:p>
          <w:p w:rsidR="00000000" w:rsidDel="00000000" w:rsidP="00000000" w:rsidRDefault="00000000" w:rsidRPr="00000000" w14:paraId="00000029">
            <w:pPr>
              <w:pageBreakBefore w:val="0"/>
              <w:spacing w:before="0"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pageBreakBefore w:val="0"/>
              <w:rPr>
                <w:rFonts w:ascii="Merriweather" w:cs="Merriweather" w:eastAsia="Merriweather" w:hAnsi="Merriweather"/>
                <w:color w:val="000000"/>
                <w:sz w:val="20"/>
                <w:szCs w:val="20"/>
              </w:rPr>
            </w:pPr>
            <w:bookmarkStart w:colFirst="0" w:colLast="0" w:name="_o5hg10c13u65" w:id="13"/>
            <w:bookmarkEnd w:id="1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Bachelor of Engineering, Major in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6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Awards: </w:t>
            </w:r>
            <w:r w:rsidDel="00000000" w:rsidR="00000000" w:rsidRPr="00000000">
              <w:rPr>
                <w:rtl w:val="0"/>
              </w:rPr>
              <w:t xml:space="preserve">Resume Worded Software Engineer Fellow (only 5 awarded to class), Dean’s List 2012 (Top 10%), Graduated Magna Cum Laude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36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one-year study abroad with Singapore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pageBreakBefore w:val="0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y0ojq6k2gcqu" w:id="14"/>
            <w:bookmarkEnd w:id="14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spacing w:after="0" w:afterAutospacing="0" w:before="32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Volunteer 20 hours/month at the ABC foundation, leading software projects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spacing w:before="0" w:beforeAutospacing="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PMP-certified (2020)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31.99999999999994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.last@resumeworded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