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EC413" w14:textId="77777777" w:rsidR="00AC65A2" w:rsidRPr="00AC65A2" w:rsidRDefault="00AC65A2" w:rsidP="00AC65A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40"/>
          <w:szCs w:val="40"/>
          <w:lang w:eastAsia="en-GB"/>
          <w14:ligatures w14:val="none"/>
        </w:rPr>
        <w:t> </w:t>
      </w:r>
    </w:p>
    <w:p w14:paraId="11A501CC" w14:textId="77777777" w:rsidR="00AC65A2" w:rsidRPr="00AC65A2" w:rsidRDefault="00AC65A2" w:rsidP="00AC65A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40"/>
          <w:szCs w:val="40"/>
          <w:lang w:val="en-US" w:eastAsia="en-GB"/>
          <w14:ligatures w14:val="none"/>
        </w:rPr>
        <w:t>PROJECT LISTS</w:t>
      </w:r>
      <w:r w:rsidRPr="00AC65A2">
        <w:rPr>
          <w:rFonts w:ascii="Calibri" w:eastAsia="Times New Roman" w:hAnsi="Calibri" w:cs="Calibri"/>
          <w:kern w:val="0"/>
          <w:sz w:val="40"/>
          <w:szCs w:val="40"/>
          <w:lang w:eastAsia="en-GB"/>
          <w14:ligatures w14:val="none"/>
        </w:rPr>
        <w:t> </w:t>
      </w:r>
    </w:p>
    <w:p w14:paraId="0242A0F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Project-1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124E902" w14:textId="061AEA8A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3E7F39BC" wp14:editId="50D49312">
            <wp:extent cx="5731510" cy="2344420"/>
            <wp:effectExtent l="0" t="0" r="0" b="5080"/>
            <wp:docPr id="7127450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0BD90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192CB1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Project-2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7855B56" w14:textId="578A86D8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31D6A7E1" wp14:editId="46201320">
            <wp:extent cx="5731510" cy="2216150"/>
            <wp:effectExtent l="0" t="0" r="0" b="6350"/>
            <wp:docPr id="20808168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0DDE5E" w14:textId="6B7BDB5F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12F340A0" wp14:editId="58205579">
            <wp:extent cx="5731510" cy="2330450"/>
            <wp:effectExtent l="0" t="0" r="0" b="6350"/>
            <wp:docPr id="17350633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91873B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Project-4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1D37AF" w14:textId="71D80538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19030475" wp14:editId="648588A5">
            <wp:extent cx="5731510" cy="2667000"/>
            <wp:effectExtent l="0" t="0" r="0" b="0"/>
            <wp:docPr id="11540076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DEE287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Project-5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4941D2D" w14:textId="78519FAC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23CEB72D" wp14:editId="50FC40E0">
            <wp:extent cx="5731510" cy="3978275"/>
            <wp:effectExtent l="0" t="0" r="0" b="0"/>
            <wp:docPr id="18261703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130120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C315A3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C5F7DA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64189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Project-6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90FC65A" w14:textId="77777777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392357" w14:textId="1ADC4B08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C55F571" wp14:editId="4595B20C">
            <wp:extent cx="5389880" cy="2892425"/>
            <wp:effectExtent l="0" t="0" r="0" b="3175"/>
            <wp:docPr id="7956946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88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40DA6BB" w14:textId="77777777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AC243E0" w14:textId="7F38ED6D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Project-7</w:t>
      </w: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18B5BD74" wp14:editId="3C540B0E">
            <wp:extent cx="5731510" cy="2153920"/>
            <wp:effectExtent l="0" t="0" r="0" b="5080"/>
            <wp:docPr id="5709564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9B2D074" w14:textId="77777777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BF3B11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DD3C4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 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85E854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D2BB69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Project-9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108380A" w14:textId="515C27BD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0F31D6F9" wp14:editId="071F285D">
            <wp:extent cx="5731510" cy="2223770"/>
            <wp:effectExtent l="0" t="0" r="0" b="0"/>
            <wp:docPr id="7805173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35A9D3F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4F238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Project-10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5138B6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9D7A438" w14:textId="6BC9164B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0610BB0B" wp14:editId="6856FA31">
            <wp:extent cx="5731510" cy="2280920"/>
            <wp:effectExtent l="0" t="0" r="0" b="5080"/>
            <wp:docPr id="15455696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0C3BBD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0A8D4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</w:p>
    <w:p w14:paraId="7FDB035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1CB21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E91C1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4E82C6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Project-11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9FC10C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61DA12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color w:val="000000"/>
          <w:kern w:val="0"/>
          <w:sz w:val="22"/>
          <w:szCs w:val="22"/>
          <w:lang w:eastAsia="en-GB"/>
          <w14:ligatures w14:val="none"/>
        </w:rPr>
        <w:t>Project on Azure: </w:t>
      </w: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29BD1C3B" w14:textId="131B80F1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AE44B65" wp14:editId="27235FB6">
            <wp:extent cx="5731510" cy="2200275"/>
            <wp:effectExtent l="0" t="0" r="0" b="0"/>
            <wp:docPr id="1401309848" name="Picture 17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tur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6F0D7F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 </w:t>
      </w:r>
    </w:p>
    <w:p w14:paraId="70998148" w14:textId="755A83D2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Project-12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332D3696" wp14:editId="58CAC0FD">
            <wp:extent cx="5731510" cy="2874645"/>
            <wp:effectExtent l="0" t="0" r="0" b="0"/>
            <wp:docPr id="2027830452" name="Picture 16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ictur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4C01989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 </w:t>
      </w:r>
    </w:p>
    <w:p w14:paraId="7447FF9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092463A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40FA87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7BE391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Project-13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57A1F89B" w14:textId="41235DC6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6893EA9D" wp14:editId="7E168619">
            <wp:extent cx="5731510" cy="2056130"/>
            <wp:effectExtent l="0" t="0" r="0" b="1270"/>
            <wp:docPr id="1368524124" name="Picture 15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ictur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7BCB41E0" w14:textId="77777777" w:rsidR="00AC65A2" w:rsidRPr="00AC65A2" w:rsidRDefault="00AC65A2" w:rsidP="00AC65A2">
      <w:pPr>
        <w:spacing w:after="0" w:line="240" w:lineRule="auto"/>
        <w:ind w:left="36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color w:val="000000"/>
          <w:kern w:val="0"/>
          <w:sz w:val="22"/>
          <w:szCs w:val="22"/>
          <w:lang w:eastAsia="en-GB"/>
          <w14:ligatures w14:val="none"/>
        </w:rPr>
        <w:t> </w:t>
      </w:r>
    </w:p>
    <w:p w14:paraId="3FAB19F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Project-14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210390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67A325" w14:textId="1FDE0D3A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0D9C65E0" wp14:editId="0DBCD257">
            <wp:extent cx="5731510" cy="3383280"/>
            <wp:effectExtent l="0" t="0" r="0" b="0"/>
            <wp:docPr id="3945993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9EA9CB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88B870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-15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BC8E4B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4FC6A39" w14:textId="741C67CB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3FCF7E0" wp14:editId="5033F3CA">
            <wp:extent cx="5731510" cy="2407920"/>
            <wp:effectExtent l="0" t="0" r="0" b="5080"/>
            <wp:docPr id="1185378076" name="Picture 1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283E9B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9A9151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9B4C3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16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C744D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A9307E" w14:textId="42B83612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5ABE1A60" wp14:editId="088DCB2D">
            <wp:extent cx="5731510" cy="3179445"/>
            <wp:effectExtent l="0" t="0" r="0" b="0"/>
            <wp:docPr id="1287924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EB62EA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29D26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579A9B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17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77175DA" w14:textId="0D6BB5A3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A06B216" wp14:editId="50F97789">
            <wp:extent cx="5731510" cy="2445385"/>
            <wp:effectExtent l="0" t="0" r="0" b="5715"/>
            <wp:docPr id="1496423894" name="Picture 1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C2FCE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16CA8B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091784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7C0290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1F3380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AB9503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Project-18: AWS DevOps CI-CD Project - 2 [Amazon Prime Clone (Fully automated)]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247287F" w14:textId="422DD64D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7DEACE54" wp14:editId="66A77B30">
            <wp:extent cx="5731510" cy="2492375"/>
            <wp:effectExtent l="0" t="0" r="0" b="0"/>
            <wp:docPr id="2802400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EE953C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4093C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Project-19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071E487" w14:textId="36113012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33FA72A3" wp14:editId="61488488">
            <wp:extent cx="5731510" cy="3094990"/>
            <wp:effectExtent l="0" t="0" r="0" b="3810"/>
            <wp:docPr id="16752380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C58E17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8,10,13,19,20,21,22,23,24,25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8CE649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– 20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F54D2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D9D53F1" w14:textId="115D0944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2A0CB64D" wp14:editId="0240F754">
            <wp:extent cx="5731510" cy="3179445"/>
            <wp:effectExtent l="0" t="0" r="0" b="0"/>
            <wp:docPr id="21388829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AA13A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Project-21 (New)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2C1A67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Deploying amazon EKS cluster using Terraform and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github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A1D170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909268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190C93" w14:textId="00575F54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4BA6EB4" wp14:editId="2F8444FD">
            <wp:extent cx="5731510" cy="3238500"/>
            <wp:effectExtent l="0" t="0" r="0" b="0"/>
            <wp:docPr id="14487459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F0427F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7DE9E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</w:t>
      </w:r>
      <w:proofErr w:type="gram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22  (</w:t>
      </w:r>
      <w:proofErr w:type="gram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New)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283EF9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7Deploying a website on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ecs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with </w:t>
      </w:r>
      <w:proofErr w:type="spellStart"/>
      <w:proofErr w:type="gram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AuroraDb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.</w:t>
      </w:r>
      <w:proofErr w:type="gramEnd"/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A8BE43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Requirements: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3BF5385" w14:textId="77777777" w:rsidR="00AC65A2" w:rsidRPr="00AC65A2" w:rsidRDefault="00AC65A2" w:rsidP="00AC65A2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For </w:t>
      </w:r>
      <w:proofErr w:type="gram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</w:t>
      </w:r>
      <w:proofErr w:type="gram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IAC use Terraform for further creation of deploying AWS resources.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F3F5F9" w14:textId="77777777" w:rsidR="00AC65A2" w:rsidRPr="00AC65A2" w:rsidRDefault="00AC65A2" w:rsidP="00AC65A2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Deploy the Website in ECS using Fargate launch type.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3303770" w14:textId="77777777" w:rsidR="00AC65A2" w:rsidRPr="00AC65A2" w:rsidRDefault="00AC65A2" w:rsidP="00AC65A2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Deploy and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AuroraDb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Cluster using by website to ensure the multi-agent availability zones deployment.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CB7F55" w14:textId="77777777" w:rsidR="00AC65A2" w:rsidRPr="00AC65A2" w:rsidRDefault="00AC65A2" w:rsidP="00AC65A2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Ensure that dev and staging Environment separation.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8E0A9D6" w14:textId="77777777" w:rsidR="00AC65A2" w:rsidRPr="00AC65A2" w:rsidRDefault="00AC65A2" w:rsidP="00AC65A2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Setup Route53 for respective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Ecs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services for both dev and staging.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DE034EE" w14:textId="77777777" w:rsidR="00AC65A2" w:rsidRPr="00AC65A2" w:rsidRDefault="00AC65A2" w:rsidP="00AC65A2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Integrate Cloud watch for logging and monitoring for both ECS service and Aurora Db.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D5B8586" w14:textId="77777777" w:rsidR="00AC65A2" w:rsidRPr="00AC65A2" w:rsidRDefault="00AC65A2" w:rsidP="00AC65A2">
      <w:pPr>
        <w:numPr>
          <w:ilvl w:val="0"/>
          <w:numId w:val="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Ensure all resources are securely configured, proper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vpc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and subnet configuration with secure access to the DB.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B1E314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0557B9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Project-23 (New)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A720613" w14:textId="7AA0B4CC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3F35DB36" wp14:editId="5BF25481">
            <wp:extent cx="5731510" cy="3179445"/>
            <wp:effectExtent l="0" t="0" r="0" b="0"/>
            <wp:docPr id="1059070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5FDAA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F54D52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482C6E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Project-24 (New)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815AEE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E316EE" w14:textId="77079E3E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10278F12" wp14:editId="20765780">
            <wp:extent cx="5731510" cy="2933700"/>
            <wp:effectExtent l="0" t="0" r="0" b="0"/>
            <wp:docPr id="772004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CF3617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FEF8E4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Project-25 (New)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4329F3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lastRenderedPageBreak/>
        <w:t> </w:t>
      </w:r>
    </w:p>
    <w:p w14:paraId="45132E97" w14:textId="5F002BBF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58A860F5" wp14:editId="7721993A">
            <wp:extent cx="5731510" cy="3611880"/>
            <wp:effectExtent l="0" t="0" r="0" b="0"/>
            <wp:docPr id="413288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EF2B6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15FD78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Project-26 (New)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4DBD46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CI/CD Pipeline for a Node.js Web App on EC2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07000AF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Automating application deployment on EC2 using AWS native tools is a great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D6F2D1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entry point into AWS DevOps practices.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82E3370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Objective: Build and deploy a Node.js application to EC2 using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CodeCommit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CodeBuild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782A21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and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through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F4F0AE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2C221FE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AWS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CodeCommit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CodeBuild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C9F04DC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EC2, IAM, S3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8A41DE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20DA23C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1. Push sample Node.js app to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CodeCommit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015C7AA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2. Set up EC2 with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agent installed.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E99A5DE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3. Create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CodeBuild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install dependencies and run tests.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7CF8B6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4.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push the artifact to EC2.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05E2765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5. Set up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automate the entire flow.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71A4042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51FF366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AppSpec.yml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for deployment instructions.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5C97E93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EC2 user-data script to install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agent.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09A42B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2EBEC80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Successful end-to-end deployment on EC2 after every commit.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FDCAD0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FE7177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F7D4C3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Project-27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4E09A3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Host Static Website with S3 and CloudFront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789F6F8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Static site hosting is one of the easiest and cheapest ways to deploy a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2D455A6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frontend using AWS.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E674B4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Deploy a static HTML/CSS or React site to S3, serve it via CloudFront.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180E76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FEF7C16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S3, CloudFront, Route53 (optional),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178532D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1BC76F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S3 bucket with static website hosting.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4BE97E3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Upload React build or static files.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ED59988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Set up CloudFront for global CDN delivery.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36FEDD8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Optionally configure Route53 for custom domain.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8043F7A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5. Automate updates with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03F426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BA44EC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Don’t forget to set public read access for S3.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4F2F9E2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invalidation to refresh CloudFront cache.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8693F60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8B10B69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Website accessible via CloudFront or custom domain.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B0F8432" w14:textId="77777777" w:rsidR="00AC65A2" w:rsidRPr="00AC65A2" w:rsidRDefault="00AC65A2" w:rsidP="00AC65A2">
      <w:pPr>
        <w:spacing w:after="0" w:line="240" w:lineRule="auto"/>
        <w:ind w:left="720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D4F763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Project-28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C75EB3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2CDD71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Deploy Docker App on ECS Fargate with CI/CD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C1E1C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ECS Fargate offers serverless container deployment without needing to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1FF674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manage EC2 infrastructure.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29324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Objective: Build and deploy a containerized app on ECS Fargate via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D79DB4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DF043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Docker, Amazon ECR, ECS Fargate, ALB,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4B0C94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D2798C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1.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Dockerize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app and push to ECR.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31C727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Create ECS Cluster and Task Definition.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560223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Set up ALB with target groups.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40D496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4. Deploy via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CC6FCA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5. Enable auto-scaling and health checks.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8D801B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1C5A76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Ensure IAM roles allow ECR pull.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6B4454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Set up environment variables through Task Definition.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CD1ADD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307328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Containerized service running and exposed via ALB.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293C1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6F2B48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804F3E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29: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10E336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Infrastructure as Code with Terraform for EC2 and S3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8D780C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Background: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IaC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standardizes provisioning. Terraform allows managing AWS resources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E7494F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using HCL.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835C9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Provision VPC, EC2 instance, and S3 bucket using Terraform.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F8436C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35723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Terraform, EC2, S3, IAM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36A80B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D9C2A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Install Terraform and initialize AWS provider.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80E55F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Write modules for EC2, VPC, S3.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904CCE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Use variables and outputs.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34C00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Apply configuration and verify in AWS console.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B6F89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5. Automate via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CodeBuild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6CDB2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321515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S3 and DynamoDB backend for state management.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3B854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75A20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• Infrastructure reproducibly deployed with a single command.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9D4E1B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E341A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59A0C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47972E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30: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239800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Event-Driven Automation with S3 and Lambda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2F249C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Serverless functions are powerful for processing storage events.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405A6C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Trigger a Lambda when a file is uploaded to S3.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DBABF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161A2E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Lambda, S3, CloudWatch, IAM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9B39F9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AFEEAC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a Lambda to process or log file metadata.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81C81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Configure S3 to trigger on PUT event.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E6233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Upload file to S3 and observe logs.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E1B2B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4. Use IAM roles for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permissioning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D92307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C59DCC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Log full event structure to understand payload.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E76D9A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0892AC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Lambda executes automatically after file upload.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93AA38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99F60D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52AFF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935A47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31: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9F4691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Blue-Green Deployment using </w:t>
      </w:r>
      <w:proofErr w:type="spellStart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 and EC2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7076B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Blue-Green is a proven strategy for safe deployments.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588134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Objective: Deploy a web app using two EC2 environments with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Blue-Green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57F30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strategy.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913B09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36A17D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, EC2, ELB,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CodePipeline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820CF5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C0418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Set up two EC2 environments (Blue/Green).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39FE0D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Register with ELB target groups.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78091E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3.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CodeDeploy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with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AppSpec.yml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deploy new version.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A6A654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Shift traffic gradually or swap manually.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EBBE8C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9DEC70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tags to distinguish </w:t>
      </w:r>
      <w:proofErr w:type="gram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Blue and Green</w:t>
      </w:r>
      <w:proofErr w:type="gram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environments.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28741F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FAB7C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Deployment rolls out without downtime.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2697B0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3A2844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CB885F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F8DC4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267CE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32: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293B61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Secure Secret Injection with AWS Secrets Manager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7BC6A7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Avoid storing secrets in code or pipelines. Use secure vaults instead.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4D2B3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Manage secrets securely and inject into ECS containers or Lambda.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5801B4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EA41A8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Secrets Manager, ECS, Lambda, IAM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89AE82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9C875F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Store a DB string or API key in Secrets Manager.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A63145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Configure IAM role for access.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6105EF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3. Inject into ECS Task or Lambda env.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18124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Test access and log result.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81305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A29371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Rotate secrets using built-in rotation Lambda.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32C53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8C3DB3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Secure runtime access to secret, not exposed in logs or console.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CBDB4D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4CF1FC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902EB5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0A239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33g: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005502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Monitoring and Alerting with CloudWatch and SNS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E07CE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Cloud-native monitoring ensures issues are detected and resolved quickly.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D254FA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Set CloudWatch alarms for CPU, error rate, and integrate with SNS.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6CFB4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EEFBAB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CloudWatch, EC2, Lambda, SNS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DD9D61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8F8113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Enable detailed monitoring on EC2 or Lambda.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B86BF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Create alarm thresholds.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113343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Subscribe to SNS topic.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C7902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Simulate failure or resource spike.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F2F8F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6462E2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scripts to simulate high CPU.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64F212" w14:textId="38AA77DC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Expected </w:t>
      </w:r>
      <w:r w:rsidR="00477120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4A771F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Alert notification received via email.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6CBA08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CDAB47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4AD78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3B581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34: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EB05D5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proofErr w:type="spellStart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GitOps</w:t>
      </w:r>
      <w:proofErr w:type="spellEnd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 Deployment with EKS and </w:t>
      </w:r>
      <w:proofErr w:type="spellStart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ArgoCD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F91E9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Background: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GitOps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automates Kubernetes management by syncing from a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Git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repo.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17F7E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Objective: Set up EKS cluster and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ArgoCD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sync application manifests.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08E195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66F99F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EKS,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ArgoCD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GitHub, IAM, Helm (optional)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73684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07394A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Provision EKS cluster.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1A9AF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2. Install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ArgoCD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in a namespace.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0B8E85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3. Connect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ArgoCD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to GitHub repo with K8s manifests.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0B5A12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Apply changes and observe automated sync.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2F334D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3E413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ArgoCD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UI or CLI to manage sync.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58CE8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BF7A19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EKS apps auto-deployed on git commit.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5FF704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382494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840FBB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35: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005385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Cost Optimization and Budget Alerting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34EC5B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Cost visibility is key in cloud. AWS Budgets allows proactive monitoring.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04814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Set budget alerts for sandbox environments.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7DF912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D0464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AWS Budgets, Billing Console, SNS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250C1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B4D1F8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1. Define a cost threshold.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8BF43B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Link SNS to budget.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C960D8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Simulate resource creation.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39322B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Receive notification when usage exceeds budget.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A83C7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724ADF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Tag resources to filter by environment.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531FB6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8653D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Email alerts when budget limit crossed.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14B4C8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0C2ABD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8"/>
          <w:szCs w:val="28"/>
          <w:lang w:val="en-US" w:eastAsia="en-GB"/>
          <w14:ligatures w14:val="none"/>
        </w:rPr>
        <w:t>Azure Project</w:t>
      </w:r>
      <w:r w:rsidRPr="00AC65A2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 </w:t>
      </w:r>
    </w:p>
    <w:p w14:paraId="3746E25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 </w:t>
      </w:r>
    </w:p>
    <w:p w14:paraId="35662D4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36: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BE2BD9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CI/CD Pipeline for a Node.js Web App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48F9BA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CI/CD automation is a foundational DevOps skill. Azure DevOps provides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452203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robust tools to create pipelines that automate building, testing, and deploying applications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A9D43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 cloud services like Azure App Service.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3E0DD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Develop and automate a CI/CD pipeline to build, test, and deploy a Node.js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A64AE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application to Azure App Service using Azure Pipelines.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951AB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32E0C2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DevOps (Repos + Pipelines)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9473A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App Service (Linux)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225BEC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Key Vault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D15EFA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Node.js runtime environment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98AFF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Application Insights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5A2803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61D019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an Azure DevOps project and push sample Node.js code to Azure Repos.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1D2C84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Set up an Azure App Service for Linux and link Application Insights.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5973F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Create a CI pipeline to install dependencies, run unit tests, and publish artifacts.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8C31C2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Create a CD pipeline to deploy artifacts to App Service.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01BF84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5. Secure secrets using Azure Key Vault and integrate with the pipeline.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C11B70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6. Validate pipeline triggers and deployment.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EA6861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57218D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template YAMLs for pipelines.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52EA6D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Ensure build artifacts include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web.config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or correct startup commands.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C3B10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6ACCA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Successful CI/CD setup, with app visible via App Service URL.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33A199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Logs available in Application Insights.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6F426B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7E468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A6448D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44A2E0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37: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CD3990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Static Website Deployment Using Azure Storage and Pipeline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CA38CD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Hosting frontend projects (React/HTML) can be done via Azure Blob Static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960183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Websites. Integrating this with Azure Pipelines allows full automation.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8E8BB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Objective: Deploy a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React or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HTML website to Azure Blob Storage via CI/CD pipeline.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593B89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F1E288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DevOps (Repos + Pipelines)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306173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Storage Account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BB6689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CLI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D70BC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7EB772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a React app or use a static HTML/CSS template.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F4622C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2. Enable static website hosting in Azure Blob Storage.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0B0F47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Push code to Azure Repos and set up a pipeline to build the React app.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9EB69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Use Azure CLI in pipeline to upload output files to $web container.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6D0B95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5. Test website via static endpoint URL.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062442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4DE2D7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az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storage blob upload-batch for efficient file upload.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A83142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1A8376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Website is deployed and accessible publicly via Azure static website endpoint.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61C56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ADEE49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3F495C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923B99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38: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A944AD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Deploy </w:t>
      </w:r>
      <w:proofErr w:type="spellStart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Dockerized</w:t>
      </w:r>
      <w:proofErr w:type="spellEnd"/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 xml:space="preserve"> App to Azure Web App for Containers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609258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Docker allows consistent deployment across environments. Azure App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7F08D3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Service for Containers enables simple Docker deployments.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2658E0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Containerize an app and deploy it to Azure Web App using CI/CD pipelines.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D05AA3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D5F980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Docker, Azure Container Registry (ACR)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58508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App Service for Containers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21570C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Pipelines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B937AA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3D5FB2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1.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Dockerize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 Node.js or Python app.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115C9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Create ACR and push the image.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C18E62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Create a pipeline to build and push Docker image to ACR.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241C72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Set up Azure Web App for Containers linked to ACR.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081CF0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5. Test deployment and application functionality.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EF16C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54AB49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docker build and docker push in Azure Pipelines.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FE602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BB1EC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Container deployed to App Service and app is accessible via URL.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F982F4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C5B7E9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14E4C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599E32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39: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BAD7F0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Infrastructure as Code with Bicep and Azure Pipelines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9F0150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Bicep is a domain-specific language for deploying Azure infrastructure. It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A63785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simplifies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IaC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management over ARM templates.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50BC64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Provision a web app and storage account using Bicep and deploy using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FC20EC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pipelines.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2BE77C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0052A8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DevOps, Azure CLI, Bicep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13DBA8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82A01C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Write Bicep files for App Service and Storage.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E92CEC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Validate Bicep files locally.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112F3C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Create Azure pipeline with CLI task to deploy the Bicep templates.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1E99B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Monitor resources in the portal.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FCEB4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5. Destroy resources using the same pipeline if needed.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8DC207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D6959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modules for reusable Bicep patterns.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6351D8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BA271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Resources deployed via pipeline and visible in Azure portal.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67BA5C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092C09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8F44FA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9FB25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40: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C89D88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Deploy and Monitor Azure Function from DevOps Pipeline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F445E8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Azure Functions provide serverless compute. Automating deployment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CEA3BD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enables scalable microservices.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105F9F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Create an HTTP-triggered Azure Function and deploy it using Azure Pipelines.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D549E8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2517FC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Functions, Azure DevOps, Application Insights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BA0932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A39CAB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Develop a sample HTTP-triggered Function in VS Code.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225A8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Push code to Azure Repos.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EF869B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Create a CI pipeline to install tools and build function.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AFBE4C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Deploy via Azure Function App.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C8362B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5. Monitor logs using Application Insights.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76F769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A26B80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func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azure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functionapp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publish CLI command.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A6EF7E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2A23F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Deployed function triggers successfully and logs data in Insights.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1B20DD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CA1F3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31D461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516E5F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41: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80964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Implement Blue-Green Deployment on Azure App Service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213384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Blue-green deployment reduces downtime by swapping production slots.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662E4F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Deploy an updated version of a web app to a staging slot and swap on success.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AF7BF0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D67AEA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App Service Deployment Slots, Azure Pipelines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A4315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055C9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Set up staging slot in Azure App Service.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BBE47C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Modify pipeline to deploy to staging slot.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DD564B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Add post-deployment validation step.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E862AE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Swap to production slot upon validation success.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C29D3D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BB1923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AzureWebApp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task to target specific slots.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43F68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855F7C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Zero-downtime release with automated slot swap.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510745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34C645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4B2D1C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2757A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42: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F5B562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Use Azure Key Vault for Secure Configuration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E04C28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Secrets management is essential in secure DevOps pipelines. Azure Key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7A77CE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Vault helps manage this securely.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F6F64E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Store secrets in Key Vault and use them during build and deployment.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F7E306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14CF3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Key Vault, Azure Pipelines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45F4AE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CA31E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a Key Vault and add secrets (e.g., connection strings).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5EA240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Configure service connection with Key Vault access.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27596C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3. Use AzureKeyVault@2 task to fetch secrets.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425655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4. Inject secrets into runtime config files (env vars or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appsettings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).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9AEBFA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FFA86B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variable substitution for JSON or YAML files.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90DE9C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5CF2B7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Secrets not exposed in pipelines, application receives them securely.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C39E2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97AFF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446502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87CBAB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43: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4139ED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Configure Azure Monitor Alerts for AKS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FC1D6A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Monitoring containerized workloads ensures cluster reliability and visibility.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A54AD1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Configure CPU and memory alerts for workloads running in AKS.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8239A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EBA39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AKS, Azure Monitor, Log Analytics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5F0FBA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F411C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or reuse an AKS cluster.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65B221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Enable monitoring with Azure Monitor.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138810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Deploy a sample app and simulate CPU load.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FBC041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Create alerts using metrics or KQL queries.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AF52EC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B0FAAD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• Use </w:t>
      </w:r>
      <w:proofErr w:type="spellStart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kubectl</w:t>
      </w:r>
      <w:proofErr w:type="spellEnd"/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 run with a stress image to generate load.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31A805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ABAF30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Alerts trigger on thresholds and notify via email or webhook.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109665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0A931C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5E6EB3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6DA940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44: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A6E358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Cost Management and Budget Alerts for Azure Dev/Test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108331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DevOps engineers should track cloud costs and stay within budgets.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29DCCC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Set up budgets and receive alerts based on Azure usage.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AC5E80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5641AE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Cost Management, Budgets, Action Groups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C69FEF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9682AA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Create a budget in Azure Cost Management.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C38C3A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Set threshold limits (e.g., 80%).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8B68A9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Configure Action Groups for email notification.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DF0F55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Simulate usage by deploying test resources.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001D78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1B5978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free-tier resources to avoid cost while testing.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E83E9B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5A9139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Alert triggers once budget threshold crossed.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261CEC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46FF0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7B2EC7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255B4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 45: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22C984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Unified Dashboard for DevOps Metrics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3DAA6A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Background: A centralized dashboard helps visualize application health and DevOps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637F364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pipeline status.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B8108F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Objective: Create a custom dashboard to display pipeline status, app metrics, and cost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040AF3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insights.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C8E842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lastRenderedPageBreak/>
        <w:t>Tools &amp; Services: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270CEB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Azure Dashboards, Application Insights, Azure DevOps Analytics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CB6462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Implementation Steps: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AEF91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1. Enable analytics views in Azure DevOps.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E9627B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2. Collect app logs in App Insights.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17F75B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3. Create tiles for build success rate, error rate, uptime, and cost.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1D3070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4. Share dashboard with stakeholders.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7C2724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Hints: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A832D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Use KQL queries in Log Analytics for advanced charts.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4B247F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Expected Outcome: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68029C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• Functional, shared dashboard with updated visualizations.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DCE5BC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0A2CD0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Project-46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09FB419" w14:textId="58A2B3BB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4E9C726A" wp14:editId="2B43871A">
            <wp:extent cx="5731510" cy="3823970"/>
            <wp:effectExtent l="0" t="0" r="0" b="0"/>
            <wp:docPr id="9239737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CCEBF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58618A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46BE2E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9EBBE6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3F39DF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4005AB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CA4B841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47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63D820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Project: Automating S3 Access Using STS and Boto3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0B266D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Background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 S3 is a highly durable object storage service, and controlling access securely is critical. AWS STS (Security Token Service) enables temporary, limited-privilege credentials to access AWS resources. Python’s Boto3 library allows programmatic access to AWS services, enabling automation of S3 operations.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1F27B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lastRenderedPageBreak/>
        <w:t>Objective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br/>
      </w: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Automate secure access to S3 using temporary credentials, upload/download files, and monitor basic S3 operations.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143250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Tools &amp; Services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7F0F794" w14:textId="77777777" w:rsidR="00AC65A2" w:rsidRPr="00AC65A2" w:rsidRDefault="00AC65A2" w:rsidP="00AC65A2">
      <w:pPr>
        <w:numPr>
          <w:ilvl w:val="0"/>
          <w:numId w:val="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 S3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256C7C7" w14:textId="77777777" w:rsidR="00AC65A2" w:rsidRPr="00AC65A2" w:rsidRDefault="00AC65A2" w:rsidP="00AC65A2">
      <w:pPr>
        <w:numPr>
          <w:ilvl w:val="0"/>
          <w:numId w:val="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AWS STS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3ADD0E" w14:textId="77777777" w:rsidR="00AC65A2" w:rsidRPr="00AC65A2" w:rsidRDefault="00AC65A2" w:rsidP="00AC65A2">
      <w:pPr>
        <w:numPr>
          <w:ilvl w:val="0"/>
          <w:numId w:val="1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Boto3 (Python SDK)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B3F5207" w14:textId="77777777" w:rsidR="00AC65A2" w:rsidRPr="00AC65A2" w:rsidRDefault="00AC65A2" w:rsidP="00AC65A2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Python 3.x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73ABE9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Implementation Steps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3AF98B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S3 Access Automation Using STS and Boto3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281FB0D" w14:textId="77777777" w:rsidR="00AC65A2" w:rsidRPr="00AC65A2" w:rsidRDefault="00AC65A2" w:rsidP="00AC65A2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Create an IAM user/role with limited S3 access (read/write permissions to a specific bucket).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F88C40A" w14:textId="77777777" w:rsidR="00AC65A2" w:rsidRPr="00AC65A2" w:rsidRDefault="00AC65A2" w:rsidP="00AC65A2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Use Boto3 in Python to assume the role via </w:t>
      </w: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STS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, generating temporary credentials.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CD594D1" w14:textId="77777777" w:rsidR="00AC65A2" w:rsidRPr="00AC65A2" w:rsidRDefault="00AC65A2" w:rsidP="00AC65A2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Use the temporary credentials to interact with S3: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8BAF6F5" w14:textId="77777777" w:rsidR="00AC65A2" w:rsidRPr="00AC65A2" w:rsidRDefault="00AC65A2" w:rsidP="00AC65A2">
      <w:pPr>
        <w:numPr>
          <w:ilvl w:val="0"/>
          <w:numId w:val="15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List buckets and objects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7A0F775" w14:textId="77777777" w:rsidR="00AC65A2" w:rsidRPr="00AC65A2" w:rsidRDefault="00AC65A2" w:rsidP="00AC65A2">
      <w:pPr>
        <w:numPr>
          <w:ilvl w:val="0"/>
          <w:numId w:val="16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Upload sample files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5423744" w14:textId="77777777" w:rsidR="00AC65A2" w:rsidRPr="00AC65A2" w:rsidRDefault="00AC65A2" w:rsidP="00AC65A2">
      <w:pPr>
        <w:numPr>
          <w:ilvl w:val="0"/>
          <w:numId w:val="17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Download files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84F1DF9" w14:textId="77777777" w:rsidR="00AC65A2" w:rsidRPr="00AC65A2" w:rsidRDefault="00AC65A2" w:rsidP="00AC65A2">
      <w:pPr>
        <w:numPr>
          <w:ilvl w:val="0"/>
          <w:numId w:val="18"/>
        </w:numPr>
        <w:spacing w:after="0" w:line="240" w:lineRule="auto"/>
        <w:ind w:left="180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Delete test files (optional)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3D8D15" w14:textId="77777777" w:rsidR="00AC65A2" w:rsidRPr="00AC65A2" w:rsidRDefault="00AC65A2" w:rsidP="00AC65A2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Log all operations (success/failure) locally using Python logging.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A5A3E3C" w14:textId="77777777" w:rsidR="00AC65A2" w:rsidRPr="00AC65A2" w:rsidRDefault="00AC65A2" w:rsidP="00AC65A2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Monitor basic metrics such as object count and last modified timestamps for S3 objects.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3127B4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71154C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EED158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85EC1D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48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3F35F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Linux Firewall Hardening Project with UFW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7206FF6D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Background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1181F49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Linux servers often run web applications that are exposed to the internet. Without proper firewall rules, attackers can exploit unused open ports. UFW (Uncomplicated Firewall) provides a simple yet powerful way to control network traffic on Ubuntu by allowing only the necessary services.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191A97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Objective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0C1EF4D4" w14:textId="77777777" w:rsidR="00AC65A2" w:rsidRPr="00AC65A2" w:rsidRDefault="00AC65A2" w:rsidP="00AC65A2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 xml:space="preserve">Host a sample web service using </w:t>
      </w: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Nginx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AA31E24" w14:textId="77777777" w:rsidR="00AC65A2" w:rsidRPr="00AC65A2" w:rsidRDefault="00AC65A2" w:rsidP="00AC65A2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Secure the server by applying UFW firewall rules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EC81C99" w14:textId="77777777" w:rsidR="00AC65A2" w:rsidRPr="00AC65A2" w:rsidRDefault="00AC65A2" w:rsidP="00AC65A2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Allow only HTTP and HTTPS traffic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DFE0B66" w14:textId="77777777" w:rsidR="00AC65A2" w:rsidRPr="00AC65A2" w:rsidRDefault="00AC65A2" w:rsidP="00AC65A2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Block all other incoming traffic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081E98" w14:textId="77777777" w:rsidR="00AC65A2" w:rsidRPr="00AC65A2" w:rsidRDefault="00AC65A2" w:rsidP="00AC65A2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Enable logging for monitoring and validation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08AA58E" w14:textId="77777777" w:rsidR="00AC65A2" w:rsidRPr="00AC65A2" w:rsidRDefault="00AC65A2" w:rsidP="00AC65A2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Change the default ssh port to 2222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1FE077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color w:val="2E74B5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Tools &amp; Services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19720427" w14:textId="77777777" w:rsidR="00AC65A2" w:rsidRPr="00AC65A2" w:rsidRDefault="00AC65A2" w:rsidP="00AC65A2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Ubuntu Linux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616196B" w14:textId="77777777" w:rsidR="00AC65A2" w:rsidRPr="00AC65A2" w:rsidRDefault="00AC65A2" w:rsidP="00AC65A2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Nginx Web Server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8DA0220" w14:textId="77777777" w:rsidR="00AC65A2" w:rsidRPr="00AC65A2" w:rsidRDefault="00AC65A2" w:rsidP="00AC65A2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sz w:val="22"/>
          <w:szCs w:val="22"/>
          <w:lang w:val="en-US" w:eastAsia="en-GB"/>
          <w14:ligatures w14:val="none"/>
        </w:rPr>
        <w:t>UFW (Uncomplicated Firewall)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E9060D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3DEE79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966CE57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806B49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44A447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Project 49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00326E7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Project Problem Statement: Static Website Hosting &amp; Monitoring with AWS Amplify (India Access Only)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29C58DA6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Background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1AD7E3CA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Static websites built with HTML, CSS/SCSS, and JavaScript need fast, scalable, and secure hosting with minimal infrastructure management. AWS Amplify provides serverless hosting 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lastRenderedPageBreak/>
        <w:t xml:space="preserve">with built-in CI/CD, making deployments easy and reliable. Additionally, some applications require </w:t>
      </w: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regional access restrictions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 for compliance or security.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674A6D02" w14:textId="77777777" w:rsidR="00AC65A2" w:rsidRPr="00AC65A2" w:rsidRDefault="00AC65A2" w:rsidP="00AC65A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D44E182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Objectives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468C14C3" w14:textId="77777777" w:rsidR="00AC65A2" w:rsidRPr="00AC65A2" w:rsidRDefault="00AC65A2" w:rsidP="00AC65A2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>Host a static SCSS-based web service using AWS Amplify.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07056332" w14:textId="77777777" w:rsidR="00AC65A2" w:rsidRPr="00AC65A2" w:rsidRDefault="00AC65A2" w:rsidP="00AC65A2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>Enable Git-based CI/CD for automated deployments.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74BB2D48" w14:textId="77777777" w:rsidR="00AC65A2" w:rsidRPr="00AC65A2" w:rsidRDefault="00AC65A2" w:rsidP="00AC65A2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>Configure branch-based environments (dev, staging, main).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4BC5253B" w14:textId="77777777" w:rsidR="00AC65A2" w:rsidRPr="00AC65A2" w:rsidRDefault="00AC65A2" w:rsidP="00AC65A2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>Monitor request volume and errors with AWS CloudWatch and SNS notifications.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65322EDC" w14:textId="77777777" w:rsidR="00AC65A2" w:rsidRPr="00AC65A2" w:rsidRDefault="00AC65A2" w:rsidP="00AC65A2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>Implement geo-restriction using AWS WAF to allow access only from India.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13C9360" w14:textId="77777777" w:rsidR="00AC65A2" w:rsidRPr="00AC65A2" w:rsidRDefault="00AC65A2" w:rsidP="00AC65A2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BEEA178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Tools &amp; Services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2CB53909" w14:textId="77777777" w:rsidR="00AC65A2" w:rsidRPr="00AC65A2" w:rsidRDefault="00AC65A2" w:rsidP="00AC65A2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AWS Amplify: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 Static website hosting with CI/CD.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3F59C9D7" w14:textId="77777777" w:rsidR="00AC65A2" w:rsidRPr="00AC65A2" w:rsidRDefault="00AC65A2" w:rsidP="00AC65A2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GitHub: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 Source code repository and version control.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72A10017" w14:textId="77777777" w:rsidR="00AC65A2" w:rsidRPr="00AC65A2" w:rsidRDefault="00AC65A2" w:rsidP="00AC65A2">
      <w:pPr>
        <w:numPr>
          <w:ilvl w:val="0"/>
          <w:numId w:val="37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AWS CloudWatch: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 Logs, metrics, and alarms.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258D5B08" w14:textId="77777777" w:rsidR="00AC65A2" w:rsidRPr="00AC65A2" w:rsidRDefault="00AC65A2" w:rsidP="00AC65A2">
      <w:pPr>
        <w:numPr>
          <w:ilvl w:val="0"/>
          <w:numId w:val="38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Amazon SNS: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 Email/SMS alerts for monitoring.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3AEA124E" w14:textId="77777777" w:rsidR="00AC65A2" w:rsidRPr="00AC65A2" w:rsidRDefault="00AC65A2" w:rsidP="00AC65A2">
      <w:pPr>
        <w:numPr>
          <w:ilvl w:val="0"/>
          <w:numId w:val="39"/>
        </w:numPr>
        <w:spacing w:after="0" w:line="240" w:lineRule="auto"/>
        <w:ind w:left="1080" w:firstLine="0"/>
        <w:textAlignment w:val="baseline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b/>
          <w:bCs/>
          <w:kern w:val="0"/>
          <w:lang w:val="en-US" w:eastAsia="en-GB"/>
          <w14:ligatures w14:val="none"/>
        </w:rPr>
        <w:t>AWS WAF:</w:t>
      </w:r>
      <w:r w:rsidRPr="00AC65A2">
        <w:rPr>
          <w:rFonts w:ascii="Calibri" w:eastAsia="Times New Roman" w:hAnsi="Calibri" w:cs="Calibri"/>
          <w:kern w:val="0"/>
          <w:lang w:val="en-US" w:eastAsia="en-GB"/>
          <w14:ligatures w14:val="none"/>
        </w:rPr>
        <w:t xml:space="preserve"> Geo-restriction firewall to allow only India traffic.</w:t>
      </w:r>
      <w:r w:rsidRPr="00AC65A2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40CD105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5F93A9E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154A84C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66D4CE2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0CF4FA9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D3F5A70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27D48C3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4B5D450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42DA51C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6240A45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5FAAF6DF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50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CCDA1F4" w14:textId="2E9CA252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drawing>
          <wp:inline distT="0" distB="0" distL="0" distR="0" wp14:anchorId="62DE3D6C" wp14:editId="49431C2C">
            <wp:extent cx="5731510" cy="2797810"/>
            <wp:effectExtent l="0" t="0" r="0" b="0"/>
            <wp:docPr id="1054109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37CAD86B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BDD6559" w14:textId="77777777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Calibri" w:eastAsia="Times New Roman" w:hAnsi="Calibri" w:cs="Calibri"/>
          <w:kern w:val="0"/>
          <w:sz w:val="22"/>
          <w:szCs w:val="22"/>
          <w:lang w:val="en-US" w:eastAsia="en-GB"/>
          <w14:ligatures w14:val="none"/>
        </w:rPr>
        <w:t>Project 51</w:t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7785F76C" w14:textId="1D1FB383" w:rsidR="00AC65A2" w:rsidRPr="00AC65A2" w:rsidRDefault="00AC65A2" w:rsidP="00AC65A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eastAsia="en-GB"/>
          <w14:ligatures w14:val="none"/>
        </w:rPr>
      </w:pPr>
      <w:r w:rsidRPr="00AC65A2">
        <w:rPr>
          <w:rFonts w:ascii="Segoe UI" w:eastAsia="Times New Roman" w:hAnsi="Segoe UI" w:cs="Segoe UI"/>
          <w:noProof/>
          <w:kern w:val="0"/>
          <w:sz w:val="18"/>
          <w:szCs w:val="18"/>
          <w:lang w:eastAsia="en-GB"/>
          <w14:ligatures w14:val="none"/>
        </w:rPr>
        <w:lastRenderedPageBreak/>
        <w:drawing>
          <wp:inline distT="0" distB="0" distL="0" distR="0" wp14:anchorId="02E74E2D" wp14:editId="7D897378">
            <wp:extent cx="5731510" cy="2823210"/>
            <wp:effectExtent l="0" t="0" r="0" b="0"/>
            <wp:docPr id="136653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65A2">
        <w:rPr>
          <w:rFonts w:ascii="Calibri" w:eastAsia="Times New Roman" w:hAnsi="Calibri" w:cs="Calibri"/>
          <w:kern w:val="0"/>
          <w:sz w:val="22"/>
          <w:szCs w:val="22"/>
          <w:lang w:eastAsia="en-GB"/>
          <w14:ligatures w14:val="none"/>
        </w:rPr>
        <w:t> </w:t>
      </w:r>
    </w:p>
    <w:p w14:paraId="264F1ECE" w14:textId="77777777" w:rsidR="00AC65A2" w:rsidRDefault="00AC65A2"/>
    <w:sectPr w:rsidR="00AC6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8D52D" w14:textId="77777777" w:rsidR="001658D0" w:rsidRDefault="001658D0" w:rsidP="008413F5">
      <w:pPr>
        <w:spacing w:after="0" w:line="240" w:lineRule="auto"/>
      </w:pPr>
      <w:r>
        <w:separator/>
      </w:r>
    </w:p>
  </w:endnote>
  <w:endnote w:type="continuationSeparator" w:id="0">
    <w:p w14:paraId="2DE987A1" w14:textId="77777777" w:rsidR="001658D0" w:rsidRDefault="001658D0" w:rsidP="00841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94328" w14:textId="77777777" w:rsidR="001658D0" w:rsidRDefault="001658D0" w:rsidP="008413F5">
      <w:pPr>
        <w:spacing w:after="0" w:line="240" w:lineRule="auto"/>
      </w:pPr>
      <w:r>
        <w:separator/>
      </w:r>
    </w:p>
  </w:footnote>
  <w:footnote w:type="continuationSeparator" w:id="0">
    <w:p w14:paraId="0B1B7F90" w14:textId="77777777" w:rsidR="001658D0" w:rsidRDefault="001658D0" w:rsidP="008413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C3E28"/>
    <w:multiLevelType w:val="multilevel"/>
    <w:tmpl w:val="7B26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37CED"/>
    <w:multiLevelType w:val="multilevel"/>
    <w:tmpl w:val="ECD2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9702EB"/>
    <w:multiLevelType w:val="multilevel"/>
    <w:tmpl w:val="44E4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9F5315"/>
    <w:multiLevelType w:val="multilevel"/>
    <w:tmpl w:val="1D02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833247"/>
    <w:multiLevelType w:val="multilevel"/>
    <w:tmpl w:val="25B0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6F4F51"/>
    <w:multiLevelType w:val="multilevel"/>
    <w:tmpl w:val="45DC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E73CD7"/>
    <w:multiLevelType w:val="multilevel"/>
    <w:tmpl w:val="980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E44156"/>
    <w:multiLevelType w:val="multilevel"/>
    <w:tmpl w:val="7122A92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A54A7E"/>
    <w:multiLevelType w:val="multilevel"/>
    <w:tmpl w:val="01D6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4C4B61"/>
    <w:multiLevelType w:val="multilevel"/>
    <w:tmpl w:val="3998D8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E115E4"/>
    <w:multiLevelType w:val="multilevel"/>
    <w:tmpl w:val="11B4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CA006A"/>
    <w:multiLevelType w:val="multilevel"/>
    <w:tmpl w:val="C8588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75183A"/>
    <w:multiLevelType w:val="multilevel"/>
    <w:tmpl w:val="46ACA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5A78A8"/>
    <w:multiLevelType w:val="multilevel"/>
    <w:tmpl w:val="4D202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C11A3B"/>
    <w:multiLevelType w:val="multilevel"/>
    <w:tmpl w:val="DCE4C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C6B96"/>
    <w:multiLevelType w:val="multilevel"/>
    <w:tmpl w:val="3162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0210FD"/>
    <w:multiLevelType w:val="multilevel"/>
    <w:tmpl w:val="B4E2E9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251845"/>
    <w:multiLevelType w:val="multilevel"/>
    <w:tmpl w:val="6AAC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83400D"/>
    <w:multiLevelType w:val="multilevel"/>
    <w:tmpl w:val="08C242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780BEB"/>
    <w:multiLevelType w:val="multilevel"/>
    <w:tmpl w:val="DEA050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16D62"/>
    <w:multiLevelType w:val="multilevel"/>
    <w:tmpl w:val="199CE6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392DDB"/>
    <w:multiLevelType w:val="multilevel"/>
    <w:tmpl w:val="CCD4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9E4B0F"/>
    <w:multiLevelType w:val="multilevel"/>
    <w:tmpl w:val="9F84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4C69B0"/>
    <w:multiLevelType w:val="multilevel"/>
    <w:tmpl w:val="B176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C235E4"/>
    <w:multiLevelType w:val="multilevel"/>
    <w:tmpl w:val="6122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F407AF"/>
    <w:multiLevelType w:val="multilevel"/>
    <w:tmpl w:val="F1004DB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F65BCB"/>
    <w:multiLevelType w:val="multilevel"/>
    <w:tmpl w:val="72A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EC395F"/>
    <w:multiLevelType w:val="multilevel"/>
    <w:tmpl w:val="4904A24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EA0B16"/>
    <w:multiLevelType w:val="multilevel"/>
    <w:tmpl w:val="E822F4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081AEC"/>
    <w:multiLevelType w:val="multilevel"/>
    <w:tmpl w:val="1286DA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66042C"/>
    <w:multiLevelType w:val="multilevel"/>
    <w:tmpl w:val="6EC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1411EC7"/>
    <w:multiLevelType w:val="multilevel"/>
    <w:tmpl w:val="F6FCB0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233D48"/>
    <w:multiLevelType w:val="multilevel"/>
    <w:tmpl w:val="5D88B4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6F368F"/>
    <w:multiLevelType w:val="multilevel"/>
    <w:tmpl w:val="AE86DF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99655D"/>
    <w:multiLevelType w:val="multilevel"/>
    <w:tmpl w:val="EFB4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CB923A9"/>
    <w:multiLevelType w:val="multilevel"/>
    <w:tmpl w:val="824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D43583F"/>
    <w:multiLevelType w:val="multilevel"/>
    <w:tmpl w:val="710E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D62603C"/>
    <w:multiLevelType w:val="multilevel"/>
    <w:tmpl w:val="6F2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E6419D2"/>
    <w:multiLevelType w:val="multilevel"/>
    <w:tmpl w:val="8FF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6837511">
    <w:abstractNumId w:val="11"/>
  </w:num>
  <w:num w:numId="2" w16cid:durableId="1887453242">
    <w:abstractNumId w:val="33"/>
  </w:num>
  <w:num w:numId="3" w16cid:durableId="739863965">
    <w:abstractNumId w:val="13"/>
  </w:num>
  <w:num w:numId="4" w16cid:durableId="1266569887">
    <w:abstractNumId w:val="28"/>
  </w:num>
  <w:num w:numId="5" w16cid:durableId="1799454146">
    <w:abstractNumId w:val="29"/>
  </w:num>
  <w:num w:numId="6" w16cid:durableId="115681163">
    <w:abstractNumId w:val="19"/>
  </w:num>
  <w:num w:numId="7" w16cid:durableId="22170726">
    <w:abstractNumId w:val="9"/>
  </w:num>
  <w:num w:numId="8" w16cid:durableId="290596768">
    <w:abstractNumId w:val="12"/>
  </w:num>
  <w:num w:numId="9" w16cid:durableId="511605691">
    <w:abstractNumId w:val="22"/>
  </w:num>
  <w:num w:numId="10" w16cid:durableId="573978817">
    <w:abstractNumId w:val="1"/>
  </w:num>
  <w:num w:numId="11" w16cid:durableId="410348952">
    <w:abstractNumId w:val="36"/>
  </w:num>
  <w:num w:numId="12" w16cid:durableId="113911182">
    <w:abstractNumId w:val="14"/>
  </w:num>
  <w:num w:numId="13" w16cid:durableId="149561734">
    <w:abstractNumId w:val="31"/>
  </w:num>
  <w:num w:numId="14" w16cid:durableId="987635256">
    <w:abstractNumId w:val="18"/>
  </w:num>
  <w:num w:numId="15" w16cid:durableId="200216195">
    <w:abstractNumId w:val="32"/>
  </w:num>
  <w:num w:numId="16" w16cid:durableId="2073191241">
    <w:abstractNumId w:val="25"/>
  </w:num>
  <w:num w:numId="17" w16cid:durableId="2040927559">
    <w:abstractNumId w:val="7"/>
  </w:num>
  <w:num w:numId="18" w16cid:durableId="118382870">
    <w:abstractNumId w:val="27"/>
  </w:num>
  <w:num w:numId="19" w16cid:durableId="1613123707">
    <w:abstractNumId w:val="20"/>
  </w:num>
  <w:num w:numId="20" w16cid:durableId="407459915">
    <w:abstractNumId w:val="16"/>
  </w:num>
  <w:num w:numId="21" w16cid:durableId="2020811810">
    <w:abstractNumId w:val="0"/>
  </w:num>
  <w:num w:numId="22" w16cid:durableId="591008814">
    <w:abstractNumId w:val="26"/>
  </w:num>
  <w:num w:numId="23" w16cid:durableId="835269298">
    <w:abstractNumId w:val="17"/>
  </w:num>
  <w:num w:numId="24" w16cid:durableId="535314385">
    <w:abstractNumId w:val="3"/>
  </w:num>
  <w:num w:numId="25" w16cid:durableId="620453551">
    <w:abstractNumId w:val="24"/>
  </w:num>
  <w:num w:numId="26" w16cid:durableId="124351861">
    <w:abstractNumId w:val="4"/>
  </w:num>
  <w:num w:numId="27" w16cid:durableId="288241980">
    <w:abstractNumId w:val="21"/>
  </w:num>
  <w:num w:numId="28" w16cid:durableId="1130972545">
    <w:abstractNumId w:val="38"/>
  </w:num>
  <w:num w:numId="29" w16cid:durableId="651375603">
    <w:abstractNumId w:val="5"/>
  </w:num>
  <w:num w:numId="30" w16cid:durableId="913322159">
    <w:abstractNumId w:val="10"/>
  </w:num>
  <w:num w:numId="31" w16cid:durableId="1295133197">
    <w:abstractNumId w:val="30"/>
  </w:num>
  <w:num w:numId="32" w16cid:durableId="1853451628">
    <w:abstractNumId w:val="37"/>
  </w:num>
  <w:num w:numId="33" w16cid:durableId="1898588302">
    <w:abstractNumId w:val="6"/>
  </w:num>
  <w:num w:numId="34" w16cid:durableId="2067685167">
    <w:abstractNumId w:val="35"/>
  </w:num>
  <w:num w:numId="35" w16cid:durableId="1988708509">
    <w:abstractNumId w:val="23"/>
  </w:num>
  <w:num w:numId="36" w16cid:durableId="1719935818">
    <w:abstractNumId w:val="34"/>
  </w:num>
  <w:num w:numId="37" w16cid:durableId="619461950">
    <w:abstractNumId w:val="2"/>
  </w:num>
  <w:num w:numId="38" w16cid:durableId="2049420">
    <w:abstractNumId w:val="8"/>
  </w:num>
  <w:num w:numId="39" w16cid:durableId="8689569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5A2"/>
    <w:rsid w:val="001658D0"/>
    <w:rsid w:val="003E482B"/>
    <w:rsid w:val="00477120"/>
    <w:rsid w:val="008413F5"/>
    <w:rsid w:val="00A263AC"/>
    <w:rsid w:val="00AC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028B3"/>
  <w15:chartTrackingRefBased/>
  <w15:docId w15:val="{A70BE1B7-56B7-974C-9FF6-A8DBB0C9D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6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5A2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5A2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5A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C6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aragraph">
    <w:name w:val="paragraph"/>
    <w:basedOn w:val="Normal"/>
    <w:rsid w:val="00AC6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textrun">
    <w:name w:val="textrun"/>
    <w:basedOn w:val="DefaultParagraphFont"/>
    <w:rsid w:val="00AC65A2"/>
  </w:style>
  <w:style w:type="character" w:customStyle="1" w:styleId="normaltextrun">
    <w:name w:val="normaltextrun"/>
    <w:basedOn w:val="DefaultParagraphFont"/>
    <w:rsid w:val="00AC65A2"/>
  </w:style>
  <w:style w:type="character" w:customStyle="1" w:styleId="eop">
    <w:name w:val="eop"/>
    <w:basedOn w:val="DefaultParagraphFont"/>
    <w:rsid w:val="00AC65A2"/>
  </w:style>
  <w:style w:type="character" w:customStyle="1" w:styleId="scxw245004464">
    <w:name w:val="scxw245004464"/>
    <w:basedOn w:val="DefaultParagraphFont"/>
    <w:rsid w:val="00AC65A2"/>
  </w:style>
  <w:style w:type="character" w:customStyle="1" w:styleId="wacimagecontainer">
    <w:name w:val="wacimagecontainer"/>
    <w:basedOn w:val="DefaultParagraphFont"/>
    <w:rsid w:val="00AC65A2"/>
  </w:style>
  <w:style w:type="character" w:customStyle="1" w:styleId="linebreakblob">
    <w:name w:val="linebreakblob"/>
    <w:basedOn w:val="DefaultParagraphFont"/>
    <w:rsid w:val="00AC65A2"/>
  </w:style>
  <w:style w:type="character" w:customStyle="1" w:styleId="pagebreakblob">
    <w:name w:val="pagebreakblob"/>
    <w:basedOn w:val="DefaultParagraphFont"/>
    <w:rsid w:val="00AC65A2"/>
  </w:style>
  <w:style w:type="character" w:customStyle="1" w:styleId="pagebreaktextspan">
    <w:name w:val="pagebreaktextspan"/>
    <w:basedOn w:val="DefaultParagraphFont"/>
    <w:rsid w:val="00AC65A2"/>
  </w:style>
  <w:style w:type="character" w:customStyle="1" w:styleId="pagebreakborderspan">
    <w:name w:val="pagebreakborderspan"/>
    <w:basedOn w:val="DefaultParagraphFont"/>
    <w:rsid w:val="00AC65A2"/>
  </w:style>
  <w:style w:type="paragraph" w:customStyle="1" w:styleId="outlineelement">
    <w:name w:val="outlineelement"/>
    <w:basedOn w:val="Normal"/>
    <w:rsid w:val="00AC6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41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F5"/>
    <w:rPr>
      <w:rFonts w:cs="Gautami"/>
    </w:rPr>
  </w:style>
  <w:style w:type="paragraph" w:styleId="Footer">
    <w:name w:val="footer"/>
    <w:basedOn w:val="Normal"/>
    <w:link w:val="FooterChar"/>
    <w:uiPriority w:val="99"/>
    <w:unhideWhenUsed/>
    <w:rsid w:val="008413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F5"/>
    <w:rPr>
      <w:rFonts w:cs="Gautam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23</Pages>
  <Words>2796</Words>
  <Characters>15938</Characters>
  <Application>Microsoft Office Word</Application>
  <DocSecurity>0</DocSecurity>
  <Lines>132</Lines>
  <Paragraphs>37</Paragraphs>
  <ScaleCrop>false</ScaleCrop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Gundrasi Sudheer Kumar</dc:creator>
  <cp:keywords/>
  <dc:description/>
  <cp:lastModifiedBy>barkunta adarsh</cp:lastModifiedBy>
  <cp:revision>3</cp:revision>
  <dcterms:created xsi:type="dcterms:W3CDTF">2025-09-03T05:16:00Z</dcterms:created>
  <dcterms:modified xsi:type="dcterms:W3CDTF">2025-11-25T08:30:00Z</dcterms:modified>
</cp:coreProperties>
</file>