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5FE" w:rsidRDefault="004815FE" w:rsidP="004815FE">
      <w:pPr>
        <w:autoSpaceDE w:val="0"/>
        <w:autoSpaceDN w:val="0"/>
        <w:adjustRightInd w:val="0"/>
        <w:spacing w:after="0" w:line="240" w:lineRule="auto"/>
        <w:rPr>
          <w:rFonts w:ascii="ErasITCbyBT-Bold" w:hAnsi="ErasITCbyBT-Bold" w:cs="ErasITCbyBT-Bold"/>
          <w:b/>
          <w:bCs/>
          <w:sz w:val="29"/>
          <w:szCs w:val="29"/>
        </w:rPr>
      </w:pPr>
      <w:r>
        <w:t xml:space="preserve">Apuntes </w:t>
      </w:r>
      <w:proofErr w:type="spellStart"/>
      <w:r>
        <w:t>instru</w:t>
      </w:r>
      <w:proofErr w:type="spellEnd"/>
      <w:r>
        <w:br/>
      </w:r>
      <w:r>
        <w:br/>
      </w:r>
      <w:r>
        <w:br/>
      </w:r>
      <w:r>
        <w:rPr>
          <w:rFonts w:ascii="ErasITCbyBT-Bold" w:hAnsi="ErasITCbyBT-Bold" w:cs="ErasITCbyBT-Bold"/>
          <w:b/>
          <w:bCs/>
          <w:sz w:val="29"/>
          <w:szCs w:val="29"/>
        </w:rPr>
        <w:t>Transmisores neumáticos</w:t>
      </w:r>
    </w:p>
    <w:p w:rsidR="004815FE" w:rsidRDefault="004815FE" w:rsidP="004815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Los transmisores neumáti</w:t>
      </w:r>
      <w:r>
        <w:rPr>
          <w:rFonts w:ascii="Calibri" w:hAnsi="Calibri" w:cs="Calibri"/>
          <w:sz w:val="20"/>
          <w:szCs w:val="20"/>
        </w:rPr>
        <w:t>cos se basan en el sistema tobera-obturador que, mediante bloques ampli</w:t>
      </w:r>
      <w:r>
        <w:rPr>
          <w:rFonts w:ascii="Calibri" w:hAnsi="Calibri" w:cs="Calibri"/>
          <w:sz w:val="20"/>
          <w:szCs w:val="20"/>
        </w:rPr>
        <w:t>fi</w:t>
      </w:r>
      <w:r>
        <w:rPr>
          <w:rFonts w:ascii="Calibri" w:hAnsi="Calibri" w:cs="Calibri"/>
          <w:sz w:val="20"/>
          <w:szCs w:val="20"/>
        </w:rPr>
        <w:t>cadores con retroalimentación por equilibrio de movimientos o de fuerzas, convierte el movimiento</w:t>
      </w:r>
      <w:r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del elemento primario de medición a una señal neumá</w:t>
      </w:r>
      <w:r>
        <w:rPr>
          <w:rFonts w:ascii="Calibri" w:hAnsi="Calibri" w:cs="Calibri"/>
          <w:sz w:val="20"/>
          <w:szCs w:val="20"/>
        </w:rPr>
        <w:t>ti</w:t>
      </w:r>
      <w:r>
        <w:rPr>
          <w:rFonts w:ascii="Calibri" w:hAnsi="Calibri" w:cs="Calibri"/>
          <w:sz w:val="20"/>
          <w:szCs w:val="20"/>
        </w:rPr>
        <w:t>ca de 3-15 psi (libras por pulgada</w:t>
      </w:r>
    </w:p>
    <w:p w:rsidR="004815FE" w:rsidRDefault="004815FE" w:rsidP="004815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cuadrada) o bien su equivalente en unidades métricas 0,2-1 bar (0,2-1 Kg/cm</w:t>
      </w:r>
      <w:r>
        <w:rPr>
          <w:rFonts w:ascii="Calibri" w:hAnsi="Calibri" w:cs="Calibri"/>
          <w:sz w:val="11"/>
          <w:szCs w:val="11"/>
        </w:rPr>
        <w:t>2</w:t>
      </w:r>
      <w:r>
        <w:rPr>
          <w:rFonts w:ascii="Calibri" w:hAnsi="Calibri" w:cs="Calibri"/>
          <w:sz w:val="20"/>
          <w:szCs w:val="20"/>
        </w:rPr>
        <w:t xml:space="preserve">) (20-100 </w:t>
      </w:r>
      <w:proofErr w:type="spellStart"/>
      <w:r>
        <w:rPr>
          <w:rFonts w:ascii="Calibri" w:hAnsi="Calibri" w:cs="Calibri"/>
          <w:sz w:val="20"/>
          <w:szCs w:val="20"/>
        </w:rPr>
        <w:t>kPa</w:t>
      </w:r>
      <w:proofErr w:type="spellEnd"/>
      <w:r>
        <w:rPr>
          <w:rFonts w:ascii="Calibri" w:hAnsi="Calibri" w:cs="Calibri"/>
          <w:sz w:val="20"/>
          <w:szCs w:val="20"/>
        </w:rPr>
        <w:t>), siendo</w:t>
      </w:r>
    </w:p>
    <w:p w:rsidR="007E29CF" w:rsidRDefault="004815FE" w:rsidP="004815F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 exacti</w:t>
      </w:r>
      <w:r>
        <w:rPr>
          <w:rFonts w:ascii="Calibri" w:hAnsi="Calibri" w:cs="Calibri"/>
          <w:sz w:val="20"/>
          <w:szCs w:val="20"/>
        </w:rPr>
        <w:t>tud del orden del ± 0,5%.</w:t>
      </w:r>
    </w:p>
    <w:p w:rsidR="004815FE" w:rsidRDefault="004815FE" w:rsidP="004815FE">
      <w:pPr>
        <w:rPr>
          <w:rFonts w:ascii="Calibri" w:hAnsi="Calibri" w:cs="Calibri"/>
          <w:sz w:val="20"/>
          <w:szCs w:val="20"/>
        </w:rPr>
      </w:pPr>
    </w:p>
    <w:p w:rsidR="004815FE" w:rsidRDefault="004815FE" w:rsidP="004815FE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54EFF4A" wp14:editId="32A47B5F">
            <wp:extent cx="3428516" cy="179333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704" t="30413" r="16796" b="10508"/>
                    <a:stretch/>
                  </pic:blipFill>
                  <pic:spPr bwMode="auto">
                    <a:xfrm>
                      <a:off x="0" y="0"/>
                      <a:ext cx="3429008" cy="1793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5FE" w:rsidRDefault="004815FE" w:rsidP="004815FE"/>
    <w:p w:rsidR="004815FE" w:rsidRDefault="004815FE" w:rsidP="004815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Los transmisores neumáti</w:t>
      </w:r>
      <w:r>
        <w:rPr>
          <w:rFonts w:ascii="Calibri" w:hAnsi="Calibri" w:cs="Calibri"/>
          <w:sz w:val="20"/>
          <w:szCs w:val="20"/>
        </w:rPr>
        <w:t>cos, al tener el diámetro de la tobera muy pequeño, del orden de 0,1 a</w:t>
      </w:r>
    </w:p>
    <w:p w:rsidR="004815FE" w:rsidRDefault="004815FE" w:rsidP="004815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0,2 mm, son suscep</w:t>
      </w:r>
      <w:r>
        <w:rPr>
          <w:rFonts w:ascii="Calibri" w:hAnsi="Calibri" w:cs="Calibri"/>
          <w:sz w:val="20"/>
          <w:szCs w:val="20"/>
        </w:rPr>
        <w:t>ti</w:t>
      </w:r>
      <w:r>
        <w:rPr>
          <w:rFonts w:ascii="Calibri" w:hAnsi="Calibri" w:cs="Calibri"/>
          <w:sz w:val="20"/>
          <w:szCs w:val="20"/>
        </w:rPr>
        <w:t xml:space="preserve">bles de mal funcionamiento debido a las </w:t>
      </w:r>
      <w:r>
        <w:rPr>
          <w:rFonts w:ascii="Calibri" w:hAnsi="Calibri" w:cs="Calibri"/>
          <w:sz w:val="20"/>
          <w:szCs w:val="20"/>
        </w:rPr>
        <w:t>partículas</w:t>
      </w:r>
      <w:r>
        <w:rPr>
          <w:rFonts w:ascii="Calibri" w:hAnsi="Calibri" w:cs="Calibri"/>
          <w:sz w:val="20"/>
          <w:szCs w:val="20"/>
        </w:rPr>
        <w:t xml:space="preserve"> de aceite o polvo que puedan</w:t>
      </w:r>
    </w:p>
    <w:p w:rsidR="004815FE" w:rsidRDefault="004815FE" w:rsidP="004815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tapar la tobera. Este problema de mantenimiento, unido al hecho de que no pueden guardar</w:t>
      </w:r>
    </w:p>
    <w:p w:rsidR="004815FE" w:rsidRDefault="004815FE" w:rsidP="004815F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las señales de planta, hace que se u</w:t>
      </w:r>
      <w:r>
        <w:rPr>
          <w:rFonts w:ascii="Calibri" w:hAnsi="Calibri" w:cs="Calibri"/>
          <w:sz w:val="20"/>
          <w:szCs w:val="20"/>
        </w:rPr>
        <w:t>ti</w:t>
      </w:r>
      <w:r>
        <w:rPr>
          <w:rFonts w:ascii="Calibri" w:hAnsi="Calibri" w:cs="Calibri"/>
          <w:sz w:val="20"/>
          <w:szCs w:val="20"/>
        </w:rPr>
        <w:t>licen cada vez menos.</w:t>
      </w:r>
    </w:p>
    <w:p w:rsidR="004815FE" w:rsidRDefault="004815FE" w:rsidP="004815FE">
      <w:pPr>
        <w:rPr>
          <w:rFonts w:ascii="Calibri" w:hAnsi="Calibri" w:cs="Calibri"/>
          <w:sz w:val="20"/>
          <w:szCs w:val="20"/>
        </w:rPr>
      </w:pPr>
    </w:p>
    <w:p w:rsidR="004815FE" w:rsidRDefault="004815FE" w:rsidP="004815FE">
      <w:pPr>
        <w:autoSpaceDE w:val="0"/>
        <w:autoSpaceDN w:val="0"/>
        <w:adjustRightInd w:val="0"/>
        <w:spacing w:after="0" w:line="240" w:lineRule="auto"/>
        <w:rPr>
          <w:rFonts w:ascii="ErasITCbyBT-Bold" w:hAnsi="ErasITCbyBT-Bold" w:cs="ErasITCbyBT-Bold"/>
          <w:b/>
          <w:bCs/>
          <w:sz w:val="29"/>
          <w:szCs w:val="29"/>
        </w:rPr>
      </w:pPr>
      <w:r>
        <w:rPr>
          <w:rFonts w:ascii="ErasITCbyBT-Bold" w:hAnsi="ErasITCbyBT-Bold" w:cs="ErasITCbyBT-Bold"/>
          <w:b/>
          <w:bCs/>
          <w:sz w:val="29"/>
          <w:szCs w:val="29"/>
        </w:rPr>
        <w:t>Transmisores electrónicos</w:t>
      </w:r>
    </w:p>
    <w:p w:rsidR="004815FE" w:rsidRDefault="004815FE" w:rsidP="004815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Basados en </w:t>
      </w:r>
      <w:r>
        <w:rPr>
          <w:rFonts w:ascii="Calibri" w:hAnsi="Calibri" w:cs="Calibri"/>
          <w:sz w:val="20"/>
          <w:szCs w:val="20"/>
        </w:rPr>
        <w:t>detectores de inductancia, o uti</w:t>
      </w:r>
      <w:r>
        <w:rPr>
          <w:rFonts w:ascii="Calibri" w:hAnsi="Calibri" w:cs="Calibri"/>
          <w:sz w:val="20"/>
          <w:szCs w:val="20"/>
        </w:rPr>
        <w:t>lizando transformadores diferenciales o circuitos de</w:t>
      </w:r>
    </w:p>
    <w:p w:rsidR="004815FE" w:rsidRDefault="004815FE" w:rsidP="004815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puente de </w:t>
      </w:r>
      <w:proofErr w:type="spellStart"/>
      <w:r>
        <w:rPr>
          <w:rFonts w:ascii="Calibri" w:hAnsi="Calibri" w:cs="Calibri"/>
          <w:sz w:val="20"/>
          <w:szCs w:val="20"/>
        </w:rPr>
        <w:t>Wheatstone</w:t>
      </w:r>
      <w:proofErr w:type="spellEnd"/>
      <w:r>
        <w:rPr>
          <w:rFonts w:ascii="Calibri" w:hAnsi="Calibri" w:cs="Calibri"/>
          <w:sz w:val="20"/>
          <w:szCs w:val="20"/>
        </w:rPr>
        <w:t>, o empleando una barra de equilibrio de fuerzas, convierten la señal de la</w:t>
      </w:r>
    </w:p>
    <w:p w:rsidR="004815FE" w:rsidRDefault="004815FE" w:rsidP="004815F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variable a una señal electrónica de 4-20 </w:t>
      </w:r>
      <w:proofErr w:type="spellStart"/>
      <w:r>
        <w:rPr>
          <w:rFonts w:ascii="Calibri" w:hAnsi="Calibri" w:cs="Calibri"/>
          <w:sz w:val="20"/>
          <w:szCs w:val="20"/>
        </w:rPr>
        <w:t>mA</w:t>
      </w:r>
      <w:proofErr w:type="spellEnd"/>
      <w:r>
        <w:rPr>
          <w:rFonts w:ascii="Calibri" w:hAnsi="Calibri" w:cs="Calibri"/>
          <w:sz w:val="20"/>
          <w:szCs w:val="20"/>
        </w:rPr>
        <w:t xml:space="preserve"> c.c. Su </w:t>
      </w:r>
      <w:proofErr w:type="spellStart"/>
      <w:r>
        <w:rPr>
          <w:rFonts w:ascii="Calibri" w:hAnsi="Calibri" w:cs="Calibri"/>
          <w:sz w:val="20"/>
          <w:szCs w:val="20"/>
        </w:rPr>
        <w:t>exac</w:t>
      </w:r>
      <w:proofErr w:type="spellEnd"/>
      <w:r>
        <w:rPr>
          <w:rFonts w:ascii="Calibri" w:hAnsi="Calibri" w:cs="Calibri"/>
          <w:sz w:val="20"/>
          <w:szCs w:val="20"/>
        </w:rPr>
        <w:t xml:space="preserve">_ </w:t>
      </w:r>
      <w:proofErr w:type="spellStart"/>
      <w:r>
        <w:rPr>
          <w:rFonts w:ascii="Calibri" w:hAnsi="Calibri" w:cs="Calibri"/>
          <w:sz w:val="20"/>
          <w:szCs w:val="20"/>
        </w:rPr>
        <w:t>tud</w:t>
      </w:r>
      <w:proofErr w:type="spellEnd"/>
      <w:r>
        <w:rPr>
          <w:rFonts w:ascii="Calibri" w:hAnsi="Calibri" w:cs="Calibri"/>
          <w:sz w:val="20"/>
          <w:szCs w:val="20"/>
        </w:rPr>
        <w:t xml:space="preserve"> es del orden del ± 0,5%.</w:t>
      </w:r>
    </w:p>
    <w:p w:rsidR="004815FE" w:rsidRDefault="004815FE" w:rsidP="004815FE">
      <w:r>
        <w:rPr>
          <w:noProof/>
          <w:lang w:eastAsia="es-ES"/>
        </w:rPr>
        <w:drawing>
          <wp:inline distT="0" distB="0" distL="0" distR="0" wp14:anchorId="32181820" wp14:editId="3D3094D5">
            <wp:extent cx="2901461" cy="28235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730" t="31282" r="30965" b="5877"/>
                    <a:stretch/>
                  </pic:blipFill>
                  <pic:spPr bwMode="auto">
                    <a:xfrm>
                      <a:off x="0" y="0"/>
                      <a:ext cx="2909282" cy="2831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5FE" w:rsidRDefault="004815FE" w:rsidP="004815FE">
      <w:bookmarkStart w:id="0" w:name="_GoBack"/>
      <w:bookmarkEnd w:id="0"/>
    </w:p>
    <w:sectPr w:rsidR="00481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ITCby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FE"/>
    <w:rsid w:val="004815FE"/>
    <w:rsid w:val="007E29CF"/>
    <w:rsid w:val="00CA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70F1"/>
  <w15:chartTrackingRefBased/>
  <w15:docId w15:val="{415F3B98-348F-4570-A3CB-D4FFCA0D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2024-07-24T20:45:00Z</dcterms:created>
  <dcterms:modified xsi:type="dcterms:W3CDTF">2024-07-24T21:17:00Z</dcterms:modified>
</cp:coreProperties>
</file>