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B3" w:rsidRPr="00E74FE5" w:rsidRDefault="00967DF6" w:rsidP="00967DF6">
      <w:pPr>
        <w:jc w:val="center"/>
        <w:rPr>
          <w:rFonts w:ascii="Arial" w:hAnsi="Arial" w:cs="Arial"/>
          <w:b/>
        </w:rPr>
      </w:pPr>
      <w:r w:rsidRPr="00E74FE5">
        <w:rPr>
          <w:rFonts w:ascii="Arial" w:hAnsi="Arial" w:cs="Arial"/>
          <w:b/>
        </w:rPr>
        <w:t>Guía de estudio</w:t>
      </w:r>
    </w:p>
    <w:p w:rsidR="00967DF6" w:rsidRPr="00E74FE5" w:rsidRDefault="0023479A" w:rsidP="0023479A">
      <w:pPr>
        <w:spacing w:line="240" w:lineRule="auto"/>
        <w:jc w:val="both"/>
        <w:rPr>
          <w:rFonts w:ascii="Arial" w:hAnsi="Arial" w:cs="Arial"/>
        </w:rPr>
      </w:pPr>
      <w:r w:rsidRPr="00E74FE5">
        <w:rPr>
          <w:rFonts w:ascii="Arial" w:hAnsi="Arial" w:cs="Arial"/>
          <w:b/>
          <w:noProof/>
          <w:lang w:val="es-ES" w:eastAsia="es-ES"/>
        </w:rPr>
        <w:drawing>
          <wp:anchor distT="0" distB="0" distL="114300" distR="114300" simplePos="0" relativeHeight="251658240" behindDoc="0" locked="0" layoutInCell="1" allowOverlap="1" wp14:anchorId="198B393F" wp14:editId="0D1FD386">
            <wp:simplePos x="0" y="0"/>
            <wp:positionH relativeFrom="margin">
              <wp:align>right</wp:align>
            </wp:positionH>
            <wp:positionV relativeFrom="margin">
              <wp:posOffset>370840</wp:posOffset>
            </wp:positionV>
            <wp:extent cx="2800350" cy="22002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350" cy="2200275"/>
                    </a:xfrm>
                    <a:prstGeom prst="rect">
                      <a:avLst/>
                    </a:prstGeom>
                  </pic:spPr>
                </pic:pic>
              </a:graphicData>
            </a:graphic>
            <wp14:sizeRelH relativeFrom="margin">
              <wp14:pctWidth>0</wp14:pctWidth>
            </wp14:sizeRelH>
            <wp14:sizeRelV relativeFrom="margin">
              <wp14:pctHeight>0</wp14:pctHeight>
            </wp14:sizeRelV>
          </wp:anchor>
        </w:drawing>
      </w:r>
      <w:r w:rsidR="00967DF6" w:rsidRPr="00E74FE5">
        <w:rPr>
          <w:rFonts w:ascii="Arial" w:hAnsi="Arial" w:cs="Arial"/>
          <w:b/>
        </w:rPr>
        <w:t xml:space="preserve">Potenciómetro: </w:t>
      </w:r>
      <w:r w:rsidRPr="00E74FE5">
        <w:rPr>
          <w:rFonts w:ascii="Arial" w:hAnsi="Arial" w:cs="Arial"/>
        </w:rPr>
        <w:t>E</w:t>
      </w:r>
      <w:r w:rsidR="00967DF6" w:rsidRPr="00E74FE5">
        <w:rPr>
          <w:rFonts w:ascii="Arial" w:hAnsi="Arial" w:cs="Arial"/>
        </w:rPr>
        <w:t>s una resistencia de tres terminales con un contacto deslizante o giratorio que forma un divisor de voltaje ajustable⁴. Se utiliza en muchas aplicaciones, como controlar el</w:t>
      </w:r>
      <w:r w:rsidRPr="00E74FE5">
        <w:rPr>
          <w:rFonts w:ascii="Arial" w:hAnsi="Arial" w:cs="Arial"/>
        </w:rPr>
        <w:t xml:space="preserve"> volumen de audio de la radio. Así es como funciona:</w:t>
      </w:r>
    </w:p>
    <w:p w:rsidR="00967DF6" w:rsidRPr="00E74FE5" w:rsidRDefault="00967DF6" w:rsidP="0023479A">
      <w:pPr>
        <w:spacing w:line="240" w:lineRule="auto"/>
        <w:jc w:val="both"/>
        <w:rPr>
          <w:rFonts w:ascii="Arial" w:hAnsi="Arial" w:cs="Arial"/>
        </w:rPr>
      </w:pPr>
      <w:r w:rsidRPr="00E74FE5">
        <w:rPr>
          <w:rFonts w:ascii="Arial" w:hAnsi="Arial" w:cs="Arial"/>
        </w:rPr>
        <w:t>1. **Tres terminales**: Un potenciómetro tiene tres terminales⁴. Dos de estos terminales están conectados a un elemento resistivo y el tercer terminal se conecta a un limpi</w:t>
      </w:r>
      <w:r w:rsidR="0023479A" w:rsidRPr="00E74FE5">
        <w:rPr>
          <w:rFonts w:ascii="Arial" w:hAnsi="Arial" w:cs="Arial"/>
        </w:rPr>
        <w:t>ador ajustable⁷.</w:t>
      </w:r>
    </w:p>
    <w:p w:rsidR="00967DF6" w:rsidRPr="00E74FE5" w:rsidRDefault="00967DF6" w:rsidP="0023479A">
      <w:pPr>
        <w:spacing w:line="240" w:lineRule="auto"/>
        <w:jc w:val="both"/>
        <w:rPr>
          <w:rFonts w:ascii="Arial" w:hAnsi="Arial" w:cs="Arial"/>
        </w:rPr>
      </w:pPr>
      <w:r w:rsidRPr="00E74FE5">
        <w:rPr>
          <w:rFonts w:ascii="Arial" w:hAnsi="Arial" w:cs="Arial"/>
        </w:rPr>
        <w:t>2. **Resistencia variable o reóstato**: si solo se utilizan dos terminales (un extremo y el contacto deslizante), actúa como una resistencia variable o reóstato⁴.</w:t>
      </w:r>
    </w:p>
    <w:p w:rsidR="00967DF6" w:rsidRPr="00E74FE5" w:rsidRDefault="00967DF6" w:rsidP="0023479A">
      <w:pPr>
        <w:spacing w:line="240" w:lineRule="auto"/>
        <w:jc w:val="both"/>
        <w:rPr>
          <w:rFonts w:ascii="Arial" w:hAnsi="Arial" w:cs="Arial"/>
        </w:rPr>
      </w:pPr>
      <w:r w:rsidRPr="00E74FE5">
        <w:rPr>
          <w:rFonts w:ascii="Arial" w:hAnsi="Arial" w:cs="Arial"/>
        </w:rPr>
        <w:t>3. **Divisor de voltaje**: cuando los tres terminales están conectados, el potenciómetro puede funcionar como un divisor de voltaje⁵. Uno de los pines exteriores está conectado a tierra (GND), el otro a Vcc (un voltaje positivo) y el pin del medio es la salida de voltaje⁵. La posición del limpiaparabrisas determina el voltaje de</w:t>
      </w:r>
      <w:r w:rsidR="0023479A" w:rsidRPr="00E74FE5">
        <w:rPr>
          <w:rFonts w:ascii="Arial" w:hAnsi="Arial" w:cs="Arial"/>
        </w:rPr>
        <w:t xml:space="preserve"> salida</w:t>
      </w:r>
      <w:r w:rsidRPr="00E74FE5">
        <w:rPr>
          <w:rFonts w:ascii="Arial" w:hAnsi="Arial" w:cs="Arial"/>
        </w:rPr>
        <w:t>.</w:t>
      </w:r>
    </w:p>
    <w:p w:rsidR="00967DF6" w:rsidRPr="00E74FE5" w:rsidRDefault="00967DF6" w:rsidP="0023479A">
      <w:pPr>
        <w:spacing w:line="240" w:lineRule="auto"/>
        <w:jc w:val="both"/>
        <w:rPr>
          <w:rFonts w:ascii="Arial" w:hAnsi="Arial" w:cs="Arial"/>
        </w:rPr>
      </w:pPr>
      <w:r w:rsidRPr="00E74FE5">
        <w:rPr>
          <w:rFonts w:ascii="Arial" w:hAnsi="Arial" w:cs="Arial"/>
        </w:rPr>
        <w:t>4. **Taper**: La relación entre la posición y la resistencia del pot</w:t>
      </w:r>
      <w:r w:rsidR="0023479A" w:rsidRPr="00E74FE5">
        <w:rPr>
          <w:rFonts w:ascii="Arial" w:hAnsi="Arial" w:cs="Arial"/>
        </w:rPr>
        <w:t xml:space="preserve">enciómetro se conoce como </w:t>
      </w:r>
      <w:proofErr w:type="spellStart"/>
      <w:r w:rsidR="0023479A" w:rsidRPr="00E74FE5">
        <w:rPr>
          <w:rFonts w:ascii="Arial" w:hAnsi="Arial" w:cs="Arial"/>
        </w:rPr>
        <w:t>taper</w:t>
      </w:r>
      <w:proofErr w:type="spellEnd"/>
      <w:r w:rsidRPr="00E74FE5">
        <w:rPr>
          <w:rFonts w:ascii="Arial" w:hAnsi="Arial" w:cs="Arial"/>
        </w:rPr>
        <w:t>. Los tipos más comunes son las coni</w:t>
      </w:r>
      <w:r w:rsidR="008B649F" w:rsidRPr="00E74FE5">
        <w:rPr>
          <w:rFonts w:ascii="Arial" w:hAnsi="Arial" w:cs="Arial"/>
        </w:rPr>
        <w:t>cidades lineales y logarítmicas</w:t>
      </w:r>
      <w:r w:rsidRPr="00E74FE5">
        <w:rPr>
          <w:rFonts w:ascii="Arial" w:hAnsi="Arial" w:cs="Arial"/>
        </w:rPr>
        <w:t>.</w:t>
      </w:r>
    </w:p>
    <w:p w:rsidR="00571B66" w:rsidRPr="00E74FE5" w:rsidRDefault="00571B66" w:rsidP="00571B66">
      <w:pPr>
        <w:spacing w:line="240" w:lineRule="auto"/>
        <w:jc w:val="both"/>
        <w:rPr>
          <w:rFonts w:ascii="Arial" w:hAnsi="Arial" w:cs="Arial"/>
        </w:rPr>
      </w:pPr>
      <w:r w:rsidRPr="00E74FE5">
        <w:rPr>
          <w:rFonts w:ascii="Arial" w:hAnsi="Arial" w:cs="Arial"/>
          <w:b/>
        </w:rPr>
        <w:t>Servo Válvula</w:t>
      </w:r>
    </w:p>
    <w:p w:rsidR="008B649F" w:rsidRPr="00E74FE5" w:rsidRDefault="008B649F" w:rsidP="0023479A">
      <w:pPr>
        <w:spacing w:line="240" w:lineRule="auto"/>
        <w:jc w:val="both"/>
        <w:rPr>
          <w:rFonts w:ascii="Arial" w:hAnsi="Arial" w:cs="Arial"/>
          <w:b/>
        </w:rPr>
      </w:pPr>
      <w:bookmarkStart w:id="0" w:name="_GoBack"/>
      <w:r w:rsidRPr="00E74FE5">
        <w:rPr>
          <w:rFonts w:ascii="Arial" w:hAnsi="Arial" w:cs="Arial"/>
          <w:noProof/>
          <w:lang w:val="es-ES" w:eastAsia="es-ES"/>
        </w:rPr>
        <w:drawing>
          <wp:inline distT="0" distB="0" distL="0" distR="0">
            <wp:extent cx="5543550" cy="3152775"/>
            <wp:effectExtent l="0" t="0" r="0" b="9525"/>
            <wp:docPr id="3" name="Imagen 3" descr="Hablar en voz alta Tranquilidad mil millones actuador de valvula Confundir  salario liber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lar en voz alta Tranquilidad mil millones actuador de valvula Confundir  salario libertad"/>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43550" cy="3152775"/>
                    </a:xfrm>
                    <a:prstGeom prst="rect">
                      <a:avLst/>
                    </a:prstGeom>
                    <a:noFill/>
                    <a:ln>
                      <a:noFill/>
                    </a:ln>
                  </pic:spPr>
                </pic:pic>
              </a:graphicData>
            </a:graphic>
          </wp:inline>
        </w:drawing>
      </w:r>
      <w:bookmarkEnd w:id="0"/>
    </w:p>
    <w:p w:rsidR="00DA367D" w:rsidRPr="00E74FE5" w:rsidRDefault="00A75DC8" w:rsidP="0023479A">
      <w:pPr>
        <w:spacing w:line="240" w:lineRule="auto"/>
        <w:jc w:val="both"/>
        <w:rPr>
          <w:rFonts w:ascii="Arial" w:hAnsi="Arial" w:cs="Arial"/>
          <w:b/>
        </w:rPr>
      </w:pPr>
      <w:r w:rsidRPr="00E74FE5">
        <w:rPr>
          <w:rFonts w:ascii="Arial" w:hAnsi="Arial" w:cs="Arial"/>
          <w:b/>
          <w:noProof/>
          <w:lang w:val="es-ES" w:eastAsia="es-ES"/>
        </w:rPr>
        <w:drawing>
          <wp:anchor distT="0" distB="0" distL="114300" distR="114300" simplePos="0" relativeHeight="251659264" behindDoc="0" locked="0" layoutInCell="1" allowOverlap="1" wp14:anchorId="5AD3F0E9" wp14:editId="0FCDF217">
            <wp:simplePos x="0" y="0"/>
            <wp:positionH relativeFrom="margin">
              <wp:posOffset>3600450</wp:posOffset>
            </wp:positionH>
            <wp:positionV relativeFrom="margin">
              <wp:posOffset>7134225</wp:posOffset>
            </wp:positionV>
            <wp:extent cx="3076575" cy="16859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1685925"/>
                    </a:xfrm>
                    <a:prstGeom prst="rect">
                      <a:avLst/>
                    </a:prstGeom>
                  </pic:spPr>
                </pic:pic>
              </a:graphicData>
            </a:graphic>
            <wp14:sizeRelH relativeFrom="margin">
              <wp14:pctWidth>0</wp14:pctWidth>
            </wp14:sizeRelH>
            <wp14:sizeRelV relativeFrom="margin">
              <wp14:pctHeight>0</wp14:pctHeight>
            </wp14:sizeRelV>
          </wp:anchor>
        </w:drawing>
      </w:r>
    </w:p>
    <w:p w:rsidR="00DA367D" w:rsidRPr="00E74FE5" w:rsidRDefault="00DA367D" w:rsidP="0023479A">
      <w:pPr>
        <w:spacing w:line="240" w:lineRule="auto"/>
        <w:jc w:val="both"/>
        <w:rPr>
          <w:rFonts w:ascii="Arial" w:hAnsi="Arial" w:cs="Arial"/>
        </w:rPr>
      </w:pPr>
      <w:r w:rsidRPr="00E74FE5">
        <w:rPr>
          <w:rFonts w:ascii="Arial" w:hAnsi="Arial" w:cs="Arial"/>
          <w:b/>
        </w:rPr>
        <w:t>I/P Transductor</w:t>
      </w:r>
      <w:r w:rsidR="00D46211" w:rsidRPr="00E74FE5">
        <w:rPr>
          <w:rFonts w:ascii="Arial" w:hAnsi="Arial" w:cs="Arial"/>
          <w:b/>
        </w:rPr>
        <w:t xml:space="preserve">: </w:t>
      </w:r>
      <w:r w:rsidR="00D46211" w:rsidRPr="00E74FE5">
        <w:rPr>
          <w:rFonts w:ascii="Arial" w:hAnsi="Arial" w:cs="Arial"/>
        </w:rPr>
        <w:t>Un transductor I/P típico es un dispositivo de equilibrio de fuerza en el que una corriente que fluye a través de la bobina y genera un movimiento axial de la bobina y la flexión. la flexión se mueve hacia la boquilla y crea una contrapresión que actúa como una presión piloto para un relé de refuerzo integral. Los aumentos (o disminuciones) de la señal de entrada provocan aumentos proporcionales de la presión de salida.</w:t>
      </w:r>
    </w:p>
    <w:p w:rsidR="00A75DC8" w:rsidRPr="00E74FE5" w:rsidRDefault="00A75DC8" w:rsidP="0023479A">
      <w:pPr>
        <w:spacing w:line="240" w:lineRule="auto"/>
        <w:jc w:val="both"/>
        <w:rPr>
          <w:rFonts w:ascii="Arial" w:hAnsi="Arial" w:cs="Arial"/>
          <w:b/>
        </w:rPr>
      </w:pPr>
    </w:p>
    <w:p w:rsidR="00DA367D" w:rsidRPr="00E74FE5" w:rsidRDefault="00A75DC8" w:rsidP="0023479A">
      <w:pPr>
        <w:spacing w:line="240" w:lineRule="auto"/>
        <w:jc w:val="both"/>
        <w:rPr>
          <w:rFonts w:ascii="Arial" w:hAnsi="Arial" w:cs="Arial"/>
          <w:b/>
        </w:rPr>
      </w:pPr>
      <w:r w:rsidRPr="00E74FE5">
        <w:rPr>
          <w:rFonts w:ascii="Arial" w:hAnsi="Arial" w:cs="Arial"/>
          <w:b/>
          <w:noProof/>
          <w:lang w:val="es-ES" w:eastAsia="es-ES"/>
        </w:rPr>
        <w:lastRenderedPageBreak/>
        <w:drawing>
          <wp:inline distT="0" distB="0" distL="0" distR="0" wp14:anchorId="02B4F3B2" wp14:editId="2C13ED5F">
            <wp:extent cx="5029200" cy="2762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3888" cy="2770317"/>
                    </a:xfrm>
                    <a:prstGeom prst="rect">
                      <a:avLst/>
                    </a:prstGeom>
                  </pic:spPr>
                </pic:pic>
              </a:graphicData>
            </a:graphic>
          </wp:inline>
        </w:drawing>
      </w:r>
    </w:p>
    <w:p w:rsidR="00E74FE5" w:rsidRPr="00E74FE5" w:rsidRDefault="00584493" w:rsidP="00D6129B">
      <w:pPr>
        <w:pStyle w:val="NormalWeb"/>
        <w:rPr>
          <w:rFonts w:ascii="Arial" w:hAnsi="Arial" w:cs="Arial"/>
          <w:color w:val="000000"/>
          <w:sz w:val="22"/>
          <w:szCs w:val="22"/>
        </w:rPr>
      </w:pPr>
      <w:r w:rsidRPr="00E74FE5">
        <w:rPr>
          <w:rFonts w:ascii="Arial" w:hAnsi="Arial" w:cs="Arial"/>
          <w:noProof/>
          <w:sz w:val="22"/>
          <w:szCs w:val="22"/>
          <w:lang w:val="es-ES" w:eastAsia="es-ES"/>
        </w:rPr>
        <w:drawing>
          <wp:anchor distT="0" distB="0" distL="114300" distR="114300" simplePos="0" relativeHeight="251660288" behindDoc="1" locked="0" layoutInCell="1" allowOverlap="1" wp14:anchorId="4590E5FA" wp14:editId="62D37B97">
            <wp:simplePos x="0" y="0"/>
            <wp:positionH relativeFrom="column">
              <wp:posOffset>4161938</wp:posOffset>
            </wp:positionH>
            <wp:positionV relativeFrom="paragraph">
              <wp:posOffset>86995</wp:posOffset>
            </wp:positionV>
            <wp:extent cx="2350770" cy="2517775"/>
            <wp:effectExtent l="0" t="0" r="0" b="0"/>
            <wp:wrapTight wrapText="bothSides">
              <wp:wrapPolygon edited="0">
                <wp:start x="0" y="0"/>
                <wp:lineTo x="0" y="21409"/>
                <wp:lineTo x="21355" y="21409"/>
                <wp:lineTo x="21355" y="0"/>
                <wp:lineTo x="0" y="0"/>
              </wp:wrapPolygon>
            </wp:wrapTight>
            <wp:docPr id="7" name="Imagen 7" descr="Las 8 causas de fallo más comunes de un manómetro- Blog de W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8 causas de fallo más comunes de un manómetro- Blog de WI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077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29B" w:rsidRPr="00E74FE5">
        <w:rPr>
          <w:rFonts w:ascii="Arial" w:hAnsi="Arial" w:cs="Arial"/>
          <w:b/>
          <w:sz w:val="22"/>
          <w:szCs w:val="22"/>
        </w:rPr>
        <w:t xml:space="preserve">El </w:t>
      </w:r>
      <w:r w:rsidR="00D6129B" w:rsidRPr="00E74FE5">
        <w:rPr>
          <w:rFonts w:ascii="Arial" w:hAnsi="Arial" w:cs="Arial"/>
          <w:b/>
          <w:i/>
          <w:iCs/>
          <w:sz w:val="22"/>
          <w:szCs w:val="22"/>
        </w:rPr>
        <w:t xml:space="preserve">tubo de </w:t>
      </w:r>
      <w:proofErr w:type="spellStart"/>
      <w:r w:rsidR="00D6129B" w:rsidRPr="00E74FE5">
        <w:rPr>
          <w:rFonts w:ascii="Arial" w:hAnsi="Arial" w:cs="Arial"/>
          <w:b/>
          <w:i/>
          <w:iCs/>
          <w:sz w:val="22"/>
          <w:szCs w:val="22"/>
        </w:rPr>
        <w:t>Bourdon</w:t>
      </w:r>
      <w:proofErr w:type="spellEnd"/>
      <w:r w:rsidR="00D6129B" w:rsidRPr="00E74FE5">
        <w:rPr>
          <w:rFonts w:ascii="Arial" w:hAnsi="Arial" w:cs="Arial"/>
          <w:i/>
          <w:iCs/>
          <w:sz w:val="22"/>
          <w:szCs w:val="22"/>
        </w:rPr>
        <w:t xml:space="preserve">, </w:t>
      </w:r>
      <w:r w:rsidR="00D6129B" w:rsidRPr="00E74FE5">
        <w:rPr>
          <w:rFonts w:ascii="Arial" w:hAnsi="Arial" w:cs="Arial"/>
          <w:color w:val="000000"/>
          <w:sz w:val="22"/>
          <w:szCs w:val="22"/>
        </w:rPr>
        <w:t>Es la base de muchos tipos de manómetros aneroides.</w:t>
      </w:r>
      <w:r w:rsidR="00077A33" w:rsidRPr="00E74FE5">
        <w:rPr>
          <w:rFonts w:ascii="Arial" w:hAnsi="Arial" w:cs="Arial"/>
          <w:color w:val="000000"/>
          <w:sz w:val="22"/>
          <w:szCs w:val="22"/>
        </w:rPr>
        <w:t xml:space="preserve"> </w:t>
      </w:r>
      <w:r w:rsidR="00D6129B" w:rsidRPr="00E74FE5">
        <w:rPr>
          <w:rFonts w:ascii="Arial" w:hAnsi="Arial" w:cs="Arial"/>
          <w:color w:val="000000"/>
          <w:sz w:val="22"/>
          <w:szCs w:val="22"/>
        </w:rPr>
        <w:t xml:space="preserve">En su forma más simple, el tubo de </w:t>
      </w:r>
      <w:proofErr w:type="spellStart"/>
      <w:r w:rsidR="00D6129B" w:rsidRPr="00E74FE5">
        <w:rPr>
          <w:rFonts w:ascii="Arial" w:hAnsi="Arial" w:cs="Arial"/>
          <w:color w:val="000000"/>
          <w:sz w:val="22"/>
          <w:szCs w:val="22"/>
        </w:rPr>
        <w:t>Bourdon</w:t>
      </w:r>
      <w:proofErr w:type="spellEnd"/>
      <w:r w:rsidR="00D6129B" w:rsidRPr="00E74FE5">
        <w:rPr>
          <w:rFonts w:ascii="Arial" w:hAnsi="Arial" w:cs="Arial"/>
          <w:color w:val="000000"/>
          <w:sz w:val="22"/>
          <w:szCs w:val="22"/>
        </w:rPr>
        <w:t xml:space="preserve"> consiste en un tubo aplanado que forma una sección circular de aproximadamente 270°. </w:t>
      </w:r>
      <w:hyperlink r:id="rId11" w:tgtFrame="_blank" w:history="1">
        <w:r w:rsidR="00D6129B" w:rsidRPr="00E74FE5">
          <w:rPr>
            <w:rStyle w:val="Hipervnculo"/>
            <w:rFonts w:ascii="Arial" w:hAnsi="Arial" w:cs="Arial"/>
            <w:color w:val="auto"/>
            <w:sz w:val="22"/>
            <w:szCs w:val="22"/>
            <w:u w:val="none"/>
          </w:rPr>
          <w:t>Un extremo del tubo está sellado y libre de sus desplazamientos, el otro extremo está fijado y conectado a la cámara o al conducto en el que la presión debe ser medida</w:t>
        </w:r>
      </w:hyperlink>
      <w:r w:rsidR="00D6129B" w:rsidRPr="00E74FE5">
        <w:rPr>
          <w:rFonts w:ascii="Arial" w:hAnsi="Arial" w:cs="Arial"/>
          <w:sz w:val="22"/>
          <w:szCs w:val="22"/>
        </w:rPr>
        <w:t>.</w:t>
      </w:r>
      <w:r w:rsidR="00077A33" w:rsidRPr="00E74FE5">
        <w:rPr>
          <w:rFonts w:ascii="Arial" w:hAnsi="Arial" w:cs="Arial"/>
          <w:color w:val="000000"/>
          <w:sz w:val="22"/>
          <w:szCs w:val="22"/>
        </w:rPr>
        <w:t xml:space="preserve"> </w:t>
      </w:r>
      <w:r w:rsidR="00D6129B" w:rsidRPr="00E74FE5">
        <w:rPr>
          <w:rFonts w:ascii="Arial" w:hAnsi="Arial" w:cs="Arial"/>
          <w:color w:val="000000"/>
          <w:sz w:val="22"/>
          <w:szCs w:val="22"/>
        </w:rPr>
        <w:t xml:space="preserve">Cuando la presión a medir aumenta, el tubo tiende a desenrollarse, y cuando disminuye, el tubo tiende a curvarse más. Este movimiento se transmite mediante una conexión mecánica a un sistema de engranajes conectado a una aguja. </w:t>
      </w:r>
      <w:hyperlink r:id="rId12" w:tgtFrame="_blank" w:history="1">
        <w:r w:rsidR="00D6129B" w:rsidRPr="00E74FE5">
          <w:rPr>
            <w:rStyle w:val="Hipervnculo"/>
            <w:rFonts w:ascii="Arial" w:hAnsi="Arial" w:cs="Arial"/>
            <w:color w:val="auto"/>
            <w:sz w:val="22"/>
            <w:szCs w:val="22"/>
            <w:u w:val="none"/>
          </w:rPr>
          <w:t>La aguja se coloca delante de una plantilla que lleva las indicaciones del valor de la presión relativa a la posición de la aguja</w:t>
        </w:r>
      </w:hyperlink>
      <w:r w:rsidR="00D6129B" w:rsidRPr="00E74FE5">
        <w:rPr>
          <w:rFonts w:ascii="Arial" w:hAnsi="Arial" w:cs="Arial"/>
          <w:color w:val="000000"/>
          <w:sz w:val="22"/>
          <w:szCs w:val="22"/>
        </w:rPr>
        <w:t>.</w:t>
      </w:r>
      <w:r w:rsidR="00077A33" w:rsidRPr="00E74FE5">
        <w:rPr>
          <w:rFonts w:ascii="Arial" w:hAnsi="Arial" w:cs="Arial"/>
          <w:color w:val="000000"/>
          <w:sz w:val="22"/>
          <w:szCs w:val="22"/>
        </w:rPr>
        <w:t xml:space="preserve"> </w:t>
      </w:r>
      <w:r w:rsidR="00D6129B" w:rsidRPr="00E74FE5">
        <w:rPr>
          <w:rFonts w:ascii="Arial" w:hAnsi="Arial" w:cs="Arial"/>
          <w:color w:val="000000"/>
          <w:sz w:val="22"/>
          <w:szCs w:val="22"/>
        </w:rPr>
        <w:t xml:space="preserve">La presión se distribuye a través del tubo de </w:t>
      </w:r>
      <w:proofErr w:type="spellStart"/>
      <w:r w:rsidR="00D6129B" w:rsidRPr="00E74FE5">
        <w:rPr>
          <w:rFonts w:ascii="Arial" w:hAnsi="Arial" w:cs="Arial"/>
          <w:color w:val="000000"/>
          <w:sz w:val="22"/>
          <w:szCs w:val="22"/>
        </w:rPr>
        <w:t>Bourdon</w:t>
      </w:r>
      <w:proofErr w:type="spellEnd"/>
      <w:r w:rsidR="00D6129B" w:rsidRPr="00E74FE5">
        <w:rPr>
          <w:rFonts w:ascii="Arial" w:hAnsi="Arial" w:cs="Arial"/>
          <w:color w:val="000000"/>
          <w:sz w:val="22"/>
          <w:szCs w:val="22"/>
        </w:rPr>
        <w:t xml:space="preserve"> en forma de C. Como resultado de esta presión, la forma de C se endereza</w:t>
      </w:r>
      <w:r w:rsidR="00D6129B" w:rsidRPr="00E74FE5">
        <w:rPr>
          <w:rFonts w:ascii="Arial" w:hAnsi="Arial" w:cs="Arial"/>
          <w:sz w:val="22"/>
          <w:szCs w:val="22"/>
        </w:rPr>
        <w:t xml:space="preserve">. </w:t>
      </w:r>
      <w:hyperlink r:id="rId13" w:tgtFrame="_blank" w:history="1">
        <w:r w:rsidR="00D6129B" w:rsidRPr="00E74FE5">
          <w:rPr>
            <w:rStyle w:val="Hipervnculo"/>
            <w:rFonts w:ascii="Arial" w:hAnsi="Arial" w:cs="Arial"/>
            <w:color w:val="auto"/>
            <w:sz w:val="22"/>
            <w:szCs w:val="22"/>
            <w:u w:val="none"/>
          </w:rPr>
          <w:t xml:space="preserve">Un pivote y un pasador de pivote conectan el movimiento de enderezamiento con el engranaje de sector en el extremo móvil del tubo de </w:t>
        </w:r>
        <w:proofErr w:type="spellStart"/>
        <w:r w:rsidR="00D6129B" w:rsidRPr="00E74FE5">
          <w:rPr>
            <w:rStyle w:val="Hipervnculo"/>
            <w:rFonts w:ascii="Arial" w:hAnsi="Arial" w:cs="Arial"/>
            <w:color w:val="auto"/>
            <w:sz w:val="22"/>
            <w:szCs w:val="22"/>
            <w:u w:val="none"/>
          </w:rPr>
          <w:t>Bourdon</w:t>
        </w:r>
        <w:proofErr w:type="spellEnd"/>
      </w:hyperlink>
      <w:r w:rsidR="00D6129B" w:rsidRPr="00E74FE5">
        <w:rPr>
          <w:rFonts w:ascii="Arial" w:hAnsi="Arial" w:cs="Arial"/>
          <w:color w:val="000000"/>
          <w:sz w:val="22"/>
          <w:szCs w:val="22"/>
        </w:rPr>
        <w:t>.</w:t>
      </w:r>
    </w:p>
    <w:p w:rsidR="00E74FE5" w:rsidRDefault="00E74FE5" w:rsidP="00D6129B">
      <w:pPr>
        <w:pStyle w:val="NormalWeb"/>
        <w:rPr>
          <w:rFonts w:ascii="Arial" w:hAnsi="Arial" w:cs="Arial"/>
          <w:b/>
          <w:color w:val="000000"/>
          <w:sz w:val="22"/>
          <w:szCs w:val="22"/>
        </w:rPr>
      </w:pPr>
    </w:p>
    <w:p w:rsidR="00584493" w:rsidRDefault="00E74FE5" w:rsidP="00D6129B">
      <w:pPr>
        <w:pStyle w:val="NormalWeb"/>
        <w:rPr>
          <w:rFonts w:ascii="Arial" w:hAnsi="Arial" w:cs="Arial"/>
          <w:color w:val="000000"/>
          <w:sz w:val="22"/>
          <w:szCs w:val="22"/>
          <w:shd w:val="clear" w:color="auto" w:fill="FFFFFF"/>
        </w:rPr>
      </w:pPr>
      <w:r w:rsidRPr="00E74FE5">
        <w:rPr>
          <w:b/>
          <w:noProof/>
          <w:lang w:val="es-ES" w:eastAsia="es-ES"/>
        </w:rPr>
        <w:drawing>
          <wp:anchor distT="0" distB="0" distL="114300" distR="114300" simplePos="0" relativeHeight="251661312" behindDoc="0" locked="0" layoutInCell="1" allowOverlap="1" wp14:anchorId="0B6CE660" wp14:editId="6BCEAC4A">
            <wp:simplePos x="0" y="0"/>
            <wp:positionH relativeFrom="margin">
              <wp:align>right</wp:align>
            </wp:positionH>
            <wp:positionV relativeFrom="margin">
              <wp:posOffset>5871845</wp:posOffset>
            </wp:positionV>
            <wp:extent cx="4131945" cy="2493645"/>
            <wp:effectExtent l="0" t="0" r="1905"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31945" cy="24936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74FE5">
        <w:rPr>
          <w:rFonts w:ascii="Arial" w:hAnsi="Arial" w:cs="Arial"/>
          <w:b/>
          <w:color w:val="000000"/>
          <w:sz w:val="22"/>
          <w:szCs w:val="22"/>
        </w:rPr>
        <w:t>Presostato</w:t>
      </w:r>
      <w:proofErr w:type="spellEnd"/>
      <w:r w:rsidR="00046425">
        <w:rPr>
          <w:rFonts w:ascii="Arial" w:hAnsi="Arial" w:cs="Arial"/>
          <w:b/>
          <w:color w:val="000000"/>
          <w:sz w:val="22"/>
          <w:szCs w:val="22"/>
        </w:rPr>
        <w:t xml:space="preserve"> (Diafragma)</w:t>
      </w:r>
      <w:r w:rsidRPr="00E74FE5">
        <w:rPr>
          <w:rFonts w:ascii="Arial" w:hAnsi="Arial" w:cs="Arial"/>
          <w:b/>
          <w:color w:val="000000"/>
          <w:sz w:val="22"/>
          <w:szCs w:val="22"/>
        </w:rPr>
        <w:t xml:space="preserve">: </w:t>
      </w:r>
      <w:r w:rsidRPr="00E74FE5">
        <w:rPr>
          <w:rFonts w:ascii="Arial" w:hAnsi="Arial" w:cs="Arial"/>
          <w:color w:val="000000"/>
          <w:sz w:val="22"/>
          <w:szCs w:val="22"/>
          <w:shd w:val="clear" w:color="auto" w:fill="FFFFFF"/>
        </w:rPr>
        <w:t xml:space="preserve">El funcionamiento de este sensor es bastante sencillo, ya que a la entrada del dispositivo se encuentra la membrana recibe la presión y la transmite hacia una pequeña pieza de metal, que cuando alcanza el valor deseado empuja a los contactos eléctricos para que cambien de posición. El proceso para regresarlos a su estado inicial lo hace un resorte que siempre </w:t>
      </w:r>
      <w:proofErr w:type="spellStart"/>
      <w:r w:rsidRPr="00E74FE5">
        <w:rPr>
          <w:rFonts w:ascii="Arial" w:hAnsi="Arial" w:cs="Arial"/>
          <w:color w:val="000000"/>
          <w:sz w:val="22"/>
          <w:szCs w:val="22"/>
          <w:shd w:val="clear" w:color="auto" w:fill="FFFFFF"/>
        </w:rPr>
        <w:t>esta</w:t>
      </w:r>
      <w:proofErr w:type="spellEnd"/>
      <w:r w:rsidRPr="00E74FE5">
        <w:rPr>
          <w:rFonts w:ascii="Arial" w:hAnsi="Arial" w:cs="Arial"/>
          <w:color w:val="000000"/>
          <w:sz w:val="22"/>
          <w:szCs w:val="22"/>
          <w:shd w:val="clear" w:color="auto" w:fill="FFFFFF"/>
        </w:rPr>
        <w:t xml:space="preserve"> en contacto con la pieza de metal y cuando la presión es menor que la fuerza que ejercer el resorte, este los regresa a su posición inicial.</w:t>
      </w:r>
    </w:p>
    <w:p w:rsidR="007F5730" w:rsidRDefault="007F5730" w:rsidP="00D6129B">
      <w:pPr>
        <w:pStyle w:val="NormalWeb"/>
        <w:rPr>
          <w:rFonts w:ascii="Arial" w:hAnsi="Arial" w:cs="Arial"/>
          <w:b/>
          <w:color w:val="000000"/>
          <w:sz w:val="22"/>
          <w:szCs w:val="22"/>
          <w:shd w:val="clear" w:color="auto" w:fill="FFFFFF"/>
        </w:rPr>
      </w:pPr>
    </w:p>
    <w:p w:rsidR="007F5730" w:rsidRDefault="007F5730" w:rsidP="00D6129B">
      <w:pPr>
        <w:pStyle w:val="NormalWeb"/>
        <w:rPr>
          <w:rFonts w:ascii="Arial" w:hAnsi="Arial" w:cs="Arial"/>
          <w:b/>
          <w:color w:val="000000"/>
          <w:sz w:val="22"/>
          <w:szCs w:val="22"/>
          <w:shd w:val="clear" w:color="auto" w:fill="FFFFFF"/>
        </w:rPr>
      </w:pPr>
    </w:p>
    <w:p w:rsidR="007F5730" w:rsidRDefault="007F5730" w:rsidP="00D6129B">
      <w:pPr>
        <w:pStyle w:val="NormalWeb"/>
        <w:rPr>
          <w:rFonts w:ascii="Arial" w:hAnsi="Arial" w:cs="Arial"/>
          <w:b/>
          <w:color w:val="000000"/>
          <w:sz w:val="22"/>
          <w:szCs w:val="22"/>
          <w:shd w:val="clear" w:color="auto" w:fill="FFFFFF"/>
        </w:rPr>
      </w:pPr>
      <w:r>
        <w:rPr>
          <w:noProof/>
          <w:lang w:val="es-ES" w:eastAsia="es-ES"/>
        </w:rPr>
        <w:lastRenderedPageBreak/>
        <w:drawing>
          <wp:anchor distT="0" distB="0" distL="114300" distR="114300" simplePos="0" relativeHeight="251662336" behindDoc="0" locked="0" layoutInCell="1" allowOverlap="1" wp14:anchorId="29B7A93C" wp14:editId="05E43B5E">
            <wp:simplePos x="0" y="0"/>
            <wp:positionH relativeFrom="column">
              <wp:posOffset>3840876</wp:posOffset>
            </wp:positionH>
            <wp:positionV relativeFrom="paragraph">
              <wp:posOffset>17822</wp:posOffset>
            </wp:positionV>
            <wp:extent cx="2694305" cy="2352040"/>
            <wp:effectExtent l="0" t="0" r="0" b="0"/>
            <wp:wrapSquare wrapText="bothSides"/>
            <wp:docPr id="9" name="Imagen 9" descr="Que es un sensor piezoeléctrico y para que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 es un sensor piezoeléctrico y para que sirv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798" r="18786"/>
                    <a:stretch/>
                  </pic:blipFill>
                  <pic:spPr bwMode="auto">
                    <a:xfrm>
                      <a:off x="0" y="0"/>
                      <a:ext cx="2694305" cy="2352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0546" w:rsidRPr="00E74FE5" w:rsidRDefault="00350546" w:rsidP="00D6129B">
      <w:pPr>
        <w:pStyle w:val="NormalWeb"/>
        <w:rPr>
          <w:rFonts w:ascii="Arial" w:hAnsi="Arial" w:cs="Arial"/>
          <w:b/>
          <w:color w:val="000000"/>
          <w:sz w:val="22"/>
          <w:szCs w:val="22"/>
        </w:rPr>
      </w:pPr>
      <w:r w:rsidRPr="00350546">
        <w:rPr>
          <w:rFonts w:ascii="Arial" w:hAnsi="Arial" w:cs="Arial"/>
          <w:b/>
          <w:color w:val="000000"/>
          <w:sz w:val="22"/>
          <w:szCs w:val="22"/>
          <w:shd w:val="clear" w:color="auto" w:fill="FFFFFF"/>
        </w:rPr>
        <w:t>Sensores piezoeléctricos</w:t>
      </w:r>
      <w:r>
        <w:rPr>
          <w:rFonts w:ascii="Arial" w:hAnsi="Arial" w:cs="Arial"/>
          <w:color w:val="000000"/>
          <w:sz w:val="22"/>
          <w:szCs w:val="22"/>
          <w:shd w:val="clear" w:color="auto" w:fill="FFFFFF"/>
        </w:rPr>
        <w:t xml:space="preserve">: Es un sensor compuesto de materiales cerámicos o cristales </w:t>
      </w:r>
      <w:proofErr w:type="spellStart"/>
      <w:r>
        <w:rPr>
          <w:rFonts w:ascii="Arial" w:hAnsi="Arial" w:cs="Arial"/>
          <w:color w:val="000000"/>
          <w:sz w:val="22"/>
          <w:szCs w:val="22"/>
          <w:shd w:val="clear" w:color="auto" w:fill="FFFFFF"/>
        </w:rPr>
        <w:t>ionicos</w:t>
      </w:r>
      <w:proofErr w:type="spellEnd"/>
      <w:r>
        <w:rPr>
          <w:rFonts w:ascii="Arial" w:hAnsi="Arial" w:cs="Arial"/>
          <w:color w:val="000000"/>
          <w:sz w:val="22"/>
          <w:szCs w:val="22"/>
          <w:shd w:val="clear" w:color="auto" w:fill="FFFFFF"/>
        </w:rPr>
        <w:t xml:space="preserve"> que son capaces de generar energía eléctrica cuando estos son deformados.</w:t>
      </w:r>
      <w:r w:rsidR="007F5730" w:rsidRPr="007F5730">
        <w:t xml:space="preserve"> </w:t>
      </w:r>
    </w:p>
    <w:p w:rsidR="00D6129B" w:rsidRPr="00C96CF2" w:rsidRDefault="00D6129B" w:rsidP="00D6129B">
      <w:pPr>
        <w:autoSpaceDE w:val="0"/>
        <w:autoSpaceDN w:val="0"/>
        <w:adjustRightInd w:val="0"/>
        <w:spacing w:after="0" w:line="240" w:lineRule="auto"/>
        <w:rPr>
          <w:rFonts w:ascii="Calibri" w:hAnsi="Calibri" w:cs="Calibri"/>
        </w:rPr>
      </w:pPr>
    </w:p>
    <w:p w:rsidR="00967DF6" w:rsidRDefault="00C96CF2" w:rsidP="00967DF6">
      <w:pPr>
        <w:jc w:val="both"/>
        <w:rPr>
          <w:rFonts w:ascii="Arial" w:hAnsi="Arial" w:cs="Arial"/>
          <w:shd w:val="clear" w:color="auto" w:fill="FFFFFF"/>
        </w:rPr>
      </w:pPr>
      <w:r w:rsidRPr="00C96CF2">
        <w:rPr>
          <w:rFonts w:ascii="Arial" w:hAnsi="Arial" w:cs="Arial"/>
          <w:b/>
          <w:shd w:val="clear" w:color="auto" w:fill="FFFFFF"/>
        </w:rPr>
        <w:t xml:space="preserve">Galga </w:t>
      </w:r>
      <w:proofErr w:type="spellStart"/>
      <w:r w:rsidRPr="00C96CF2">
        <w:rPr>
          <w:rFonts w:ascii="Arial" w:hAnsi="Arial" w:cs="Arial"/>
          <w:b/>
          <w:shd w:val="clear" w:color="auto" w:fill="FFFFFF"/>
        </w:rPr>
        <w:t>extensiométrica</w:t>
      </w:r>
      <w:proofErr w:type="spellEnd"/>
      <w:r w:rsidRPr="00C96CF2">
        <w:rPr>
          <w:rFonts w:ascii="Arial" w:hAnsi="Arial" w:cs="Arial"/>
          <w:shd w:val="clear" w:color="auto" w:fill="FFFFFF"/>
        </w:rPr>
        <w:t>:</w:t>
      </w:r>
      <w:r w:rsidR="005C0BD3">
        <w:rPr>
          <w:rFonts w:ascii="Arial" w:hAnsi="Arial" w:cs="Arial"/>
          <w:shd w:val="clear" w:color="auto" w:fill="FFFFFF"/>
        </w:rPr>
        <w:t xml:space="preserve"> </w:t>
      </w:r>
      <w:r w:rsidR="005C0BD3" w:rsidRPr="005C0BD3">
        <w:rPr>
          <w:rFonts w:ascii="Arial" w:hAnsi="Arial" w:cs="Arial"/>
          <w:color w:val="111111"/>
        </w:rPr>
        <w:t xml:space="preserve">Las galgas </w:t>
      </w:r>
      <w:proofErr w:type="spellStart"/>
      <w:r w:rsidR="005C0BD3" w:rsidRPr="005C0BD3">
        <w:rPr>
          <w:rFonts w:ascii="Arial" w:hAnsi="Arial" w:cs="Arial"/>
          <w:color w:val="111111"/>
        </w:rPr>
        <w:t>extensiométricas</w:t>
      </w:r>
      <w:proofErr w:type="spellEnd"/>
      <w:r w:rsidR="005C0BD3" w:rsidRPr="005C0BD3">
        <w:rPr>
          <w:rFonts w:ascii="Arial" w:hAnsi="Arial" w:cs="Arial"/>
          <w:color w:val="111111"/>
        </w:rPr>
        <w:t xml:space="preserve"> son sensores que miden la deformación, presión, carga, par, posición, etc</w:t>
      </w:r>
      <w:r w:rsidR="005C0BD3" w:rsidRPr="005C0BD3">
        <w:rPr>
          <w:rFonts w:ascii="Arial" w:hAnsi="Arial" w:cs="Arial"/>
        </w:rPr>
        <w:t>. </w:t>
      </w:r>
      <w:hyperlink r:id="rId16" w:tgtFrame="_blank" w:history="1">
        <w:r w:rsidR="005C0BD3" w:rsidRPr="005C0BD3">
          <w:rPr>
            <w:rStyle w:val="Hipervnculo"/>
            <w:rFonts w:ascii="Arial" w:hAnsi="Arial" w:cs="Arial"/>
            <w:color w:val="auto"/>
            <w:u w:val="none"/>
          </w:rPr>
          <w:t xml:space="preserve">Se basan en el efecto </w:t>
        </w:r>
        <w:proofErr w:type="spellStart"/>
        <w:r w:rsidR="005C0BD3" w:rsidRPr="005C0BD3">
          <w:rPr>
            <w:rStyle w:val="Hipervnculo"/>
            <w:rFonts w:ascii="Arial" w:hAnsi="Arial" w:cs="Arial"/>
            <w:color w:val="auto"/>
            <w:u w:val="none"/>
          </w:rPr>
          <w:t>piezoresistivo</w:t>
        </w:r>
        <w:proofErr w:type="spellEnd"/>
        <w:r w:rsidR="005C0BD3" w:rsidRPr="005C0BD3">
          <w:rPr>
            <w:rStyle w:val="Hipervnculo"/>
            <w:rFonts w:ascii="Arial" w:hAnsi="Arial" w:cs="Arial"/>
            <w:color w:val="auto"/>
            <w:u w:val="none"/>
          </w:rPr>
          <w:t>, que es la propiedad que tienen los materiales de cambiar el valor nominal de su resistencia cuando se les somete a esfuerzos y se deforman en dirección de los ejes mecánicos</w:t>
        </w:r>
      </w:hyperlink>
      <w:r w:rsidRPr="005C0BD3">
        <w:rPr>
          <w:rFonts w:ascii="Arial" w:hAnsi="Arial" w:cs="Arial"/>
          <w:shd w:val="clear" w:color="auto" w:fill="FFFFFF"/>
        </w:rPr>
        <w:t xml:space="preserve"> Una galga </w:t>
      </w:r>
      <w:proofErr w:type="spellStart"/>
      <w:r w:rsidRPr="005C0BD3">
        <w:rPr>
          <w:rFonts w:ascii="Arial" w:hAnsi="Arial" w:cs="Arial"/>
          <w:shd w:val="clear" w:color="auto" w:fill="FFFFFF"/>
        </w:rPr>
        <w:t>extensiométrica</w:t>
      </w:r>
      <w:proofErr w:type="spellEnd"/>
      <w:r w:rsidRPr="005C0BD3">
        <w:rPr>
          <w:rFonts w:ascii="Arial" w:hAnsi="Arial" w:cs="Arial"/>
          <w:shd w:val="clear" w:color="auto" w:fill="FFFFFF"/>
        </w:rPr>
        <w:t xml:space="preserve"> mide la deformación, pero lo que realmente nos interesa es la tensión mecánica”. La tensión mecánica describe el modo en cómo se ejercen las fuerzas —internas y externas— sobre un material.</w:t>
      </w:r>
    </w:p>
    <w:p w:rsidR="003A5122" w:rsidRPr="00925DB1" w:rsidRDefault="003A5122" w:rsidP="00967DF6">
      <w:pPr>
        <w:jc w:val="both"/>
        <w:rPr>
          <w:rFonts w:ascii="Arial" w:hAnsi="Arial" w:cs="Arial"/>
        </w:rPr>
      </w:pPr>
      <w:r w:rsidRPr="00925DB1">
        <w:rPr>
          <w:rFonts w:ascii="Arial" w:hAnsi="Arial" w:cs="Arial"/>
          <w:b/>
        </w:rPr>
        <w:t>Electrodos</w:t>
      </w:r>
      <w:r w:rsidRPr="00925DB1">
        <w:rPr>
          <w:rFonts w:ascii="Arial" w:hAnsi="Arial" w:cs="Arial"/>
        </w:rPr>
        <w:t>: Cuando el líquido conductor toca entre los electrodos, fluye una corriente a través de los electrodos, lo detecta y emite una señal de detección. El flotador se mueve hacia arriba y hacia abajo según el principio de flotabilidad, y el imán dentro del flotador activa el interruptor de láminas para emitir una señal de detección.</w:t>
      </w:r>
    </w:p>
    <w:sectPr w:rsidR="003A5122" w:rsidRPr="00925DB1" w:rsidSect="00967DF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F69A8"/>
    <w:multiLevelType w:val="multilevel"/>
    <w:tmpl w:val="54F2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F6"/>
    <w:rsid w:val="00046425"/>
    <w:rsid w:val="00077A33"/>
    <w:rsid w:val="001E6545"/>
    <w:rsid w:val="0023479A"/>
    <w:rsid w:val="00302A03"/>
    <w:rsid w:val="00311A4F"/>
    <w:rsid w:val="00350546"/>
    <w:rsid w:val="003A5122"/>
    <w:rsid w:val="005228C6"/>
    <w:rsid w:val="00571B66"/>
    <w:rsid w:val="00584493"/>
    <w:rsid w:val="005C0BD3"/>
    <w:rsid w:val="00765396"/>
    <w:rsid w:val="007F5730"/>
    <w:rsid w:val="008B649F"/>
    <w:rsid w:val="009167BD"/>
    <w:rsid w:val="00925DB1"/>
    <w:rsid w:val="00967DF6"/>
    <w:rsid w:val="00A75DC8"/>
    <w:rsid w:val="00AD78B7"/>
    <w:rsid w:val="00C96CF2"/>
    <w:rsid w:val="00D46211"/>
    <w:rsid w:val="00D6129B"/>
    <w:rsid w:val="00DA367D"/>
    <w:rsid w:val="00E74FE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E3420-C671-43A6-AD37-0E49A2A1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7DF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967DF6"/>
    <w:rPr>
      <w:color w:val="0000FF"/>
      <w:u w:val="single"/>
    </w:rPr>
  </w:style>
  <w:style w:type="character" w:styleId="Textoennegrita">
    <w:name w:val="Strong"/>
    <w:basedOn w:val="Fuentedeprrafopredeter"/>
    <w:uiPriority w:val="22"/>
    <w:qFormat/>
    <w:rsid w:val="00967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28398">
      <w:bodyDiv w:val="1"/>
      <w:marLeft w:val="0"/>
      <w:marRight w:val="0"/>
      <w:marTop w:val="0"/>
      <w:marBottom w:val="0"/>
      <w:divBdr>
        <w:top w:val="none" w:sz="0" w:space="0" w:color="auto"/>
        <w:left w:val="none" w:sz="0" w:space="0" w:color="auto"/>
        <w:bottom w:val="none" w:sz="0" w:space="0" w:color="auto"/>
        <w:right w:val="none" w:sz="0" w:space="0" w:color="auto"/>
      </w:divBdr>
      <w:divsChild>
        <w:div w:id="117188445">
          <w:marLeft w:val="0"/>
          <w:marRight w:val="0"/>
          <w:marTop w:val="0"/>
          <w:marBottom w:val="0"/>
          <w:divBdr>
            <w:top w:val="none" w:sz="0" w:space="0" w:color="auto"/>
            <w:left w:val="none" w:sz="0" w:space="0" w:color="auto"/>
            <w:bottom w:val="none" w:sz="0" w:space="0" w:color="auto"/>
            <w:right w:val="none" w:sz="0" w:space="0" w:color="auto"/>
          </w:divBdr>
          <w:divsChild>
            <w:div w:id="373238674">
              <w:marLeft w:val="0"/>
              <w:marRight w:val="0"/>
              <w:marTop w:val="0"/>
              <w:marBottom w:val="0"/>
              <w:divBdr>
                <w:top w:val="none" w:sz="0" w:space="0" w:color="auto"/>
                <w:left w:val="none" w:sz="0" w:space="0" w:color="auto"/>
                <w:bottom w:val="none" w:sz="0" w:space="0" w:color="auto"/>
                <w:right w:val="none" w:sz="0" w:space="0" w:color="auto"/>
              </w:divBdr>
              <w:divsChild>
                <w:div w:id="13312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5248">
      <w:bodyDiv w:val="1"/>
      <w:marLeft w:val="0"/>
      <w:marRight w:val="0"/>
      <w:marTop w:val="0"/>
      <w:marBottom w:val="0"/>
      <w:divBdr>
        <w:top w:val="none" w:sz="0" w:space="0" w:color="auto"/>
        <w:left w:val="none" w:sz="0" w:space="0" w:color="auto"/>
        <w:bottom w:val="none" w:sz="0" w:space="0" w:color="auto"/>
        <w:right w:val="none" w:sz="0" w:space="0" w:color="auto"/>
      </w:divBdr>
      <w:divsChild>
        <w:div w:id="767232383">
          <w:marLeft w:val="0"/>
          <w:marRight w:val="0"/>
          <w:marTop w:val="0"/>
          <w:marBottom w:val="0"/>
          <w:divBdr>
            <w:top w:val="none" w:sz="0" w:space="0" w:color="auto"/>
            <w:left w:val="none" w:sz="0" w:space="0" w:color="auto"/>
            <w:bottom w:val="none" w:sz="0" w:space="0" w:color="auto"/>
            <w:right w:val="none" w:sz="0" w:space="0" w:color="auto"/>
          </w:divBdr>
          <w:divsChild>
            <w:div w:id="109201708">
              <w:marLeft w:val="0"/>
              <w:marRight w:val="0"/>
              <w:marTop w:val="0"/>
              <w:marBottom w:val="0"/>
              <w:divBdr>
                <w:top w:val="none" w:sz="0" w:space="0" w:color="auto"/>
                <w:left w:val="none" w:sz="0" w:space="0" w:color="auto"/>
                <w:bottom w:val="none" w:sz="0" w:space="0" w:color="auto"/>
                <w:right w:val="none" w:sz="0" w:space="0" w:color="auto"/>
              </w:divBdr>
              <w:divsChild>
                <w:div w:id="782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ycpressuregauge.com/news/bourdon-tube-operating-principle-51622680.html"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es.wikipedia.org/wiki/Man%C3%B3metro_de_Bourd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gmecafenix.com/automatizacion/sensores/galga-extensiometric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Man%C3%B3metro_de_Bourdon" TargetMode="External"/><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Keinarth Aponte</cp:lastModifiedBy>
  <cp:revision>15</cp:revision>
  <dcterms:created xsi:type="dcterms:W3CDTF">2023-08-16T15:07:00Z</dcterms:created>
  <dcterms:modified xsi:type="dcterms:W3CDTF">2023-08-17T17:55:00Z</dcterms:modified>
</cp:coreProperties>
</file>