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6B1" w:rsidRPr="00A10EA1" w:rsidRDefault="008976B1" w:rsidP="008976B1">
      <w:pPr>
        <w:spacing w:after="0"/>
        <w:jc w:val="center"/>
        <w:rPr>
          <w:rFonts w:ascii="Arial" w:hAnsi="Arial" w:cs="Arial"/>
          <w:sz w:val="24"/>
          <w:szCs w:val="24"/>
        </w:rPr>
      </w:pPr>
      <w:r>
        <w:rPr>
          <w:rFonts w:ascii="Arial" w:hAnsi="Arial" w:cs="Arial"/>
          <w:sz w:val="24"/>
          <w:szCs w:val="24"/>
        </w:rPr>
        <w:t>Universidad de L</w:t>
      </w:r>
      <w:r w:rsidRPr="00A10EA1">
        <w:rPr>
          <w:rFonts w:ascii="Arial" w:hAnsi="Arial" w:cs="Arial"/>
          <w:sz w:val="24"/>
          <w:szCs w:val="24"/>
        </w:rPr>
        <w:t>os Andes</w:t>
      </w:r>
    </w:p>
    <w:p w:rsidR="008976B1" w:rsidRPr="00A10EA1" w:rsidRDefault="008976B1" w:rsidP="008976B1">
      <w:pPr>
        <w:spacing w:after="0"/>
        <w:jc w:val="center"/>
        <w:rPr>
          <w:rFonts w:ascii="Arial" w:hAnsi="Arial" w:cs="Arial"/>
          <w:sz w:val="24"/>
          <w:szCs w:val="24"/>
        </w:rPr>
      </w:pPr>
      <w:r w:rsidRPr="00A10EA1">
        <w:rPr>
          <w:rFonts w:ascii="Arial" w:hAnsi="Arial" w:cs="Arial"/>
          <w:sz w:val="24"/>
          <w:szCs w:val="24"/>
        </w:rPr>
        <w:t>Facultad de Ingeniería</w:t>
      </w:r>
    </w:p>
    <w:p w:rsidR="008976B1" w:rsidRPr="00A10EA1" w:rsidRDefault="008976B1" w:rsidP="008976B1">
      <w:pPr>
        <w:spacing w:after="0"/>
        <w:jc w:val="center"/>
        <w:rPr>
          <w:rFonts w:ascii="Arial" w:hAnsi="Arial" w:cs="Arial"/>
          <w:sz w:val="24"/>
          <w:szCs w:val="24"/>
        </w:rPr>
      </w:pPr>
      <w:r w:rsidRPr="00A10EA1">
        <w:rPr>
          <w:rFonts w:ascii="Arial" w:hAnsi="Arial" w:cs="Arial"/>
          <w:sz w:val="24"/>
          <w:szCs w:val="24"/>
        </w:rPr>
        <w:t>Escuela de Ingeniería de Sistemas</w:t>
      </w:r>
    </w:p>
    <w:p w:rsidR="008976B1" w:rsidRPr="00A10EA1" w:rsidRDefault="008976B1" w:rsidP="008976B1">
      <w:pPr>
        <w:spacing w:after="0"/>
        <w:jc w:val="center"/>
        <w:rPr>
          <w:rFonts w:ascii="Arial" w:hAnsi="Arial" w:cs="Arial"/>
          <w:sz w:val="24"/>
          <w:szCs w:val="24"/>
        </w:rPr>
      </w:pPr>
      <w:r w:rsidRPr="00A10EA1">
        <w:rPr>
          <w:rFonts w:ascii="Arial" w:hAnsi="Arial" w:cs="Arial"/>
          <w:sz w:val="24"/>
          <w:szCs w:val="24"/>
        </w:rPr>
        <w:t xml:space="preserve">Departamento de </w:t>
      </w:r>
      <w:r>
        <w:rPr>
          <w:rFonts w:ascii="Arial" w:hAnsi="Arial" w:cs="Arial"/>
          <w:sz w:val="24"/>
          <w:szCs w:val="24"/>
        </w:rPr>
        <w:t>Sistemas de Control</w:t>
      </w:r>
    </w:p>
    <w:p w:rsidR="008976B1" w:rsidRPr="008976B1" w:rsidRDefault="008976B1" w:rsidP="008976B1">
      <w:pPr>
        <w:pStyle w:val="Sinespaciado"/>
        <w:rPr>
          <w:rFonts w:ascii="Arial" w:hAnsi="Arial" w:cs="Arial"/>
          <w:sz w:val="24"/>
          <w:szCs w:val="24"/>
          <w:lang w:val="es-ES"/>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rPr>
          <w:rFonts w:ascii="Arial" w:hAnsi="Arial" w:cs="Arial"/>
          <w:b/>
          <w:sz w:val="44"/>
          <w:szCs w:val="44"/>
        </w:rPr>
      </w:pPr>
    </w:p>
    <w:p w:rsidR="008976B1" w:rsidRPr="008976B1" w:rsidRDefault="00453C78" w:rsidP="008976B1">
      <w:pPr>
        <w:pStyle w:val="Sinespaciado"/>
        <w:jc w:val="center"/>
        <w:rPr>
          <w:rFonts w:ascii="Arial" w:hAnsi="Arial" w:cs="Arial"/>
          <w:b/>
          <w:sz w:val="44"/>
          <w:szCs w:val="44"/>
        </w:rPr>
      </w:pPr>
      <w:r>
        <w:rPr>
          <w:rFonts w:ascii="Arial" w:hAnsi="Arial" w:cs="Arial"/>
          <w:b/>
          <w:sz w:val="44"/>
          <w:szCs w:val="44"/>
        </w:rPr>
        <w:t>Proyecto 3</w:t>
      </w:r>
      <w:r w:rsidR="008976B1" w:rsidRPr="008976B1">
        <w:rPr>
          <w:rFonts w:ascii="Arial" w:hAnsi="Arial" w:cs="Arial"/>
          <w:b/>
          <w:sz w:val="44"/>
          <w:szCs w:val="44"/>
        </w:rPr>
        <w:t xml:space="preserve">: Instrumentación de Sistema </w:t>
      </w:r>
      <w:r>
        <w:rPr>
          <w:rFonts w:ascii="Arial" w:hAnsi="Arial" w:cs="Arial"/>
          <w:b/>
          <w:sz w:val="44"/>
          <w:szCs w:val="44"/>
        </w:rPr>
        <w:t>Hidroneumático</w:t>
      </w: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rPr>
          <w:rFonts w:ascii="Arial" w:hAnsi="Arial" w:cs="Arial"/>
          <w:sz w:val="24"/>
          <w:szCs w:val="24"/>
        </w:rPr>
      </w:pPr>
    </w:p>
    <w:p w:rsidR="008976B1" w:rsidRDefault="008976B1" w:rsidP="008976B1">
      <w:pPr>
        <w:pStyle w:val="Sinespaciado"/>
        <w:rPr>
          <w:rFonts w:ascii="Arial" w:hAnsi="Arial" w:cs="Arial"/>
          <w:sz w:val="24"/>
          <w:szCs w:val="24"/>
        </w:rPr>
      </w:pPr>
    </w:p>
    <w:p w:rsidR="008976B1" w:rsidRDefault="008976B1" w:rsidP="008976B1">
      <w:pPr>
        <w:pStyle w:val="Sinespaciado"/>
        <w:jc w:val="center"/>
        <w:rPr>
          <w:rFonts w:ascii="Arial" w:hAnsi="Arial" w:cs="Arial"/>
          <w:sz w:val="24"/>
          <w:szCs w:val="24"/>
        </w:rPr>
      </w:pPr>
    </w:p>
    <w:p w:rsidR="008976B1" w:rsidRDefault="008976B1" w:rsidP="00657240">
      <w:pPr>
        <w:pStyle w:val="Sinespaciado"/>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Pr="008976B1" w:rsidRDefault="008976B1" w:rsidP="008976B1">
      <w:pPr>
        <w:pStyle w:val="Sinespaciado"/>
        <w:jc w:val="right"/>
        <w:rPr>
          <w:rFonts w:ascii="Arial" w:hAnsi="Arial" w:cs="Arial"/>
          <w:sz w:val="24"/>
          <w:szCs w:val="24"/>
        </w:rPr>
      </w:pPr>
      <w:r w:rsidRPr="008976B1">
        <w:rPr>
          <w:rFonts w:ascii="Arial" w:hAnsi="Arial" w:cs="Arial"/>
          <w:sz w:val="24"/>
          <w:szCs w:val="24"/>
        </w:rPr>
        <w:t>Jesús González C.I.: 22.986.408</w:t>
      </w:r>
    </w:p>
    <w:p w:rsidR="008976B1" w:rsidRPr="008976B1" w:rsidRDefault="008976B1" w:rsidP="008976B1">
      <w:pPr>
        <w:pStyle w:val="Sinespaciado"/>
        <w:jc w:val="right"/>
        <w:rPr>
          <w:rFonts w:ascii="Arial" w:hAnsi="Arial" w:cs="Arial"/>
          <w:sz w:val="24"/>
          <w:szCs w:val="24"/>
        </w:rPr>
      </w:pPr>
      <w:proofErr w:type="spellStart"/>
      <w:r w:rsidRPr="008976B1">
        <w:rPr>
          <w:rFonts w:ascii="Arial" w:hAnsi="Arial" w:cs="Arial"/>
          <w:sz w:val="24"/>
          <w:szCs w:val="24"/>
        </w:rPr>
        <w:t>Ysis</w:t>
      </w:r>
      <w:proofErr w:type="spellEnd"/>
      <w:r w:rsidRPr="008976B1">
        <w:rPr>
          <w:rFonts w:ascii="Arial" w:hAnsi="Arial" w:cs="Arial"/>
          <w:sz w:val="24"/>
          <w:szCs w:val="24"/>
        </w:rPr>
        <w:t xml:space="preserve"> </w:t>
      </w:r>
      <w:proofErr w:type="spellStart"/>
      <w:r w:rsidRPr="008976B1">
        <w:rPr>
          <w:rFonts w:ascii="Arial" w:hAnsi="Arial" w:cs="Arial"/>
          <w:sz w:val="24"/>
          <w:szCs w:val="24"/>
        </w:rPr>
        <w:t>Lacruz</w:t>
      </w:r>
      <w:proofErr w:type="spellEnd"/>
      <w:r w:rsidRPr="008976B1">
        <w:rPr>
          <w:rFonts w:ascii="Arial" w:hAnsi="Arial" w:cs="Arial"/>
          <w:sz w:val="24"/>
          <w:szCs w:val="24"/>
        </w:rPr>
        <w:t xml:space="preserve"> C.I.: 23.055.149</w:t>
      </w:r>
    </w:p>
    <w:p w:rsidR="008976B1" w:rsidRPr="008976B1" w:rsidRDefault="008976B1" w:rsidP="008976B1">
      <w:pPr>
        <w:pStyle w:val="Sinespaciado"/>
        <w:jc w:val="right"/>
        <w:rPr>
          <w:rFonts w:ascii="Arial" w:hAnsi="Arial" w:cs="Arial"/>
          <w:sz w:val="24"/>
          <w:szCs w:val="24"/>
        </w:rPr>
      </w:pPr>
      <w:r>
        <w:rPr>
          <w:rFonts w:ascii="Arial" w:hAnsi="Arial" w:cs="Arial"/>
          <w:sz w:val="24"/>
          <w:szCs w:val="24"/>
        </w:rPr>
        <w:t>Anthony Montero</w:t>
      </w:r>
      <w:r w:rsidRPr="008976B1">
        <w:rPr>
          <w:rFonts w:ascii="Arial" w:hAnsi="Arial" w:cs="Arial"/>
          <w:sz w:val="24"/>
          <w:szCs w:val="24"/>
        </w:rPr>
        <w:t xml:space="preserve"> C.I.: </w:t>
      </w:r>
      <w:r>
        <w:rPr>
          <w:rFonts w:ascii="Arial" w:hAnsi="Arial" w:cs="Arial"/>
          <w:sz w:val="24"/>
          <w:szCs w:val="24"/>
        </w:rPr>
        <w:t>24.035.265</w:t>
      </w:r>
    </w:p>
    <w:p w:rsidR="008976B1" w:rsidRDefault="008976B1" w:rsidP="008976B1">
      <w:pPr>
        <w:pStyle w:val="Sinespaciado"/>
        <w:jc w:val="right"/>
        <w:rPr>
          <w:rFonts w:ascii="Arial" w:hAnsi="Arial" w:cs="Arial"/>
          <w:sz w:val="24"/>
          <w:szCs w:val="24"/>
        </w:rPr>
      </w:pPr>
      <w:r w:rsidRPr="008976B1">
        <w:rPr>
          <w:rFonts w:ascii="Arial" w:hAnsi="Arial" w:cs="Arial"/>
          <w:sz w:val="24"/>
          <w:szCs w:val="24"/>
        </w:rPr>
        <w:t xml:space="preserve">Leonardo Rojas C.I.: </w:t>
      </w:r>
      <w:r>
        <w:rPr>
          <w:rFonts w:ascii="Arial" w:hAnsi="Arial" w:cs="Arial"/>
          <w:sz w:val="24"/>
          <w:szCs w:val="24"/>
        </w:rPr>
        <w:t>23.722.377</w:t>
      </w:r>
    </w:p>
    <w:p w:rsidR="008976B1" w:rsidRDefault="008976B1" w:rsidP="008976B1">
      <w:pPr>
        <w:pStyle w:val="Sinespaciado"/>
        <w:rPr>
          <w:rFonts w:ascii="Arial" w:hAnsi="Arial" w:cs="Arial"/>
          <w:sz w:val="24"/>
          <w:szCs w:val="24"/>
        </w:rPr>
      </w:pPr>
    </w:p>
    <w:p w:rsidR="00657240" w:rsidRDefault="00657240" w:rsidP="008976B1">
      <w:pPr>
        <w:pStyle w:val="Sinespaciado"/>
        <w:rPr>
          <w:rFonts w:ascii="Arial" w:hAnsi="Arial" w:cs="Arial"/>
          <w:sz w:val="24"/>
          <w:szCs w:val="24"/>
        </w:rPr>
      </w:pPr>
    </w:p>
    <w:p w:rsidR="008976B1" w:rsidRDefault="008976B1" w:rsidP="008976B1">
      <w:pPr>
        <w:pStyle w:val="Sinespaciado"/>
        <w:jc w:val="center"/>
        <w:rPr>
          <w:rFonts w:ascii="Arial" w:hAnsi="Arial" w:cs="Arial"/>
          <w:sz w:val="24"/>
          <w:szCs w:val="24"/>
        </w:rPr>
      </w:pPr>
    </w:p>
    <w:p w:rsidR="00453C78" w:rsidRPr="008976B1" w:rsidRDefault="00453C78"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8976B1" w:rsidRDefault="00453C78" w:rsidP="008976B1">
      <w:pPr>
        <w:pStyle w:val="Sinespaciado"/>
        <w:jc w:val="center"/>
        <w:rPr>
          <w:rFonts w:ascii="Arial" w:hAnsi="Arial" w:cs="Arial"/>
          <w:sz w:val="24"/>
          <w:szCs w:val="24"/>
        </w:rPr>
      </w:pPr>
      <w:r>
        <w:rPr>
          <w:rFonts w:ascii="Arial" w:hAnsi="Arial" w:cs="Arial"/>
          <w:sz w:val="24"/>
          <w:szCs w:val="24"/>
        </w:rPr>
        <w:t>Octu</w:t>
      </w:r>
      <w:r w:rsidR="008976B1">
        <w:rPr>
          <w:rFonts w:ascii="Arial" w:hAnsi="Arial" w:cs="Arial"/>
          <w:sz w:val="24"/>
          <w:szCs w:val="24"/>
        </w:rPr>
        <w:t>bre 2016</w:t>
      </w:r>
    </w:p>
    <w:p w:rsidR="00657240" w:rsidRDefault="00657240" w:rsidP="008976B1">
      <w:pPr>
        <w:pStyle w:val="Sinespaciado"/>
        <w:jc w:val="center"/>
        <w:rPr>
          <w:rFonts w:ascii="Arial" w:hAnsi="Arial" w:cs="Arial"/>
          <w:sz w:val="24"/>
          <w:szCs w:val="24"/>
        </w:rPr>
      </w:pPr>
    </w:p>
    <w:p w:rsidR="008976B1" w:rsidRPr="008976B1" w:rsidRDefault="008976B1" w:rsidP="008976B1">
      <w:pPr>
        <w:pStyle w:val="Sinespaciado"/>
        <w:jc w:val="center"/>
        <w:rPr>
          <w:rFonts w:ascii="Arial" w:hAnsi="Arial" w:cs="Arial"/>
          <w:sz w:val="24"/>
          <w:szCs w:val="24"/>
        </w:rPr>
      </w:pPr>
    </w:p>
    <w:p w:rsidR="00CC3158" w:rsidRDefault="00F154A1" w:rsidP="00F154A1">
      <w:pPr>
        <w:pStyle w:val="Prrafodelista"/>
        <w:numPr>
          <w:ilvl w:val="0"/>
          <w:numId w:val="1"/>
        </w:numPr>
        <w:spacing w:after="0"/>
        <w:rPr>
          <w:rFonts w:ascii="Arial" w:hAnsi="Arial" w:cs="Arial"/>
          <w:b/>
          <w:sz w:val="24"/>
          <w:szCs w:val="24"/>
        </w:rPr>
      </w:pPr>
      <w:r>
        <w:rPr>
          <w:rFonts w:ascii="Arial" w:hAnsi="Arial" w:cs="Arial"/>
          <w:b/>
          <w:sz w:val="24"/>
          <w:szCs w:val="24"/>
        </w:rPr>
        <w:lastRenderedPageBreak/>
        <w:t>Descripción del Problema</w:t>
      </w:r>
    </w:p>
    <w:p w:rsidR="00F154A1" w:rsidRDefault="00F154A1" w:rsidP="00F154A1">
      <w:pPr>
        <w:spacing w:after="0"/>
        <w:rPr>
          <w:rFonts w:ascii="Arial" w:hAnsi="Arial" w:cs="Arial"/>
          <w:b/>
          <w:sz w:val="24"/>
          <w:szCs w:val="24"/>
        </w:rPr>
      </w:pPr>
    </w:p>
    <w:p w:rsidR="00F154A1" w:rsidRDefault="00F154A1" w:rsidP="00F154A1">
      <w:pPr>
        <w:spacing w:after="0"/>
        <w:jc w:val="both"/>
        <w:rPr>
          <w:rFonts w:ascii="Arial" w:hAnsi="Arial" w:cs="Arial"/>
          <w:b/>
          <w:sz w:val="24"/>
          <w:szCs w:val="24"/>
        </w:rPr>
      </w:pPr>
    </w:p>
    <w:p w:rsidR="004256F1" w:rsidRDefault="00453C78" w:rsidP="00465DB8">
      <w:pPr>
        <w:spacing w:after="0"/>
        <w:ind w:firstLine="708"/>
        <w:jc w:val="both"/>
        <w:rPr>
          <w:rFonts w:ascii="Arial" w:hAnsi="Arial" w:cs="Arial"/>
          <w:sz w:val="24"/>
          <w:szCs w:val="24"/>
        </w:rPr>
      </w:pPr>
      <w:r>
        <w:rPr>
          <w:rFonts w:ascii="Arial" w:hAnsi="Arial" w:cs="Arial"/>
          <w:sz w:val="24"/>
          <w:szCs w:val="24"/>
        </w:rPr>
        <w:t xml:space="preserve">Con el continuo crecimiento de la población urbana a nivel mundial, surge la necesidad de ofrecer soluciones habitacionales y comerciales al problema del espacio, mediante la construcción de edificios que a su vez, necesitan de un abastecimiento eficaz de sus servicios básicos, incluyendo el suministro de agua. </w:t>
      </w:r>
      <w:r w:rsidR="004256F1">
        <w:rPr>
          <w:rFonts w:ascii="Arial" w:hAnsi="Arial" w:cs="Arial"/>
          <w:sz w:val="24"/>
          <w:szCs w:val="24"/>
        </w:rPr>
        <w:t>Con el paso del tiempo, se han diseñado diversos mecanismos que satisfacen esta demanda y que se han ido mejorando y automatizando mediante el uso de instrumentos de medición y control.</w:t>
      </w:r>
    </w:p>
    <w:p w:rsidR="004256F1" w:rsidRDefault="004256F1" w:rsidP="00465DB8">
      <w:pPr>
        <w:spacing w:after="0"/>
        <w:ind w:firstLine="708"/>
        <w:jc w:val="both"/>
        <w:rPr>
          <w:rFonts w:ascii="Arial" w:hAnsi="Arial" w:cs="Arial"/>
          <w:sz w:val="24"/>
          <w:szCs w:val="24"/>
        </w:rPr>
      </w:pPr>
    </w:p>
    <w:p w:rsidR="004256F1" w:rsidRDefault="004256F1" w:rsidP="00465DB8">
      <w:pPr>
        <w:spacing w:after="0"/>
        <w:ind w:firstLine="708"/>
        <w:jc w:val="both"/>
        <w:rPr>
          <w:rFonts w:ascii="Arial" w:hAnsi="Arial" w:cs="Arial"/>
          <w:sz w:val="24"/>
          <w:szCs w:val="24"/>
        </w:rPr>
      </w:pPr>
    </w:p>
    <w:p w:rsidR="004256F1" w:rsidRDefault="004256F1" w:rsidP="004256F1">
      <w:pPr>
        <w:spacing w:after="0"/>
        <w:ind w:firstLine="708"/>
        <w:jc w:val="both"/>
        <w:rPr>
          <w:rFonts w:ascii="Arial" w:hAnsi="Arial" w:cs="Arial"/>
          <w:sz w:val="24"/>
          <w:szCs w:val="24"/>
        </w:rPr>
      </w:pPr>
      <w:r>
        <w:rPr>
          <w:rFonts w:ascii="Arial" w:hAnsi="Arial" w:cs="Arial"/>
          <w:sz w:val="24"/>
          <w:szCs w:val="24"/>
        </w:rPr>
        <w:t xml:space="preserve"> Entre las alternativas disponibles, podemos encontrar los conocidos </w:t>
      </w:r>
      <w:r w:rsidR="005347A4">
        <w:rPr>
          <w:rFonts w:ascii="Arial" w:hAnsi="Arial" w:cs="Arial"/>
          <w:sz w:val="24"/>
          <w:szCs w:val="24"/>
        </w:rPr>
        <w:t>tanques</w:t>
      </w:r>
      <w:r>
        <w:rPr>
          <w:rFonts w:ascii="Arial" w:hAnsi="Arial" w:cs="Arial"/>
          <w:sz w:val="24"/>
          <w:szCs w:val="24"/>
        </w:rPr>
        <w:t xml:space="preserve"> subterráneo para edificios, que permiten el almacenamiento e impulsión del agua a través de tuberías, que necesitan un medio de distribución a cada planta de la edificación. De allí surgen sistemas de gran popularidad como los tanques elevados que surten el resto del edificio mediante la acción de la gravedad o los sistemas hidroneumáticos</w:t>
      </w:r>
      <w:r w:rsidR="005347A4">
        <w:rPr>
          <w:rFonts w:ascii="Tahoma" w:hAnsi="Tahoma" w:cs="Tahoma"/>
          <w:color w:val="000000"/>
          <w:sz w:val="27"/>
          <w:szCs w:val="27"/>
        </w:rPr>
        <w:t xml:space="preserve">, </w:t>
      </w:r>
      <w:r w:rsidR="005347A4" w:rsidRPr="005347A4">
        <w:rPr>
          <w:rFonts w:ascii="Arial" w:hAnsi="Arial" w:cs="Arial"/>
          <w:color w:val="000000"/>
          <w:sz w:val="24"/>
          <w:szCs w:val="24"/>
        </w:rPr>
        <w:t>basados en el principio de compresibilidad del air</w:t>
      </w:r>
      <w:r w:rsidR="005347A4">
        <w:rPr>
          <w:rFonts w:ascii="Arial" w:hAnsi="Arial" w:cs="Arial"/>
          <w:color w:val="000000"/>
          <w:sz w:val="24"/>
          <w:szCs w:val="24"/>
        </w:rPr>
        <w:t xml:space="preserve">e cuando es sometido a presión. </w:t>
      </w:r>
      <w:r w:rsidR="00CE7968">
        <w:rPr>
          <w:rFonts w:ascii="Arial" w:hAnsi="Arial" w:cs="Arial"/>
          <w:color w:val="000000"/>
          <w:sz w:val="24"/>
          <w:szCs w:val="24"/>
        </w:rPr>
        <w:t>A sobremanera, e</w:t>
      </w:r>
      <w:r w:rsidR="005347A4" w:rsidRPr="005347A4">
        <w:rPr>
          <w:rFonts w:ascii="Arial" w:hAnsi="Arial" w:cs="Arial"/>
          <w:color w:val="000000"/>
          <w:sz w:val="24"/>
          <w:szCs w:val="24"/>
        </w:rPr>
        <w:t xml:space="preserve">l agua suministrada desde el acueducto público, es </w:t>
      </w:r>
      <w:r w:rsidR="00CE7968">
        <w:rPr>
          <w:rFonts w:ascii="Arial" w:hAnsi="Arial" w:cs="Arial"/>
          <w:color w:val="000000"/>
          <w:sz w:val="24"/>
          <w:szCs w:val="24"/>
        </w:rPr>
        <w:t>retenida en el</w:t>
      </w:r>
      <w:r w:rsidR="005347A4" w:rsidRPr="005347A4">
        <w:rPr>
          <w:rFonts w:ascii="Arial" w:hAnsi="Arial" w:cs="Arial"/>
          <w:color w:val="000000"/>
          <w:sz w:val="24"/>
          <w:szCs w:val="24"/>
        </w:rPr>
        <w:t xml:space="preserve"> tanque de almacenamiento; de donde, a través de un sistema de bombas, será impul</w:t>
      </w:r>
      <w:r w:rsidR="00CE7968">
        <w:rPr>
          <w:rFonts w:ascii="Arial" w:hAnsi="Arial" w:cs="Arial"/>
          <w:color w:val="000000"/>
          <w:sz w:val="24"/>
          <w:szCs w:val="24"/>
        </w:rPr>
        <w:t xml:space="preserve">sada a un recipiente a presión, </w:t>
      </w:r>
      <w:r w:rsidR="005347A4" w:rsidRPr="005347A4">
        <w:rPr>
          <w:rFonts w:ascii="Arial" w:hAnsi="Arial" w:cs="Arial"/>
          <w:color w:val="000000"/>
          <w:sz w:val="24"/>
          <w:szCs w:val="24"/>
        </w:rPr>
        <w:t>que posee volúmenes variables de agua y aire.</w:t>
      </w:r>
    </w:p>
    <w:p w:rsidR="004256F1" w:rsidRDefault="004256F1" w:rsidP="004256F1">
      <w:pPr>
        <w:spacing w:after="0"/>
        <w:ind w:firstLine="708"/>
        <w:jc w:val="both"/>
        <w:rPr>
          <w:rFonts w:ascii="Arial" w:hAnsi="Arial" w:cs="Arial"/>
          <w:sz w:val="24"/>
          <w:szCs w:val="24"/>
        </w:rPr>
      </w:pPr>
    </w:p>
    <w:p w:rsidR="004256F1" w:rsidRDefault="004256F1" w:rsidP="004256F1">
      <w:pPr>
        <w:spacing w:after="0"/>
        <w:ind w:firstLine="708"/>
        <w:jc w:val="both"/>
        <w:rPr>
          <w:rFonts w:ascii="Arial" w:hAnsi="Arial" w:cs="Arial"/>
          <w:sz w:val="24"/>
          <w:szCs w:val="24"/>
        </w:rPr>
      </w:pPr>
    </w:p>
    <w:p w:rsidR="0023638A" w:rsidRDefault="004256F1" w:rsidP="004256F1">
      <w:pPr>
        <w:spacing w:after="0"/>
        <w:ind w:firstLine="708"/>
        <w:jc w:val="both"/>
        <w:rPr>
          <w:rFonts w:ascii="Arial" w:hAnsi="Arial" w:cs="Arial"/>
          <w:sz w:val="24"/>
          <w:szCs w:val="24"/>
        </w:rPr>
      </w:pPr>
      <w:r>
        <w:rPr>
          <w:rFonts w:ascii="Arial" w:hAnsi="Arial" w:cs="Arial"/>
          <w:sz w:val="24"/>
          <w:szCs w:val="24"/>
        </w:rPr>
        <w:t>En concreto, s</w:t>
      </w:r>
      <w:r w:rsidR="00F154A1">
        <w:rPr>
          <w:rFonts w:ascii="Arial" w:hAnsi="Arial" w:cs="Arial"/>
          <w:sz w:val="24"/>
          <w:szCs w:val="24"/>
        </w:rPr>
        <w:t xml:space="preserve">e plantea </w:t>
      </w:r>
      <w:r>
        <w:rPr>
          <w:rFonts w:ascii="Arial" w:hAnsi="Arial" w:cs="Arial"/>
          <w:sz w:val="24"/>
          <w:szCs w:val="24"/>
        </w:rPr>
        <w:t>la instalación de un</w:t>
      </w:r>
      <w:r w:rsidR="00F154A1">
        <w:rPr>
          <w:rFonts w:ascii="Arial" w:hAnsi="Arial" w:cs="Arial"/>
          <w:sz w:val="24"/>
          <w:szCs w:val="24"/>
        </w:rPr>
        <w:t xml:space="preserve"> sistema de </w:t>
      </w:r>
      <w:r>
        <w:rPr>
          <w:rFonts w:ascii="Arial" w:hAnsi="Arial" w:cs="Arial"/>
          <w:sz w:val="24"/>
          <w:szCs w:val="24"/>
        </w:rPr>
        <w:t>control para el accionamiento coordinado de los diversos instrumentos que garantizan el correcto funcionamiento del hidroneumático, diseñado para servir a</w:t>
      </w:r>
      <w:r w:rsidR="00F154A1">
        <w:rPr>
          <w:rFonts w:ascii="Arial" w:hAnsi="Arial" w:cs="Arial"/>
          <w:sz w:val="24"/>
          <w:szCs w:val="24"/>
        </w:rPr>
        <w:t xml:space="preserve"> un </w:t>
      </w:r>
      <w:r>
        <w:rPr>
          <w:rFonts w:ascii="Arial" w:hAnsi="Arial" w:cs="Arial"/>
          <w:sz w:val="24"/>
          <w:szCs w:val="24"/>
        </w:rPr>
        <w:t xml:space="preserve">edificio residencial </w:t>
      </w:r>
      <w:r w:rsidR="00F154A1">
        <w:rPr>
          <w:rFonts w:ascii="Arial" w:hAnsi="Arial" w:cs="Arial"/>
          <w:sz w:val="24"/>
          <w:szCs w:val="24"/>
        </w:rPr>
        <w:t>de di</w:t>
      </w:r>
      <w:r>
        <w:rPr>
          <w:rFonts w:ascii="Arial" w:hAnsi="Arial" w:cs="Arial"/>
          <w:sz w:val="24"/>
          <w:szCs w:val="24"/>
        </w:rPr>
        <w:t xml:space="preserve">ez pisos de altura; cada uno </w:t>
      </w:r>
      <w:r w:rsidR="00F154A1">
        <w:rPr>
          <w:rFonts w:ascii="Arial" w:hAnsi="Arial" w:cs="Arial"/>
          <w:sz w:val="24"/>
          <w:szCs w:val="24"/>
        </w:rPr>
        <w:t>co</w:t>
      </w:r>
      <w:r>
        <w:rPr>
          <w:rFonts w:ascii="Arial" w:hAnsi="Arial" w:cs="Arial"/>
          <w:sz w:val="24"/>
          <w:szCs w:val="24"/>
        </w:rPr>
        <w:t>n</w:t>
      </w:r>
      <w:r w:rsidR="00F154A1">
        <w:rPr>
          <w:rFonts w:ascii="Arial" w:hAnsi="Arial" w:cs="Arial"/>
          <w:sz w:val="24"/>
          <w:szCs w:val="24"/>
        </w:rPr>
        <w:t xml:space="preserve"> un apartamento unifamiliar</w:t>
      </w:r>
      <w:r w:rsidR="00F00E6B">
        <w:rPr>
          <w:rFonts w:ascii="Arial" w:hAnsi="Arial" w:cs="Arial"/>
          <w:sz w:val="24"/>
          <w:szCs w:val="24"/>
        </w:rPr>
        <w:t xml:space="preserve"> de tamaño promedio.</w:t>
      </w:r>
      <w:r>
        <w:rPr>
          <w:rFonts w:ascii="Arial" w:hAnsi="Arial" w:cs="Arial"/>
          <w:sz w:val="24"/>
          <w:szCs w:val="24"/>
        </w:rPr>
        <w:t xml:space="preserve"> S</w:t>
      </w:r>
      <w:r w:rsidR="00B148DE">
        <w:rPr>
          <w:rFonts w:ascii="Arial" w:hAnsi="Arial" w:cs="Arial"/>
          <w:sz w:val="24"/>
          <w:szCs w:val="24"/>
        </w:rPr>
        <w:t xml:space="preserve">e propone el uso alternado de dos bombas </w:t>
      </w:r>
      <w:r>
        <w:rPr>
          <w:rFonts w:ascii="Arial" w:hAnsi="Arial" w:cs="Arial"/>
          <w:sz w:val="24"/>
          <w:szCs w:val="24"/>
        </w:rPr>
        <w:t xml:space="preserve">centrifugas y la interrupción del funcionamiento de ambas, en caso de encontrase vacío  el medio de almacenamiento, a fin de aumentar la vida útil de esta importante herramienta. </w:t>
      </w:r>
    </w:p>
    <w:p w:rsidR="0023638A" w:rsidRDefault="0023638A" w:rsidP="00465DB8">
      <w:pPr>
        <w:spacing w:after="0"/>
        <w:ind w:firstLine="708"/>
        <w:jc w:val="both"/>
        <w:rPr>
          <w:rFonts w:ascii="Arial" w:hAnsi="Arial" w:cs="Arial"/>
          <w:sz w:val="24"/>
          <w:szCs w:val="24"/>
        </w:rPr>
      </w:pPr>
    </w:p>
    <w:p w:rsidR="0023638A" w:rsidRDefault="0023638A" w:rsidP="00465DB8">
      <w:pPr>
        <w:spacing w:after="0"/>
        <w:ind w:firstLine="708"/>
        <w:jc w:val="both"/>
        <w:rPr>
          <w:rFonts w:ascii="Arial" w:hAnsi="Arial" w:cs="Arial"/>
          <w:sz w:val="24"/>
          <w:szCs w:val="24"/>
        </w:rPr>
      </w:pPr>
    </w:p>
    <w:p w:rsidR="00B148DE" w:rsidRDefault="00E67017" w:rsidP="00465DB8">
      <w:pPr>
        <w:spacing w:after="0"/>
        <w:ind w:firstLine="708"/>
        <w:jc w:val="both"/>
        <w:rPr>
          <w:rFonts w:ascii="Arial" w:hAnsi="Arial" w:cs="Arial"/>
          <w:sz w:val="24"/>
          <w:szCs w:val="24"/>
        </w:rPr>
      </w:pPr>
      <w:r>
        <w:rPr>
          <w:rFonts w:ascii="Arial" w:hAnsi="Arial" w:cs="Arial"/>
          <w:sz w:val="24"/>
          <w:szCs w:val="24"/>
        </w:rPr>
        <w:t xml:space="preserve">La función de las bombas, debe complementarse con un método para añadir presión al bombeo, contemplado mediante el uso de un compresor que introduzca aire a un tanque cerrado, controlando simultáneamente que el mismo se encuentre en un rango de presiones seguras preestablecidas, a fin de no comprometer la estabilidad del servicio y la seguridad del edificio y sus habitantes.  </w:t>
      </w:r>
    </w:p>
    <w:p w:rsidR="00B57B91" w:rsidRDefault="00B57B91" w:rsidP="00465DB8">
      <w:pPr>
        <w:spacing w:after="0"/>
        <w:ind w:firstLine="708"/>
        <w:jc w:val="both"/>
        <w:rPr>
          <w:rFonts w:ascii="Arial" w:hAnsi="Arial" w:cs="Arial"/>
          <w:sz w:val="24"/>
          <w:szCs w:val="24"/>
        </w:rPr>
      </w:pPr>
    </w:p>
    <w:p w:rsidR="00B57B91" w:rsidRDefault="00B57B91" w:rsidP="00465DB8">
      <w:pPr>
        <w:spacing w:after="0"/>
        <w:ind w:firstLine="708"/>
        <w:jc w:val="both"/>
        <w:rPr>
          <w:rFonts w:ascii="Arial" w:hAnsi="Arial" w:cs="Arial"/>
          <w:sz w:val="24"/>
          <w:szCs w:val="24"/>
        </w:rPr>
      </w:pPr>
    </w:p>
    <w:p w:rsidR="008608A9" w:rsidRDefault="008608A9" w:rsidP="00465DB8">
      <w:pPr>
        <w:spacing w:after="0"/>
        <w:ind w:firstLine="708"/>
        <w:jc w:val="both"/>
        <w:rPr>
          <w:rFonts w:ascii="Arial" w:hAnsi="Arial" w:cs="Arial"/>
          <w:sz w:val="24"/>
          <w:szCs w:val="24"/>
        </w:rPr>
      </w:pPr>
    </w:p>
    <w:p w:rsidR="00B57B91" w:rsidRDefault="00E67017" w:rsidP="00465DB8">
      <w:pPr>
        <w:spacing w:after="0"/>
        <w:ind w:firstLine="708"/>
        <w:jc w:val="both"/>
        <w:rPr>
          <w:rFonts w:ascii="Arial" w:hAnsi="Arial" w:cs="Arial"/>
          <w:sz w:val="24"/>
          <w:szCs w:val="24"/>
        </w:rPr>
      </w:pPr>
      <w:r>
        <w:rPr>
          <w:rFonts w:ascii="Arial" w:hAnsi="Arial" w:cs="Arial"/>
          <w:sz w:val="24"/>
          <w:szCs w:val="24"/>
        </w:rPr>
        <w:lastRenderedPageBreak/>
        <w:t>Finalmente, es importante la inclusión de un medio de alternancia entre el control automático del sistema y un</w:t>
      </w:r>
      <w:r w:rsidR="00D7489E">
        <w:rPr>
          <w:rFonts w:ascii="Arial" w:hAnsi="Arial" w:cs="Arial"/>
          <w:sz w:val="24"/>
          <w:szCs w:val="24"/>
        </w:rPr>
        <w:t xml:space="preserve"> mo</w:t>
      </w:r>
      <w:r>
        <w:rPr>
          <w:rFonts w:ascii="Arial" w:hAnsi="Arial" w:cs="Arial"/>
          <w:sz w:val="24"/>
          <w:szCs w:val="24"/>
        </w:rPr>
        <w:t xml:space="preserve">do de accionamiento manual, así como el </w:t>
      </w:r>
      <w:r w:rsidR="00D7489E">
        <w:rPr>
          <w:rFonts w:ascii="Arial" w:hAnsi="Arial" w:cs="Arial"/>
          <w:sz w:val="24"/>
          <w:szCs w:val="24"/>
        </w:rPr>
        <w:t xml:space="preserve">apagado completo del sistema, </w:t>
      </w:r>
      <w:r>
        <w:rPr>
          <w:rFonts w:ascii="Arial" w:hAnsi="Arial" w:cs="Arial"/>
          <w:sz w:val="24"/>
          <w:szCs w:val="24"/>
        </w:rPr>
        <w:t xml:space="preserve">permitiendo la canalización de diversas situaciones cotidianas como la necesidad mantenimiento o reemplazo de alguna </w:t>
      </w:r>
      <w:r w:rsidR="00C47A45">
        <w:rPr>
          <w:rFonts w:ascii="Arial" w:hAnsi="Arial" w:cs="Arial"/>
          <w:sz w:val="24"/>
          <w:szCs w:val="24"/>
        </w:rPr>
        <w:t>pieza o parte</w:t>
      </w:r>
      <w:r>
        <w:rPr>
          <w:rFonts w:ascii="Arial" w:hAnsi="Arial" w:cs="Arial"/>
          <w:sz w:val="24"/>
          <w:szCs w:val="24"/>
        </w:rPr>
        <w:t>.</w:t>
      </w:r>
    </w:p>
    <w:p w:rsidR="0056496B" w:rsidRDefault="0056496B" w:rsidP="00465DB8">
      <w:pPr>
        <w:spacing w:after="0"/>
        <w:ind w:firstLine="708"/>
        <w:jc w:val="both"/>
        <w:rPr>
          <w:rFonts w:ascii="Arial" w:hAnsi="Arial" w:cs="Arial"/>
          <w:sz w:val="24"/>
          <w:szCs w:val="24"/>
        </w:rPr>
      </w:pPr>
    </w:p>
    <w:p w:rsidR="00465DB8" w:rsidRDefault="00465DB8" w:rsidP="00465DB8">
      <w:pPr>
        <w:spacing w:after="0"/>
        <w:ind w:firstLine="708"/>
        <w:jc w:val="both"/>
        <w:rPr>
          <w:rFonts w:ascii="Arial" w:hAnsi="Arial" w:cs="Arial"/>
          <w:sz w:val="24"/>
          <w:szCs w:val="24"/>
        </w:rPr>
      </w:pPr>
    </w:p>
    <w:p w:rsidR="00E96645" w:rsidRDefault="00E67017" w:rsidP="00465DB8">
      <w:pPr>
        <w:spacing w:after="0"/>
        <w:ind w:firstLine="708"/>
        <w:jc w:val="both"/>
        <w:rPr>
          <w:rFonts w:ascii="Arial" w:hAnsi="Arial" w:cs="Arial"/>
          <w:sz w:val="24"/>
          <w:szCs w:val="24"/>
        </w:rPr>
      </w:pPr>
      <w:r>
        <w:rPr>
          <w:rFonts w:ascii="Arial" w:hAnsi="Arial" w:cs="Arial"/>
          <w:sz w:val="24"/>
          <w:szCs w:val="24"/>
        </w:rPr>
        <w:t xml:space="preserve">El diseño contemplado para el sistema, su representación y la selección de dispositivos y equipos recomendados, se basa en </w:t>
      </w:r>
      <w:r w:rsidR="0056496B">
        <w:rPr>
          <w:rFonts w:ascii="Arial" w:hAnsi="Arial" w:cs="Arial"/>
          <w:sz w:val="24"/>
          <w:szCs w:val="24"/>
        </w:rPr>
        <w:t>estándares nacional</w:t>
      </w:r>
      <w:r>
        <w:rPr>
          <w:rFonts w:ascii="Arial" w:hAnsi="Arial" w:cs="Arial"/>
          <w:sz w:val="24"/>
          <w:szCs w:val="24"/>
        </w:rPr>
        <w:t>es</w:t>
      </w:r>
      <w:r w:rsidR="0056496B">
        <w:rPr>
          <w:rFonts w:ascii="Arial" w:hAnsi="Arial" w:cs="Arial"/>
          <w:sz w:val="24"/>
          <w:szCs w:val="24"/>
        </w:rPr>
        <w:t xml:space="preserve"> e internacional</w:t>
      </w:r>
      <w:r>
        <w:rPr>
          <w:rFonts w:ascii="Arial" w:hAnsi="Arial" w:cs="Arial"/>
          <w:sz w:val="24"/>
          <w:szCs w:val="24"/>
        </w:rPr>
        <w:t>es</w:t>
      </w:r>
      <w:r w:rsidR="0056496B">
        <w:rPr>
          <w:rFonts w:ascii="Arial" w:hAnsi="Arial" w:cs="Arial"/>
          <w:sz w:val="24"/>
          <w:szCs w:val="24"/>
        </w:rPr>
        <w:t>, incluyendo las</w:t>
      </w:r>
      <w:r>
        <w:rPr>
          <w:rFonts w:ascii="Arial" w:hAnsi="Arial" w:cs="Arial"/>
          <w:sz w:val="24"/>
          <w:szCs w:val="24"/>
        </w:rPr>
        <w:t xml:space="preserve"> Normas Sanitarias de</w:t>
      </w:r>
      <w:r w:rsidR="0056496B">
        <w:rPr>
          <w:rFonts w:ascii="Arial" w:hAnsi="Arial" w:cs="Arial"/>
          <w:sz w:val="24"/>
          <w:szCs w:val="24"/>
        </w:rPr>
        <w:t xml:space="preserve"> la </w:t>
      </w:r>
      <w:r w:rsidR="0056496B" w:rsidRPr="0056496B">
        <w:rPr>
          <w:rFonts w:ascii="Arial" w:hAnsi="Arial" w:cs="Arial"/>
          <w:i/>
          <w:sz w:val="24"/>
          <w:szCs w:val="24"/>
        </w:rPr>
        <w:t>Gaceta Oficial 4044</w:t>
      </w:r>
      <w:r w:rsidR="0056496B">
        <w:rPr>
          <w:rFonts w:ascii="Arial" w:hAnsi="Arial" w:cs="Arial"/>
          <w:sz w:val="24"/>
          <w:szCs w:val="24"/>
        </w:rPr>
        <w:t xml:space="preserve">, el Código Eléctrico Nacional y las nomas </w:t>
      </w:r>
      <w:r w:rsidR="0056496B" w:rsidRPr="0056496B">
        <w:rPr>
          <w:rFonts w:ascii="Arial" w:hAnsi="Arial" w:cs="Arial"/>
          <w:i/>
          <w:sz w:val="24"/>
          <w:szCs w:val="24"/>
        </w:rPr>
        <w:t>ANSI – ISA-S5</w:t>
      </w:r>
      <w:r w:rsidR="0056496B">
        <w:rPr>
          <w:rFonts w:ascii="Arial" w:hAnsi="Arial" w:cs="Arial"/>
          <w:sz w:val="24"/>
          <w:szCs w:val="24"/>
        </w:rPr>
        <w:t xml:space="preserve">.  </w:t>
      </w:r>
    </w:p>
    <w:p w:rsidR="00AA52FC" w:rsidRDefault="00AA52FC">
      <w:pPr>
        <w:rPr>
          <w:rFonts w:ascii="Arial" w:hAnsi="Arial" w:cs="Arial"/>
          <w:sz w:val="24"/>
          <w:szCs w:val="24"/>
        </w:rPr>
      </w:pPr>
      <w:r>
        <w:rPr>
          <w:rFonts w:ascii="Arial" w:hAnsi="Arial" w:cs="Arial"/>
          <w:sz w:val="24"/>
          <w:szCs w:val="24"/>
        </w:rPr>
        <w:br w:type="page"/>
      </w:r>
    </w:p>
    <w:p w:rsidR="00E96645" w:rsidRDefault="00E96645" w:rsidP="00F0173C">
      <w:pPr>
        <w:spacing w:after="0"/>
        <w:jc w:val="both"/>
        <w:rPr>
          <w:rFonts w:ascii="Arial" w:hAnsi="Arial" w:cs="Arial"/>
          <w:sz w:val="24"/>
          <w:szCs w:val="24"/>
        </w:rPr>
      </w:pPr>
    </w:p>
    <w:p w:rsidR="00E96645" w:rsidRDefault="00390B64" w:rsidP="00E96645">
      <w:pPr>
        <w:pStyle w:val="Prrafodelista"/>
        <w:numPr>
          <w:ilvl w:val="0"/>
          <w:numId w:val="1"/>
        </w:numPr>
        <w:spacing w:after="0"/>
        <w:jc w:val="both"/>
        <w:rPr>
          <w:rFonts w:ascii="Arial" w:hAnsi="Arial" w:cs="Arial"/>
          <w:b/>
          <w:sz w:val="24"/>
          <w:szCs w:val="24"/>
        </w:rPr>
      </w:pPr>
      <w:r>
        <w:rPr>
          <w:rFonts w:ascii="Arial" w:hAnsi="Arial" w:cs="Arial"/>
          <w:b/>
          <w:sz w:val="24"/>
          <w:szCs w:val="24"/>
        </w:rPr>
        <w:t xml:space="preserve">Diseño e </w:t>
      </w:r>
      <w:r w:rsidR="00E96645">
        <w:rPr>
          <w:rFonts w:ascii="Arial" w:hAnsi="Arial" w:cs="Arial"/>
          <w:b/>
          <w:sz w:val="24"/>
          <w:szCs w:val="24"/>
        </w:rPr>
        <w:t>Instrumentación del Sistema</w:t>
      </w:r>
    </w:p>
    <w:p w:rsidR="00E96645" w:rsidRDefault="00E96645" w:rsidP="00E96645">
      <w:pPr>
        <w:spacing w:after="0"/>
        <w:jc w:val="both"/>
        <w:rPr>
          <w:rFonts w:ascii="Arial" w:hAnsi="Arial" w:cs="Arial"/>
          <w:b/>
          <w:sz w:val="24"/>
          <w:szCs w:val="24"/>
        </w:rPr>
      </w:pPr>
    </w:p>
    <w:p w:rsidR="00E96645" w:rsidRPr="00E96645" w:rsidRDefault="00E96645" w:rsidP="00E96645">
      <w:pPr>
        <w:spacing w:after="0"/>
        <w:jc w:val="both"/>
        <w:rPr>
          <w:rFonts w:ascii="Arial" w:hAnsi="Arial" w:cs="Arial"/>
          <w:b/>
          <w:sz w:val="24"/>
          <w:szCs w:val="24"/>
        </w:rPr>
      </w:pPr>
    </w:p>
    <w:p w:rsidR="00E96645" w:rsidRDefault="00E96645" w:rsidP="00E96645">
      <w:pPr>
        <w:pStyle w:val="Prrafodelista"/>
        <w:numPr>
          <w:ilvl w:val="1"/>
          <w:numId w:val="1"/>
        </w:numPr>
        <w:tabs>
          <w:tab w:val="left" w:pos="1276"/>
        </w:tabs>
        <w:spacing w:after="0"/>
        <w:ind w:left="1276" w:hanging="556"/>
        <w:jc w:val="both"/>
        <w:rPr>
          <w:rFonts w:ascii="Arial" w:hAnsi="Arial" w:cs="Arial"/>
          <w:b/>
          <w:sz w:val="24"/>
          <w:szCs w:val="24"/>
        </w:rPr>
      </w:pPr>
      <w:r w:rsidRPr="00E96645">
        <w:rPr>
          <w:rFonts w:ascii="Arial" w:hAnsi="Arial" w:cs="Arial"/>
          <w:b/>
          <w:sz w:val="24"/>
          <w:szCs w:val="24"/>
        </w:rPr>
        <w:t>Requerimiento de Agua</w:t>
      </w:r>
    </w:p>
    <w:p w:rsidR="00E96645" w:rsidRDefault="00E96645" w:rsidP="00E96645">
      <w:pPr>
        <w:spacing w:after="0"/>
        <w:ind w:firstLine="720"/>
        <w:jc w:val="both"/>
        <w:rPr>
          <w:rFonts w:ascii="Arial" w:hAnsi="Arial" w:cs="Arial"/>
          <w:b/>
          <w:sz w:val="24"/>
          <w:szCs w:val="24"/>
        </w:rPr>
      </w:pPr>
    </w:p>
    <w:p w:rsidR="00E96645" w:rsidRPr="00E23555" w:rsidRDefault="00E96645" w:rsidP="00E96645">
      <w:pPr>
        <w:spacing w:after="0"/>
        <w:ind w:firstLine="720"/>
        <w:jc w:val="both"/>
        <w:rPr>
          <w:rFonts w:ascii="Arial" w:hAnsi="Arial" w:cs="Arial"/>
          <w:b/>
          <w:sz w:val="24"/>
          <w:szCs w:val="24"/>
        </w:rPr>
      </w:pPr>
    </w:p>
    <w:p w:rsidR="00E872F5" w:rsidRDefault="00E872F5" w:rsidP="00E872F5">
      <w:pPr>
        <w:spacing w:after="0"/>
        <w:ind w:firstLine="720"/>
        <w:jc w:val="both"/>
        <w:rPr>
          <w:rFonts w:ascii="Arial" w:hAnsi="Arial" w:cs="Arial"/>
          <w:sz w:val="24"/>
          <w:szCs w:val="24"/>
        </w:rPr>
      </w:pPr>
      <w:r>
        <w:rPr>
          <w:rFonts w:ascii="Arial" w:hAnsi="Arial" w:cs="Arial"/>
          <w:sz w:val="24"/>
          <w:szCs w:val="24"/>
        </w:rPr>
        <w:t>Con base en la estimación del consumo diario de agua que requiere un apartamento unifamiliar según la normativa nacional (1200 litros por día), se toma como referencia un</w:t>
      </w:r>
      <w:r w:rsidR="00465DB8">
        <w:rPr>
          <w:rFonts w:ascii="Arial" w:hAnsi="Arial" w:cs="Arial"/>
          <w:sz w:val="24"/>
          <w:szCs w:val="24"/>
        </w:rPr>
        <w:t xml:space="preserve"> valor de 1500 litros </w:t>
      </w:r>
      <w:r>
        <w:rPr>
          <w:rFonts w:ascii="Arial" w:hAnsi="Arial" w:cs="Arial"/>
          <w:sz w:val="24"/>
          <w:szCs w:val="24"/>
        </w:rPr>
        <w:t>al</w:t>
      </w:r>
      <w:r w:rsidR="00465DB8">
        <w:rPr>
          <w:rFonts w:ascii="Arial" w:hAnsi="Arial" w:cs="Arial"/>
          <w:sz w:val="24"/>
          <w:szCs w:val="24"/>
        </w:rPr>
        <w:t xml:space="preserve"> día, </w:t>
      </w:r>
      <w:r>
        <w:rPr>
          <w:rFonts w:ascii="Arial" w:hAnsi="Arial" w:cs="Arial"/>
          <w:sz w:val="24"/>
          <w:szCs w:val="24"/>
        </w:rPr>
        <w:t>resultando en</w:t>
      </w:r>
      <w:r w:rsidR="00465DB8">
        <w:rPr>
          <w:rFonts w:ascii="Arial" w:hAnsi="Arial" w:cs="Arial"/>
          <w:sz w:val="24"/>
          <w:szCs w:val="24"/>
        </w:rPr>
        <w:t xml:space="preserve"> 15000 litro</w:t>
      </w:r>
      <w:r w:rsidR="00963D31">
        <w:rPr>
          <w:rFonts w:ascii="Arial" w:hAnsi="Arial" w:cs="Arial"/>
          <w:sz w:val="24"/>
          <w:szCs w:val="24"/>
        </w:rPr>
        <w:t>s</w:t>
      </w:r>
      <w:r>
        <w:rPr>
          <w:rFonts w:ascii="Arial" w:hAnsi="Arial" w:cs="Arial"/>
          <w:sz w:val="24"/>
          <w:szCs w:val="24"/>
        </w:rPr>
        <w:t xml:space="preserve"> </w:t>
      </w:r>
      <w:r w:rsidR="00A959A1">
        <w:rPr>
          <w:rFonts w:ascii="Arial" w:hAnsi="Arial" w:cs="Arial"/>
          <w:sz w:val="24"/>
          <w:szCs w:val="24"/>
        </w:rPr>
        <w:t>el consumo diario</w:t>
      </w:r>
      <w:r w:rsidR="00963D31">
        <w:rPr>
          <w:rFonts w:ascii="Arial" w:hAnsi="Arial" w:cs="Arial"/>
          <w:sz w:val="24"/>
          <w:szCs w:val="24"/>
        </w:rPr>
        <w:t xml:space="preserve"> para todo el edificio. </w:t>
      </w:r>
    </w:p>
    <w:p w:rsidR="00E872F5" w:rsidRDefault="00E872F5" w:rsidP="00E872F5">
      <w:pPr>
        <w:spacing w:after="0"/>
        <w:ind w:firstLine="720"/>
        <w:jc w:val="both"/>
        <w:rPr>
          <w:rFonts w:ascii="Arial" w:hAnsi="Arial" w:cs="Arial"/>
          <w:sz w:val="24"/>
          <w:szCs w:val="24"/>
        </w:rPr>
      </w:pPr>
    </w:p>
    <w:p w:rsidR="00E872F5" w:rsidRDefault="00E872F5" w:rsidP="00E872F5">
      <w:pPr>
        <w:spacing w:after="0"/>
        <w:ind w:firstLine="720"/>
        <w:jc w:val="both"/>
        <w:rPr>
          <w:rFonts w:ascii="Arial" w:hAnsi="Arial" w:cs="Arial"/>
          <w:sz w:val="24"/>
          <w:szCs w:val="24"/>
        </w:rPr>
      </w:pPr>
    </w:p>
    <w:p w:rsidR="00465DB8" w:rsidRDefault="00E872F5" w:rsidP="00E872F5">
      <w:pPr>
        <w:spacing w:after="0"/>
        <w:ind w:firstLine="720"/>
        <w:jc w:val="both"/>
        <w:rPr>
          <w:rFonts w:ascii="Arial" w:hAnsi="Arial" w:cs="Arial"/>
          <w:sz w:val="24"/>
          <w:szCs w:val="24"/>
        </w:rPr>
      </w:pPr>
      <w:r>
        <w:rPr>
          <w:rFonts w:ascii="Arial" w:hAnsi="Arial" w:cs="Arial"/>
          <w:sz w:val="24"/>
          <w:szCs w:val="24"/>
        </w:rPr>
        <w:t xml:space="preserve">De esta forma se prevé la dimensión del tanque </w:t>
      </w:r>
      <w:r w:rsidR="004469C6">
        <w:rPr>
          <w:rFonts w:ascii="Arial" w:hAnsi="Arial" w:cs="Arial"/>
          <w:sz w:val="24"/>
          <w:szCs w:val="24"/>
        </w:rPr>
        <w:t>subterráneo que se alimenta</w:t>
      </w:r>
      <w:r>
        <w:rPr>
          <w:rFonts w:ascii="Arial" w:hAnsi="Arial" w:cs="Arial"/>
          <w:sz w:val="24"/>
          <w:szCs w:val="24"/>
        </w:rPr>
        <w:t xml:space="preserve"> </w:t>
      </w:r>
      <w:r w:rsidR="004469C6">
        <w:rPr>
          <w:rFonts w:ascii="Arial" w:hAnsi="Arial" w:cs="Arial"/>
          <w:sz w:val="24"/>
          <w:szCs w:val="24"/>
        </w:rPr>
        <w:t xml:space="preserve">del </w:t>
      </w:r>
      <w:r>
        <w:rPr>
          <w:rFonts w:ascii="Arial" w:hAnsi="Arial" w:cs="Arial"/>
          <w:sz w:val="24"/>
          <w:szCs w:val="24"/>
        </w:rPr>
        <w:t>suministro</w:t>
      </w:r>
      <w:r w:rsidR="004469C6">
        <w:rPr>
          <w:rFonts w:ascii="Arial" w:hAnsi="Arial" w:cs="Arial"/>
          <w:sz w:val="24"/>
          <w:szCs w:val="24"/>
        </w:rPr>
        <w:t xml:space="preserve"> público</w:t>
      </w:r>
      <w:r>
        <w:rPr>
          <w:rFonts w:ascii="Arial" w:hAnsi="Arial" w:cs="Arial"/>
          <w:sz w:val="24"/>
          <w:szCs w:val="24"/>
        </w:rPr>
        <w:t xml:space="preserve">, como la suficiente para contener </w:t>
      </w:r>
      <w:r w:rsidR="00963D31">
        <w:rPr>
          <w:rFonts w:ascii="Arial" w:hAnsi="Arial" w:cs="Arial"/>
          <w:sz w:val="24"/>
          <w:szCs w:val="24"/>
        </w:rPr>
        <w:t xml:space="preserve">20000 </w:t>
      </w:r>
      <w:r>
        <w:rPr>
          <w:rFonts w:ascii="Arial" w:hAnsi="Arial" w:cs="Arial"/>
          <w:sz w:val="24"/>
          <w:szCs w:val="24"/>
        </w:rPr>
        <w:t xml:space="preserve">litros </w:t>
      </w:r>
      <w:r w:rsidR="00963D31">
        <w:rPr>
          <w:rFonts w:ascii="Arial" w:hAnsi="Arial" w:cs="Arial"/>
          <w:sz w:val="24"/>
          <w:szCs w:val="24"/>
        </w:rPr>
        <w:t>(20</w:t>
      </w:r>
      <w:r w:rsidR="00B631AE">
        <w:rPr>
          <w:rFonts w:ascii="Arial" w:hAnsi="Arial" w:cs="Arial"/>
          <w:sz w:val="24"/>
          <w:szCs w:val="24"/>
        </w:rPr>
        <w:t xml:space="preserve"> m</w:t>
      </w:r>
      <w:r w:rsidR="00B631AE">
        <w:rPr>
          <w:rFonts w:ascii="Arial" w:hAnsi="Arial" w:cs="Arial"/>
          <w:sz w:val="24"/>
          <w:szCs w:val="24"/>
          <w:vertAlign w:val="superscript"/>
        </w:rPr>
        <w:t>3</w:t>
      </w:r>
      <w:r w:rsidR="00B631AE">
        <w:rPr>
          <w:rFonts w:ascii="Arial" w:hAnsi="Arial" w:cs="Arial"/>
          <w:sz w:val="24"/>
          <w:szCs w:val="24"/>
        </w:rPr>
        <w:t>)</w:t>
      </w:r>
      <w:r>
        <w:rPr>
          <w:rFonts w:ascii="Arial" w:hAnsi="Arial" w:cs="Arial"/>
          <w:sz w:val="24"/>
          <w:szCs w:val="24"/>
        </w:rPr>
        <w:t>,</w:t>
      </w:r>
      <w:r w:rsidR="00A959A1">
        <w:rPr>
          <w:rFonts w:ascii="Arial" w:hAnsi="Arial" w:cs="Arial"/>
          <w:sz w:val="24"/>
          <w:szCs w:val="24"/>
        </w:rPr>
        <w:t xml:space="preserve"> quedando constituido</w:t>
      </w:r>
      <w:r w:rsidR="00B631AE">
        <w:rPr>
          <w:rFonts w:ascii="Arial" w:hAnsi="Arial" w:cs="Arial"/>
          <w:sz w:val="24"/>
          <w:szCs w:val="24"/>
        </w:rPr>
        <w:t xml:space="preserve"> de la siguiente manera:</w:t>
      </w:r>
    </w:p>
    <w:p w:rsidR="00B631AE" w:rsidRDefault="00B631AE" w:rsidP="00CF3A13">
      <w:pPr>
        <w:spacing w:after="0"/>
        <w:jc w:val="both"/>
        <w:rPr>
          <w:rFonts w:ascii="Arial" w:hAnsi="Arial" w:cs="Arial"/>
          <w:sz w:val="24"/>
          <w:szCs w:val="24"/>
        </w:rPr>
      </w:pPr>
    </w:p>
    <w:p w:rsidR="00B631AE" w:rsidRDefault="00B631AE" w:rsidP="00CF3A13">
      <w:pPr>
        <w:spacing w:after="0"/>
        <w:jc w:val="both"/>
        <w:rPr>
          <w:rFonts w:ascii="Arial" w:hAnsi="Arial" w:cs="Arial"/>
          <w:sz w:val="24"/>
          <w:szCs w:val="24"/>
        </w:rPr>
      </w:pPr>
    </w:p>
    <w:p w:rsidR="00364408" w:rsidRPr="00364408" w:rsidRDefault="00364408" w:rsidP="00561BD4">
      <w:pPr>
        <w:spacing w:after="0"/>
        <w:ind w:firstLine="708"/>
        <w:rPr>
          <w:rFonts w:ascii="Arial" w:eastAsiaTheme="minorEastAsia" w:hAnsi="Arial" w:cs="Arial"/>
          <w:sz w:val="24"/>
          <w:szCs w:val="24"/>
        </w:rPr>
      </w:pPr>
      <w:r w:rsidRPr="00856A5D">
        <w:rPr>
          <w:rFonts w:ascii="Arial" w:eastAsiaTheme="minorEastAsia" w:hAnsi="Arial" w:cs="Arial"/>
          <w:sz w:val="24"/>
          <w:szCs w:val="24"/>
        </w:rPr>
        <w:t>Tanque Subterráneo</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2,55 m</m:t>
            </m:r>
          </m:e>
          <m:sub>
            <m:r>
              <w:rPr>
                <w:rFonts w:ascii="Cambria Math" w:hAnsi="Cambria Math" w:cs="Arial"/>
                <w:sz w:val="24"/>
                <w:szCs w:val="24"/>
              </w:rPr>
              <m:t>altura</m:t>
            </m:r>
          </m:sub>
        </m:sSub>
        <m:r>
          <w:rPr>
            <w:rFonts w:ascii="Cambria Math" w:hAnsi="Cambria Math" w:cs="Arial"/>
            <w:sz w:val="24"/>
            <w:szCs w:val="24"/>
          </w:rPr>
          <m:t xml:space="preserve"> x 2,8</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ancho</m:t>
            </m:r>
          </m:sub>
        </m:sSub>
        <m:r>
          <w:rPr>
            <w:rFonts w:ascii="Cambria Math" w:hAnsi="Cambria Math" w:cs="Arial"/>
            <w:sz w:val="24"/>
            <w:szCs w:val="24"/>
          </w:rPr>
          <m:t>x 2,8</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profundidad</m:t>
            </m:r>
          </m:sub>
        </m:sSub>
      </m:oMath>
    </w:p>
    <w:p w:rsidR="00B631AE" w:rsidRPr="00364408" w:rsidRDefault="00364408" w:rsidP="00B631AE">
      <w:pPr>
        <w:spacing w:after="0"/>
        <w:jc w:val="center"/>
        <w:rPr>
          <w:rFonts w:ascii="Arial" w:eastAsiaTheme="minorEastAsia" w:hAnsi="Arial" w:cs="Arial"/>
          <w:sz w:val="28"/>
          <w:szCs w:val="24"/>
        </w:rPr>
      </w:pPr>
      <m:oMathPara>
        <m:oMathParaPr>
          <m:jc m:val="left"/>
        </m:oMathParaPr>
        <m:oMath>
          <m:r>
            <w:rPr>
              <w:rFonts w:ascii="Cambria Math" w:hAnsi="Cambria Math" w:cs="Arial"/>
              <w:sz w:val="24"/>
              <w:szCs w:val="24"/>
            </w:rPr>
            <m:t xml:space="preserve">                                                     ≅</m:t>
          </m:r>
          <m:r>
            <m:rPr>
              <m:sty m:val="bi"/>
            </m:rPr>
            <w:rPr>
              <w:rFonts w:ascii="Cambria Math" w:hAnsi="Cambria Math" w:cs="Arial"/>
              <w:sz w:val="24"/>
              <w:szCs w:val="24"/>
            </w:rPr>
            <m:t>20,00</m:t>
          </m:r>
          <m:sSup>
            <m:sSupPr>
              <m:ctrlPr>
                <w:rPr>
                  <w:rFonts w:ascii="Cambria Math" w:hAnsi="Cambria Math" w:cs="Arial"/>
                  <w:b/>
                  <w:i/>
                  <w:sz w:val="24"/>
                  <w:szCs w:val="24"/>
                </w:rPr>
              </m:ctrlPr>
            </m:sSupPr>
            <m:e>
              <m:r>
                <m:rPr>
                  <m:sty m:val="bi"/>
                </m:rPr>
                <w:rPr>
                  <w:rFonts w:ascii="Cambria Math" w:hAnsi="Cambria Math" w:cs="Arial"/>
                  <w:sz w:val="24"/>
                  <w:szCs w:val="24"/>
                </w:rPr>
                <m:t>m</m:t>
              </m:r>
            </m:e>
            <m:sup>
              <m:r>
                <m:rPr>
                  <m:sty m:val="bi"/>
                </m:rPr>
                <w:rPr>
                  <w:rFonts w:ascii="Cambria Math" w:hAnsi="Cambria Math" w:cs="Arial"/>
                  <w:sz w:val="24"/>
                  <w:szCs w:val="24"/>
                </w:rPr>
                <m:t>3</m:t>
              </m:r>
            </m:sup>
          </m:sSup>
        </m:oMath>
      </m:oMathPara>
    </w:p>
    <w:p w:rsidR="00CB498B" w:rsidRDefault="00CB498B" w:rsidP="00CB498B">
      <w:pPr>
        <w:spacing w:after="0"/>
        <w:jc w:val="both"/>
        <w:rPr>
          <w:rFonts w:ascii="Arial" w:hAnsi="Arial" w:cs="Arial"/>
          <w:sz w:val="28"/>
          <w:szCs w:val="24"/>
        </w:rPr>
      </w:pPr>
    </w:p>
    <w:p w:rsidR="00E872F5" w:rsidRDefault="00E872F5" w:rsidP="00CB498B">
      <w:pPr>
        <w:spacing w:after="0"/>
        <w:jc w:val="both"/>
        <w:rPr>
          <w:rFonts w:ascii="Arial" w:hAnsi="Arial" w:cs="Arial"/>
          <w:b/>
          <w:sz w:val="24"/>
          <w:szCs w:val="24"/>
        </w:rPr>
      </w:pPr>
    </w:p>
    <w:p w:rsidR="00B52994" w:rsidRPr="00E96645" w:rsidRDefault="00B52994" w:rsidP="00CB498B">
      <w:pPr>
        <w:spacing w:after="0"/>
        <w:jc w:val="both"/>
        <w:rPr>
          <w:rFonts w:ascii="Arial" w:hAnsi="Arial" w:cs="Arial"/>
          <w:b/>
          <w:sz w:val="24"/>
          <w:szCs w:val="24"/>
        </w:rPr>
      </w:pPr>
    </w:p>
    <w:p w:rsidR="00CB498B" w:rsidRPr="00CB498B" w:rsidRDefault="0025095C" w:rsidP="00CB498B">
      <w:pPr>
        <w:pStyle w:val="Prrafodelista"/>
        <w:numPr>
          <w:ilvl w:val="1"/>
          <w:numId w:val="1"/>
        </w:numPr>
        <w:tabs>
          <w:tab w:val="left" w:pos="1276"/>
        </w:tabs>
        <w:spacing w:after="0"/>
        <w:ind w:left="1276" w:hanging="556"/>
        <w:jc w:val="both"/>
        <w:rPr>
          <w:rFonts w:ascii="Arial" w:hAnsi="Arial" w:cs="Arial"/>
          <w:b/>
          <w:sz w:val="24"/>
          <w:szCs w:val="24"/>
        </w:rPr>
      </w:pPr>
      <w:r>
        <w:rPr>
          <w:rFonts w:ascii="Arial" w:hAnsi="Arial" w:cs="Arial"/>
          <w:b/>
          <w:sz w:val="24"/>
          <w:szCs w:val="24"/>
        </w:rPr>
        <w:t xml:space="preserve">Selección de la </w:t>
      </w:r>
      <w:r w:rsidR="00B16D0E">
        <w:rPr>
          <w:rFonts w:ascii="Arial" w:hAnsi="Arial" w:cs="Arial"/>
          <w:b/>
          <w:sz w:val="24"/>
          <w:szCs w:val="24"/>
        </w:rPr>
        <w:t xml:space="preserve">Tubería y la </w:t>
      </w:r>
      <w:r>
        <w:rPr>
          <w:rFonts w:ascii="Arial" w:hAnsi="Arial" w:cs="Arial"/>
          <w:b/>
          <w:sz w:val="24"/>
          <w:szCs w:val="24"/>
        </w:rPr>
        <w:t>Bomba Centrífuga</w:t>
      </w:r>
    </w:p>
    <w:p w:rsidR="00CB498B" w:rsidRDefault="00CB498B" w:rsidP="00CB498B">
      <w:pPr>
        <w:spacing w:after="0"/>
        <w:ind w:firstLine="720"/>
        <w:jc w:val="both"/>
        <w:rPr>
          <w:rFonts w:ascii="Arial" w:hAnsi="Arial" w:cs="Arial"/>
          <w:b/>
          <w:sz w:val="24"/>
          <w:szCs w:val="24"/>
        </w:rPr>
      </w:pPr>
    </w:p>
    <w:p w:rsidR="00CB498B" w:rsidRPr="00E23555" w:rsidRDefault="00CB498B" w:rsidP="00CB498B">
      <w:pPr>
        <w:spacing w:after="0"/>
        <w:ind w:firstLine="720"/>
        <w:jc w:val="both"/>
        <w:rPr>
          <w:rFonts w:ascii="Arial" w:hAnsi="Arial" w:cs="Arial"/>
          <w:b/>
          <w:sz w:val="24"/>
          <w:szCs w:val="24"/>
        </w:rPr>
      </w:pPr>
    </w:p>
    <w:p w:rsidR="00E96645" w:rsidRDefault="004469C6" w:rsidP="004469C6">
      <w:pPr>
        <w:spacing w:after="0"/>
        <w:ind w:firstLine="720"/>
        <w:jc w:val="both"/>
        <w:rPr>
          <w:rFonts w:ascii="Arial" w:hAnsi="Arial" w:cs="Arial"/>
          <w:sz w:val="24"/>
          <w:szCs w:val="24"/>
        </w:rPr>
      </w:pPr>
      <w:r>
        <w:rPr>
          <w:rFonts w:ascii="Arial" w:hAnsi="Arial" w:cs="Arial"/>
          <w:sz w:val="24"/>
          <w:szCs w:val="24"/>
        </w:rPr>
        <w:t>Todo sistema hidroneumático requiere la instalación de uno o varios medios de succión e impulsión de agua entre el tanque de suministro y el tanque presurizado, por lo que se debe realizar una serie de cálculos previstos en las normativas, para la selección de bombas centrifugas, con motores de preferible accionamiento eléctrico.</w:t>
      </w:r>
    </w:p>
    <w:p w:rsidR="004469C6" w:rsidRPr="004469C6" w:rsidRDefault="004469C6" w:rsidP="004469C6">
      <w:pPr>
        <w:spacing w:after="0"/>
        <w:ind w:firstLine="720"/>
        <w:jc w:val="both"/>
        <w:rPr>
          <w:rFonts w:ascii="Arial" w:hAnsi="Arial" w:cs="Arial"/>
          <w:sz w:val="24"/>
          <w:szCs w:val="24"/>
        </w:rPr>
      </w:pPr>
    </w:p>
    <w:p w:rsidR="00E96645" w:rsidRDefault="00E96645" w:rsidP="00E96645">
      <w:pPr>
        <w:spacing w:after="0"/>
        <w:jc w:val="both"/>
        <w:rPr>
          <w:rFonts w:ascii="Arial" w:hAnsi="Arial" w:cs="Arial"/>
          <w:b/>
          <w:sz w:val="24"/>
          <w:szCs w:val="24"/>
        </w:rPr>
      </w:pPr>
    </w:p>
    <w:p w:rsidR="00B16D0E" w:rsidRDefault="00B16D0E" w:rsidP="00E96645">
      <w:pPr>
        <w:spacing w:after="0"/>
        <w:jc w:val="both"/>
        <w:rPr>
          <w:rFonts w:ascii="Arial" w:hAnsi="Arial" w:cs="Arial"/>
          <w:sz w:val="24"/>
          <w:szCs w:val="24"/>
        </w:rPr>
      </w:pPr>
      <w:r>
        <w:rPr>
          <w:rFonts w:ascii="Arial" w:hAnsi="Arial" w:cs="Arial"/>
          <w:b/>
          <w:sz w:val="24"/>
          <w:szCs w:val="24"/>
        </w:rPr>
        <w:tab/>
      </w:r>
      <w:r w:rsidR="004469C6">
        <w:rPr>
          <w:rFonts w:ascii="Arial" w:hAnsi="Arial" w:cs="Arial"/>
          <w:sz w:val="24"/>
          <w:szCs w:val="24"/>
        </w:rPr>
        <w:t>Se parte de la siguiente relación que permite obtener la potencia mínima necesaria para impulsar una cierta cantidad de fluido (Q) a una altura dinámica establecida (H)</w:t>
      </w:r>
      <w:r>
        <w:rPr>
          <w:rFonts w:ascii="Arial" w:hAnsi="Arial" w:cs="Arial"/>
          <w:sz w:val="24"/>
          <w:szCs w:val="24"/>
        </w:rPr>
        <w:t>:</w:t>
      </w:r>
    </w:p>
    <w:p w:rsidR="00B16D0E" w:rsidRDefault="00B16D0E" w:rsidP="00E96645">
      <w:pPr>
        <w:spacing w:after="0"/>
        <w:jc w:val="both"/>
        <w:rPr>
          <w:rFonts w:ascii="Arial" w:hAnsi="Arial" w:cs="Arial"/>
          <w:sz w:val="24"/>
          <w:szCs w:val="24"/>
        </w:rPr>
      </w:pPr>
    </w:p>
    <w:p w:rsidR="00B16D0E" w:rsidRDefault="00B16D0E" w:rsidP="00E96645">
      <w:pPr>
        <w:spacing w:after="0"/>
        <w:jc w:val="both"/>
        <w:rPr>
          <w:rFonts w:ascii="Arial" w:hAnsi="Arial" w:cs="Arial"/>
          <w:sz w:val="24"/>
          <w:szCs w:val="24"/>
        </w:rPr>
      </w:pPr>
    </w:p>
    <w:p w:rsidR="00A327EA" w:rsidRPr="00B16D0E" w:rsidRDefault="00342FB0" w:rsidP="00B16D0E">
      <w:pPr>
        <w:spacing w:after="0"/>
        <w:jc w:val="center"/>
        <w:rPr>
          <w:rFonts w:ascii="Arial" w:eastAsiaTheme="minorEastAsia" w:hAnsi="Arial" w:cs="Arial"/>
          <w:sz w:val="28"/>
          <w:szCs w:val="24"/>
        </w:rPr>
      </w:pPr>
      <m:oMathPara>
        <m:oMath>
          <m:sSub>
            <m:sSubPr>
              <m:ctrlPr>
                <w:rPr>
                  <w:rFonts w:ascii="Cambria Math" w:hAnsi="Cambria Math" w:cs="Arial"/>
                  <w:i/>
                  <w:sz w:val="28"/>
                  <w:szCs w:val="24"/>
                </w:rPr>
              </m:ctrlPr>
            </m:sSubPr>
            <m:e>
              <m:r>
                <w:rPr>
                  <w:rFonts w:ascii="Cambria Math" w:hAnsi="Cambria Math" w:cs="Arial"/>
                  <w:sz w:val="28"/>
                  <w:szCs w:val="24"/>
                </w:rPr>
                <m:t>HP</m:t>
              </m:r>
            </m:e>
            <m:sub>
              <m:r>
                <w:rPr>
                  <w:rFonts w:ascii="Cambria Math" w:hAnsi="Cambria Math" w:cs="Arial"/>
                  <w:sz w:val="28"/>
                  <w:szCs w:val="24"/>
                </w:rPr>
                <m:t>BOMBA</m:t>
              </m:r>
            </m:sub>
          </m:sSub>
          <m:r>
            <w:rPr>
              <w:rFonts w:ascii="Cambria Math" w:hAnsi="Cambria Math" w:cs="Arial"/>
              <w:sz w:val="28"/>
              <w:szCs w:val="24"/>
            </w:rPr>
            <m:t xml:space="preserve">= </m:t>
          </m:r>
          <m:f>
            <m:fPr>
              <m:ctrlPr>
                <w:rPr>
                  <w:rFonts w:ascii="Cambria Math" w:hAnsi="Cambria Math" w:cs="Arial"/>
                  <w:i/>
                  <w:sz w:val="28"/>
                  <w:szCs w:val="24"/>
                </w:rPr>
              </m:ctrlPr>
            </m:fPr>
            <m:num>
              <m:r>
                <w:rPr>
                  <w:rFonts w:ascii="Cambria Math" w:hAnsi="Cambria Math" w:cs="Arial"/>
                  <w:sz w:val="28"/>
                  <w:szCs w:val="24"/>
                </w:rPr>
                <m:t>Q*H</m:t>
              </m:r>
            </m:num>
            <m:den>
              <m:r>
                <w:rPr>
                  <w:rFonts w:ascii="Cambria Math" w:hAnsi="Cambria Math" w:cs="Arial"/>
                  <w:sz w:val="28"/>
                  <w:szCs w:val="24"/>
                </w:rPr>
                <m:t>45</m:t>
              </m:r>
            </m:den>
          </m:f>
        </m:oMath>
      </m:oMathPara>
    </w:p>
    <w:p w:rsidR="00B16D0E" w:rsidRDefault="00B16D0E" w:rsidP="00B16D0E">
      <w:pPr>
        <w:spacing w:after="0"/>
        <w:jc w:val="center"/>
        <w:rPr>
          <w:rFonts w:ascii="Arial" w:eastAsiaTheme="minorEastAsia" w:hAnsi="Arial" w:cs="Arial"/>
          <w:sz w:val="28"/>
          <w:szCs w:val="24"/>
        </w:rPr>
      </w:pPr>
    </w:p>
    <w:p w:rsidR="00B16D0E" w:rsidRDefault="00B16D0E" w:rsidP="00B16D0E">
      <w:pPr>
        <w:spacing w:after="0"/>
        <w:jc w:val="center"/>
        <w:rPr>
          <w:rFonts w:ascii="Arial" w:eastAsiaTheme="minorEastAsia" w:hAnsi="Arial" w:cs="Arial"/>
          <w:sz w:val="28"/>
          <w:szCs w:val="24"/>
        </w:rPr>
      </w:pPr>
    </w:p>
    <w:p w:rsidR="00CE1E73" w:rsidRDefault="00B16D0E" w:rsidP="00B16D0E">
      <w:pPr>
        <w:spacing w:after="0"/>
        <w:jc w:val="both"/>
        <w:rPr>
          <w:rFonts w:ascii="Arial" w:eastAsiaTheme="minorEastAsia" w:hAnsi="Arial" w:cs="Arial"/>
          <w:sz w:val="24"/>
          <w:szCs w:val="24"/>
        </w:rPr>
      </w:pPr>
      <w:r>
        <w:rPr>
          <w:rFonts w:ascii="Arial" w:eastAsiaTheme="minorEastAsia" w:hAnsi="Arial" w:cs="Arial"/>
          <w:sz w:val="24"/>
          <w:szCs w:val="24"/>
        </w:rPr>
        <w:lastRenderedPageBreak/>
        <w:tab/>
        <w:t xml:space="preserve">Donde </w:t>
      </w:r>
      <m:oMath>
        <m:r>
          <w:rPr>
            <w:rFonts w:ascii="Cambria Math" w:hAnsi="Cambria Math" w:cs="Arial"/>
            <w:sz w:val="24"/>
            <w:szCs w:val="24"/>
          </w:rPr>
          <m:t xml:space="preserve">Q </m:t>
        </m:r>
      </m:oMath>
      <w:r>
        <w:rPr>
          <w:rFonts w:ascii="Arial" w:eastAsiaTheme="minorEastAsia" w:hAnsi="Arial" w:cs="Arial"/>
          <w:sz w:val="24"/>
          <w:szCs w:val="24"/>
        </w:rPr>
        <w:t xml:space="preserve">representa la </w:t>
      </w:r>
      <w:r w:rsidRPr="00CE1E73">
        <w:rPr>
          <w:rFonts w:ascii="Arial" w:eastAsiaTheme="minorEastAsia" w:hAnsi="Arial" w:cs="Arial"/>
          <w:i/>
          <w:sz w:val="24"/>
          <w:szCs w:val="24"/>
        </w:rPr>
        <w:t>Capacidad de la</w:t>
      </w:r>
      <w:r>
        <w:rPr>
          <w:rFonts w:ascii="Arial" w:eastAsiaTheme="minorEastAsia" w:hAnsi="Arial" w:cs="Arial"/>
          <w:sz w:val="24"/>
          <w:szCs w:val="24"/>
        </w:rPr>
        <w:t xml:space="preserve"> Bomba definida para </w:t>
      </w:r>
      <w:r w:rsidR="004469C6">
        <w:rPr>
          <w:rFonts w:ascii="Arial" w:eastAsiaTheme="minorEastAsia" w:hAnsi="Arial" w:cs="Arial"/>
          <w:sz w:val="24"/>
          <w:szCs w:val="24"/>
        </w:rPr>
        <w:t xml:space="preserve">la </w:t>
      </w:r>
      <w:r>
        <w:rPr>
          <w:rFonts w:ascii="Arial" w:eastAsiaTheme="minorEastAsia" w:hAnsi="Arial" w:cs="Arial"/>
          <w:sz w:val="24"/>
          <w:szCs w:val="24"/>
        </w:rPr>
        <w:t xml:space="preserve"> dotación diaria </w:t>
      </w:r>
      <w:r w:rsidR="004469C6">
        <w:rPr>
          <w:rFonts w:ascii="Arial" w:eastAsiaTheme="minorEastAsia" w:hAnsi="Arial" w:cs="Arial"/>
          <w:sz w:val="24"/>
          <w:szCs w:val="24"/>
        </w:rPr>
        <w:t xml:space="preserve">seleccionada </w:t>
      </w:r>
      <w:r>
        <w:rPr>
          <w:rFonts w:ascii="Arial" w:eastAsiaTheme="minorEastAsia" w:hAnsi="Arial" w:cs="Arial"/>
          <w:sz w:val="24"/>
          <w:szCs w:val="24"/>
        </w:rPr>
        <w:t>de 15000 litros mediante la expresión:</w:t>
      </w:r>
    </w:p>
    <w:p w:rsidR="00B16D0E" w:rsidRPr="00264A4C" w:rsidRDefault="00B16D0E" w:rsidP="00B16D0E">
      <w:pPr>
        <w:spacing w:after="0"/>
        <w:jc w:val="center"/>
        <w:rPr>
          <w:rFonts w:ascii="Arial" w:eastAsiaTheme="minorEastAsia" w:hAnsi="Arial" w:cs="Arial"/>
          <w:sz w:val="28"/>
          <w:szCs w:val="24"/>
        </w:rPr>
      </w:pPr>
      <m:oMathPara>
        <m:oMath>
          <m:r>
            <w:rPr>
              <w:rFonts w:ascii="Cambria Math" w:hAnsi="Cambria Math" w:cs="Arial"/>
              <w:sz w:val="28"/>
              <w:szCs w:val="24"/>
            </w:rPr>
            <m:t xml:space="preserve">Q= </m:t>
          </m:r>
          <m:f>
            <m:fPr>
              <m:ctrlPr>
                <w:rPr>
                  <w:rFonts w:ascii="Cambria Math" w:hAnsi="Cambria Math" w:cs="Arial"/>
                  <w:i/>
                  <w:sz w:val="28"/>
                  <w:szCs w:val="24"/>
                </w:rPr>
              </m:ctrlPr>
            </m:fPr>
            <m:num>
              <m:r>
                <w:rPr>
                  <w:rFonts w:ascii="Cambria Math" w:hAnsi="Cambria Math" w:cs="Arial"/>
                  <w:sz w:val="28"/>
                  <w:szCs w:val="24"/>
                </w:rPr>
                <m:t xml:space="preserve">10*15000 </m:t>
              </m:r>
            </m:num>
            <m:den>
              <m:r>
                <w:rPr>
                  <w:rFonts w:ascii="Cambria Math" w:hAnsi="Cambria Math" w:cs="Arial"/>
                  <w:sz w:val="28"/>
                  <w:szCs w:val="24"/>
                </w:rPr>
                <m:t>86400 segundos</m:t>
              </m:r>
            </m:den>
          </m:f>
          <m:r>
            <w:rPr>
              <w:rFonts w:ascii="Cambria Math" w:hAnsi="Cambria Math" w:cs="Arial"/>
              <w:sz w:val="28"/>
              <w:szCs w:val="24"/>
            </w:rPr>
            <m:t xml:space="preserve">≅1,74 </m:t>
          </m:r>
          <m:f>
            <m:fPr>
              <m:ctrlPr>
                <w:rPr>
                  <w:rFonts w:ascii="Cambria Math" w:hAnsi="Cambria Math" w:cs="Arial"/>
                  <w:i/>
                  <w:sz w:val="28"/>
                  <w:szCs w:val="24"/>
                </w:rPr>
              </m:ctrlPr>
            </m:fPr>
            <m:num>
              <m:r>
                <w:rPr>
                  <w:rFonts w:ascii="Cambria Math" w:hAnsi="Cambria Math" w:cs="Arial"/>
                  <w:sz w:val="28"/>
                  <w:szCs w:val="24"/>
                </w:rPr>
                <m:t>litros</m:t>
              </m:r>
            </m:num>
            <m:den>
              <m:r>
                <w:rPr>
                  <w:rFonts w:ascii="Cambria Math" w:hAnsi="Cambria Math" w:cs="Arial"/>
                  <w:sz w:val="28"/>
                  <w:szCs w:val="24"/>
                </w:rPr>
                <m:t>seg</m:t>
              </m:r>
            </m:den>
          </m:f>
        </m:oMath>
      </m:oMathPara>
    </w:p>
    <w:p w:rsidR="00264A4C" w:rsidRDefault="00264A4C" w:rsidP="00B16D0E">
      <w:pPr>
        <w:spacing w:after="0"/>
        <w:jc w:val="center"/>
        <w:rPr>
          <w:rFonts w:ascii="Arial" w:eastAsiaTheme="minorEastAsia" w:hAnsi="Arial" w:cs="Arial"/>
          <w:sz w:val="28"/>
          <w:szCs w:val="24"/>
        </w:rPr>
      </w:pPr>
    </w:p>
    <w:p w:rsidR="0076461D" w:rsidRDefault="0076461D" w:rsidP="00B16D0E">
      <w:pPr>
        <w:spacing w:after="0"/>
        <w:jc w:val="center"/>
        <w:rPr>
          <w:rFonts w:ascii="Arial" w:eastAsiaTheme="minorEastAsia" w:hAnsi="Arial" w:cs="Arial"/>
          <w:sz w:val="28"/>
          <w:szCs w:val="24"/>
        </w:rPr>
      </w:pPr>
    </w:p>
    <w:p w:rsidR="00264A4C" w:rsidRPr="00B16D0E" w:rsidRDefault="00264A4C" w:rsidP="00B16D0E">
      <w:pPr>
        <w:spacing w:after="0"/>
        <w:jc w:val="center"/>
        <w:rPr>
          <w:rFonts w:ascii="Arial" w:eastAsiaTheme="minorEastAsia" w:hAnsi="Arial" w:cs="Arial"/>
          <w:sz w:val="28"/>
          <w:szCs w:val="24"/>
        </w:rPr>
      </w:pPr>
      <m:oMathPara>
        <m:oMath>
          <m:r>
            <w:rPr>
              <w:rFonts w:ascii="Cambria Math" w:hAnsi="Cambria Math" w:cs="Arial"/>
              <w:sz w:val="28"/>
              <w:szCs w:val="24"/>
            </w:rPr>
            <m:t xml:space="preserve">Q= 1,74 </m:t>
          </m:r>
          <m:f>
            <m:fPr>
              <m:ctrlPr>
                <w:rPr>
                  <w:rFonts w:ascii="Cambria Math" w:hAnsi="Cambria Math" w:cs="Arial"/>
                  <w:i/>
                  <w:sz w:val="28"/>
                  <w:szCs w:val="24"/>
                </w:rPr>
              </m:ctrlPr>
            </m:fPr>
            <m:num>
              <m:r>
                <w:rPr>
                  <w:rFonts w:ascii="Cambria Math" w:hAnsi="Cambria Math" w:cs="Arial"/>
                  <w:sz w:val="28"/>
                  <w:szCs w:val="24"/>
                </w:rPr>
                <m:t>litros</m:t>
              </m:r>
            </m:num>
            <m:den>
              <m:r>
                <w:rPr>
                  <w:rFonts w:ascii="Cambria Math" w:hAnsi="Cambria Math" w:cs="Arial"/>
                  <w:sz w:val="28"/>
                  <w:szCs w:val="24"/>
                </w:rPr>
                <m:t>seg</m:t>
              </m:r>
            </m:den>
          </m:f>
          <m:r>
            <w:rPr>
              <w:rFonts w:ascii="Cambria Math" w:hAnsi="Cambria Math" w:cs="Arial"/>
              <w:sz w:val="28"/>
              <w:szCs w:val="24"/>
            </w:rPr>
            <m:t>=22,96 gpm</m:t>
          </m:r>
        </m:oMath>
      </m:oMathPara>
    </w:p>
    <w:p w:rsidR="00B16D0E" w:rsidRDefault="00B16D0E" w:rsidP="00CE1E73">
      <w:pPr>
        <w:spacing w:after="0"/>
        <w:rPr>
          <w:rFonts w:ascii="Arial" w:eastAsiaTheme="minorEastAsia" w:hAnsi="Arial" w:cs="Arial"/>
          <w:sz w:val="28"/>
          <w:szCs w:val="24"/>
        </w:rPr>
      </w:pPr>
    </w:p>
    <w:p w:rsidR="00B16D0E" w:rsidRPr="00B16D0E" w:rsidRDefault="00B16D0E" w:rsidP="00B16D0E">
      <w:pPr>
        <w:spacing w:after="0"/>
        <w:jc w:val="both"/>
        <w:rPr>
          <w:rFonts w:ascii="Arial" w:eastAsiaTheme="minorEastAsia" w:hAnsi="Arial" w:cs="Arial"/>
          <w:sz w:val="28"/>
          <w:szCs w:val="24"/>
        </w:rPr>
      </w:pPr>
    </w:p>
    <w:p w:rsidR="009B6F7D" w:rsidRDefault="00BA347F" w:rsidP="009B6F7D">
      <w:pPr>
        <w:spacing w:after="0"/>
        <w:ind w:firstLine="708"/>
        <w:jc w:val="both"/>
        <w:rPr>
          <w:rFonts w:ascii="Arial" w:eastAsiaTheme="minorEastAsia" w:hAnsi="Arial" w:cs="Arial"/>
          <w:sz w:val="24"/>
          <w:szCs w:val="24"/>
        </w:rPr>
      </w:pPr>
      <w:r>
        <w:rPr>
          <w:rFonts w:ascii="Arial" w:eastAsiaTheme="minorEastAsia" w:hAnsi="Arial" w:cs="Arial"/>
          <w:sz w:val="24"/>
          <w:szCs w:val="24"/>
        </w:rPr>
        <w:t xml:space="preserve">Por </w:t>
      </w:r>
      <w:r w:rsidRPr="00BA347F">
        <w:rPr>
          <w:rFonts w:ascii="Arial" w:eastAsiaTheme="minorEastAsia" w:hAnsi="Arial" w:cs="Arial"/>
          <w:sz w:val="24"/>
          <w:szCs w:val="24"/>
        </w:rPr>
        <w:t>su parte,</w:t>
      </w:r>
      <w:r w:rsidRPr="00BA347F">
        <w:rPr>
          <w:rFonts w:ascii="Arial" w:hAnsi="Arial" w:cs="Arial"/>
          <w:sz w:val="24"/>
          <w:szCs w:val="24"/>
        </w:rPr>
        <w:t xml:space="preserve"> </w:t>
      </w:r>
      <w:r>
        <w:rPr>
          <w:rFonts w:ascii="Arial" w:hAnsi="Arial" w:cs="Arial"/>
          <w:sz w:val="24"/>
          <w:szCs w:val="24"/>
        </w:rPr>
        <w:t xml:space="preserve">la altura o carga dinámica total </w:t>
      </w:r>
      <w:r w:rsidRPr="00BA347F">
        <w:rPr>
          <w:rFonts w:ascii="Arial" w:hAnsi="Arial" w:cs="Arial"/>
          <w:sz w:val="24"/>
          <w:szCs w:val="24"/>
        </w:rPr>
        <w:t>representa todos los obstáculos que tendrá que vencer un líquido impulsado por una máquina (expresados en metros de columna del mismo) para poder llegar hasta el punto específico considerado como la toma más</w:t>
      </w:r>
      <w:r>
        <w:rPr>
          <w:rFonts w:ascii="Arial" w:hAnsi="Arial" w:cs="Arial"/>
          <w:sz w:val="24"/>
          <w:szCs w:val="24"/>
        </w:rPr>
        <w:t xml:space="preserve"> desfavorable, parámetro que es obtenible mediante la sumatoria:</w:t>
      </w:r>
      <w:r>
        <w:rPr>
          <w:rFonts w:ascii="Arial" w:eastAsiaTheme="minorEastAsia" w:hAnsi="Arial" w:cs="Arial"/>
          <w:sz w:val="24"/>
          <w:szCs w:val="24"/>
        </w:rPr>
        <w:t xml:space="preserve"> </w:t>
      </w:r>
    </w:p>
    <w:p w:rsidR="009B6F7D" w:rsidRDefault="009B6F7D" w:rsidP="009B6F7D">
      <w:pPr>
        <w:spacing w:after="0"/>
        <w:jc w:val="both"/>
        <w:rPr>
          <w:rFonts w:ascii="Arial" w:eastAsiaTheme="minorEastAsia" w:hAnsi="Arial" w:cs="Arial"/>
          <w:sz w:val="24"/>
          <w:szCs w:val="24"/>
        </w:rPr>
      </w:pPr>
    </w:p>
    <w:p w:rsidR="009B6F7D" w:rsidRDefault="009B6F7D" w:rsidP="009B6F7D">
      <w:pPr>
        <w:spacing w:after="0"/>
        <w:jc w:val="both"/>
        <w:rPr>
          <w:rFonts w:ascii="Arial" w:eastAsiaTheme="minorEastAsia" w:hAnsi="Arial" w:cs="Arial"/>
          <w:sz w:val="24"/>
          <w:szCs w:val="24"/>
        </w:rPr>
      </w:pPr>
    </w:p>
    <w:p w:rsidR="009B6F7D" w:rsidRPr="009B6F7D" w:rsidRDefault="009B6F7D" w:rsidP="009B6F7D">
      <w:pPr>
        <w:spacing w:after="0"/>
        <w:jc w:val="center"/>
        <w:rPr>
          <w:rFonts w:ascii="Arial" w:eastAsiaTheme="minorEastAsia" w:hAnsi="Arial" w:cs="Arial"/>
          <w:sz w:val="28"/>
          <w:szCs w:val="24"/>
        </w:rPr>
      </w:pPr>
      <m:oMathPara>
        <m:oMath>
          <m:r>
            <w:rPr>
              <w:rFonts w:ascii="Cambria Math" w:hAnsi="Cambria Math" w:cs="Arial"/>
              <w:sz w:val="28"/>
              <w:szCs w:val="24"/>
            </w:rPr>
            <m:t xml:space="preserve">H= Altura de Succión </m:t>
          </m:r>
          <m:r>
            <w:rPr>
              <w:rFonts w:ascii="Cambria Math" w:eastAsiaTheme="minorEastAsia" w:hAnsi="Cambria Math" w:cs="Arial"/>
              <w:sz w:val="28"/>
              <w:szCs w:val="24"/>
            </w:rPr>
            <m:t>+ Altura de Impulsión+Pérdida por Fricción</m:t>
          </m:r>
        </m:oMath>
      </m:oMathPara>
    </w:p>
    <w:p w:rsidR="009B6F7D" w:rsidRPr="009B6F7D" w:rsidRDefault="009B6F7D" w:rsidP="009B6F7D">
      <w:pPr>
        <w:spacing w:after="0"/>
        <w:jc w:val="center"/>
        <w:rPr>
          <w:rFonts w:ascii="Arial" w:eastAsiaTheme="minorEastAsia" w:hAnsi="Arial" w:cs="Arial"/>
          <w:sz w:val="28"/>
          <w:szCs w:val="24"/>
        </w:rPr>
      </w:pPr>
      <m:oMathPara>
        <m:oMathParaPr>
          <m:jc m:val="center"/>
        </m:oMathParaPr>
        <m:oMath>
          <m:r>
            <w:rPr>
              <w:rFonts w:ascii="Cambria Math" w:eastAsiaTheme="minorEastAsia" w:hAnsi="Cambria Math" w:cs="Arial"/>
              <w:sz w:val="28"/>
              <w:szCs w:val="24"/>
            </w:rPr>
            <m:t xml:space="preserve">+Presión Mínima en la Pieza Más Desfavorable+Presión Diferencial entre el Arranque y Parada de la Bomba </m:t>
          </m:r>
        </m:oMath>
      </m:oMathPara>
    </w:p>
    <w:p w:rsidR="00B16D0E" w:rsidRDefault="00B16D0E" w:rsidP="00B16D0E">
      <w:pPr>
        <w:spacing w:after="0"/>
        <w:jc w:val="both"/>
        <w:rPr>
          <w:rFonts w:ascii="Arial" w:eastAsiaTheme="minorEastAsia" w:hAnsi="Arial" w:cs="Arial"/>
          <w:sz w:val="24"/>
          <w:szCs w:val="24"/>
        </w:rPr>
      </w:pPr>
    </w:p>
    <w:p w:rsidR="00B16D0E" w:rsidRPr="00B16D0E" w:rsidRDefault="00B16D0E" w:rsidP="00B16D0E">
      <w:pPr>
        <w:spacing w:after="0"/>
        <w:jc w:val="both"/>
        <w:rPr>
          <w:rFonts w:ascii="Arial" w:hAnsi="Arial" w:cs="Arial"/>
          <w:sz w:val="24"/>
          <w:szCs w:val="24"/>
        </w:rPr>
      </w:pPr>
    </w:p>
    <w:p w:rsidR="00A327EA" w:rsidRDefault="00856A5D" w:rsidP="00E96645">
      <w:pPr>
        <w:spacing w:after="0"/>
        <w:jc w:val="both"/>
        <w:rPr>
          <w:rFonts w:ascii="Arial" w:hAnsi="Arial" w:cs="Arial"/>
          <w:sz w:val="24"/>
          <w:szCs w:val="24"/>
        </w:rPr>
      </w:pPr>
      <w:r>
        <w:rPr>
          <w:rFonts w:ascii="Arial" w:hAnsi="Arial" w:cs="Arial"/>
          <w:b/>
          <w:sz w:val="24"/>
          <w:szCs w:val="24"/>
        </w:rPr>
        <w:tab/>
      </w:r>
      <w:r w:rsidR="00BA347F">
        <w:rPr>
          <w:rFonts w:ascii="Arial" w:hAnsi="Arial" w:cs="Arial"/>
          <w:sz w:val="24"/>
          <w:szCs w:val="24"/>
        </w:rPr>
        <w:t xml:space="preserve">Se consideran 3 metros como altura de succión, que abarquen la altura de 2,25 metros </w:t>
      </w:r>
      <w:r w:rsidR="000E4642">
        <w:rPr>
          <w:rFonts w:ascii="Arial" w:hAnsi="Arial" w:cs="Arial"/>
          <w:sz w:val="24"/>
          <w:szCs w:val="24"/>
        </w:rPr>
        <w:t>del tanque inferior</w:t>
      </w:r>
      <w:r w:rsidR="00BA347F">
        <w:rPr>
          <w:rFonts w:ascii="Arial" w:hAnsi="Arial" w:cs="Arial"/>
          <w:sz w:val="24"/>
          <w:szCs w:val="24"/>
        </w:rPr>
        <w:t xml:space="preserve"> más un excedente</w:t>
      </w:r>
      <w:r w:rsidR="000E4642">
        <w:rPr>
          <w:rFonts w:ascii="Arial" w:hAnsi="Arial" w:cs="Arial"/>
          <w:sz w:val="24"/>
          <w:szCs w:val="24"/>
        </w:rPr>
        <w:t xml:space="preserve">. La altura de impulsión </w:t>
      </w:r>
      <w:r w:rsidR="00BA347F">
        <w:rPr>
          <w:rFonts w:ascii="Arial" w:hAnsi="Arial" w:cs="Arial"/>
          <w:sz w:val="24"/>
          <w:szCs w:val="24"/>
        </w:rPr>
        <w:t xml:space="preserve">como un estimado de 35 metros entre la descarga de la bomba y el </w:t>
      </w:r>
      <w:proofErr w:type="spellStart"/>
      <w:r w:rsidR="00BA347F">
        <w:rPr>
          <w:rFonts w:ascii="Arial" w:hAnsi="Arial" w:cs="Arial"/>
          <w:sz w:val="24"/>
          <w:szCs w:val="24"/>
        </w:rPr>
        <w:t>decimo</w:t>
      </w:r>
      <w:proofErr w:type="spellEnd"/>
      <w:r w:rsidR="00BA347F">
        <w:rPr>
          <w:rFonts w:ascii="Arial" w:hAnsi="Arial" w:cs="Arial"/>
          <w:sz w:val="24"/>
          <w:szCs w:val="24"/>
        </w:rPr>
        <w:t xml:space="preserve"> piso, considerando un promedio de 3 metros de separación entre cada piso</w:t>
      </w:r>
      <w:r w:rsidR="000E4642">
        <w:rPr>
          <w:rFonts w:ascii="Arial" w:hAnsi="Arial" w:cs="Arial"/>
          <w:sz w:val="24"/>
          <w:szCs w:val="24"/>
        </w:rPr>
        <w:t xml:space="preserve"> </w:t>
      </w:r>
      <w:r w:rsidR="00BA347F">
        <w:rPr>
          <w:rFonts w:ascii="Arial" w:hAnsi="Arial" w:cs="Arial"/>
          <w:sz w:val="24"/>
          <w:szCs w:val="24"/>
        </w:rPr>
        <w:t>y un excedente añadido</w:t>
      </w:r>
      <w:r w:rsidR="000E4642">
        <w:rPr>
          <w:rFonts w:ascii="Arial" w:hAnsi="Arial" w:cs="Arial"/>
          <w:sz w:val="24"/>
          <w:szCs w:val="24"/>
        </w:rPr>
        <w:t>.</w:t>
      </w:r>
      <w:r w:rsidR="00BA347F">
        <w:rPr>
          <w:rFonts w:ascii="Arial" w:hAnsi="Arial" w:cs="Arial"/>
          <w:sz w:val="24"/>
          <w:szCs w:val="24"/>
        </w:rPr>
        <w:t xml:space="preserve"> La siguiente expresión identifica el diámetro de tubería mínimo necesario para el transporte del caudal calculado previamente, con la finalidad de conocer la perdida por fricción que el mismo pueda ocasionar:</w:t>
      </w:r>
    </w:p>
    <w:p w:rsidR="00BA347F" w:rsidRDefault="00BA347F" w:rsidP="00E96645">
      <w:pPr>
        <w:spacing w:after="0"/>
        <w:jc w:val="both"/>
        <w:rPr>
          <w:rFonts w:ascii="Arial" w:hAnsi="Arial" w:cs="Arial"/>
          <w:sz w:val="24"/>
          <w:szCs w:val="24"/>
        </w:rPr>
      </w:pPr>
    </w:p>
    <w:p w:rsidR="000E4642" w:rsidRDefault="000E4642" w:rsidP="00E96645">
      <w:pPr>
        <w:spacing w:after="0"/>
        <w:jc w:val="both"/>
        <w:rPr>
          <w:rFonts w:ascii="Arial" w:hAnsi="Arial" w:cs="Arial"/>
          <w:sz w:val="24"/>
          <w:szCs w:val="24"/>
        </w:rPr>
      </w:pPr>
    </w:p>
    <w:p w:rsidR="00BA347F" w:rsidRDefault="00342FB0" w:rsidP="00BA347F">
      <w:pPr>
        <w:spacing w:after="0"/>
        <w:jc w:val="center"/>
        <w:rPr>
          <w:rFonts w:ascii="Arial" w:eastAsiaTheme="minorEastAsia" w:hAnsi="Arial" w:cs="Arial"/>
          <w:sz w:val="24"/>
          <w:szCs w:val="24"/>
        </w:rPr>
      </w:pPr>
      <m:oMathPara>
        <m:oMath>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4Q(</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r>
                    <w:rPr>
                      <w:rFonts w:ascii="Cambria Math" w:hAnsi="Cambria Math" w:cs="Arial"/>
                      <w:sz w:val="24"/>
                      <w:szCs w:val="24"/>
                    </w:rPr>
                    <m:t>/seg)</m:t>
                  </m:r>
                </m:num>
                <m:den>
                  <m:r>
                    <w:rPr>
                      <w:rFonts w:ascii="Cambria Math" w:hAnsi="Cambria Math" w:cs="Arial"/>
                      <w:sz w:val="24"/>
                      <w:szCs w:val="24"/>
                    </w:rPr>
                    <m:t>2π</m:t>
                  </m:r>
                </m:den>
              </m:f>
            </m:e>
          </m:rad>
          <m:r>
            <w:rPr>
              <w:rFonts w:ascii="Cambria Math" w:hAnsi="Cambria Math" w:cs="Arial"/>
              <w:sz w:val="24"/>
              <w:szCs w:val="24"/>
            </w:rPr>
            <m:t>≅1,39 "</m:t>
          </m:r>
        </m:oMath>
      </m:oMathPara>
    </w:p>
    <w:p w:rsidR="00BA347F" w:rsidRDefault="00BA347F" w:rsidP="00E96645">
      <w:pPr>
        <w:spacing w:after="0"/>
        <w:jc w:val="both"/>
        <w:rPr>
          <w:rFonts w:ascii="Arial" w:eastAsiaTheme="minorEastAsia" w:hAnsi="Arial" w:cs="Arial"/>
          <w:sz w:val="24"/>
          <w:szCs w:val="24"/>
        </w:rPr>
      </w:pPr>
    </w:p>
    <w:p w:rsidR="00E63EE5" w:rsidRDefault="00E63EE5" w:rsidP="00E96645">
      <w:pPr>
        <w:spacing w:after="0"/>
        <w:jc w:val="both"/>
        <w:rPr>
          <w:rFonts w:ascii="Arial" w:eastAsiaTheme="minorEastAsia" w:hAnsi="Arial" w:cs="Arial"/>
          <w:sz w:val="24"/>
          <w:szCs w:val="24"/>
        </w:rPr>
      </w:pPr>
    </w:p>
    <w:p w:rsidR="00BA347F" w:rsidRDefault="00BA347F" w:rsidP="00BA347F">
      <w:pPr>
        <w:spacing w:after="0"/>
        <w:ind w:firstLine="708"/>
        <w:jc w:val="both"/>
        <w:rPr>
          <w:rFonts w:ascii="Arial" w:eastAsiaTheme="minorEastAsia" w:hAnsi="Arial" w:cs="Arial"/>
          <w:sz w:val="24"/>
          <w:szCs w:val="24"/>
        </w:rPr>
      </w:pPr>
      <w:r>
        <w:rPr>
          <w:rFonts w:ascii="Arial" w:eastAsiaTheme="minorEastAsia" w:hAnsi="Arial" w:cs="Arial"/>
          <w:sz w:val="24"/>
          <w:szCs w:val="24"/>
        </w:rPr>
        <w:t xml:space="preserve">Por ende se pueden escoger tuberías de 1,5” de diámetro, pero dadas las características de la bomba posteriormente seleccionada, se debe extender este valor a 2 pulgadas. De igual manera, debe escogerse el material específico para poder conocer sus propiedades; siendo en este caso el acero </w:t>
      </w:r>
      <w:r>
        <w:rPr>
          <w:rFonts w:ascii="Arial" w:eastAsiaTheme="minorEastAsia" w:hAnsi="Arial" w:cs="Arial"/>
          <w:sz w:val="24"/>
          <w:szCs w:val="24"/>
        </w:rPr>
        <w:lastRenderedPageBreak/>
        <w:t xml:space="preserve">galvanizado, para un coeficiente de rugosidad de 120 y una pérdida de carga por fricción de </w:t>
      </w:r>
      <w:r w:rsidR="006C72C6">
        <w:rPr>
          <w:rFonts w:ascii="Arial" w:eastAsiaTheme="minorEastAsia" w:hAnsi="Arial" w:cs="Arial"/>
          <w:sz w:val="24"/>
          <w:szCs w:val="24"/>
        </w:rPr>
        <w:t>0,02</w:t>
      </w:r>
      <w:r>
        <w:rPr>
          <w:rFonts w:ascii="Arial" w:eastAsiaTheme="minorEastAsia" w:hAnsi="Arial" w:cs="Arial"/>
          <w:sz w:val="24"/>
          <w:szCs w:val="24"/>
        </w:rPr>
        <w:t xml:space="preserve"> metros por cada metro lineal de tubería.</w:t>
      </w:r>
    </w:p>
    <w:p w:rsidR="00BA347F" w:rsidRDefault="00BA347F" w:rsidP="00BA347F">
      <w:pPr>
        <w:spacing w:after="0"/>
        <w:ind w:firstLine="708"/>
        <w:jc w:val="both"/>
        <w:rPr>
          <w:rFonts w:ascii="Arial" w:hAnsi="Arial" w:cs="Arial"/>
          <w:sz w:val="24"/>
          <w:szCs w:val="24"/>
        </w:rPr>
      </w:pPr>
    </w:p>
    <w:p w:rsidR="00BA347F" w:rsidRDefault="00BA347F" w:rsidP="00BA347F">
      <w:pPr>
        <w:spacing w:after="0"/>
        <w:ind w:firstLine="708"/>
        <w:jc w:val="both"/>
        <w:rPr>
          <w:rFonts w:ascii="Arial" w:hAnsi="Arial" w:cs="Arial"/>
          <w:sz w:val="24"/>
          <w:szCs w:val="24"/>
        </w:rPr>
      </w:pPr>
      <w:r>
        <w:rPr>
          <w:rFonts w:ascii="Arial" w:hAnsi="Arial" w:cs="Arial"/>
          <w:sz w:val="24"/>
          <w:szCs w:val="24"/>
        </w:rPr>
        <w:t>Seguidamente, se ubican mediante tablas disponibles en la bibliografía  y normativas, los valores equivalentes en metros lineales de tubería de cada uno de los accesorios que por reglamento deben ir incluidos en los medios de succión e impulsión, para el caudal y diámetro manejado. Se listan en la tabla a continuación:</w:t>
      </w:r>
    </w:p>
    <w:p w:rsidR="00BA347F" w:rsidRDefault="00BA347F" w:rsidP="00BA347F">
      <w:pPr>
        <w:spacing w:after="0"/>
        <w:ind w:firstLine="708"/>
        <w:jc w:val="both"/>
        <w:rPr>
          <w:rFonts w:ascii="Arial" w:hAnsi="Arial" w:cs="Arial"/>
          <w:sz w:val="24"/>
          <w:szCs w:val="24"/>
        </w:rPr>
      </w:pPr>
    </w:p>
    <w:p w:rsidR="00BA347F" w:rsidRDefault="00BA347F" w:rsidP="00BA347F">
      <w:pPr>
        <w:spacing w:after="0"/>
        <w:ind w:firstLine="708"/>
        <w:jc w:val="both"/>
        <w:rPr>
          <w:rFonts w:ascii="Arial" w:hAnsi="Arial" w:cs="Arial"/>
          <w:sz w:val="24"/>
          <w:szCs w:val="24"/>
        </w:rPr>
      </w:pPr>
    </w:p>
    <w:tbl>
      <w:tblPr>
        <w:tblStyle w:val="Tablaconcuadrcula"/>
        <w:tblW w:w="0" w:type="auto"/>
        <w:tblLook w:val="04A0" w:firstRow="1" w:lastRow="0" w:firstColumn="1" w:lastColumn="0" w:noHBand="0" w:noVBand="1"/>
      </w:tblPr>
      <w:tblGrid>
        <w:gridCol w:w="2129"/>
        <w:gridCol w:w="1883"/>
        <w:gridCol w:w="2349"/>
        <w:gridCol w:w="2359"/>
      </w:tblGrid>
      <w:tr w:rsidR="00BA347F" w:rsidTr="00BA347F">
        <w:tc>
          <w:tcPr>
            <w:tcW w:w="2129" w:type="dxa"/>
          </w:tcPr>
          <w:p w:rsidR="00BA347F" w:rsidRPr="00BA347F" w:rsidRDefault="00BA347F" w:rsidP="00BA347F">
            <w:pPr>
              <w:jc w:val="center"/>
              <w:rPr>
                <w:rFonts w:ascii="Arial" w:hAnsi="Arial" w:cs="Arial"/>
                <w:b/>
                <w:sz w:val="24"/>
                <w:szCs w:val="24"/>
              </w:rPr>
            </w:pPr>
          </w:p>
          <w:p w:rsidR="00BA347F" w:rsidRPr="00BA347F" w:rsidRDefault="00BA347F" w:rsidP="00BA347F">
            <w:pPr>
              <w:jc w:val="center"/>
              <w:rPr>
                <w:rFonts w:ascii="Arial" w:hAnsi="Arial" w:cs="Arial"/>
                <w:b/>
                <w:sz w:val="24"/>
                <w:szCs w:val="24"/>
              </w:rPr>
            </w:pPr>
            <w:r w:rsidRPr="00BA347F">
              <w:rPr>
                <w:rFonts w:ascii="Arial" w:hAnsi="Arial" w:cs="Arial"/>
                <w:b/>
                <w:sz w:val="24"/>
                <w:szCs w:val="24"/>
              </w:rPr>
              <w:t>Medio</w:t>
            </w:r>
          </w:p>
        </w:tc>
        <w:tc>
          <w:tcPr>
            <w:tcW w:w="1883" w:type="dxa"/>
          </w:tcPr>
          <w:p w:rsidR="00BA347F" w:rsidRPr="00BA347F" w:rsidRDefault="00BA347F" w:rsidP="00BA347F">
            <w:pPr>
              <w:jc w:val="center"/>
              <w:rPr>
                <w:rFonts w:ascii="Arial" w:hAnsi="Arial" w:cs="Arial"/>
                <w:b/>
                <w:sz w:val="24"/>
                <w:szCs w:val="24"/>
              </w:rPr>
            </w:pPr>
          </w:p>
          <w:p w:rsidR="00BA347F" w:rsidRPr="00BA347F" w:rsidRDefault="00BA347F" w:rsidP="00BA347F">
            <w:pPr>
              <w:jc w:val="center"/>
              <w:rPr>
                <w:rFonts w:ascii="Arial" w:hAnsi="Arial" w:cs="Arial"/>
                <w:b/>
                <w:sz w:val="24"/>
                <w:szCs w:val="24"/>
              </w:rPr>
            </w:pPr>
            <w:r w:rsidRPr="00BA347F">
              <w:rPr>
                <w:rFonts w:ascii="Arial" w:hAnsi="Arial" w:cs="Arial"/>
                <w:b/>
                <w:sz w:val="24"/>
                <w:szCs w:val="24"/>
              </w:rPr>
              <w:t>Cantidad</w:t>
            </w:r>
          </w:p>
        </w:tc>
        <w:tc>
          <w:tcPr>
            <w:tcW w:w="2349" w:type="dxa"/>
          </w:tcPr>
          <w:p w:rsidR="00BA347F" w:rsidRPr="00BA347F" w:rsidRDefault="00BA347F" w:rsidP="00BA347F">
            <w:pPr>
              <w:jc w:val="center"/>
              <w:rPr>
                <w:rFonts w:ascii="Arial" w:hAnsi="Arial" w:cs="Arial"/>
                <w:b/>
                <w:sz w:val="24"/>
                <w:szCs w:val="24"/>
              </w:rPr>
            </w:pPr>
          </w:p>
          <w:p w:rsidR="00BA347F" w:rsidRPr="00BA347F" w:rsidRDefault="00BA347F" w:rsidP="00BA347F">
            <w:pPr>
              <w:jc w:val="center"/>
              <w:rPr>
                <w:rFonts w:ascii="Arial" w:hAnsi="Arial" w:cs="Arial"/>
                <w:b/>
                <w:sz w:val="24"/>
                <w:szCs w:val="24"/>
              </w:rPr>
            </w:pPr>
            <w:r w:rsidRPr="00BA347F">
              <w:rPr>
                <w:rFonts w:ascii="Arial" w:hAnsi="Arial" w:cs="Arial"/>
                <w:b/>
                <w:sz w:val="24"/>
                <w:szCs w:val="24"/>
              </w:rPr>
              <w:t>Accesorio</w:t>
            </w:r>
          </w:p>
        </w:tc>
        <w:tc>
          <w:tcPr>
            <w:tcW w:w="2359" w:type="dxa"/>
          </w:tcPr>
          <w:p w:rsidR="00BA347F" w:rsidRPr="00BA347F" w:rsidRDefault="00BA347F" w:rsidP="00BA347F">
            <w:pPr>
              <w:jc w:val="center"/>
              <w:rPr>
                <w:rFonts w:ascii="Arial" w:hAnsi="Arial" w:cs="Arial"/>
                <w:b/>
                <w:sz w:val="24"/>
                <w:szCs w:val="24"/>
              </w:rPr>
            </w:pPr>
            <w:r w:rsidRPr="00BA347F">
              <w:rPr>
                <w:rFonts w:ascii="Arial" w:hAnsi="Arial" w:cs="Arial"/>
                <w:b/>
                <w:sz w:val="24"/>
                <w:szCs w:val="24"/>
              </w:rPr>
              <w:t>Equivalente en metros de tubería recta</w:t>
            </w:r>
            <w:r>
              <w:rPr>
                <w:rFonts w:ascii="Arial" w:hAnsi="Arial" w:cs="Arial"/>
                <w:b/>
                <w:sz w:val="24"/>
                <w:szCs w:val="24"/>
              </w:rPr>
              <w:t xml:space="preserve"> de 2</w:t>
            </w:r>
            <w:r w:rsidRPr="00BA347F">
              <w:rPr>
                <w:rFonts w:ascii="Arial" w:hAnsi="Arial" w:cs="Arial"/>
                <w:b/>
                <w:sz w:val="24"/>
                <w:szCs w:val="24"/>
              </w:rPr>
              <w:t>”</w:t>
            </w:r>
          </w:p>
        </w:tc>
      </w:tr>
      <w:tr w:rsidR="00BA347F" w:rsidTr="00BA347F">
        <w:tc>
          <w:tcPr>
            <w:tcW w:w="2129" w:type="dxa"/>
            <w:vMerge w:val="restart"/>
          </w:tcPr>
          <w:p w:rsidR="00BA347F" w:rsidRDefault="00BA347F" w:rsidP="00BA347F">
            <w:pPr>
              <w:jc w:val="center"/>
              <w:rPr>
                <w:rFonts w:ascii="Arial" w:hAnsi="Arial" w:cs="Arial"/>
                <w:sz w:val="24"/>
                <w:szCs w:val="24"/>
              </w:rPr>
            </w:pPr>
          </w:p>
          <w:p w:rsidR="00BA347F" w:rsidRDefault="00BA347F" w:rsidP="00ED617E">
            <w:pPr>
              <w:rPr>
                <w:rFonts w:ascii="Arial" w:hAnsi="Arial" w:cs="Arial"/>
                <w:sz w:val="24"/>
                <w:szCs w:val="24"/>
              </w:rPr>
            </w:pPr>
          </w:p>
          <w:p w:rsidR="00BA347F" w:rsidRDefault="00BA347F" w:rsidP="00BA347F">
            <w:pPr>
              <w:jc w:val="center"/>
              <w:rPr>
                <w:rFonts w:ascii="Arial" w:hAnsi="Arial" w:cs="Arial"/>
                <w:sz w:val="24"/>
                <w:szCs w:val="24"/>
              </w:rPr>
            </w:pPr>
            <w:r w:rsidRPr="00BA347F">
              <w:rPr>
                <w:rFonts w:ascii="Arial" w:hAnsi="Arial" w:cs="Arial"/>
                <w:b/>
                <w:sz w:val="24"/>
                <w:szCs w:val="24"/>
              </w:rPr>
              <w:t>Succión de la bomba</w:t>
            </w:r>
          </w:p>
        </w:tc>
        <w:tc>
          <w:tcPr>
            <w:tcW w:w="1883" w:type="dxa"/>
          </w:tcPr>
          <w:p w:rsidR="00BA347F" w:rsidRPr="00BA347F" w:rsidRDefault="00BA347F" w:rsidP="00BA347F">
            <w:pPr>
              <w:jc w:val="center"/>
              <w:rPr>
                <w:rFonts w:ascii="Arial" w:hAnsi="Arial" w:cs="Arial"/>
                <w:sz w:val="24"/>
                <w:szCs w:val="24"/>
              </w:rPr>
            </w:pPr>
            <w:r>
              <w:rPr>
                <w:rFonts w:ascii="Arial" w:hAnsi="Arial" w:cs="Arial"/>
                <w:sz w:val="24"/>
                <w:szCs w:val="24"/>
              </w:rPr>
              <w:t>-</w:t>
            </w:r>
          </w:p>
        </w:tc>
        <w:tc>
          <w:tcPr>
            <w:tcW w:w="2349" w:type="dxa"/>
          </w:tcPr>
          <w:p w:rsidR="00BA347F" w:rsidRDefault="00BA347F" w:rsidP="00BA347F">
            <w:pPr>
              <w:jc w:val="center"/>
              <w:rPr>
                <w:rFonts w:ascii="Arial" w:hAnsi="Arial" w:cs="Arial"/>
                <w:sz w:val="24"/>
                <w:szCs w:val="24"/>
              </w:rPr>
            </w:pPr>
            <w:r>
              <w:rPr>
                <w:rFonts w:ascii="Arial" w:hAnsi="Arial" w:cs="Arial"/>
                <w:sz w:val="24"/>
                <w:szCs w:val="24"/>
              </w:rPr>
              <w:t>Longitud de tubería de succión</w:t>
            </w:r>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3</w:t>
            </w:r>
          </w:p>
        </w:tc>
      </w:tr>
      <w:tr w:rsidR="00BA347F" w:rsidTr="00BA347F">
        <w:tc>
          <w:tcPr>
            <w:tcW w:w="2129" w:type="dxa"/>
            <w:vMerge/>
          </w:tcPr>
          <w:p w:rsidR="00BA347F" w:rsidRDefault="00BA347F" w:rsidP="00BA347F">
            <w:pPr>
              <w:jc w:val="center"/>
              <w:rPr>
                <w:rFonts w:ascii="Arial" w:hAnsi="Arial" w:cs="Arial"/>
                <w:sz w:val="24"/>
                <w:szCs w:val="24"/>
              </w:rPr>
            </w:pPr>
          </w:p>
        </w:tc>
        <w:tc>
          <w:tcPr>
            <w:tcW w:w="1883" w:type="dxa"/>
          </w:tcPr>
          <w:p w:rsidR="00BA347F" w:rsidRDefault="00BA347F" w:rsidP="00BA347F">
            <w:pPr>
              <w:jc w:val="center"/>
              <w:rPr>
                <w:rFonts w:ascii="Arial" w:hAnsi="Arial" w:cs="Arial"/>
                <w:sz w:val="24"/>
                <w:szCs w:val="24"/>
              </w:rPr>
            </w:pPr>
            <w:r>
              <w:rPr>
                <w:rFonts w:ascii="Arial" w:hAnsi="Arial" w:cs="Arial"/>
                <w:sz w:val="24"/>
                <w:szCs w:val="24"/>
              </w:rPr>
              <w:t>1</w:t>
            </w:r>
          </w:p>
        </w:tc>
        <w:tc>
          <w:tcPr>
            <w:tcW w:w="2349" w:type="dxa"/>
          </w:tcPr>
          <w:p w:rsidR="00BA347F" w:rsidRDefault="00BA347F" w:rsidP="00BA347F">
            <w:pPr>
              <w:jc w:val="center"/>
              <w:rPr>
                <w:rFonts w:ascii="Arial" w:hAnsi="Arial" w:cs="Arial"/>
                <w:sz w:val="24"/>
                <w:szCs w:val="24"/>
              </w:rPr>
            </w:pPr>
            <w:r>
              <w:rPr>
                <w:rFonts w:ascii="Arial" w:hAnsi="Arial" w:cs="Arial"/>
                <w:sz w:val="24"/>
                <w:szCs w:val="24"/>
              </w:rPr>
              <w:t xml:space="preserve">Válvula </w:t>
            </w:r>
            <w:proofErr w:type="spellStart"/>
            <w:r>
              <w:rPr>
                <w:rFonts w:ascii="Arial" w:hAnsi="Arial" w:cs="Arial"/>
                <w:sz w:val="24"/>
                <w:szCs w:val="24"/>
              </w:rPr>
              <w:t>antirretorno</w:t>
            </w:r>
            <w:proofErr w:type="spellEnd"/>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4,5</w:t>
            </w:r>
          </w:p>
        </w:tc>
      </w:tr>
      <w:tr w:rsidR="00BA347F" w:rsidTr="00BA347F">
        <w:tc>
          <w:tcPr>
            <w:tcW w:w="2129" w:type="dxa"/>
            <w:vMerge/>
          </w:tcPr>
          <w:p w:rsidR="00BA347F" w:rsidRDefault="00BA347F" w:rsidP="00BA347F">
            <w:pPr>
              <w:jc w:val="center"/>
              <w:rPr>
                <w:rFonts w:ascii="Arial" w:hAnsi="Arial" w:cs="Arial"/>
                <w:sz w:val="24"/>
                <w:szCs w:val="24"/>
              </w:rPr>
            </w:pPr>
          </w:p>
        </w:tc>
        <w:tc>
          <w:tcPr>
            <w:tcW w:w="1883" w:type="dxa"/>
          </w:tcPr>
          <w:p w:rsidR="00BA347F" w:rsidRDefault="00BA347F" w:rsidP="00BA347F">
            <w:pPr>
              <w:jc w:val="center"/>
              <w:rPr>
                <w:rFonts w:ascii="Arial" w:hAnsi="Arial" w:cs="Arial"/>
                <w:sz w:val="24"/>
                <w:szCs w:val="24"/>
              </w:rPr>
            </w:pPr>
            <w:r>
              <w:rPr>
                <w:rFonts w:ascii="Arial" w:hAnsi="Arial" w:cs="Arial"/>
                <w:sz w:val="24"/>
                <w:szCs w:val="24"/>
              </w:rPr>
              <w:t>2</w:t>
            </w:r>
          </w:p>
        </w:tc>
        <w:tc>
          <w:tcPr>
            <w:tcW w:w="2349" w:type="dxa"/>
          </w:tcPr>
          <w:p w:rsidR="00BA347F" w:rsidRDefault="00BA347F" w:rsidP="00BA347F">
            <w:pPr>
              <w:jc w:val="center"/>
              <w:rPr>
                <w:rFonts w:ascii="Arial" w:hAnsi="Arial" w:cs="Arial"/>
                <w:sz w:val="24"/>
                <w:szCs w:val="24"/>
              </w:rPr>
            </w:pPr>
            <w:r>
              <w:rPr>
                <w:rFonts w:ascii="Arial" w:hAnsi="Arial" w:cs="Arial"/>
                <w:sz w:val="24"/>
                <w:szCs w:val="24"/>
              </w:rPr>
              <w:t>Válvula de compuerta</w:t>
            </w:r>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0,37</w:t>
            </w:r>
          </w:p>
        </w:tc>
      </w:tr>
      <w:tr w:rsidR="00BA347F" w:rsidTr="00BA347F">
        <w:tc>
          <w:tcPr>
            <w:tcW w:w="2129" w:type="dxa"/>
            <w:vMerge/>
          </w:tcPr>
          <w:p w:rsidR="00BA347F" w:rsidRDefault="00BA347F" w:rsidP="00BA347F">
            <w:pPr>
              <w:jc w:val="center"/>
              <w:rPr>
                <w:rFonts w:ascii="Arial" w:hAnsi="Arial" w:cs="Arial"/>
                <w:sz w:val="24"/>
                <w:szCs w:val="24"/>
              </w:rPr>
            </w:pPr>
          </w:p>
        </w:tc>
        <w:tc>
          <w:tcPr>
            <w:tcW w:w="1883" w:type="dxa"/>
          </w:tcPr>
          <w:p w:rsidR="00BA347F" w:rsidRDefault="00BA347F" w:rsidP="00BA347F">
            <w:pPr>
              <w:jc w:val="center"/>
              <w:rPr>
                <w:rFonts w:ascii="Arial" w:hAnsi="Arial" w:cs="Arial"/>
                <w:sz w:val="24"/>
                <w:szCs w:val="24"/>
              </w:rPr>
            </w:pPr>
            <w:r>
              <w:rPr>
                <w:rFonts w:ascii="Arial" w:hAnsi="Arial" w:cs="Arial"/>
                <w:sz w:val="24"/>
                <w:szCs w:val="24"/>
              </w:rPr>
              <w:t>1</w:t>
            </w:r>
          </w:p>
        </w:tc>
        <w:tc>
          <w:tcPr>
            <w:tcW w:w="2349" w:type="dxa"/>
          </w:tcPr>
          <w:p w:rsidR="00BA347F" w:rsidRPr="00BA347F" w:rsidRDefault="00BA347F" w:rsidP="00BA347F">
            <w:pPr>
              <w:jc w:val="center"/>
              <w:rPr>
                <w:rFonts w:ascii="Arial" w:hAnsi="Arial" w:cs="Arial"/>
                <w:sz w:val="24"/>
                <w:szCs w:val="24"/>
              </w:rPr>
            </w:pPr>
            <w:r>
              <w:rPr>
                <w:rFonts w:ascii="Arial" w:hAnsi="Arial" w:cs="Arial"/>
                <w:sz w:val="24"/>
                <w:szCs w:val="24"/>
              </w:rPr>
              <w:t>Codo de 90 °</w:t>
            </w:r>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1,68</w:t>
            </w:r>
          </w:p>
        </w:tc>
      </w:tr>
      <w:tr w:rsidR="00BA347F" w:rsidTr="00BA347F">
        <w:tc>
          <w:tcPr>
            <w:tcW w:w="2129" w:type="dxa"/>
            <w:vMerge/>
          </w:tcPr>
          <w:p w:rsidR="00BA347F" w:rsidRDefault="00BA347F" w:rsidP="00BA347F">
            <w:pPr>
              <w:jc w:val="center"/>
              <w:rPr>
                <w:rFonts w:ascii="Arial" w:hAnsi="Arial" w:cs="Arial"/>
                <w:sz w:val="24"/>
                <w:szCs w:val="24"/>
              </w:rPr>
            </w:pPr>
          </w:p>
        </w:tc>
        <w:tc>
          <w:tcPr>
            <w:tcW w:w="1883" w:type="dxa"/>
          </w:tcPr>
          <w:p w:rsidR="00BA347F" w:rsidRDefault="00BA347F" w:rsidP="00BA347F">
            <w:pPr>
              <w:jc w:val="center"/>
              <w:rPr>
                <w:rFonts w:ascii="Arial" w:hAnsi="Arial" w:cs="Arial"/>
                <w:sz w:val="24"/>
                <w:szCs w:val="24"/>
              </w:rPr>
            </w:pPr>
            <w:r>
              <w:rPr>
                <w:rFonts w:ascii="Arial" w:hAnsi="Arial" w:cs="Arial"/>
                <w:sz w:val="24"/>
                <w:szCs w:val="24"/>
              </w:rPr>
              <w:t>1</w:t>
            </w:r>
          </w:p>
        </w:tc>
        <w:tc>
          <w:tcPr>
            <w:tcW w:w="2349" w:type="dxa"/>
          </w:tcPr>
          <w:p w:rsidR="00BA347F" w:rsidRDefault="00BA347F" w:rsidP="00BA347F">
            <w:pPr>
              <w:jc w:val="center"/>
              <w:rPr>
                <w:rFonts w:ascii="Arial" w:hAnsi="Arial" w:cs="Arial"/>
                <w:sz w:val="24"/>
                <w:szCs w:val="24"/>
              </w:rPr>
            </w:pPr>
            <w:r>
              <w:rPr>
                <w:rFonts w:ascii="Arial" w:hAnsi="Arial" w:cs="Arial"/>
                <w:sz w:val="24"/>
                <w:szCs w:val="24"/>
              </w:rPr>
              <w:t>Unión tipo “T”</w:t>
            </w:r>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1,07</w:t>
            </w:r>
          </w:p>
        </w:tc>
      </w:tr>
      <w:tr w:rsidR="00BA347F" w:rsidTr="00FF3FE9">
        <w:tc>
          <w:tcPr>
            <w:tcW w:w="6361" w:type="dxa"/>
            <w:gridSpan w:val="3"/>
          </w:tcPr>
          <w:p w:rsidR="00780150" w:rsidRDefault="00780150" w:rsidP="00780150">
            <w:pPr>
              <w:jc w:val="center"/>
              <w:rPr>
                <w:rFonts w:ascii="Arial" w:hAnsi="Arial" w:cs="Arial"/>
                <w:b/>
                <w:sz w:val="24"/>
                <w:szCs w:val="24"/>
              </w:rPr>
            </w:pPr>
          </w:p>
          <w:p w:rsidR="00BA347F" w:rsidRDefault="005347A4" w:rsidP="00780150">
            <w:pPr>
              <w:jc w:val="center"/>
              <w:rPr>
                <w:rFonts w:ascii="Arial" w:hAnsi="Arial" w:cs="Arial"/>
                <w:b/>
                <w:sz w:val="24"/>
                <w:szCs w:val="24"/>
              </w:rPr>
            </w:pPr>
            <w:r>
              <w:rPr>
                <w:rFonts w:ascii="Arial" w:hAnsi="Arial" w:cs="Arial"/>
                <w:b/>
                <w:sz w:val="24"/>
                <w:szCs w:val="24"/>
              </w:rPr>
              <w:t xml:space="preserve">Longitud de Succión </w:t>
            </w:r>
          </w:p>
          <w:p w:rsidR="00780150" w:rsidRPr="00BA347F" w:rsidRDefault="00780150" w:rsidP="00780150">
            <w:pPr>
              <w:jc w:val="center"/>
              <w:rPr>
                <w:rFonts w:ascii="Arial" w:hAnsi="Arial" w:cs="Arial"/>
                <w:b/>
                <w:sz w:val="24"/>
                <w:szCs w:val="24"/>
              </w:rPr>
            </w:pPr>
          </w:p>
        </w:tc>
        <w:tc>
          <w:tcPr>
            <w:tcW w:w="2359" w:type="dxa"/>
          </w:tcPr>
          <w:p w:rsidR="00780150" w:rsidRDefault="00780150" w:rsidP="00BA347F">
            <w:pPr>
              <w:jc w:val="center"/>
              <w:rPr>
                <w:rFonts w:ascii="Arial" w:hAnsi="Arial" w:cs="Arial"/>
                <w:sz w:val="24"/>
                <w:szCs w:val="24"/>
              </w:rPr>
            </w:pPr>
          </w:p>
          <w:p w:rsidR="00BA347F" w:rsidRPr="002B6C26" w:rsidRDefault="00BA347F" w:rsidP="00BA347F">
            <w:pPr>
              <w:jc w:val="center"/>
              <w:rPr>
                <w:rFonts w:ascii="Arial" w:hAnsi="Arial" w:cs="Arial"/>
                <w:b/>
                <w:sz w:val="24"/>
                <w:szCs w:val="24"/>
              </w:rPr>
            </w:pPr>
            <w:r w:rsidRPr="002B6C26">
              <w:rPr>
                <w:rFonts w:ascii="Arial" w:hAnsi="Arial" w:cs="Arial"/>
                <w:b/>
                <w:sz w:val="24"/>
                <w:szCs w:val="24"/>
              </w:rPr>
              <w:t>10,99</w:t>
            </w:r>
          </w:p>
        </w:tc>
      </w:tr>
      <w:tr w:rsidR="00BA347F" w:rsidTr="00BA347F">
        <w:tc>
          <w:tcPr>
            <w:tcW w:w="2129" w:type="dxa"/>
            <w:vMerge w:val="restart"/>
          </w:tcPr>
          <w:p w:rsidR="00BA347F" w:rsidRDefault="00BA347F" w:rsidP="00BA347F">
            <w:pPr>
              <w:jc w:val="center"/>
              <w:rPr>
                <w:rFonts w:ascii="Arial" w:hAnsi="Arial" w:cs="Arial"/>
                <w:b/>
                <w:sz w:val="24"/>
                <w:szCs w:val="24"/>
              </w:rPr>
            </w:pPr>
          </w:p>
          <w:p w:rsidR="00BA347F" w:rsidRDefault="00BA347F" w:rsidP="00BA347F">
            <w:pPr>
              <w:jc w:val="center"/>
              <w:rPr>
                <w:rFonts w:ascii="Arial" w:hAnsi="Arial" w:cs="Arial"/>
                <w:b/>
                <w:sz w:val="24"/>
                <w:szCs w:val="24"/>
              </w:rPr>
            </w:pPr>
          </w:p>
          <w:p w:rsidR="00115691" w:rsidRDefault="00115691" w:rsidP="00BA347F">
            <w:pPr>
              <w:jc w:val="center"/>
              <w:rPr>
                <w:rFonts w:ascii="Arial" w:hAnsi="Arial" w:cs="Arial"/>
                <w:b/>
                <w:sz w:val="24"/>
                <w:szCs w:val="24"/>
              </w:rPr>
            </w:pPr>
          </w:p>
          <w:p w:rsidR="00BA347F" w:rsidRDefault="00BA347F" w:rsidP="00BA347F">
            <w:pPr>
              <w:jc w:val="center"/>
              <w:rPr>
                <w:rFonts w:ascii="Arial" w:hAnsi="Arial" w:cs="Arial"/>
                <w:sz w:val="24"/>
                <w:szCs w:val="24"/>
              </w:rPr>
            </w:pPr>
            <w:r>
              <w:rPr>
                <w:rFonts w:ascii="Arial" w:hAnsi="Arial" w:cs="Arial"/>
                <w:b/>
                <w:sz w:val="24"/>
                <w:szCs w:val="24"/>
              </w:rPr>
              <w:t>Descarga</w:t>
            </w:r>
            <w:r w:rsidRPr="00BA347F">
              <w:rPr>
                <w:rFonts w:ascii="Arial" w:hAnsi="Arial" w:cs="Arial"/>
                <w:b/>
                <w:sz w:val="24"/>
                <w:szCs w:val="24"/>
              </w:rPr>
              <w:t xml:space="preserve"> de la bomba</w:t>
            </w:r>
          </w:p>
        </w:tc>
        <w:tc>
          <w:tcPr>
            <w:tcW w:w="1883" w:type="dxa"/>
          </w:tcPr>
          <w:p w:rsidR="00BA347F" w:rsidRDefault="00BA347F" w:rsidP="00BA347F">
            <w:pPr>
              <w:jc w:val="center"/>
              <w:rPr>
                <w:rFonts w:ascii="Arial" w:hAnsi="Arial" w:cs="Arial"/>
                <w:sz w:val="24"/>
                <w:szCs w:val="24"/>
              </w:rPr>
            </w:pPr>
            <w:r>
              <w:rPr>
                <w:rFonts w:ascii="Arial" w:hAnsi="Arial" w:cs="Arial"/>
                <w:sz w:val="24"/>
                <w:szCs w:val="24"/>
              </w:rPr>
              <w:t>-</w:t>
            </w:r>
          </w:p>
        </w:tc>
        <w:tc>
          <w:tcPr>
            <w:tcW w:w="2349" w:type="dxa"/>
          </w:tcPr>
          <w:p w:rsidR="00BA347F" w:rsidRDefault="00BA347F" w:rsidP="00F8300D">
            <w:pPr>
              <w:jc w:val="center"/>
              <w:rPr>
                <w:rFonts w:ascii="Arial" w:hAnsi="Arial" w:cs="Arial"/>
                <w:sz w:val="24"/>
                <w:szCs w:val="24"/>
              </w:rPr>
            </w:pPr>
            <w:r>
              <w:rPr>
                <w:rFonts w:ascii="Arial" w:hAnsi="Arial" w:cs="Arial"/>
                <w:sz w:val="24"/>
                <w:szCs w:val="24"/>
              </w:rPr>
              <w:t>Longitud de tubería de descarga</w:t>
            </w:r>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2</w:t>
            </w:r>
          </w:p>
        </w:tc>
      </w:tr>
      <w:tr w:rsidR="00BA347F" w:rsidTr="00BA347F">
        <w:tc>
          <w:tcPr>
            <w:tcW w:w="2129" w:type="dxa"/>
            <w:vMerge/>
          </w:tcPr>
          <w:p w:rsidR="00BA347F" w:rsidRDefault="00BA347F" w:rsidP="00BA347F">
            <w:pPr>
              <w:jc w:val="center"/>
              <w:rPr>
                <w:rFonts w:ascii="Arial" w:hAnsi="Arial" w:cs="Arial"/>
                <w:sz w:val="24"/>
                <w:szCs w:val="24"/>
              </w:rPr>
            </w:pPr>
          </w:p>
        </w:tc>
        <w:tc>
          <w:tcPr>
            <w:tcW w:w="1883" w:type="dxa"/>
          </w:tcPr>
          <w:p w:rsidR="00BA347F" w:rsidRDefault="00BA347F" w:rsidP="00BA347F">
            <w:pPr>
              <w:jc w:val="center"/>
              <w:rPr>
                <w:rFonts w:ascii="Arial" w:hAnsi="Arial" w:cs="Arial"/>
                <w:sz w:val="24"/>
                <w:szCs w:val="24"/>
              </w:rPr>
            </w:pPr>
            <w:r>
              <w:rPr>
                <w:rFonts w:ascii="Arial" w:hAnsi="Arial" w:cs="Arial"/>
                <w:sz w:val="24"/>
                <w:szCs w:val="24"/>
              </w:rPr>
              <w:t>1</w:t>
            </w:r>
          </w:p>
        </w:tc>
        <w:tc>
          <w:tcPr>
            <w:tcW w:w="2349" w:type="dxa"/>
          </w:tcPr>
          <w:p w:rsidR="00BA347F" w:rsidRDefault="00BA347F" w:rsidP="00F8300D">
            <w:pPr>
              <w:jc w:val="center"/>
              <w:rPr>
                <w:rFonts w:ascii="Arial" w:hAnsi="Arial" w:cs="Arial"/>
                <w:sz w:val="24"/>
                <w:szCs w:val="24"/>
              </w:rPr>
            </w:pPr>
            <w:r>
              <w:rPr>
                <w:rFonts w:ascii="Arial" w:hAnsi="Arial" w:cs="Arial"/>
                <w:sz w:val="24"/>
                <w:szCs w:val="24"/>
              </w:rPr>
              <w:t xml:space="preserve">Válvula </w:t>
            </w:r>
            <w:proofErr w:type="spellStart"/>
            <w:r>
              <w:rPr>
                <w:rFonts w:ascii="Arial" w:hAnsi="Arial" w:cs="Arial"/>
                <w:sz w:val="24"/>
                <w:szCs w:val="24"/>
              </w:rPr>
              <w:t>antirretorno</w:t>
            </w:r>
            <w:proofErr w:type="spellEnd"/>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4,5</w:t>
            </w:r>
          </w:p>
        </w:tc>
      </w:tr>
      <w:tr w:rsidR="00BA347F" w:rsidTr="00BA347F">
        <w:tc>
          <w:tcPr>
            <w:tcW w:w="2129" w:type="dxa"/>
            <w:vMerge/>
          </w:tcPr>
          <w:p w:rsidR="00BA347F" w:rsidRDefault="00BA347F" w:rsidP="00BA347F">
            <w:pPr>
              <w:jc w:val="center"/>
              <w:rPr>
                <w:rFonts w:ascii="Arial" w:hAnsi="Arial" w:cs="Arial"/>
                <w:sz w:val="24"/>
                <w:szCs w:val="24"/>
              </w:rPr>
            </w:pPr>
          </w:p>
        </w:tc>
        <w:tc>
          <w:tcPr>
            <w:tcW w:w="1883" w:type="dxa"/>
          </w:tcPr>
          <w:p w:rsidR="00BA347F" w:rsidRDefault="00BA347F" w:rsidP="00BA347F">
            <w:pPr>
              <w:jc w:val="center"/>
              <w:rPr>
                <w:rFonts w:ascii="Arial" w:hAnsi="Arial" w:cs="Arial"/>
                <w:sz w:val="24"/>
                <w:szCs w:val="24"/>
              </w:rPr>
            </w:pPr>
            <w:r>
              <w:rPr>
                <w:rFonts w:ascii="Arial" w:hAnsi="Arial" w:cs="Arial"/>
                <w:sz w:val="24"/>
                <w:szCs w:val="24"/>
              </w:rPr>
              <w:t>2</w:t>
            </w:r>
          </w:p>
        </w:tc>
        <w:tc>
          <w:tcPr>
            <w:tcW w:w="2349" w:type="dxa"/>
          </w:tcPr>
          <w:p w:rsidR="00BA347F" w:rsidRDefault="00BA347F" w:rsidP="00F8300D">
            <w:pPr>
              <w:jc w:val="center"/>
              <w:rPr>
                <w:rFonts w:ascii="Arial" w:hAnsi="Arial" w:cs="Arial"/>
                <w:sz w:val="24"/>
                <w:szCs w:val="24"/>
              </w:rPr>
            </w:pPr>
            <w:r>
              <w:rPr>
                <w:rFonts w:ascii="Arial" w:hAnsi="Arial" w:cs="Arial"/>
                <w:sz w:val="24"/>
                <w:szCs w:val="24"/>
              </w:rPr>
              <w:t>Válvula de compuerta</w:t>
            </w:r>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0,37</w:t>
            </w:r>
          </w:p>
        </w:tc>
      </w:tr>
      <w:tr w:rsidR="00BA347F" w:rsidTr="00BA347F">
        <w:tc>
          <w:tcPr>
            <w:tcW w:w="2129" w:type="dxa"/>
            <w:vMerge/>
          </w:tcPr>
          <w:p w:rsidR="00BA347F" w:rsidRDefault="00BA347F" w:rsidP="00BA347F">
            <w:pPr>
              <w:jc w:val="center"/>
              <w:rPr>
                <w:rFonts w:ascii="Arial" w:hAnsi="Arial" w:cs="Arial"/>
                <w:sz w:val="24"/>
                <w:szCs w:val="24"/>
              </w:rPr>
            </w:pPr>
          </w:p>
        </w:tc>
        <w:tc>
          <w:tcPr>
            <w:tcW w:w="1883" w:type="dxa"/>
          </w:tcPr>
          <w:p w:rsidR="00BA347F" w:rsidRDefault="00BA347F" w:rsidP="00BA347F">
            <w:pPr>
              <w:jc w:val="center"/>
              <w:rPr>
                <w:rFonts w:ascii="Arial" w:hAnsi="Arial" w:cs="Arial"/>
                <w:sz w:val="24"/>
                <w:szCs w:val="24"/>
              </w:rPr>
            </w:pPr>
            <w:r>
              <w:rPr>
                <w:rFonts w:ascii="Arial" w:hAnsi="Arial" w:cs="Arial"/>
                <w:sz w:val="24"/>
                <w:szCs w:val="24"/>
              </w:rPr>
              <w:t>1</w:t>
            </w:r>
          </w:p>
        </w:tc>
        <w:tc>
          <w:tcPr>
            <w:tcW w:w="2349" w:type="dxa"/>
          </w:tcPr>
          <w:p w:rsidR="00BA347F" w:rsidRPr="00BA347F" w:rsidRDefault="00BA347F" w:rsidP="00F8300D">
            <w:pPr>
              <w:jc w:val="center"/>
              <w:rPr>
                <w:rFonts w:ascii="Arial" w:hAnsi="Arial" w:cs="Arial"/>
                <w:sz w:val="24"/>
                <w:szCs w:val="24"/>
              </w:rPr>
            </w:pPr>
            <w:r>
              <w:rPr>
                <w:rFonts w:ascii="Arial" w:hAnsi="Arial" w:cs="Arial"/>
                <w:sz w:val="24"/>
                <w:szCs w:val="24"/>
              </w:rPr>
              <w:t>Codo de 90 °</w:t>
            </w:r>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1,68</w:t>
            </w:r>
          </w:p>
        </w:tc>
      </w:tr>
      <w:tr w:rsidR="00BA347F" w:rsidTr="00BA347F">
        <w:tc>
          <w:tcPr>
            <w:tcW w:w="2129" w:type="dxa"/>
            <w:vMerge/>
          </w:tcPr>
          <w:p w:rsidR="00BA347F" w:rsidRDefault="00BA347F" w:rsidP="00BA347F">
            <w:pPr>
              <w:jc w:val="center"/>
              <w:rPr>
                <w:rFonts w:ascii="Arial" w:hAnsi="Arial" w:cs="Arial"/>
                <w:sz w:val="24"/>
                <w:szCs w:val="24"/>
              </w:rPr>
            </w:pPr>
          </w:p>
        </w:tc>
        <w:tc>
          <w:tcPr>
            <w:tcW w:w="1883" w:type="dxa"/>
          </w:tcPr>
          <w:p w:rsidR="00BA347F" w:rsidRDefault="00BA347F" w:rsidP="00BA347F">
            <w:pPr>
              <w:jc w:val="center"/>
              <w:rPr>
                <w:rFonts w:ascii="Arial" w:hAnsi="Arial" w:cs="Arial"/>
                <w:sz w:val="24"/>
                <w:szCs w:val="24"/>
              </w:rPr>
            </w:pPr>
            <w:r>
              <w:rPr>
                <w:rFonts w:ascii="Arial" w:hAnsi="Arial" w:cs="Arial"/>
                <w:sz w:val="24"/>
                <w:szCs w:val="24"/>
              </w:rPr>
              <w:t>3</w:t>
            </w:r>
          </w:p>
        </w:tc>
        <w:tc>
          <w:tcPr>
            <w:tcW w:w="2349" w:type="dxa"/>
          </w:tcPr>
          <w:p w:rsidR="00BA347F" w:rsidRDefault="00BA347F" w:rsidP="00F8300D">
            <w:pPr>
              <w:jc w:val="center"/>
              <w:rPr>
                <w:rFonts w:ascii="Arial" w:hAnsi="Arial" w:cs="Arial"/>
                <w:sz w:val="24"/>
                <w:szCs w:val="24"/>
              </w:rPr>
            </w:pPr>
            <w:r>
              <w:rPr>
                <w:rFonts w:ascii="Arial" w:hAnsi="Arial" w:cs="Arial"/>
                <w:sz w:val="24"/>
                <w:szCs w:val="24"/>
              </w:rPr>
              <w:t>Unión tipo “T”</w:t>
            </w:r>
          </w:p>
        </w:tc>
        <w:tc>
          <w:tcPr>
            <w:tcW w:w="2359" w:type="dxa"/>
          </w:tcPr>
          <w:p w:rsidR="00BA347F" w:rsidRDefault="00BA347F" w:rsidP="00BA347F">
            <w:pPr>
              <w:jc w:val="center"/>
              <w:rPr>
                <w:rFonts w:ascii="Arial" w:hAnsi="Arial" w:cs="Arial"/>
                <w:sz w:val="24"/>
                <w:szCs w:val="24"/>
              </w:rPr>
            </w:pPr>
            <w:r>
              <w:rPr>
                <w:rFonts w:ascii="Arial" w:hAnsi="Arial" w:cs="Arial"/>
                <w:sz w:val="24"/>
                <w:szCs w:val="24"/>
              </w:rPr>
              <w:t>1,07</w:t>
            </w:r>
          </w:p>
        </w:tc>
      </w:tr>
      <w:tr w:rsidR="00BA347F" w:rsidTr="00A93098">
        <w:tc>
          <w:tcPr>
            <w:tcW w:w="6361" w:type="dxa"/>
            <w:gridSpan w:val="3"/>
          </w:tcPr>
          <w:p w:rsidR="00780150" w:rsidRPr="002B6C26" w:rsidRDefault="00780150" w:rsidP="00F8300D">
            <w:pPr>
              <w:jc w:val="center"/>
              <w:rPr>
                <w:rFonts w:ascii="Arial" w:hAnsi="Arial" w:cs="Arial"/>
                <w:b/>
                <w:sz w:val="24"/>
                <w:szCs w:val="24"/>
              </w:rPr>
            </w:pPr>
          </w:p>
          <w:p w:rsidR="00BA347F" w:rsidRPr="002B6C26" w:rsidRDefault="005347A4" w:rsidP="00F8300D">
            <w:pPr>
              <w:jc w:val="center"/>
              <w:rPr>
                <w:rFonts w:ascii="Arial" w:hAnsi="Arial" w:cs="Arial"/>
                <w:b/>
                <w:sz w:val="24"/>
                <w:szCs w:val="24"/>
              </w:rPr>
            </w:pPr>
            <w:r w:rsidRPr="002B6C26">
              <w:rPr>
                <w:rFonts w:ascii="Arial" w:hAnsi="Arial" w:cs="Arial"/>
                <w:b/>
                <w:sz w:val="24"/>
                <w:szCs w:val="24"/>
              </w:rPr>
              <w:t xml:space="preserve"> Longitud de Descarga</w:t>
            </w:r>
          </w:p>
          <w:p w:rsidR="00780150" w:rsidRPr="002B6C26" w:rsidRDefault="00780150" w:rsidP="00F8300D">
            <w:pPr>
              <w:jc w:val="center"/>
              <w:rPr>
                <w:rFonts w:ascii="Arial" w:hAnsi="Arial" w:cs="Arial"/>
                <w:b/>
                <w:sz w:val="24"/>
                <w:szCs w:val="24"/>
              </w:rPr>
            </w:pPr>
          </w:p>
        </w:tc>
        <w:tc>
          <w:tcPr>
            <w:tcW w:w="2359" w:type="dxa"/>
          </w:tcPr>
          <w:p w:rsidR="00780150" w:rsidRPr="002B6C26" w:rsidRDefault="00780150" w:rsidP="00BA347F">
            <w:pPr>
              <w:jc w:val="center"/>
              <w:rPr>
                <w:rFonts w:ascii="Arial" w:hAnsi="Arial" w:cs="Arial"/>
                <w:b/>
                <w:sz w:val="24"/>
                <w:szCs w:val="24"/>
              </w:rPr>
            </w:pPr>
          </w:p>
          <w:p w:rsidR="00BA347F" w:rsidRPr="002B6C26" w:rsidRDefault="00BA347F" w:rsidP="00BA347F">
            <w:pPr>
              <w:jc w:val="center"/>
              <w:rPr>
                <w:rFonts w:ascii="Arial" w:hAnsi="Arial" w:cs="Arial"/>
                <w:b/>
                <w:sz w:val="24"/>
                <w:szCs w:val="24"/>
              </w:rPr>
            </w:pPr>
            <w:r w:rsidRPr="002B6C26">
              <w:rPr>
                <w:rFonts w:ascii="Arial" w:hAnsi="Arial" w:cs="Arial"/>
                <w:b/>
                <w:sz w:val="24"/>
                <w:szCs w:val="24"/>
              </w:rPr>
              <w:t>12,13</w:t>
            </w:r>
          </w:p>
        </w:tc>
      </w:tr>
      <w:tr w:rsidR="005347A4" w:rsidTr="00A93098">
        <w:tc>
          <w:tcPr>
            <w:tcW w:w="6361" w:type="dxa"/>
            <w:gridSpan w:val="3"/>
          </w:tcPr>
          <w:p w:rsidR="002B6C26" w:rsidRPr="002B6C26" w:rsidRDefault="002B6C26" w:rsidP="00F8300D">
            <w:pPr>
              <w:jc w:val="center"/>
              <w:rPr>
                <w:rFonts w:ascii="Arial" w:hAnsi="Arial" w:cs="Arial"/>
                <w:b/>
                <w:sz w:val="24"/>
                <w:szCs w:val="24"/>
              </w:rPr>
            </w:pPr>
          </w:p>
          <w:p w:rsidR="005347A4" w:rsidRPr="002B6C26" w:rsidRDefault="0038197F" w:rsidP="00F8300D">
            <w:pPr>
              <w:jc w:val="center"/>
              <w:rPr>
                <w:rFonts w:ascii="Arial" w:hAnsi="Arial" w:cs="Arial"/>
                <w:b/>
                <w:sz w:val="24"/>
                <w:szCs w:val="24"/>
              </w:rPr>
            </w:pPr>
            <w:r>
              <w:rPr>
                <w:rFonts w:ascii="Arial" w:hAnsi="Arial" w:cs="Arial"/>
                <w:b/>
                <w:sz w:val="24"/>
                <w:szCs w:val="24"/>
              </w:rPr>
              <w:t xml:space="preserve">Longitud </w:t>
            </w:r>
            <w:r w:rsidR="005347A4" w:rsidRPr="002B6C26">
              <w:rPr>
                <w:rFonts w:ascii="Arial" w:hAnsi="Arial" w:cs="Arial"/>
                <w:b/>
                <w:sz w:val="24"/>
                <w:szCs w:val="24"/>
              </w:rPr>
              <w:t>Total</w:t>
            </w:r>
          </w:p>
          <w:p w:rsidR="002B6C26" w:rsidRPr="002B6C26" w:rsidRDefault="002B6C26" w:rsidP="00F8300D">
            <w:pPr>
              <w:jc w:val="center"/>
              <w:rPr>
                <w:rFonts w:ascii="Arial" w:hAnsi="Arial" w:cs="Arial"/>
                <w:b/>
                <w:sz w:val="24"/>
                <w:szCs w:val="24"/>
              </w:rPr>
            </w:pPr>
          </w:p>
        </w:tc>
        <w:tc>
          <w:tcPr>
            <w:tcW w:w="2359" w:type="dxa"/>
          </w:tcPr>
          <w:p w:rsidR="002B6C26" w:rsidRPr="002B6C26" w:rsidRDefault="002B6C26" w:rsidP="00BA347F">
            <w:pPr>
              <w:jc w:val="center"/>
              <w:rPr>
                <w:rFonts w:ascii="Arial" w:hAnsi="Arial" w:cs="Arial"/>
                <w:b/>
                <w:sz w:val="24"/>
                <w:szCs w:val="24"/>
              </w:rPr>
            </w:pPr>
          </w:p>
          <w:p w:rsidR="005347A4" w:rsidRPr="002B6C26" w:rsidRDefault="002B6C26" w:rsidP="00BA347F">
            <w:pPr>
              <w:jc w:val="center"/>
              <w:rPr>
                <w:rFonts w:ascii="Arial" w:hAnsi="Arial" w:cs="Arial"/>
                <w:b/>
                <w:sz w:val="24"/>
                <w:szCs w:val="24"/>
              </w:rPr>
            </w:pPr>
            <w:r w:rsidRPr="002B6C26">
              <w:rPr>
                <w:rFonts w:ascii="Arial" w:hAnsi="Arial" w:cs="Arial"/>
                <w:b/>
                <w:sz w:val="24"/>
                <w:szCs w:val="24"/>
              </w:rPr>
              <w:t>23,12</w:t>
            </w:r>
          </w:p>
        </w:tc>
      </w:tr>
    </w:tbl>
    <w:p w:rsidR="00BA347F" w:rsidRDefault="00BA347F" w:rsidP="00BA347F">
      <w:pPr>
        <w:spacing w:after="0"/>
        <w:ind w:firstLine="708"/>
        <w:jc w:val="both"/>
        <w:rPr>
          <w:rFonts w:ascii="Arial" w:hAnsi="Arial" w:cs="Arial"/>
          <w:sz w:val="24"/>
          <w:szCs w:val="24"/>
        </w:rPr>
      </w:pPr>
    </w:p>
    <w:p w:rsidR="002B6C26" w:rsidRDefault="002B6C26" w:rsidP="00BA347F">
      <w:pPr>
        <w:spacing w:after="0"/>
        <w:ind w:firstLine="708"/>
        <w:jc w:val="both"/>
        <w:rPr>
          <w:rFonts w:ascii="Arial" w:hAnsi="Arial" w:cs="Arial"/>
          <w:b/>
          <w:sz w:val="24"/>
          <w:szCs w:val="24"/>
        </w:rPr>
      </w:pPr>
    </w:p>
    <w:p w:rsidR="00BA347F" w:rsidRDefault="00BA347F" w:rsidP="00BA347F">
      <w:pPr>
        <w:spacing w:after="0"/>
        <w:ind w:firstLine="708"/>
        <w:jc w:val="both"/>
        <w:rPr>
          <w:rFonts w:ascii="Arial" w:hAnsi="Arial" w:cs="Arial"/>
          <w:sz w:val="24"/>
          <w:szCs w:val="24"/>
        </w:rPr>
      </w:pPr>
      <w:r w:rsidRPr="00BA347F">
        <w:rPr>
          <w:rFonts w:ascii="Arial" w:hAnsi="Arial" w:cs="Arial"/>
          <w:b/>
          <w:sz w:val="24"/>
          <w:szCs w:val="24"/>
        </w:rPr>
        <w:t>Nota:</w:t>
      </w:r>
      <w:r>
        <w:rPr>
          <w:rFonts w:ascii="Arial" w:hAnsi="Arial" w:cs="Arial"/>
          <w:sz w:val="24"/>
          <w:szCs w:val="24"/>
        </w:rPr>
        <w:t xml:space="preserve"> La lista de accesorios corresponde a la instalación de una sola bomba. </w:t>
      </w:r>
    </w:p>
    <w:p w:rsidR="00BA347F" w:rsidRDefault="00BA347F" w:rsidP="00BA347F">
      <w:pPr>
        <w:spacing w:after="0"/>
        <w:ind w:firstLine="708"/>
        <w:jc w:val="both"/>
        <w:rPr>
          <w:rFonts w:ascii="Arial" w:hAnsi="Arial" w:cs="Arial"/>
          <w:sz w:val="24"/>
          <w:szCs w:val="24"/>
        </w:rPr>
      </w:pPr>
    </w:p>
    <w:p w:rsidR="00634743" w:rsidRDefault="00634743" w:rsidP="00BA347F">
      <w:pPr>
        <w:spacing w:after="0"/>
        <w:ind w:firstLine="708"/>
        <w:jc w:val="both"/>
        <w:rPr>
          <w:rFonts w:ascii="Arial" w:hAnsi="Arial" w:cs="Arial"/>
          <w:sz w:val="24"/>
          <w:szCs w:val="24"/>
        </w:rPr>
      </w:pPr>
    </w:p>
    <w:p w:rsidR="007D6044" w:rsidRDefault="00BA347F" w:rsidP="00634743">
      <w:pPr>
        <w:spacing w:after="0"/>
        <w:ind w:firstLine="708"/>
        <w:jc w:val="both"/>
        <w:rPr>
          <w:rFonts w:ascii="Arial" w:hAnsi="Arial" w:cs="Arial"/>
          <w:sz w:val="24"/>
          <w:szCs w:val="24"/>
        </w:rPr>
      </w:pPr>
      <w:r>
        <w:rPr>
          <w:rFonts w:ascii="Arial" w:hAnsi="Arial" w:cs="Arial"/>
          <w:sz w:val="24"/>
          <w:szCs w:val="24"/>
        </w:rPr>
        <w:t xml:space="preserve"> </w:t>
      </w:r>
      <w:r w:rsidR="00634743">
        <w:rPr>
          <w:rFonts w:ascii="Arial" w:hAnsi="Arial" w:cs="Arial"/>
          <w:sz w:val="24"/>
          <w:szCs w:val="24"/>
        </w:rPr>
        <w:t xml:space="preserve">Multiplicando esta longitud total por el coeficiente antes descrito, se obtiene la pérdida total de carga en la tubería por causa de la fricción.  </w:t>
      </w:r>
    </w:p>
    <w:p w:rsidR="001329EF" w:rsidRDefault="001329EF" w:rsidP="00E96645">
      <w:pPr>
        <w:spacing w:after="0"/>
        <w:jc w:val="both"/>
        <w:rPr>
          <w:rFonts w:ascii="Arial" w:hAnsi="Arial" w:cs="Arial"/>
          <w:sz w:val="24"/>
          <w:szCs w:val="24"/>
        </w:rPr>
      </w:pPr>
    </w:p>
    <w:p w:rsidR="001329EF" w:rsidRDefault="001329EF" w:rsidP="00E96645">
      <w:pPr>
        <w:spacing w:after="0"/>
        <w:jc w:val="both"/>
        <w:rPr>
          <w:rFonts w:ascii="Arial" w:hAnsi="Arial" w:cs="Arial"/>
          <w:sz w:val="24"/>
          <w:szCs w:val="24"/>
        </w:rPr>
      </w:pPr>
    </w:p>
    <w:p w:rsidR="001329EF" w:rsidRDefault="00634743" w:rsidP="00E96645">
      <w:pPr>
        <w:spacing w:after="0"/>
        <w:jc w:val="both"/>
        <w:rPr>
          <w:rFonts w:ascii="Arial" w:hAnsi="Arial" w:cs="Arial"/>
          <w:sz w:val="24"/>
          <w:szCs w:val="24"/>
        </w:rPr>
      </w:pPr>
      <m:oMathPara>
        <m:oMath>
          <m:r>
            <w:rPr>
              <w:rFonts w:ascii="Cambria Math" w:hAnsi="Cambria Math" w:cs="Arial"/>
              <w:sz w:val="24"/>
              <w:szCs w:val="24"/>
            </w:rPr>
            <m:t>23,12* 0,02 ≅0,46</m:t>
          </m:r>
        </m:oMath>
      </m:oMathPara>
    </w:p>
    <w:p w:rsidR="007D6044" w:rsidRDefault="007D6044" w:rsidP="00E96645">
      <w:pPr>
        <w:spacing w:after="0"/>
        <w:jc w:val="both"/>
        <w:rPr>
          <w:rFonts w:ascii="Arial" w:hAnsi="Arial" w:cs="Arial"/>
          <w:sz w:val="24"/>
          <w:szCs w:val="24"/>
        </w:rPr>
      </w:pPr>
    </w:p>
    <w:p w:rsidR="001329EF" w:rsidRDefault="001329EF" w:rsidP="007D2F39">
      <w:pPr>
        <w:spacing w:after="0"/>
        <w:jc w:val="both"/>
        <w:rPr>
          <w:rFonts w:ascii="Arial" w:hAnsi="Arial" w:cs="Arial"/>
          <w:b/>
          <w:sz w:val="24"/>
          <w:szCs w:val="24"/>
        </w:rPr>
      </w:pPr>
    </w:p>
    <w:p w:rsidR="001329EF" w:rsidRDefault="001329EF" w:rsidP="00E96645">
      <w:pPr>
        <w:spacing w:after="0"/>
        <w:jc w:val="both"/>
        <w:rPr>
          <w:rFonts w:ascii="Arial" w:hAnsi="Arial" w:cs="Arial"/>
          <w:b/>
          <w:sz w:val="24"/>
          <w:szCs w:val="24"/>
        </w:rPr>
      </w:pPr>
    </w:p>
    <w:p w:rsidR="007D2F39" w:rsidRPr="007D2F39" w:rsidRDefault="007D2F39" w:rsidP="00E96645">
      <w:pPr>
        <w:spacing w:after="0"/>
        <w:jc w:val="both"/>
        <w:rPr>
          <w:rFonts w:ascii="Arial" w:hAnsi="Arial" w:cs="Arial"/>
          <w:sz w:val="24"/>
          <w:szCs w:val="24"/>
        </w:rPr>
      </w:pPr>
      <w:r>
        <w:rPr>
          <w:rFonts w:ascii="Arial" w:hAnsi="Arial" w:cs="Arial"/>
          <w:b/>
          <w:sz w:val="24"/>
          <w:szCs w:val="24"/>
        </w:rPr>
        <w:tab/>
      </w:r>
      <w:r w:rsidR="008567CD">
        <w:rPr>
          <w:rFonts w:ascii="Arial" w:hAnsi="Arial" w:cs="Arial"/>
          <w:sz w:val="24"/>
          <w:szCs w:val="24"/>
        </w:rPr>
        <w:t>La</w:t>
      </w:r>
      <w:r>
        <w:rPr>
          <w:rFonts w:ascii="Arial" w:hAnsi="Arial" w:cs="Arial"/>
          <w:sz w:val="24"/>
          <w:szCs w:val="24"/>
        </w:rPr>
        <w:t xml:space="preserve"> presión en la pieza </w:t>
      </w:r>
      <w:r w:rsidR="008567CD">
        <w:rPr>
          <w:rFonts w:ascii="Arial" w:hAnsi="Arial" w:cs="Arial"/>
          <w:sz w:val="24"/>
          <w:szCs w:val="24"/>
        </w:rPr>
        <w:t xml:space="preserve">menos </w:t>
      </w:r>
      <w:r>
        <w:rPr>
          <w:rFonts w:ascii="Arial" w:hAnsi="Arial" w:cs="Arial"/>
          <w:sz w:val="24"/>
          <w:szCs w:val="24"/>
        </w:rPr>
        <w:t xml:space="preserve">favorable </w:t>
      </w:r>
      <w:r w:rsidR="00A66E2F">
        <w:rPr>
          <w:rFonts w:ascii="Arial" w:hAnsi="Arial" w:cs="Arial"/>
          <w:sz w:val="24"/>
          <w:szCs w:val="24"/>
        </w:rPr>
        <w:t>y la presión diferencial se</w:t>
      </w:r>
      <w:r>
        <w:rPr>
          <w:rFonts w:ascii="Arial" w:hAnsi="Arial" w:cs="Arial"/>
          <w:sz w:val="24"/>
          <w:szCs w:val="24"/>
        </w:rPr>
        <w:t xml:space="preserve"> puede</w:t>
      </w:r>
      <w:r w:rsidR="00A66E2F">
        <w:rPr>
          <w:rFonts w:ascii="Arial" w:hAnsi="Arial" w:cs="Arial"/>
          <w:sz w:val="24"/>
          <w:szCs w:val="24"/>
        </w:rPr>
        <w:t xml:space="preserve">n asumir como 7 y 14 metros </w:t>
      </w:r>
      <w:r w:rsidR="00082ED0">
        <w:rPr>
          <w:rFonts w:ascii="Arial" w:hAnsi="Arial" w:cs="Arial"/>
          <w:sz w:val="24"/>
          <w:szCs w:val="24"/>
        </w:rPr>
        <w:t>respectivamente</w:t>
      </w:r>
      <w:r w:rsidR="003B6169">
        <w:rPr>
          <w:rFonts w:ascii="Arial" w:hAnsi="Arial" w:cs="Arial"/>
          <w:sz w:val="24"/>
          <w:szCs w:val="24"/>
        </w:rPr>
        <w:t xml:space="preserve"> (</w:t>
      </w:r>
      <w:r w:rsidR="00EF2710">
        <w:rPr>
          <w:rFonts w:ascii="Arial" w:hAnsi="Arial" w:cs="Arial"/>
          <w:sz w:val="24"/>
          <w:szCs w:val="24"/>
        </w:rPr>
        <w:t>N</w:t>
      </w:r>
      <w:r w:rsidR="003B6169">
        <w:rPr>
          <w:rFonts w:ascii="Arial" w:hAnsi="Arial" w:cs="Arial"/>
          <w:sz w:val="24"/>
          <w:szCs w:val="24"/>
        </w:rPr>
        <w:t>orma 4044)</w:t>
      </w:r>
      <w:r w:rsidR="00082ED0">
        <w:rPr>
          <w:rFonts w:ascii="Arial" w:hAnsi="Arial" w:cs="Arial"/>
          <w:sz w:val="24"/>
          <w:szCs w:val="24"/>
        </w:rPr>
        <w:t>,</w:t>
      </w:r>
      <w:r>
        <w:rPr>
          <w:rFonts w:ascii="Arial" w:hAnsi="Arial" w:cs="Arial"/>
          <w:sz w:val="24"/>
          <w:szCs w:val="24"/>
        </w:rPr>
        <w:t xml:space="preserve"> </w:t>
      </w:r>
      <w:r w:rsidR="00A66E2F">
        <w:rPr>
          <w:rFonts w:ascii="Arial" w:hAnsi="Arial" w:cs="Arial"/>
          <w:sz w:val="24"/>
          <w:szCs w:val="24"/>
        </w:rPr>
        <w:t>deviniendo en</w:t>
      </w:r>
      <w:r w:rsidR="008567CD">
        <w:rPr>
          <w:rFonts w:ascii="Arial" w:hAnsi="Arial" w:cs="Arial"/>
          <w:sz w:val="24"/>
          <w:szCs w:val="24"/>
        </w:rPr>
        <w:t xml:space="preserve"> </w:t>
      </w:r>
      <w:r>
        <w:rPr>
          <w:rFonts w:ascii="Arial" w:hAnsi="Arial" w:cs="Arial"/>
          <w:sz w:val="24"/>
          <w:szCs w:val="24"/>
        </w:rPr>
        <w:t xml:space="preserve"> una altura dinámica total de: </w:t>
      </w:r>
    </w:p>
    <w:p w:rsidR="007D2F39" w:rsidRDefault="007D2F39" w:rsidP="00E96645">
      <w:pPr>
        <w:spacing w:after="0"/>
        <w:jc w:val="both"/>
        <w:rPr>
          <w:rFonts w:ascii="Arial" w:hAnsi="Arial" w:cs="Arial"/>
          <w:b/>
          <w:sz w:val="24"/>
          <w:szCs w:val="24"/>
        </w:rPr>
      </w:pPr>
    </w:p>
    <w:p w:rsidR="007D2F39" w:rsidRDefault="007D2F39" w:rsidP="00E96645">
      <w:pPr>
        <w:spacing w:after="0"/>
        <w:jc w:val="both"/>
        <w:rPr>
          <w:rFonts w:ascii="Arial" w:hAnsi="Arial" w:cs="Arial"/>
          <w:b/>
          <w:sz w:val="24"/>
          <w:szCs w:val="24"/>
        </w:rPr>
      </w:pPr>
    </w:p>
    <w:p w:rsidR="007D2F39" w:rsidRDefault="007D2F39" w:rsidP="007D2F39">
      <w:pPr>
        <w:spacing w:after="0"/>
        <w:jc w:val="center"/>
        <w:rPr>
          <w:rFonts w:ascii="Arial" w:eastAsiaTheme="minorEastAsia" w:hAnsi="Arial" w:cs="Arial"/>
          <w:sz w:val="28"/>
          <w:szCs w:val="24"/>
        </w:rPr>
      </w:pPr>
      <m:oMathPara>
        <m:oMath>
          <m:r>
            <w:rPr>
              <w:rFonts w:ascii="Cambria Math" w:hAnsi="Cambria Math" w:cs="Arial"/>
              <w:sz w:val="28"/>
              <w:szCs w:val="24"/>
            </w:rPr>
            <m:t>H= 2,55</m:t>
          </m:r>
          <m:r>
            <w:rPr>
              <w:rFonts w:ascii="Cambria Math" w:eastAsiaTheme="minorEastAsia" w:hAnsi="Cambria Math" w:cs="Arial"/>
              <w:sz w:val="28"/>
              <w:szCs w:val="24"/>
            </w:rPr>
            <m:t>+35,00+0,46+7,00+14,00=59,01  metros</m:t>
          </m:r>
        </m:oMath>
      </m:oMathPara>
    </w:p>
    <w:p w:rsidR="00082ED0" w:rsidRDefault="00082ED0" w:rsidP="007D2F39">
      <w:pPr>
        <w:spacing w:after="0"/>
        <w:jc w:val="center"/>
        <w:rPr>
          <w:rFonts w:ascii="Arial" w:eastAsiaTheme="minorEastAsia" w:hAnsi="Arial" w:cs="Arial"/>
          <w:sz w:val="28"/>
          <w:szCs w:val="24"/>
        </w:rPr>
      </w:pPr>
    </w:p>
    <w:p w:rsidR="00082ED0" w:rsidRDefault="00082ED0" w:rsidP="007D2F39">
      <w:pPr>
        <w:spacing w:after="0"/>
        <w:jc w:val="center"/>
        <w:rPr>
          <w:rFonts w:ascii="Arial" w:eastAsiaTheme="minorEastAsia" w:hAnsi="Arial" w:cs="Arial"/>
          <w:sz w:val="28"/>
          <w:szCs w:val="24"/>
        </w:rPr>
      </w:pPr>
    </w:p>
    <w:p w:rsidR="00082ED0" w:rsidRDefault="00082ED0" w:rsidP="00082ED0">
      <w:pPr>
        <w:spacing w:after="0"/>
        <w:ind w:firstLine="708"/>
        <w:jc w:val="both"/>
        <w:rPr>
          <w:rFonts w:ascii="Arial" w:eastAsiaTheme="minorEastAsia" w:hAnsi="Arial" w:cs="Arial"/>
          <w:sz w:val="24"/>
          <w:szCs w:val="24"/>
        </w:rPr>
      </w:pPr>
      <w:r w:rsidRPr="00082ED0">
        <w:rPr>
          <w:rFonts w:ascii="Arial" w:eastAsiaTheme="minorEastAsia" w:hAnsi="Arial" w:cs="Arial"/>
          <w:sz w:val="24"/>
          <w:szCs w:val="24"/>
        </w:rPr>
        <w:t>Ajustando el valor con un coeficiente de seguridad</w:t>
      </w:r>
      <w:r>
        <w:rPr>
          <w:rFonts w:ascii="Arial" w:eastAsiaTheme="minorEastAsia" w:hAnsi="Arial" w:cs="Arial"/>
          <w:sz w:val="24"/>
          <w:szCs w:val="24"/>
        </w:rPr>
        <w:t>, resulta en:</w:t>
      </w:r>
    </w:p>
    <w:p w:rsidR="00082ED0" w:rsidRDefault="00082ED0" w:rsidP="00082ED0">
      <w:pPr>
        <w:spacing w:after="0"/>
        <w:ind w:firstLine="708"/>
        <w:jc w:val="both"/>
        <w:rPr>
          <w:rFonts w:ascii="Arial" w:eastAsiaTheme="minorEastAsia" w:hAnsi="Arial" w:cs="Arial"/>
          <w:sz w:val="24"/>
          <w:szCs w:val="24"/>
        </w:rPr>
      </w:pPr>
    </w:p>
    <w:p w:rsidR="00082ED0" w:rsidRPr="00082ED0" w:rsidRDefault="00082ED0" w:rsidP="00082ED0">
      <w:pPr>
        <w:spacing w:after="0"/>
        <w:ind w:firstLine="708"/>
        <w:jc w:val="both"/>
        <w:rPr>
          <w:rFonts w:ascii="Arial" w:eastAsiaTheme="minorEastAsia" w:hAnsi="Arial" w:cs="Arial"/>
          <w:sz w:val="24"/>
          <w:szCs w:val="24"/>
        </w:rPr>
      </w:pPr>
    </w:p>
    <w:p w:rsidR="007D2F39" w:rsidRDefault="00082ED0" w:rsidP="00E96645">
      <w:pPr>
        <w:spacing w:after="0"/>
        <w:jc w:val="both"/>
        <w:rPr>
          <w:rFonts w:ascii="Arial" w:hAnsi="Arial" w:cs="Arial"/>
          <w:b/>
          <w:sz w:val="24"/>
          <w:szCs w:val="24"/>
        </w:rPr>
      </w:pPr>
      <m:oMathPara>
        <m:oMath>
          <m:r>
            <w:rPr>
              <w:rFonts w:ascii="Cambria Math" w:hAnsi="Cambria Math" w:cs="Arial"/>
              <w:sz w:val="24"/>
              <w:szCs w:val="24"/>
            </w:rPr>
            <m:t>1,10</m:t>
          </m:r>
          <m:r>
            <m:rPr>
              <m:sty m:val="bi"/>
            </m:rPr>
            <w:rPr>
              <w:rFonts w:ascii="Cambria Math" w:hAnsi="Cambria Math" w:cs="Arial"/>
              <w:sz w:val="24"/>
              <w:szCs w:val="24"/>
            </w:rPr>
            <m:t xml:space="preserve">* </m:t>
          </m:r>
          <m:r>
            <w:rPr>
              <w:rFonts w:ascii="Cambria Math" w:hAnsi="Cambria Math" w:cs="Arial"/>
              <w:sz w:val="28"/>
              <w:szCs w:val="24"/>
            </w:rPr>
            <m:t>H=64,91 m ≅65 m</m:t>
          </m:r>
        </m:oMath>
      </m:oMathPara>
    </w:p>
    <w:p w:rsidR="007D2F39" w:rsidRDefault="007D2F39" w:rsidP="00E96645">
      <w:pPr>
        <w:spacing w:after="0"/>
        <w:jc w:val="both"/>
        <w:rPr>
          <w:rFonts w:ascii="Arial" w:hAnsi="Arial" w:cs="Arial"/>
          <w:b/>
          <w:sz w:val="24"/>
          <w:szCs w:val="24"/>
        </w:rPr>
      </w:pPr>
    </w:p>
    <w:p w:rsidR="00082ED0" w:rsidRDefault="00082ED0" w:rsidP="00E96645">
      <w:pPr>
        <w:spacing w:after="0"/>
        <w:jc w:val="both"/>
        <w:rPr>
          <w:rFonts w:ascii="Arial" w:hAnsi="Arial" w:cs="Arial"/>
          <w:b/>
          <w:sz w:val="24"/>
          <w:szCs w:val="24"/>
        </w:rPr>
      </w:pPr>
    </w:p>
    <w:p w:rsidR="00082ED0" w:rsidRDefault="00DC353E" w:rsidP="00DC353E">
      <w:pPr>
        <w:spacing w:after="0"/>
        <w:ind w:firstLine="708"/>
        <w:jc w:val="both"/>
        <w:rPr>
          <w:rFonts w:ascii="Arial" w:hAnsi="Arial" w:cs="Arial"/>
          <w:sz w:val="24"/>
          <w:szCs w:val="24"/>
        </w:rPr>
      </w:pPr>
      <w:r>
        <w:rPr>
          <w:rFonts w:ascii="Arial" w:hAnsi="Arial" w:cs="Arial"/>
          <w:sz w:val="24"/>
          <w:szCs w:val="24"/>
        </w:rPr>
        <w:t xml:space="preserve">Lo que nos permite </w:t>
      </w:r>
      <w:r w:rsidR="00082ED0">
        <w:rPr>
          <w:rFonts w:ascii="Arial" w:hAnsi="Arial" w:cs="Arial"/>
          <w:sz w:val="24"/>
          <w:szCs w:val="24"/>
        </w:rPr>
        <w:t>finalmente estimar la potencia de impulsión mínima para la bomba</w:t>
      </w:r>
    </w:p>
    <w:p w:rsidR="00082ED0" w:rsidRDefault="00082ED0" w:rsidP="00DC353E">
      <w:pPr>
        <w:spacing w:after="0"/>
        <w:ind w:firstLine="708"/>
        <w:jc w:val="both"/>
        <w:rPr>
          <w:rFonts w:ascii="Arial" w:hAnsi="Arial" w:cs="Arial"/>
          <w:sz w:val="24"/>
          <w:szCs w:val="24"/>
        </w:rPr>
      </w:pPr>
    </w:p>
    <w:p w:rsidR="00082ED0" w:rsidRDefault="00342FB0" w:rsidP="00082ED0">
      <w:pPr>
        <w:spacing w:after="0"/>
        <w:ind w:firstLine="708"/>
        <w:jc w:val="center"/>
        <w:rPr>
          <w:rFonts w:ascii="Arial" w:eastAsiaTheme="minorEastAsia" w:hAnsi="Arial" w:cs="Arial"/>
          <w:sz w:val="28"/>
          <w:szCs w:val="24"/>
        </w:rPr>
      </w:pPr>
      <m:oMathPara>
        <m:oMath>
          <m:sSub>
            <m:sSubPr>
              <m:ctrlPr>
                <w:rPr>
                  <w:rFonts w:ascii="Cambria Math" w:hAnsi="Cambria Math" w:cs="Arial"/>
                  <w:i/>
                  <w:sz w:val="28"/>
                  <w:szCs w:val="24"/>
                </w:rPr>
              </m:ctrlPr>
            </m:sSubPr>
            <m:e>
              <m:r>
                <w:rPr>
                  <w:rFonts w:ascii="Cambria Math" w:hAnsi="Cambria Math" w:cs="Arial"/>
                  <w:sz w:val="28"/>
                  <w:szCs w:val="24"/>
                </w:rPr>
                <m:t>HP</m:t>
              </m:r>
            </m:e>
            <m:sub>
              <m:r>
                <w:rPr>
                  <w:rFonts w:ascii="Cambria Math" w:hAnsi="Cambria Math" w:cs="Arial"/>
                  <w:sz w:val="28"/>
                  <w:szCs w:val="24"/>
                </w:rPr>
                <m:t>BOMBA</m:t>
              </m:r>
            </m:sub>
          </m:sSub>
          <m:r>
            <w:rPr>
              <w:rFonts w:ascii="Cambria Math" w:hAnsi="Cambria Math" w:cs="Arial"/>
              <w:sz w:val="28"/>
              <w:szCs w:val="24"/>
            </w:rPr>
            <m:t xml:space="preserve">= </m:t>
          </m:r>
          <m:f>
            <m:fPr>
              <m:ctrlPr>
                <w:rPr>
                  <w:rFonts w:ascii="Cambria Math" w:hAnsi="Cambria Math" w:cs="Arial"/>
                  <w:i/>
                  <w:sz w:val="28"/>
                  <w:szCs w:val="24"/>
                </w:rPr>
              </m:ctrlPr>
            </m:fPr>
            <m:num>
              <m:r>
                <w:rPr>
                  <w:rFonts w:ascii="Cambria Math" w:hAnsi="Cambria Math" w:cs="Arial"/>
                  <w:sz w:val="28"/>
                  <w:szCs w:val="24"/>
                </w:rPr>
                <m:t>1,74*65</m:t>
              </m:r>
            </m:num>
            <m:den>
              <m:r>
                <w:rPr>
                  <w:rFonts w:ascii="Cambria Math" w:hAnsi="Cambria Math" w:cs="Arial"/>
                  <w:sz w:val="28"/>
                  <w:szCs w:val="24"/>
                </w:rPr>
                <m:t>45</m:t>
              </m:r>
            </m:den>
          </m:f>
          <m:r>
            <w:rPr>
              <w:rFonts w:ascii="Cambria Math" w:hAnsi="Cambria Math" w:cs="Arial"/>
              <w:sz w:val="28"/>
              <w:szCs w:val="24"/>
            </w:rPr>
            <m:t>≅2,51 HP</m:t>
          </m:r>
        </m:oMath>
      </m:oMathPara>
    </w:p>
    <w:p w:rsidR="00DC353E" w:rsidRDefault="00DC353E" w:rsidP="00DC353E">
      <w:pPr>
        <w:spacing w:after="0"/>
        <w:jc w:val="center"/>
        <w:rPr>
          <w:rFonts w:ascii="Arial" w:eastAsiaTheme="minorEastAsia" w:hAnsi="Arial" w:cs="Arial"/>
          <w:sz w:val="28"/>
          <w:szCs w:val="24"/>
        </w:rPr>
      </w:pPr>
    </w:p>
    <w:p w:rsidR="00DC353E" w:rsidRDefault="00DC353E" w:rsidP="00DC353E">
      <w:pPr>
        <w:spacing w:after="0"/>
        <w:jc w:val="both"/>
        <w:rPr>
          <w:rFonts w:ascii="Arial" w:eastAsiaTheme="minorEastAsia" w:hAnsi="Arial" w:cs="Arial"/>
          <w:sz w:val="28"/>
          <w:szCs w:val="24"/>
        </w:rPr>
      </w:pPr>
    </w:p>
    <w:p w:rsidR="00082ED0" w:rsidRDefault="00DC353E" w:rsidP="00DC353E">
      <w:pPr>
        <w:spacing w:after="0"/>
        <w:ind w:firstLine="708"/>
        <w:jc w:val="both"/>
        <w:rPr>
          <w:rFonts w:ascii="Arial" w:eastAsiaTheme="minorEastAsia" w:hAnsi="Arial" w:cs="Arial"/>
          <w:sz w:val="24"/>
          <w:szCs w:val="24"/>
        </w:rPr>
      </w:pPr>
      <w:r w:rsidRPr="00DC353E">
        <w:rPr>
          <w:rFonts w:ascii="Arial" w:eastAsiaTheme="minorEastAsia" w:hAnsi="Arial" w:cs="Arial"/>
          <w:sz w:val="24"/>
          <w:szCs w:val="24"/>
        </w:rPr>
        <w:t>Y a su vez</w:t>
      </w:r>
      <w:r w:rsidR="00082ED0">
        <w:rPr>
          <w:rFonts w:ascii="Arial" w:eastAsiaTheme="minorEastAsia" w:hAnsi="Arial" w:cs="Arial"/>
          <w:sz w:val="24"/>
          <w:szCs w:val="24"/>
        </w:rPr>
        <w:t>, la potencia necesaria del motor para dicha impulsión</w:t>
      </w:r>
      <w:r w:rsidRPr="00DC353E">
        <w:rPr>
          <w:rFonts w:ascii="Arial" w:eastAsiaTheme="minorEastAsia" w:hAnsi="Arial" w:cs="Arial"/>
          <w:sz w:val="24"/>
          <w:szCs w:val="24"/>
        </w:rPr>
        <w:t>:</w:t>
      </w:r>
    </w:p>
    <w:p w:rsidR="00082ED0" w:rsidRDefault="00082ED0" w:rsidP="00DC353E">
      <w:pPr>
        <w:spacing w:after="0"/>
        <w:ind w:firstLine="708"/>
        <w:jc w:val="both"/>
        <w:rPr>
          <w:rFonts w:ascii="Arial" w:eastAsiaTheme="minorEastAsia" w:hAnsi="Arial" w:cs="Arial"/>
          <w:sz w:val="24"/>
          <w:szCs w:val="24"/>
        </w:rPr>
      </w:pPr>
    </w:p>
    <w:p w:rsidR="00DC353E" w:rsidRDefault="00342FB0" w:rsidP="00082ED0">
      <w:pPr>
        <w:spacing w:after="0"/>
        <w:ind w:firstLine="708"/>
        <w:jc w:val="center"/>
        <w:rPr>
          <w:rFonts w:ascii="Arial" w:eastAsiaTheme="minorEastAsia" w:hAnsi="Arial" w:cs="Arial"/>
          <w:sz w:val="28"/>
          <w:szCs w:val="24"/>
        </w:rPr>
      </w:pPr>
      <m:oMathPara>
        <m:oMath>
          <m:sSub>
            <m:sSubPr>
              <m:ctrlPr>
                <w:rPr>
                  <w:rFonts w:ascii="Cambria Math" w:hAnsi="Cambria Math" w:cs="Arial"/>
                  <w:i/>
                  <w:sz w:val="28"/>
                  <w:szCs w:val="24"/>
                </w:rPr>
              </m:ctrlPr>
            </m:sSubPr>
            <m:e>
              <m:r>
                <w:rPr>
                  <w:rFonts w:ascii="Cambria Math" w:hAnsi="Cambria Math" w:cs="Arial"/>
                  <w:sz w:val="28"/>
                  <w:szCs w:val="24"/>
                </w:rPr>
                <m:t>HP</m:t>
              </m:r>
            </m:e>
            <m:sub>
              <m:r>
                <w:rPr>
                  <w:rFonts w:ascii="Cambria Math" w:hAnsi="Cambria Math" w:cs="Arial"/>
                  <w:sz w:val="28"/>
                  <w:szCs w:val="24"/>
                </w:rPr>
                <m:t>MOTOR</m:t>
              </m:r>
            </m:sub>
          </m:sSub>
          <m:r>
            <w:rPr>
              <w:rFonts w:ascii="Cambria Math" w:hAnsi="Cambria Math" w:cs="Arial"/>
              <w:sz w:val="28"/>
              <w:szCs w:val="24"/>
            </w:rPr>
            <m:t xml:space="preserve">=  </m:t>
          </m:r>
          <m:sSub>
            <m:sSubPr>
              <m:ctrlPr>
                <w:rPr>
                  <w:rFonts w:ascii="Cambria Math" w:hAnsi="Cambria Math" w:cs="Arial"/>
                  <w:i/>
                  <w:sz w:val="28"/>
                  <w:szCs w:val="24"/>
                </w:rPr>
              </m:ctrlPr>
            </m:sSubPr>
            <m:e>
              <m:r>
                <w:rPr>
                  <w:rFonts w:ascii="Cambria Math" w:hAnsi="Cambria Math" w:cs="Arial"/>
                  <w:sz w:val="28"/>
                  <w:szCs w:val="24"/>
                </w:rPr>
                <m:t>1,44* HP</m:t>
              </m:r>
            </m:e>
            <m:sub>
              <m:r>
                <w:rPr>
                  <w:rFonts w:ascii="Cambria Math" w:hAnsi="Cambria Math" w:cs="Arial"/>
                  <w:sz w:val="28"/>
                  <w:szCs w:val="24"/>
                </w:rPr>
                <m:t>BOMBA</m:t>
              </m:r>
            </m:sub>
          </m:sSub>
          <m:r>
            <w:rPr>
              <w:rFonts w:ascii="Cambria Math" w:hAnsi="Cambria Math" w:cs="Arial"/>
              <w:sz w:val="28"/>
              <w:szCs w:val="24"/>
            </w:rPr>
            <m:t>≅3,6 HP</m:t>
          </m:r>
        </m:oMath>
      </m:oMathPara>
    </w:p>
    <w:p w:rsidR="00082ED0" w:rsidRPr="00B16D0E" w:rsidRDefault="00082ED0" w:rsidP="00082ED0">
      <w:pPr>
        <w:spacing w:after="0"/>
        <w:ind w:firstLine="708"/>
        <w:jc w:val="center"/>
        <w:rPr>
          <w:rFonts w:ascii="Arial" w:eastAsiaTheme="minorEastAsia" w:hAnsi="Arial" w:cs="Arial"/>
          <w:sz w:val="28"/>
          <w:szCs w:val="24"/>
        </w:rPr>
      </w:pPr>
    </w:p>
    <w:p w:rsidR="00DC353E" w:rsidRDefault="00DC353E" w:rsidP="00DC353E">
      <w:pPr>
        <w:spacing w:after="0"/>
        <w:ind w:firstLine="708"/>
        <w:jc w:val="both"/>
        <w:rPr>
          <w:rFonts w:ascii="Arial" w:hAnsi="Arial" w:cs="Arial"/>
          <w:b/>
          <w:sz w:val="24"/>
          <w:szCs w:val="24"/>
        </w:rPr>
      </w:pPr>
    </w:p>
    <w:p w:rsidR="008567CD" w:rsidRDefault="00022D0A" w:rsidP="00DC353E">
      <w:pPr>
        <w:spacing w:after="0"/>
        <w:ind w:firstLine="708"/>
        <w:jc w:val="both"/>
        <w:rPr>
          <w:rFonts w:ascii="Arial" w:hAnsi="Arial" w:cs="Arial"/>
          <w:sz w:val="24"/>
          <w:szCs w:val="24"/>
        </w:rPr>
      </w:pPr>
      <w:r w:rsidRPr="00022D0A">
        <w:rPr>
          <w:rFonts w:ascii="Arial" w:hAnsi="Arial" w:cs="Arial"/>
          <w:sz w:val="24"/>
          <w:szCs w:val="24"/>
        </w:rPr>
        <w:t>Debido a que en una bomba comercial real</w:t>
      </w:r>
      <w:r w:rsidR="00F15FA1">
        <w:rPr>
          <w:rFonts w:ascii="Arial" w:hAnsi="Arial" w:cs="Arial"/>
          <w:sz w:val="24"/>
          <w:szCs w:val="24"/>
        </w:rPr>
        <w:t>, la potencia no es un valor constante si no que fluctúa de acuerdo a las curvas de rendimiento que varían entre cada modelo; es necesario remitirse a la curva de</w:t>
      </w:r>
      <w:r w:rsidR="00A17119">
        <w:rPr>
          <w:rFonts w:ascii="Arial" w:hAnsi="Arial" w:cs="Arial"/>
          <w:sz w:val="24"/>
          <w:szCs w:val="24"/>
        </w:rPr>
        <w:t xml:space="preserve"> un equipo con características </w:t>
      </w:r>
      <w:r w:rsidR="00F15FA1">
        <w:rPr>
          <w:rFonts w:ascii="Arial" w:hAnsi="Arial" w:cs="Arial"/>
          <w:sz w:val="24"/>
          <w:szCs w:val="24"/>
        </w:rPr>
        <w:t>de caudal y altura dinámica similar a las obtenidas en el cálculo.</w:t>
      </w:r>
    </w:p>
    <w:p w:rsidR="00F15FA1" w:rsidRDefault="00F15FA1" w:rsidP="00DC353E">
      <w:pPr>
        <w:spacing w:after="0"/>
        <w:ind w:firstLine="708"/>
        <w:jc w:val="both"/>
        <w:rPr>
          <w:rFonts w:ascii="Arial" w:hAnsi="Arial" w:cs="Arial"/>
          <w:sz w:val="24"/>
          <w:szCs w:val="24"/>
        </w:rPr>
      </w:pPr>
    </w:p>
    <w:p w:rsidR="00A17119" w:rsidRPr="00022D0A" w:rsidRDefault="00A17119" w:rsidP="00DC353E">
      <w:pPr>
        <w:spacing w:after="0"/>
        <w:ind w:firstLine="708"/>
        <w:jc w:val="both"/>
        <w:rPr>
          <w:rFonts w:ascii="Arial" w:hAnsi="Arial" w:cs="Arial"/>
          <w:sz w:val="24"/>
          <w:szCs w:val="24"/>
        </w:rPr>
      </w:pPr>
    </w:p>
    <w:p w:rsidR="00022D0A" w:rsidRPr="00973469" w:rsidRDefault="00973469" w:rsidP="00DC353E">
      <w:pPr>
        <w:spacing w:after="0"/>
        <w:ind w:firstLine="708"/>
        <w:jc w:val="both"/>
        <w:rPr>
          <w:rFonts w:ascii="Arial" w:hAnsi="Arial" w:cs="Arial"/>
          <w:sz w:val="24"/>
          <w:szCs w:val="24"/>
        </w:rPr>
      </w:pPr>
      <w:r w:rsidRPr="00973469">
        <w:rPr>
          <w:rFonts w:ascii="Arial" w:hAnsi="Arial" w:cs="Arial"/>
          <w:sz w:val="24"/>
          <w:szCs w:val="24"/>
        </w:rPr>
        <w:t>Observando la Figura 1</w:t>
      </w:r>
      <w:r>
        <w:rPr>
          <w:rFonts w:ascii="Arial" w:hAnsi="Arial" w:cs="Arial"/>
          <w:sz w:val="24"/>
          <w:szCs w:val="24"/>
        </w:rPr>
        <w:t xml:space="preserve"> para un valor de Q = 1,74 litros/</w:t>
      </w:r>
      <w:proofErr w:type="spellStart"/>
      <w:r>
        <w:rPr>
          <w:rFonts w:ascii="Arial" w:hAnsi="Arial" w:cs="Arial"/>
          <w:sz w:val="24"/>
          <w:szCs w:val="24"/>
        </w:rPr>
        <w:t>seg</w:t>
      </w:r>
      <w:proofErr w:type="spellEnd"/>
      <w:r>
        <w:rPr>
          <w:rFonts w:ascii="Arial" w:hAnsi="Arial" w:cs="Arial"/>
          <w:sz w:val="24"/>
          <w:szCs w:val="24"/>
        </w:rPr>
        <w:t xml:space="preserve"> y H = </w:t>
      </w:r>
      <w:r w:rsidR="00A17119">
        <w:rPr>
          <w:rFonts w:ascii="Arial" w:hAnsi="Arial" w:cs="Arial"/>
          <w:sz w:val="24"/>
          <w:szCs w:val="24"/>
        </w:rPr>
        <w:t>65</w:t>
      </w:r>
      <w:r>
        <w:rPr>
          <w:rFonts w:ascii="Arial" w:hAnsi="Arial" w:cs="Arial"/>
          <w:sz w:val="24"/>
          <w:szCs w:val="24"/>
        </w:rPr>
        <w:t xml:space="preserve"> metros se concluye que una bomba de 10HP es capaz de cumplir con los requerimientos dado que los valores se encuentran por debajo de la curva característica.</w:t>
      </w:r>
    </w:p>
    <w:p w:rsidR="00DC353E" w:rsidRDefault="00DC353E" w:rsidP="00E96645">
      <w:pPr>
        <w:spacing w:after="0"/>
        <w:jc w:val="both"/>
        <w:rPr>
          <w:rFonts w:ascii="Arial" w:hAnsi="Arial" w:cs="Arial"/>
          <w:b/>
          <w:sz w:val="24"/>
          <w:szCs w:val="24"/>
        </w:rPr>
      </w:pPr>
    </w:p>
    <w:p w:rsidR="00264A4C" w:rsidRDefault="00264A4C" w:rsidP="00E96645">
      <w:pPr>
        <w:spacing w:after="0"/>
        <w:jc w:val="both"/>
        <w:rPr>
          <w:rFonts w:ascii="Arial" w:hAnsi="Arial" w:cs="Arial"/>
          <w:b/>
          <w:sz w:val="24"/>
          <w:szCs w:val="24"/>
        </w:rPr>
      </w:pPr>
    </w:p>
    <w:p w:rsidR="00264A4C" w:rsidRDefault="00264A4C">
      <w:pPr>
        <w:rPr>
          <w:rFonts w:ascii="Arial" w:hAnsi="Arial" w:cs="Arial"/>
          <w:b/>
          <w:sz w:val="24"/>
          <w:szCs w:val="24"/>
        </w:rPr>
      </w:pPr>
      <w:r>
        <w:rPr>
          <w:rFonts w:ascii="Arial" w:hAnsi="Arial" w:cs="Arial"/>
          <w:b/>
          <w:sz w:val="24"/>
          <w:szCs w:val="24"/>
        </w:rPr>
        <w:br w:type="page"/>
      </w:r>
    </w:p>
    <w:p w:rsidR="00264A4C" w:rsidRDefault="00264A4C" w:rsidP="00264A4C">
      <w:pPr>
        <w:keepNext/>
        <w:spacing w:after="0"/>
        <w:jc w:val="both"/>
      </w:pPr>
      <w:r>
        <w:rPr>
          <w:rFonts w:ascii="Arial" w:hAnsi="Arial" w:cs="Arial"/>
          <w:b/>
          <w:noProof/>
          <w:sz w:val="24"/>
          <w:szCs w:val="24"/>
          <w:lang w:eastAsia="es-ES"/>
        </w:rPr>
        <w:lastRenderedPageBreak/>
        <w:drawing>
          <wp:inline distT="0" distB="0" distL="0" distR="0">
            <wp:extent cx="5403272" cy="4144488"/>
            <wp:effectExtent l="0" t="0" r="6985"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C38CA.tmp"/>
                    <pic:cNvPicPr/>
                  </pic:nvPicPr>
                  <pic:blipFill>
                    <a:blip r:embed="rId9">
                      <a:extLst>
                        <a:ext uri="{28A0092B-C50C-407E-A947-70E740481C1C}">
                          <a14:useLocalDpi xmlns:a14="http://schemas.microsoft.com/office/drawing/2010/main" val="0"/>
                        </a:ext>
                      </a:extLst>
                    </a:blip>
                    <a:stretch>
                      <a:fillRect/>
                    </a:stretch>
                  </pic:blipFill>
                  <pic:spPr>
                    <a:xfrm>
                      <a:off x="0" y="0"/>
                      <a:ext cx="5400040" cy="4142009"/>
                    </a:xfrm>
                    <a:prstGeom prst="rect">
                      <a:avLst/>
                    </a:prstGeom>
                  </pic:spPr>
                </pic:pic>
              </a:graphicData>
            </a:graphic>
          </wp:inline>
        </w:drawing>
      </w:r>
    </w:p>
    <w:p w:rsidR="00FF7439" w:rsidRDefault="00FF7439" w:rsidP="00264A4C">
      <w:pPr>
        <w:pStyle w:val="Epgrafe"/>
        <w:jc w:val="center"/>
        <w:rPr>
          <w:color w:val="auto"/>
          <w:sz w:val="24"/>
          <w:szCs w:val="24"/>
        </w:rPr>
      </w:pPr>
    </w:p>
    <w:p w:rsidR="00FF7439" w:rsidRDefault="00FF7439" w:rsidP="00FF7439">
      <w:pPr>
        <w:pStyle w:val="Epgrafe"/>
        <w:jc w:val="center"/>
        <w:rPr>
          <w:color w:val="auto"/>
          <w:sz w:val="24"/>
          <w:szCs w:val="24"/>
        </w:rPr>
      </w:pPr>
      <w:r>
        <w:rPr>
          <w:b w:val="0"/>
          <w:bCs w:val="0"/>
          <w:noProof/>
          <w:sz w:val="24"/>
          <w:szCs w:val="24"/>
          <w:lang w:eastAsia="es-ES"/>
        </w:rPr>
        <w:drawing>
          <wp:inline distT="0" distB="0" distL="0" distR="0">
            <wp:extent cx="5504638" cy="914400"/>
            <wp:effectExtent l="19050" t="0" r="812"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9289" t="56376" r="6646" b="19799"/>
                    <a:stretch>
                      <a:fillRect/>
                    </a:stretch>
                  </pic:blipFill>
                  <pic:spPr bwMode="auto">
                    <a:xfrm>
                      <a:off x="0" y="0"/>
                      <a:ext cx="5504638" cy="914400"/>
                    </a:xfrm>
                    <a:prstGeom prst="rect">
                      <a:avLst/>
                    </a:prstGeom>
                    <a:noFill/>
                    <a:ln w="9525">
                      <a:noFill/>
                      <a:miter lim="800000"/>
                      <a:headEnd/>
                      <a:tailEnd/>
                    </a:ln>
                  </pic:spPr>
                </pic:pic>
              </a:graphicData>
            </a:graphic>
          </wp:inline>
        </w:drawing>
      </w:r>
    </w:p>
    <w:p w:rsidR="00264A4C" w:rsidRPr="00264A4C" w:rsidRDefault="00A17119" w:rsidP="00264A4C">
      <w:pPr>
        <w:pStyle w:val="Epgrafe"/>
        <w:jc w:val="center"/>
        <w:rPr>
          <w:rFonts w:ascii="Arial" w:hAnsi="Arial" w:cs="Arial"/>
          <w:b w:val="0"/>
          <w:color w:val="auto"/>
          <w:sz w:val="24"/>
          <w:szCs w:val="24"/>
        </w:rPr>
      </w:pPr>
      <w:r>
        <w:rPr>
          <w:color w:val="auto"/>
          <w:sz w:val="24"/>
          <w:szCs w:val="24"/>
        </w:rPr>
        <w:t>Figura 1</w:t>
      </w:r>
      <w:r w:rsidR="00264A4C">
        <w:rPr>
          <w:color w:val="auto"/>
          <w:sz w:val="24"/>
          <w:szCs w:val="24"/>
        </w:rPr>
        <w:t xml:space="preserve"> Curva Característica</w:t>
      </w:r>
      <w:r w:rsidR="00FF7439">
        <w:rPr>
          <w:color w:val="auto"/>
          <w:sz w:val="24"/>
          <w:szCs w:val="24"/>
        </w:rPr>
        <w:t xml:space="preserve"> y Comparación</w:t>
      </w:r>
      <w:r w:rsidR="00264A4C">
        <w:rPr>
          <w:color w:val="auto"/>
          <w:sz w:val="24"/>
          <w:szCs w:val="24"/>
        </w:rPr>
        <w:t xml:space="preserve"> de Bomba</w:t>
      </w:r>
      <w:r w:rsidR="00FF7439">
        <w:rPr>
          <w:color w:val="auto"/>
          <w:sz w:val="24"/>
          <w:szCs w:val="24"/>
        </w:rPr>
        <w:t>s</w:t>
      </w:r>
      <w:r w:rsidR="00264A4C">
        <w:rPr>
          <w:color w:val="auto"/>
          <w:sz w:val="24"/>
          <w:szCs w:val="24"/>
        </w:rPr>
        <w:t xml:space="preserve"> Centrífuga</w:t>
      </w:r>
      <w:r w:rsidR="00FF7439">
        <w:rPr>
          <w:color w:val="auto"/>
          <w:sz w:val="24"/>
          <w:szCs w:val="24"/>
        </w:rPr>
        <w:t>s</w:t>
      </w:r>
      <w:r w:rsidR="00264A4C">
        <w:rPr>
          <w:color w:val="auto"/>
          <w:sz w:val="24"/>
          <w:szCs w:val="24"/>
        </w:rPr>
        <w:t xml:space="preserve"> </w:t>
      </w:r>
      <w:proofErr w:type="spellStart"/>
      <w:r w:rsidR="00264A4C">
        <w:rPr>
          <w:color w:val="auto"/>
          <w:sz w:val="24"/>
          <w:szCs w:val="24"/>
        </w:rPr>
        <w:t>Pedrollo</w:t>
      </w:r>
      <w:proofErr w:type="spellEnd"/>
      <w:r w:rsidR="00FF7439">
        <w:rPr>
          <w:color w:val="auto"/>
          <w:sz w:val="24"/>
          <w:szCs w:val="24"/>
        </w:rPr>
        <w:t xml:space="preserve"> Serie</w:t>
      </w:r>
      <w:r w:rsidR="00264A4C">
        <w:rPr>
          <w:color w:val="auto"/>
          <w:sz w:val="24"/>
          <w:szCs w:val="24"/>
        </w:rPr>
        <w:t xml:space="preserve"> CP680</w:t>
      </w:r>
      <w:r w:rsidR="00FF7439">
        <w:rPr>
          <w:color w:val="auto"/>
          <w:sz w:val="24"/>
          <w:szCs w:val="24"/>
        </w:rPr>
        <w:t>.</w:t>
      </w:r>
    </w:p>
    <w:p w:rsidR="00FF7439" w:rsidRDefault="00FF7439" w:rsidP="00AD4F69">
      <w:pPr>
        <w:spacing w:after="0"/>
        <w:rPr>
          <w:rFonts w:ascii="Arial" w:hAnsi="Arial" w:cs="Arial"/>
          <w:b/>
          <w:sz w:val="24"/>
          <w:szCs w:val="24"/>
        </w:rPr>
      </w:pPr>
    </w:p>
    <w:p w:rsidR="00AD4F69" w:rsidRDefault="00AD4F69" w:rsidP="00AD4F69">
      <w:pPr>
        <w:spacing w:after="0"/>
        <w:rPr>
          <w:rFonts w:ascii="Arial" w:hAnsi="Arial" w:cs="Arial"/>
          <w:b/>
          <w:sz w:val="24"/>
          <w:szCs w:val="24"/>
        </w:rPr>
      </w:pPr>
    </w:p>
    <w:p w:rsidR="00AD4F69" w:rsidRPr="0073679F" w:rsidRDefault="00AD4F69" w:rsidP="00AD4F69">
      <w:pPr>
        <w:pStyle w:val="Prrafodelista"/>
        <w:numPr>
          <w:ilvl w:val="1"/>
          <w:numId w:val="3"/>
        </w:numPr>
        <w:spacing w:after="0"/>
        <w:ind w:left="851" w:hanging="142"/>
        <w:jc w:val="both"/>
        <w:rPr>
          <w:rFonts w:ascii="Arial" w:hAnsi="Arial" w:cs="Arial"/>
          <w:b/>
          <w:sz w:val="24"/>
          <w:szCs w:val="24"/>
        </w:rPr>
      </w:pPr>
      <w:r>
        <w:rPr>
          <w:rFonts w:ascii="Arial" w:hAnsi="Arial" w:cs="Arial"/>
          <w:b/>
          <w:sz w:val="24"/>
          <w:szCs w:val="24"/>
        </w:rPr>
        <w:t>Tanque Presurizado</w:t>
      </w:r>
    </w:p>
    <w:p w:rsidR="00AD4F69" w:rsidRDefault="00AD4F69" w:rsidP="00AD4F69">
      <w:pPr>
        <w:spacing w:after="0"/>
        <w:jc w:val="both"/>
        <w:rPr>
          <w:rFonts w:ascii="Arial" w:hAnsi="Arial" w:cs="Arial"/>
          <w:b/>
          <w:sz w:val="24"/>
          <w:szCs w:val="24"/>
        </w:rPr>
      </w:pPr>
    </w:p>
    <w:p w:rsidR="00AD4F69" w:rsidRDefault="00AD4F69" w:rsidP="00AD4F69">
      <w:pPr>
        <w:spacing w:after="0"/>
        <w:jc w:val="both"/>
        <w:rPr>
          <w:rFonts w:ascii="Arial" w:hAnsi="Arial" w:cs="Arial"/>
          <w:b/>
          <w:sz w:val="24"/>
          <w:szCs w:val="24"/>
        </w:rPr>
      </w:pPr>
    </w:p>
    <w:p w:rsidR="00AD4F69" w:rsidRPr="00AD4F69" w:rsidRDefault="00AD4F69" w:rsidP="00AD4F69">
      <w:pPr>
        <w:spacing w:after="0"/>
        <w:jc w:val="both"/>
        <w:rPr>
          <w:rFonts w:ascii="Arial" w:hAnsi="Arial" w:cs="Arial"/>
          <w:sz w:val="24"/>
          <w:szCs w:val="24"/>
        </w:rPr>
      </w:pPr>
      <w:r>
        <w:rPr>
          <w:rFonts w:ascii="Arial" w:hAnsi="Arial" w:cs="Arial"/>
          <w:b/>
          <w:sz w:val="24"/>
          <w:szCs w:val="24"/>
        </w:rPr>
        <w:tab/>
      </w:r>
      <w:r w:rsidRPr="00F226BD">
        <w:rPr>
          <w:rFonts w:ascii="Arial" w:hAnsi="Arial" w:cs="Arial"/>
          <w:sz w:val="24"/>
          <w:szCs w:val="24"/>
        </w:rPr>
        <w:t xml:space="preserve"> </w:t>
      </w:r>
    </w:p>
    <w:p w:rsidR="00AD4F69" w:rsidRDefault="00AD4F69" w:rsidP="00AD4F69">
      <w:pPr>
        <w:spacing w:after="0"/>
        <w:rPr>
          <w:rFonts w:ascii="Arial" w:hAnsi="Arial" w:cs="Arial"/>
          <w:b/>
          <w:sz w:val="24"/>
          <w:szCs w:val="24"/>
        </w:rPr>
      </w:pPr>
    </w:p>
    <w:p w:rsidR="00AD4F69" w:rsidRDefault="00AD4F69" w:rsidP="00AD4F69">
      <w:pPr>
        <w:spacing w:after="0"/>
        <w:rPr>
          <w:rFonts w:ascii="Arial" w:hAnsi="Arial" w:cs="Arial"/>
          <w:b/>
          <w:sz w:val="24"/>
          <w:szCs w:val="24"/>
        </w:rPr>
      </w:pPr>
    </w:p>
    <w:p w:rsidR="00E96645" w:rsidRPr="0073679F" w:rsidRDefault="00E96645" w:rsidP="00AD4F69">
      <w:pPr>
        <w:pStyle w:val="Prrafodelista"/>
        <w:numPr>
          <w:ilvl w:val="1"/>
          <w:numId w:val="3"/>
        </w:numPr>
        <w:spacing w:after="0"/>
        <w:ind w:left="851" w:hanging="142"/>
        <w:jc w:val="both"/>
        <w:rPr>
          <w:rFonts w:ascii="Arial" w:hAnsi="Arial" w:cs="Arial"/>
          <w:b/>
          <w:sz w:val="24"/>
          <w:szCs w:val="24"/>
        </w:rPr>
      </w:pPr>
      <w:r w:rsidRPr="0073679F">
        <w:rPr>
          <w:rFonts w:ascii="Arial" w:hAnsi="Arial" w:cs="Arial"/>
          <w:b/>
          <w:sz w:val="24"/>
          <w:szCs w:val="24"/>
        </w:rPr>
        <w:t xml:space="preserve">Válvula de Retención </w:t>
      </w:r>
    </w:p>
    <w:p w:rsidR="00E96645" w:rsidRDefault="00E96645" w:rsidP="00E96645">
      <w:pPr>
        <w:spacing w:after="0"/>
        <w:jc w:val="both"/>
        <w:rPr>
          <w:rFonts w:ascii="Arial" w:hAnsi="Arial" w:cs="Arial"/>
          <w:b/>
          <w:sz w:val="24"/>
          <w:szCs w:val="24"/>
        </w:rPr>
      </w:pPr>
    </w:p>
    <w:p w:rsidR="00E96645" w:rsidRDefault="00E96645" w:rsidP="00E96645">
      <w:pPr>
        <w:spacing w:after="0"/>
        <w:jc w:val="both"/>
        <w:rPr>
          <w:rFonts w:ascii="Arial" w:hAnsi="Arial" w:cs="Arial"/>
          <w:b/>
          <w:sz w:val="24"/>
          <w:szCs w:val="24"/>
        </w:rPr>
      </w:pPr>
    </w:p>
    <w:p w:rsidR="00E96645" w:rsidRDefault="00E96645" w:rsidP="00E96645">
      <w:pPr>
        <w:spacing w:after="0"/>
        <w:jc w:val="both"/>
        <w:rPr>
          <w:rFonts w:ascii="Arial" w:hAnsi="Arial" w:cs="Arial"/>
          <w:sz w:val="24"/>
          <w:szCs w:val="24"/>
        </w:rPr>
      </w:pPr>
      <w:r>
        <w:rPr>
          <w:rFonts w:ascii="Arial" w:hAnsi="Arial" w:cs="Arial"/>
          <w:b/>
          <w:sz w:val="24"/>
          <w:szCs w:val="24"/>
        </w:rPr>
        <w:tab/>
      </w:r>
      <w:r w:rsidRPr="00F226BD">
        <w:rPr>
          <w:rFonts w:ascii="Arial" w:hAnsi="Arial" w:cs="Arial"/>
          <w:sz w:val="24"/>
          <w:szCs w:val="24"/>
        </w:rPr>
        <w:t xml:space="preserve">También </w:t>
      </w:r>
      <w:r>
        <w:rPr>
          <w:rFonts w:ascii="Arial" w:hAnsi="Arial" w:cs="Arial"/>
          <w:sz w:val="24"/>
          <w:szCs w:val="24"/>
        </w:rPr>
        <w:t xml:space="preserve">llamadas válvulas </w:t>
      </w:r>
      <w:r w:rsidR="00445B3D" w:rsidRPr="00445B3D">
        <w:rPr>
          <w:rFonts w:ascii="Arial" w:hAnsi="Arial" w:cs="Arial"/>
          <w:i/>
          <w:sz w:val="24"/>
          <w:szCs w:val="24"/>
        </w:rPr>
        <w:t>“</w:t>
      </w:r>
      <w:proofErr w:type="spellStart"/>
      <w:r w:rsidRPr="00445B3D">
        <w:rPr>
          <w:rFonts w:ascii="Arial" w:hAnsi="Arial" w:cs="Arial"/>
          <w:i/>
          <w:sz w:val="24"/>
          <w:szCs w:val="24"/>
        </w:rPr>
        <w:t>check</w:t>
      </w:r>
      <w:proofErr w:type="spellEnd"/>
      <w:r w:rsidR="00445B3D" w:rsidRPr="00445B3D">
        <w:rPr>
          <w:rFonts w:ascii="Arial" w:hAnsi="Arial" w:cs="Arial"/>
          <w:i/>
          <w:sz w:val="24"/>
          <w:szCs w:val="24"/>
        </w:rPr>
        <w:t>”</w:t>
      </w:r>
      <w:r w:rsidR="001B55CB">
        <w:rPr>
          <w:rFonts w:ascii="Arial" w:hAnsi="Arial" w:cs="Arial"/>
          <w:sz w:val="24"/>
          <w:szCs w:val="24"/>
        </w:rPr>
        <w:t xml:space="preserve"> o </w:t>
      </w:r>
      <w:proofErr w:type="spellStart"/>
      <w:r w:rsidR="001B55CB">
        <w:rPr>
          <w:rFonts w:ascii="Arial" w:hAnsi="Arial" w:cs="Arial"/>
          <w:sz w:val="24"/>
          <w:szCs w:val="24"/>
        </w:rPr>
        <w:t>antirretorno</w:t>
      </w:r>
      <w:proofErr w:type="spellEnd"/>
      <w:r>
        <w:rPr>
          <w:rFonts w:ascii="Arial" w:hAnsi="Arial" w:cs="Arial"/>
          <w:sz w:val="24"/>
          <w:szCs w:val="24"/>
        </w:rPr>
        <w:t xml:space="preserve">, </w:t>
      </w:r>
      <w:r w:rsidRPr="00F226BD">
        <w:rPr>
          <w:rFonts w:ascii="Arial" w:hAnsi="Arial" w:cs="Arial"/>
          <w:sz w:val="24"/>
          <w:szCs w:val="24"/>
        </w:rPr>
        <w:t>tienen por objetivo cerrar por completo el pa</w:t>
      </w:r>
      <w:r>
        <w:rPr>
          <w:rFonts w:ascii="Arial" w:hAnsi="Arial" w:cs="Arial"/>
          <w:sz w:val="24"/>
          <w:szCs w:val="24"/>
        </w:rPr>
        <w:t xml:space="preserve">so de un fluido en circulación, bien sea gaseoso o líquido </w:t>
      </w:r>
      <w:r w:rsidRPr="00F226BD">
        <w:rPr>
          <w:rFonts w:ascii="Arial" w:hAnsi="Arial" w:cs="Arial"/>
          <w:sz w:val="24"/>
          <w:szCs w:val="24"/>
        </w:rPr>
        <w:t>en un sentido y de</w:t>
      </w:r>
      <w:r>
        <w:rPr>
          <w:rFonts w:ascii="Arial" w:hAnsi="Arial" w:cs="Arial"/>
          <w:sz w:val="24"/>
          <w:szCs w:val="24"/>
        </w:rPr>
        <w:t xml:space="preserve">jar paso libre en el contrario, mediante un mecanismo </w:t>
      </w:r>
      <w:r>
        <w:rPr>
          <w:rFonts w:ascii="Arial" w:hAnsi="Arial" w:cs="Arial"/>
          <w:sz w:val="24"/>
          <w:szCs w:val="24"/>
        </w:rPr>
        <w:lastRenderedPageBreak/>
        <w:t xml:space="preserve">rápido y con un recorrido mínimo de sus posiciones abierta o cerrada. </w:t>
      </w:r>
      <w:r w:rsidRPr="00F226BD">
        <w:rPr>
          <w:rFonts w:ascii="Arial" w:hAnsi="Arial" w:cs="Arial"/>
          <w:sz w:val="24"/>
          <w:szCs w:val="24"/>
        </w:rPr>
        <w:t>Son ampliamente utilizadas en tuberías conectadas a sistemas de bombeo para evitar golpes de ariete</w:t>
      </w:r>
      <w:r>
        <w:rPr>
          <w:rFonts w:ascii="Arial" w:hAnsi="Arial" w:cs="Arial"/>
          <w:sz w:val="24"/>
          <w:szCs w:val="24"/>
        </w:rPr>
        <w:t>, es decir, deformaciones en la tubería ocasionadas por los golpes del fluido a sobrepresión</w:t>
      </w:r>
      <w:r w:rsidRPr="00F226BD">
        <w:rPr>
          <w:rFonts w:ascii="Arial" w:hAnsi="Arial" w:cs="Arial"/>
          <w:sz w:val="24"/>
          <w:szCs w:val="24"/>
        </w:rPr>
        <w:t>, principalmente en la línea de descarga de la bomba.</w:t>
      </w:r>
    </w:p>
    <w:p w:rsidR="00E96645" w:rsidRDefault="00E96645" w:rsidP="00E96645">
      <w:pPr>
        <w:spacing w:after="0"/>
        <w:jc w:val="both"/>
        <w:rPr>
          <w:rFonts w:ascii="Arial" w:hAnsi="Arial" w:cs="Arial"/>
          <w:sz w:val="24"/>
          <w:szCs w:val="24"/>
        </w:rPr>
      </w:pPr>
    </w:p>
    <w:p w:rsidR="00E96645" w:rsidRPr="00F226BD" w:rsidRDefault="00E96645" w:rsidP="00E96645">
      <w:pPr>
        <w:spacing w:after="0"/>
        <w:jc w:val="both"/>
        <w:rPr>
          <w:rFonts w:ascii="Arial" w:hAnsi="Arial" w:cs="Arial"/>
          <w:sz w:val="24"/>
          <w:szCs w:val="24"/>
        </w:rPr>
      </w:pPr>
    </w:p>
    <w:p w:rsidR="000C740F" w:rsidRPr="001B55CB" w:rsidRDefault="00E96645" w:rsidP="0014796B">
      <w:pPr>
        <w:spacing w:after="0"/>
        <w:jc w:val="both"/>
        <w:rPr>
          <w:rFonts w:ascii="Arial" w:hAnsi="Arial" w:cs="Arial"/>
          <w:sz w:val="24"/>
          <w:szCs w:val="24"/>
        </w:rPr>
      </w:pPr>
      <w:r>
        <w:rPr>
          <w:rFonts w:ascii="Arial" w:hAnsi="Arial" w:cs="Arial"/>
          <w:b/>
          <w:sz w:val="24"/>
          <w:szCs w:val="24"/>
        </w:rPr>
        <w:tab/>
      </w:r>
      <w:r>
        <w:rPr>
          <w:rFonts w:ascii="Arial" w:hAnsi="Arial" w:cs="Arial"/>
          <w:sz w:val="24"/>
          <w:szCs w:val="24"/>
        </w:rPr>
        <w:t>Los mecanismos más empleados para llevar a cabo su función, son clapetas o que oscilan por medio de la gravedad y actúan como obturadores o pequeñas compuertas, o bien, muelles</w:t>
      </w:r>
      <w:r w:rsidR="001B55CB">
        <w:rPr>
          <w:rFonts w:ascii="Arial" w:hAnsi="Arial" w:cs="Arial"/>
          <w:sz w:val="24"/>
          <w:szCs w:val="24"/>
        </w:rPr>
        <w:t xml:space="preserve">, pistones o bolas obstructoras, también se instalan verticalmente en la línea de succión. </w:t>
      </w:r>
    </w:p>
    <w:p w:rsidR="000C740F" w:rsidRDefault="000C740F" w:rsidP="0014796B">
      <w:pPr>
        <w:spacing w:after="0"/>
        <w:jc w:val="both"/>
        <w:rPr>
          <w:rFonts w:ascii="Arial" w:hAnsi="Arial" w:cs="Arial"/>
          <w:b/>
          <w:sz w:val="24"/>
          <w:szCs w:val="24"/>
        </w:rPr>
      </w:pPr>
    </w:p>
    <w:p w:rsidR="00E96645" w:rsidRDefault="00E96645" w:rsidP="0014796B">
      <w:pPr>
        <w:spacing w:after="0"/>
        <w:jc w:val="both"/>
        <w:rPr>
          <w:rFonts w:ascii="Arial" w:hAnsi="Arial" w:cs="Arial"/>
          <w:b/>
          <w:sz w:val="24"/>
          <w:szCs w:val="24"/>
        </w:rPr>
      </w:pPr>
    </w:p>
    <w:p w:rsidR="00E96645" w:rsidRPr="0073679F" w:rsidRDefault="00E96645" w:rsidP="0014796B">
      <w:pPr>
        <w:pStyle w:val="Prrafodelista"/>
        <w:numPr>
          <w:ilvl w:val="1"/>
          <w:numId w:val="3"/>
        </w:numPr>
        <w:spacing w:after="0"/>
        <w:ind w:left="851" w:hanging="142"/>
        <w:jc w:val="both"/>
        <w:rPr>
          <w:rFonts w:ascii="Arial" w:hAnsi="Arial" w:cs="Arial"/>
          <w:b/>
          <w:sz w:val="24"/>
          <w:szCs w:val="24"/>
        </w:rPr>
      </w:pPr>
      <w:r w:rsidRPr="0073679F">
        <w:rPr>
          <w:rFonts w:ascii="Arial" w:hAnsi="Arial" w:cs="Arial"/>
          <w:b/>
          <w:sz w:val="24"/>
          <w:szCs w:val="24"/>
        </w:rPr>
        <w:t xml:space="preserve">Válvula de </w:t>
      </w:r>
      <w:r w:rsidR="001B55CB">
        <w:rPr>
          <w:rFonts w:ascii="Arial" w:hAnsi="Arial" w:cs="Arial"/>
          <w:b/>
          <w:sz w:val="24"/>
          <w:szCs w:val="24"/>
        </w:rPr>
        <w:t>Compuerta</w:t>
      </w:r>
    </w:p>
    <w:p w:rsidR="00E96645" w:rsidRDefault="00E96645" w:rsidP="0014796B">
      <w:pPr>
        <w:spacing w:after="0"/>
        <w:jc w:val="both"/>
        <w:rPr>
          <w:rFonts w:ascii="Arial" w:hAnsi="Arial" w:cs="Arial"/>
          <w:b/>
          <w:sz w:val="24"/>
          <w:szCs w:val="24"/>
        </w:rPr>
      </w:pPr>
    </w:p>
    <w:p w:rsidR="00E96645" w:rsidRDefault="00E96645" w:rsidP="0014796B">
      <w:pPr>
        <w:spacing w:after="0"/>
        <w:jc w:val="both"/>
        <w:rPr>
          <w:rFonts w:ascii="Arial" w:hAnsi="Arial" w:cs="Arial"/>
          <w:b/>
          <w:sz w:val="24"/>
          <w:szCs w:val="24"/>
        </w:rPr>
      </w:pPr>
    </w:p>
    <w:p w:rsidR="00E96645" w:rsidRDefault="001B55CB" w:rsidP="0014796B">
      <w:pPr>
        <w:spacing w:after="0"/>
        <w:ind w:left="90" w:firstLine="761"/>
        <w:jc w:val="both"/>
        <w:rPr>
          <w:rFonts w:ascii="Arial" w:hAnsi="Arial" w:cs="Arial"/>
          <w:sz w:val="24"/>
          <w:szCs w:val="24"/>
        </w:rPr>
      </w:pPr>
      <w:r>
        <w:rPr>
          <w:rFonts w:ascii="Arial" w:hAnsi="Arial" w:cs="Arial"/>
          <w:sz w:val="24"/>
          <w:szCs w:val="24"/>
        </w:rPr>
        <w:t xml:space="preserve">Se instalan entre la succión y la bomba así como entre la descarga y el tanque a presión, con fines de alivio y mantenimiento de las tuberías. Su mecanismo se basa en </w:t>
      </w:r>
      <w:r w:rsidR="00E96645" w:rsidRPr="00C167B1">
        <w:rPr>
          <w:rFonts w:ascii="Arial" w:hAnsi="Arial" w:cs="Arial"/>
          <w:sz w:val="24"/>
          <w:szCs w:val="24"/>
        </w:rPr>
        <w:t xml:space="preserve"> </w:t>
      </w:r>
      <w:r>
        <w:rPr>
          <w:rFonts w:ascii="Arial" w:hAnsi="Arial" w:cs="Arial"/>
          <w:sz w:val="24"/>
          <w:szCs w:val="24"/>
        </w:rPr>
        <w:t xml:space="preserve">el levantamiento o asentamiento de una cuña redonda o rectangular. </w:t>
      </w:r>
    </w:p>
    <w:p w:rsidR="009D6123" w:rsidRDefault="009D6123" w:rsidP="004B48C5">
      <w:pPr>
        <w:spacing w:after="0"/>
        <w:jc w:val="both"/>
        <w:rPr>
          <w:rFonts w:ascii="Arial" w:hAnsi="Arial" w:cs="Arial"/>
          <w:sz w:val="24"/>
          <w:szCs w:val="24"/>
        </w:rPr>
      </w:pPr>
    </w:p>
    <w:p w:rsidR="009D6123" w:rsidRDefault="009D6123" w:rsidP="004B48C5">
      <w:pPr>
        <w:spacing w:after="0"/>
        <w:jc w:val="both"/>
        <w:rPr>
          <w:rFonts w:ascii="Arial" w:hAnsi="Arial" w:cs="Arial"/>
          <w:sz w:val="24"/>
          <w:szCs w:val="24"/>
        </w:rPr>
      </w:pPr>
    </w:p>
    <w:p w:rsidR="00F63B26" w:rsidRPr="0073679F" w:rsidRDefault="00F63B26" w:rsidP="00F63B26">
      <w:pPr>
        <w:pStyle w:val="Prrafodelista"/>
        <w:numPr>
          <w:ilvl w:val="1"/>
          <w:numId w:val="3"/>
        </w:numPr>
        <w:spacing w:after="0"/>
        <w:ind w:left="851" w:hanging="142"/>
        <w:jc w:val="both"/>
        <w:rPr>
          <w:rFonts w:ascii="Arial" w:hAnsi="Arial" w:cs="Arial"/>
          <w:b/>
          <w:sz w:val="24"/>
          <w:szCs w:val="24"/>
        </w:rPr>
      </w:pPr>
      <w:r>
        <w:rPr>
          <w:rFonts w:ascii="Arial" w:hAnsi="Arial" w:cs="Arial"/>
          <w:b/>
          <w:sz w:val="24"/>
          <w:szCs w:val="24"/>
        </w:rPr>
        <w:t>Compresor de Aire</w:t>
      </w:r>
    </w:p>
    <w:p w:rsidR="00F63B26" w:rsidRDefault="00F63B26" w:rsidP="00F63B26">
      <w:pPr>
        <w:spacing w:after="0"/>
        <w:jc w:val="both"/>
        <w:rPr>
          <w:rFonts w:ascii="Arial" w:hAnsi="Arial" w:cs="Arial"/>
          <w:b/>
          <w:sz w:val="24"/>
          <w:szCs w:val="24"/>
        </w:rPr>
      </w:pPr>
    </w:p>
    <w:p w:rsidR="00F63B26" w:rsidRDefault="00F63B26" w:rsidP="00F63B26">
      <w:pPr>
        <w:spacing w:after="0"/>
        <w:jc w:val="both"/>
        <w:rPr>
          <w:rFonts w:ascii="Arial" w:hAnsi="Arial" w:cs="Arial"/>
          <w:b/>
          <w:sz w:val="24"/>
          <w:szCs w:val="24"/>
        </w:rPr>
      </w:pPr>
    </w:p>
    <w:p w:rsidR="00F63B26" w:rsidRPr="00F63B26" w:rsidRDefault="008503F3" w:rsidP="00F63B26">
      <w:pPr>
        <w:spacing w:after="0"/>
        <w:ind w:left="90" w:firstLine="761"/>
        <w:jc w:val="both"/>
        <w:rPr>
          <w:rFonts w:ascii="Arial" w:hAnsi="Arial" w:cs="Arial"/>
          <w:sz w:val="24"/>
          <w:szCs w:val="24"/>
        </w:rPr>
      </w:pPr>
      <w:r w:rsidRPr="008503F3">
        <w:rPr>
          <w:rFonts w:ascii="Arial" w:hAnsi="Arial" w:cs="Arial"/>
          <w:color w:val="252525"/>
          <w:sz w:val="24"/>
          <w:szCs w:val="24"/>
          <w:shd w:val="clear" w:color="auto" w:fill="FFFFFF"/>
        </w:rPr>
        <w:t>Un</w:t>
      </w:r>
      <w:r>
        <w:rPr>
          <w:rStyle w:val="apple-converted-space"/>
          <w:rFonts w:ascii="Arial" w:hAnsi="Arial" w:cs="Arial"/>
          <w:color w:val="252525"/>
          <w:sz w:val="24"/>
          <w:szCs w:val="24"/>
          <w:shd w:val="clear" w:color="auto" w:fill="FFFFFF"/>
        </w:rPr>
        <w:t xml:space="preserve"> </w:t>
      </w:r>
      <w:r w:rsidRPr="008503F3">
        <w:rPr>
          <w:rFonts w:ascii="Arial" w:hAnsi="Arial" w:cs="Arial"/>
          <w:bCs/>
          <w:color w:val="252525"/>
          <w:sz w:val="24"/>
          <w:szCs w:val="24"/>
          <w:shd w:val="clear" w:color="auto" w:fill="FFFFFF"/>
        </w:rPr>
        <w:t>compresor</w:t>
      </w:r>
      <w:r>
        <w:rPr>
          <w:rStyle w:val="apple-converted-space"/>
          <w:rFonts w:ascii="Arial" w:hAnsi="Arial" w:cs="Arial"/>
          <w:color w:val="252525"/>
          <w:sz w:val="24"/>
          <w:szCs w:val="24"/>
          <w:shd w:val="clear" w:color="auto" w:fill="FFFFFF"/>
        </w:rPr>
        <w:t xml:space="preserve"> </w:t>
      </w:r>
      <w:r w:rsidRPr="008503F3">
        <w:rPr>
          <w:rFonts w:ascii="Arial" w:hAnsi="Arial" w:cs="Arial"/>
          <w:color w:val="252525"/>
          <w:sz w:val="24"/>
          <w:szCs w:val="24"/>
          <w:shd w:val="clear" w:color="auto" w:fill="FFFFFF"/>
        </w:rPr>
        <w:t>es una</w:t>
      </w:r>
      <w:r>
        <w:rPr>
          <w:rStyle w:val="apple-converted-space"/>
          <w:rFonts w:ascii="Arial" w:hAnsi="Arial" w:cs="Arial"/>
          <w:color w:val="252525"/>
          <w:sz w:val="24"/>
          <w:szCs w:val="24"/>
          <w:shd w:val="clear" w:color="auto" w:fill="FFFFFF"/>
        </w:rPr>
        <w:t xml:space="preserve"> </w:t>
      </w:r>
      <w:r w:rsidRPr="008503F3">
        <w:rPr>
          <w:rFonts w:ascii="Arial" w:hAnsi="Arial" w:cs="Arial"/>
          <w:sz w:val="24"/>
          <w:szCs w:val="24"/>
          <w:shd w:val="clear" w:color="auto" w:fill="FFFFFF"/>
        </w:rPr>
        <w:t>máquina de fluido</w:t>
      </w:r>
      <w:r>
        <w:rPr>
          <w:rFonts w:ascii="Arial" w:hAnsi="Arial" w:cs="Arial"/>
          <w:color w:val="252525"/>
          <w:sz w:val="24"/>
          <w:szCs w:val="24"/>
          <w:shd w:val="clear" w:color="auto" w:fill="FFFFFF"/>
        </w:rPr>
        <w:t xml:space="preserve"> </w:t>
      </w:r>
      <w:r w:rsidRPr="008503F3">
        <w:rPr>
          <w:rFonts w:ascii="Arial" w:hAnsi="Arial" w:cs="Arial"/>
          <w:color w:val="252525"/>
          <w:sz w:val="24"/>
          <w:szCs w:val="24"/>
          <w:shd w:val="clear" w:color="auto" w:fill="FFFFFF"/>
        </w:rPr>
        <w:t>que está construida para aumentar la</w:t>
      </w:r>
      <w:r>
        <w:rPr>
          <w:rFonts w:ascii="Arial" w:hAnsi="Arial" w:cs="Arial"/>
          <w:color w:val="252525"/>
          <w:sz w:val="24"/>
          <w:szCs w:val="24"/>
          <w:shd w:val="clear" w:color="auto" w:fill="FFFFFF"/>
        </w:rPr>
        <w:t xml:space="preserve"> </w:t>
      </w:r>
      <w:r w:rsidRPr="008503F3">
        <w:rPr>
          <w:rFonts w:ascii="Arial" w:hAnsi="Arial" w:cs="Arial"/>
          <w:sz w:val="24"/>
          <w:szCs w:val="24"/>
          <w:shd w:val="clear" w:color="auto" w:fill="FFFFFF"/>
        </w:rPr>
        <w:t>presión</w:t>
      </w:r>
      <w:r>
        <w:rPr>
          <w:rStyle w:val="apple-converted-space"/>
          <w:rFonts w:ascii="Arial" w:hAnsi="Arial" w:cs="Arial"/>
          <w:color w:val="252525"/>
          <w:sz w:val="24"/>
          <w:szCs w:val="24"/>
          <w:shd w:val="clear" w:color="auto" w:fill="FFFFFF"/>
        </w:rPr>
        <w:t xml:space="preserve"> </w:t>
      </w:r>
      <w:r w:rsidRPr="008503F3">
        <w:rPr>
          <w:rFonts w:ascii="Arial" w:hAnsi="Arial" w:cs="Arial"/>
          <w:color w:val="252525"/>
          <w:sz w:val="24"/>
          <w:szCs w:val="24"/>
          <w:shd w:val="clear" w:color="auto" w:fill="FFFFFF"/>
        </w:rPr>
        <w:t>y desplazar cierto tipo de fluidos llamados compresibles, tales como</w:t>
      </w:r>
      <w:r>
        <w:rPr>
          <w:rStyle w:val="apple-converted-space"/>
          <w:rFonts w:ascii="Arial" w:hAnsi="Arial" w:cs="Arial"/>
          <w:color w:val="252525"/>
          <w:sz w:val="24"/>
          <w:szCs w:val="24"/>
          <w:shd w:val="clear" w:color="auto" w:fill="FFFFFF"/>
        </w:rPr>
        <w:t xml:space="preserve"> </w:t>
      </w:r>
      <w:r w:rsidRPr="008503F3">
        <w:rPr>
          <w:rFonts w:ascii="Arial" w:hAnsi="Arial" w:cs="Arial"/>
          <w:sz w:val="24"/>
          <w:szCs w:val="24"/>
          <w:shd w:val="clear" w:color="auto" w:fill="FFFFFF"/>
        </w:rPr>
        <w:t>gases</w:t>
      </w:r>
      <w:r>
        <w:rPr>
          <w:rFonts w:ascii="Arial" w:hAnsi="Arial" w:cs="Arial"/>
          <w:sz w:val="24"/>
          <w:szCs w:val="24"/>
        </w:rPr>
        <w:t xml:space="preserve"> </w:t>
      </w:r>
      <w:r w:rsidRPr="008503F3">
        <w:rPr>
          <w:rFonts w:ascii="Arial" w:hAnsi="Arial" w:cs="Arial"/>
          <w:color w:val="252525"/>
          <w:sz w:val="24"/>
          <w:szCs w:val="24"/>
          <w:shd w:val="clear" w:color="auto" w:fill="FFFFFF"/>
        </w:rPr>
        <w:t>y</w:t>
      </w:r>
      <w:r>
        <w:rPr>
          <w:rStyle w:val="apple-converted-space"/>
          <w:rFonts w:ascii="Arial" w:hAnsi="Arial" w:cs="Arial"/>
          <w:color w:val="252525"/>
          <w:sz w:val="24"/>
          <w:szCs w:val="24"/>
          <w:shd w:val="clear" w:color="auto" w:fill="FFFFFF"/>
        </w:rPr>
        <w:t xml:space="preserve"> </w:t>
      </w:r>
      <w:r w:rsidRPr="008503F3">
        <w:rPr>
          <w:rFonts w:ascii="Arial" w:hAnsi="Arial" w:cs="Arial"/>
          <w:sz w:val="24"/>
          <w:szCs w:val="24"/>
          <w:shd w:val="clear" w:color="auto" w:fill="FFFFFF"/>
        </w:rPr>
        <w:t>vapores</w:t>
      </w:r>
      <w:r w:rsidRPr="008503F3">
        <w:rPr>
          <w:rFonts w:ascii="Arial" w:hAnsi="Arial" w:cs="Arial"/>
          <w:color w:val="252525"/>
          <w:sz w:val="24"/>
          <w:szCs w:val="24"/>
          <w:shd w:val="clear" w:color="auto" w:fill="FFFFFF"/>
        </w:rPr>
        <w:t>.</w:t>
      </w:r>
      <w:r>
        <w:rPr>
          <w:rFonts w:ascii="Arial" w:hAnsi="Arial" w:cs="Arial"/>
          <w:color w:val="252525"/>
          <w:sz w:val="23"/>
          <w:szCs w:val="23"/>
          <w:shd w:val="clear" w:color="auto" w:fill="FFFFFF"/>
        </w:rPr>
        <w:t xml:space="preserve"> Esto se realiza a través de un intercambio de</w:t>
      </w:r>
      <w:r>
        <w:rPr>
          <w:rStyle w:val="apple-converted-space"/>
          <w:rFonts w:ascii="Arial" w:hAnsi="Arial" w:cs="Arial"/>
          <w:color w:val="252525"/>
          <w:sz w:val="23"/>
          <w:szCs w:val="23"/>
          <w:shd w:val="clear" w:color="auto" w:fill="FFFFFF"/>
        </w:rPr>
        <w:t xml:space="preserve"> </w:t>
      </w:r>
      <w:r w:rsidRPr="008503F3">
        <w:rPr>
          <w:rFonts w:ascii="Arial" w:hAnsi="Arial" w:cs="Arial"/>
          <w:sz w:val="23"/>
          <w:szCs w:val="23"/>
          <w:shd w:val="clear" w:color="auto" w:fill="FFFFFF"/>
        </w:rPr>
        <w:t>energía</w:t>
      </w:r>
      <w:r>
        <w:rPr>
          <w:rStyle w:val="apple-converted-space"/>
          <w:rFonts w:ascii="Arial" w:hAnsi="Arial" w:cs="Arial"/>
          <w:color w:val="252525"/>
          <w:sz w:val="23"/>
          <w:szCs w:val="23"/>
          <w:shd w:val="clear" w:color="auto" w:fill="FFFFFF"/>
        </w:rPr>
        <w:t xml:space="preserve"> </w:t>
      </w:r>
      <w:r>
        <w:rPr>
          <w:rFonts w:ascii="Arial" w:hAnsi="Arial" w:cs="Arial"/>
          <w:color w:val="252525"/>
          <w:sz w:val="23"/>
          <w:szCs w:val="23"/>
          <w:shd w:val="clear" w:color="auto" w:fill="FFFFFF"/>
        </w:rPr>
        <w:t xml:space="preserve">entre la máquina y el fluido. El </w:t>
      </w:r>
      <w:r>
        <w:rPr>
          <w:rFonts w:ascii="Arial" w:hAnsi="Arial" w:cs="Arial"/>
          <w:color w:val="232323"/>
          <w:sz w:val="24"/>
          <w:szCs w:val="24"/>
          <w:shd w:val="clear" w:color="auto" w:fill="FFFFFF"/>
        </w:rPr>
        <w:t xml:space="preserve">equipo </w:t>
      </w:r>
      <w:r w:rsidR="00F63B26">
        <w:rPr>
          <w:rFonts w:ascii="Arial" w:hAnsi="Arial" w:cs="Arial"/>
          <w:color w:val="232323"/>
          <w:sz w:val="24"/>
          <w:szCs w:val="24"/>
          <w:shd w:val="clear" w:color="auto" w:fill="FFFFFF"/>
        </w:rPr>
        <w:t>se</w:t>
      </w:r>
      <w:r w:rsidR="00F63B26" w:rsidRPr="00F63B26">
        <w:rPr>
          <w:rFonts w:ascii="Arial" w:hAnsi="Arial" w:cs="Arial"/>
          <w:color w:val="232323"/>
          <w:sz w:val="24"/>
          <w:szCs w:val="24"/>
          <w:shd w:val="clear" w:color="auto" w:fill="FFFFFF"/>
        </w:rPr>
        <w:t xml:space="preserve"> </w:t>
      </w:r>
      <w:r>
        <w:rPr>
          <w:rFonts w:ascii="Arial" w:hAnsi="Arial" w:cs="Arial"/>
          <w:color w:val="232323"/>
          <w:sz w:val="24"/>
          <w:szCs w:val="24"/>
          <w:shd w:val="clear" w:color="auto" w:fill="FFFFFF"/>
        </w:rPr>
        <w:t xml:space="preserve">debe </w:t>
      </w:r>
      <w:r w:rsidR="00F63B26" w:rsidRPr="00F63B26">
        <w:rPr>
          <w:rFonts w:ascii="Arial" w:hAnsi="Arial" w:cs="Arial"/>
          <w:color w:val="232323"/>
          <w:sz w:val="24"/>
          <w:szCs w:val="24"/>
          <w:shd w:val="clear" w:color="auto" w:fill="FFFFFF"/>
        </w:rPr>
        <w:t>acciona</w:t>
      </w:r>
      <w:r>
        <w:rPr>
          <w:rFonts w:ascii="Arial" w:hAnsi="Arial" w:cs="Arial"/>
          <w:color w:val="232323"/>
          <w:sz w:val="24"/>
          <w:szCs w:val="24"/>
          <w:shd w:val="clear" w:color="auto" w:fill="FFFFFF"/>
        </w:rPr>
        <w:t>r</w:t>
      </w:r>
      <w:r w:rsidR="00F63B26" w:rsidRPr="00F63B26">
        <w:rPr>
          <w:rFonts w:ascii="Arial" w:hAnsi="Arial" w:cs="Arial"/>
          <w:color w:val="232323"/>
          <w:sz w:val="24"/>
          <w:szCs w:val="24"/>
          <w:shd w:val="clear" w:color="auto" w:fill="FFFFFF"/>
        </w:rPr>
        <w:t xml:space="preserve"> </w:t>
      </w:r>
      <w:r w:rsidR="00F63B26">
        <w:rPr>
          <w:rFonts w:ascii="Arial" w:hAnsi="Arial" w:cs="Arial"/>
          <w:color w:val="232323"/>
          <w:sz w:val="24"/>
          <w:szCs w:val="24"/>
          <w:shd w:val="clear" w:color="auto" w:fill="FFFFFF"/>
        </w:rPr>
        <w:t xml:space="preserve"> al cerrarse el interruptor LS2, durante el funcionamiento de una de las bomba</w:t>
      </w:r>
      <w:r>
        <w:rPr>
          <w:rFonts w:ascii="Arial" w:hAnsi="Arial" w:cs="Arial"/>
          <w:color w:val="232323"/>
          <w:sz w:val="24"/>
          <w:szCs w:val="24"/>
          <w:shd w:val="clear" w:color="auto" w:fill="FFFFFF"/>
        </w:rPr>
        <w:t>s, permitiendo</w:t>
      </w:r>
      <w:r w:rsidR="00F63B26">
        <w:rPr>
          <w:rFonts w:ascii="Arial" w:hAnsi="Arial" w:cs="Arial"/>
          <w:color w:val="232323"/>
          <w:sz w:val="24"/>
          <w:szCs w:val="24"/>
          <w:shd w:val="clear" w:color="auto" w:fill="FFFFFF"/>
        </w:rPr>
        <w:t xml:space="preserve"> el ingreso de aire comprimido en el tanque</w:t>
      </w:r>
      <w:r w:rsidR="007572D9">
        <w:rPr>
          <w:rFonts w:ascii="Arial" w:hAnsi="Arial" w:cs="Arial"/>
          <w:color w:val="232323"/>
          <w:sz w:val="24"/>
          <w:szCs w:val="24"/>
          <w:shd w:val="clear" w:color="auto" w:fill="FFFFFF"/>
        </w:rPr>
        <w:t>, aumentando su presión debido al reordenamiento de sus moléculas de una forma más compacta</w:t>
      </w:r>
      <w:r>
        <w:rPr>
          <w:rFonts w:ascii="Arial" w:hAnsi="Arial" w:cs="Arial"/>
          <w:sz w:val="24"/>
          <w:szCs w:val="24"/>
        </w:rPr>
        <w:t xml:space="preserve"> y r</w:t>
      </w:r>
      <w:r w:rsidR="007572D9">
        <w:rPr>
          <w:rFonts w:ascii="Arial" w:hAnsi="Arial" w:cs="Arial"/>
          <w:sz w:val="24"/>
          <w:szCs w:val="24"/>
        </w:rPr>
        <w:t xml:space="preserve">educiendo </w:t>
      </w:r>
      <w:r>
        <w:rPr>
          <w:rFonts w:ascii="Arial" w:hAnsi="Arial" w:cs="Arial"/>
          <w:sz w:val="24"/>
          <w:szCs w:val="24"/>
        </w:rPr>
        <w:t xml:space="preserve">a su vez, el nivel de agua en </w:t>
      </w:r>
      <w:r w:rsidR="007572D9">
        <w:rPr>
          <w:rFonts w:ascii="Arial" w:hAnsi="Arial" w:cs="Arial"/>
          <w:sz w:val="24"/>
          <w:szCs w:val="24"/>
        </w:rPr>
        <w:t>el tanque momentáneamente.</w:t>
      </w:r>
      <w:r w:rsidR="00F63B26" w:rsidRPr="00F63B26">
        <w:rPr>
          <w:rFonts w:ascii="Arial" w:hAnsi="Arial" w:cs="Arial"/>
          <w:sz w:val="24"/>
          <w:szCs w:val="24"/>
        </w:rPr>
        <w:t xml:space="preserve"> </w:t>
      </w:r>
    </w:p>
    <w:p w:rsidR="00F63B26" w:rsidRDefault="00F63B26" w:rsidP="004B48C5">
      <w:pPr>
        <w:spacing w:after="0"/>
        <w:jc w:val="both"/>
        <w:rPr>
          <w:rFonts w:ascii="Arial" w:hAnsi="Arial" w:cs="Arial"/>
          <w:sz w:val="24"/>
          <w:szCs w:val="24"/>
        </w:rPr>
      </w:pPr>
    </w:p>
    <w:p w:rsidR="00F63B26" w:rsidRDefault="00F63B26" w:rsidP="004B48C5">
      <w:pPr>
        <w:spacing w:after="0"/>
        <w:jc w:val="both"/>
        <w:rPr>
          <w:rFonts w:ascii="Arial" w:hAnsi="Arial" w:cs="Arial"/>
          <w:sz w:val="24"/>
          <w:szCs w:val="24"/>
        </w:rPr>
      </w:pPr>
    </w:p>
    <w:p w:rsidR="009D6123" w:rsidRPr="0073679F" w:rsidRDefault="009D6123" w:rsidP="0014796B">
      <w:pPr>
        <w:pStyle w:val="Prrafodelista"/>
        <w:numPr>
          <w:ilvl w:val="1"/>
          <w:numId w:val="3"/>
        </w:numPr>
        <w:spacing w:after="0"/>
        <w:ind w:left="851" w:hanging="142"/>
        <w:jc w:val="both"/>
        <w:rPr>
          <w:rFonts w:ascii="Arial" w:hAnsi="Arial" w:cs="Arial"/>
          <w:b/>
          <w:sz w:val="24"/>
          <w:szCs w:val="24"/>
        </w:rPr>
      </w:pPr>
      <w:r>
        <w:rPr>
          <w:rFonts w:ascii="Arial" w:hAnsi="Arial" w:cs="Arial"/>
          <w:b/>
          <w:sz w:val="24"/>
          <w:szCs w:val="24"/>
        </w:rPr>
        <w:t>Presostato</w:t>
      </w:r>
    </w:p>
    <w:p w:rsidR="009D6123" w:rsidRDefault="009D6123" w:rsidP="0014796B">
      <w:pPr>
        <w:spacing w:after="0"/>
        <w:jc w:val="both"/>
        <w:rPr>
          <w:rFonts w:ascii="Arial" w:hAnsi="Arial" w:cs="Arial"/>
          <w:b/>
          <w:sz w:val="24"/>
          <w:szCs w:val="24"/>
        </w:rPr>
      </w:pPr>
    </w:p>
    <w:p w:rsidR="009D6123" w:rsidRDefault="009D6123" w:rsidP="0014796B">
      <w:pPr>
        <w:spacing w:after="0"/>
        <w:jc w:val="both"/>
        <w:rPr>
          <w:rFonts w:ascii="Arial" w:hAnsi="Arial" w:cs="Arial"/>
          <w:b/>
          <w:sz w:val="24"/>
          <w:szCs w:val="24"/>
        </w:rPr>
      </w:pPr>
    </w:p>
    <w:p w:rsidR="00C84DE3" w:rsidRDefault="009D6123" w:rsidP="0014796B">
      <w:pPr>
        <w:pStyle w:val="NormalWeb"/>
        <w:shd w:val="clear" w:color="auto" w:fill="FFFFFF"/>
        <w:spacing w:before="120" w:beforeAutospacing="0" w:after="120" w:afterAutospacing="0"/>
        <w:ind w:firstLine="708"/>
        <w:jc w:val="both"/>
        <w:rPr>
          <w:rFonts w:ascii="Arial" w:hAnsi="Arial" w:cs="Arial"/>
          <w:color w:val="252525"/>
          <w:shd w:val="clear" w:color="auto" w:fill="FFFFFF"/>
        </w:rPr>
      </w:pPr>
      <w:r w:rsidRPr="0014796B">
        <w:rPr>
          <w:rFonts w:ascii="Arial" w:hAnsi="Arial" w:cs="Arial"/>
          <w:color w:val="252525"/>
        </w:rPr>
        <w:t>Son dispositivos accionados mediante la presión ejercida por un fluido sobre un</w:t>
      </w:r>
      <w:r w:rsidR="0014796B">
        <w:rPr>
          <w:rStyle w:val="apple-converted-space"/>
          <w:rFonts w:ascii="Arial" w:hAnsi="Arial" w:cs="Arial"/>
          <w:color w:val="252525"/>
        </w:rPr>
        <w:t xml:space="preserve"> </w:t>
      </w:r>
      <w:r w:rsidRPr="0014796B">
        <w:rPr>
          <w:rFonts w:ascii="Arial" w:hAnsi="Arial" w:cs="Arial"/>
          <w:color w:val="252525"/>
        </w:rPr>
        <w:t>pistón</w:t>
      </w:r>
      <w:r w:rsidR="0014796B">
        <w:rPr>
          <w:rStyle w:val="apple-converted-space"/>
          <w:rFonts w:ascii="Arial" w:hAnsi="Arial" w:cs="Arial"/>
          <w:color w:val="252525"/>
        </w:rPr>
        <w:t xml:space="preserve"> </w:t>
      </w:r>
      <w:r w:rsidRPr="0014796B">
        <w:rPr>
          <w:rFonts w:ascii="Arial" w:hAnsi="Arial" w:cs="Arial"/>
          <w:color w:val="252525"/>
        </w:rPr>
        <w:t>interno haciendo que se mueva hasta generar la unión de dos contactos eléctricos. Cuando la presión baja, un</w:t>
      </w:r>
      <w:r w:rsidR="0014796B">
        <w:rPr>
          <w:rStyle w:val="apple-converted-space"/>
          <w:rFonts w:ascii="Arial" w:hAnsi="Arial" w:cs="Arial"/>
          <w:color w:val="252525"/>
        </w:rPr>
        <w:t xml:space="preserve"> </w:t>
      </w:r>
      <w:r w:rsidRPr="0014796B">
        <w:rPr>
          <w:rFonts w:ascii="Arial" w:hAnsi="Arial" w:cs="Arial"/>
          <w:color w:val="252525"/>
        </w:rPr>
        <w:t>resorte</w:t>
      </w:r>
      <w:r w:rsidR="0014796B">
        <w:rPr>
          <w:rStyle w:val="apple-converted-space"/>
          <w:rFonts w:ascii="Arial" w:hAnsi="Arial" w:cs="Arial"/>
          <w:color w:val="252525"/>
        </w:rPr>
        <w:t xml:space="preserve"> </w:t>
      </w:r>
      <w:r w:rsidRPr="0014796B">
        <w:rPr>
          <w:rFonts w:ascii="Arial" w:hAnsi="Arial" w:cs="Arial"/>
          <w:color w:val="252525"/>
        </w:rPr>
        <w:t>empuja el pistón en sentido contrario y los contactos se separan.</w:t>
      </w:r>
      <w:r w:rsidR="0014796B">
        <w:rPr>
          <w:rFonts w:ascii="Arial" w:hAnsi="Arial" w:cs="Arial"/>
          <w:color w:val="252525"/>
        </w:rPr>
        <w:t xml:space="preserve"> </w:t>
      </w:r>
      <w:r w:rsidR="0014796B" w:rsidRPr="0014796B">
        <w:rPr>
          <w:rFonts w:ascii="Arial" w:hAnsi="Arial" w:cs="Arial"/>
        </w:rPr>
        <w:t xml:space="preserve">Adicionalmente, el ajuste de un </w:t>
      </w:r>
      <w:r w:rsidR="0014796B" w:rsidRPr="0014796B">
        <w:rPr>
          <w:rFonts w:ascii="Arial" w:hAnsi="Arial" w:cs="Arial"/>
          <w:shd w:val="clear" w:color="auto" w:fill="FFFFFF"/>
        </w:rPr>
        <w:t>tornillo</w:t>
      </w:r>
      <w:r w:rsidR="0038197F">
        <w:rPr>
          <w:rStyle w:val="apple-converted-space"/>
          <w:rFonts w:ascii="Arial" w:hAnsi="Arial" w:cs="Arial"/>
          <w:color w:val="252525"/>
          <w:shd w:val="clear" w:color="auto" w:fill="FFFFFF"/>
        </w:rPr>
        <w:t xml:space="preserve"> especial </w:t>
      </w:r>
      <w:r w:rsidR="0014796B" w:rsidRPr="0014796B">
        <w:rPr>
          <w:rFonts w:ascii="Arial" w:hAnsi="Arial" w:cs="Arial"/>
          <w:color w:val="252525"/>
          <w:shd w:val="clear" w:color="auto" w:fill="FFFFFF"/>
        </w:rPr>
        <w:t xml:space="preserve">permite ajustar la sensibilidad de disparo del equipo al aplicar más o menos fuerza sobre el pistón a través del resorte. </w:t>
      </w:r>
    </w:p>
    <w:p w:rsidR="00C84DE3" w:rsidRDefault="00C84DE3" w:rsidP="004B48C5">
      <w:pPr>
        <w:pStyle w:val="NormalWeb"/>
        <w:shd w:val="clear" w:color="auto" w:fill="FFFFFF"/>
        <w:spacing w:before="120" w:beforeAutospacing="0" w:after="120" w:afterAutospacing="0"/>
        <w:jc w:val="both"/>
        <w:rPr>
          <w:rFonts w:ascii="Arial" w:hAnsi="Arial" w:cs="Arial"/>
          <w:color w:val="252525"/>
          <w:shd w:val="clear" w:color="auto" w:fill="FFFFFF"/>
        </w:rPr>
      </w:pPr>
    </w:p>
    <w:p w:rsidR="00C84DE3" w:rsidRDefault="00C84DE3" w:rsidP="004B48C5">
      <w:pPr>
        <w:pStyle w:val="NormalWeb"/>
        <w:shd w:val="clear" w:color="auto" w:fill="FFFFFF"/>
        <w:spacing w:before="120" w:beforeAutospacing="0" w:after="120" w:afterAutospacing="0"/>
        <w:jc w:val="both"/>
        <w:rPr>
          <w:rFonts w:ascii="Arial" w:hAnsi="Arial" w:cs="Arial"/>
          <w:color w:val="252525"/>
          <w:shd w:val="clear" w:color="auto" w:fill="FFFFFF"/>
        </w:rPr>
      </w:pPr>
    </w:p>
    <w:p w:rsidR="0014796B" w:rsidRDefault="0014796B" w:rsidP="00825291">
      <w:pPr>
        <w:pStyle w:val="NormalWeb"/>
        <w:shd w:val="clear" w:color="auto" w:fill="FFFFFF"/>
        <w:spacing w:before="120" w:beforeAutospacing="0" w:after="120" w:afterAutospacing="0"/>
        <w:ind w:firstLine="708"/>
        <w:jc w:val="both"/>
        <w:rPr>
          <w:rFonts w:ascii="Arial" w:hAnsi="Arial" w:cs="Arial"/>
          <w:color w:val="252525"/>
          <w:shd w:val="clear" w:color="auto" w:fill="FFFFFF"/>
        </w:rPr>
      </w:pPr>
      <w:r w:rsidRPr="0014796B">
        <w:rPr>
          <w:rFonts w:ascii="Arial" w:hAnsi="Arial" w:cs="Arial"/>
          <w:color w:val="252525"/>
          <w:shd w:val="clear" w:color="auto" w:fill="FFFFFF"/>
        </w:rPr>
        <w:t xml:space="preserve">Usualmente tienen dos ajustes independientes: la presión de encendido y la presión de apagado. </w:t>
      </w:r>
      <w:r>
        <w:rPr>
          <w:rFonts w:ascii="Arial" w:hAnsi="Arial" w:cs="Arial"/>
          <w:color w:val="252525"/>
          <w:shd w:val="clear" w:color="auto" w:fill="FFFFFF"/>
        </w:rPr>
        <w:t xml:space="preserve">Para el control del sistema, se requiere de tres de estos instrumentos PS1, PS2 y PS3, calibrados de la siguiente manera: </w:t>
      </w:r>
    </w:p>
    <w:p w:rsidR="0014796B" w:rsidRDefault="0014796B" w:rsidP="0014796B">
      <w:pPr>
        <w:pStyle w:val="NormalWeb"/>
        <w:shd w:val="clear" w:color="auto" w:fill="FFFFFF"/>
        <w:spacing w:before="120" w:beforeAutospacing="0" w:after="120" w:afterAutospacing="0"/>
        <w:ind w:firstLine="708"/>
        <w:jc w:val="both"/>
        <w:rPr>
          <w:rFonts w:ascii="Arial" w:hAnsi="Arial" w:cs="Arial"/>
          <w:color w:val="252525"/>
          <w:shd w:val="clear" w:color="auto" w:fill="FFFFFF"/>
        </w:rPr>
      </w:pPr>
    </w:p>
    <w:p w:rsidR="00825291" w:rsidRDefault="00825291" w:rsidP="0014796B">
      <w:pPr>
        <w:pStyle w:val="NormalWeb"/>
        <w:shd w:val="clear" w:color="auto" w:fill="FFFFFF"/>
        <w:spacing w:before="120" w:beforeAutospacing="0" w:after="120" w:afterAutospacing="0"/>
        <w:ind w:firstLine="708"/>
        <w:jc w:val="both"/>
        <w:rPr>
          <w:rFonts w:ascii="Arial" w:hAnsi="Arial" w:cs="Arial"/>
          <w:color w:val="252525"/>
          <w:shd w:val="clear" w:color="auto" w:fill="FFFFFF"/>
        </w:rPr>
      </w:pPr>
    </w:p>
    <w:p w:rsidR="0014796B" w:rsidRDefault="0014796B" w:rsidP="0014796B">
      <w:pPr>
        <w:pStyle w:val="NormalWeb"/>
        <w:numPr>
          <w:ilvl w:val="0"/>
          <w:numId w:val="10"/>
        </w:numPr>
        <w:shd w:val="clear" w:color="auto" w:fill="FFFFFF"/>
        <w:spacing w:before="120" w:beforeAutospacing="0" w:after="120" w:afterAutospacing="0"/>
        <w:ind w:left="90" w:firstLine="678"/>
        <w:jc w:val="both"/>
        <w:rPr>
          <w:rFonts w:ascii="Arial" w:hAnsi="Arial" w:cs="Arial"/>
          <w:color w:val="252525"/>
        </w:rPr>
      </w:pPr>
      <w:r>
        <w:rPr>
          <w:rFonts w:ascii="Arial" w:hAnsi="Arial" w:cs="Arial"/>
          <w:color w:val="252525"/>
          <w:shd w:val="clear" w:color="auto" w:fill="FFFFFF"/>
        </w:rPr>
        <w:t>PS1 debe estar normalmente cerrado y conectado directamente a  las bobinas de los contactares trifásicos para las dos bombas, de modo que habilite el encendido simultaneo de las mismas cuando el nivel de presión en el tanque es mínimo. Debe abrir sus contactos al superar los 20 PSI.</w:t>
      </w:r>
    </w:p>
    <w:p w:rsidR="0014796B" w:rsidRDefault="0014796B" w:rsidP="0014796B">
      <w:pPr>
        <w:pStyle w:val="NormalWeb"/>
        <w:shd w:val="clear" w:color="auto" w:fill="FFFFFF"/>
        <w:spacing w:before="120" w:beforeAutospacing="0" w:after="120" w:afterAutospacing="0"/>
        <w:ind w:left="768"/>
        <w:jc w:val="both"/>
        <w:rPr>
          <w:rFonts w:ascii="Arial" w:hAnsi="Arial" w:cs="Arial"/>
          <w:color w:val="252525"/>
        </w:rPr>
      </w:pPr>
    </w:p>
    <w:p w:rsidR="0014796B" w:rsidRPr="0014796B" w:rsidRDefault="0014796B" w:rsidP="0014796B">
      <w:pPr>
        <w:pStyle w:val="NormalWeb"/>
        <w:shd w:val="clear" w:color="auto" w:fill="FFFFFF"/>
        <w:spacing w:before="120" w:beforeAutospacing="0" w:after="120" w:afterAutospacing="0"/>
        <w:ind w:left="768"/>
        <w:jc w:val="both"/>
        <w:rPr>
          <w:rFonts w:ascii="Arial" w:hAnsi="Arial" w:cs="Arial"/>
          <w:color w:val="252525"/>
        </w:rPr>
      </w:pPr>
    </w:p>
    <w:p w:rsidR="000C740F" w:rsidRPr="00825291" w:rsidRDefault="0014796B" w:rsidP="0014796B">
      <w:pPr>
        <w:pStyle w:val="NormalWeb"/>
        <w:numPr>
          <w:ilvl w:val="0"/>
          <w:numId w:val="10"/>
        </w:numPr>
        <w:shd w:val="clear" w:color="auto" w:fill="FFFFFF"/>
        <w:spacing w:before="120" w:beforeAutospacing="0" w:after="120" w:afterAutospacing="0"/>
        <w:ind w:left="90" w:firstLine="678"/>
        <w:jc w:val="both"/>
        <w:rPr>
          <w:rFonts w:ascii="Arial" w:hAnsi="Arial" w:cs="Arial"/>
          <w:color w:val="252525"/>
        </w:rPr>
      </w:pPr>
      <w:r>
        <w:rPr>
          <w:rFonts w:ascii="Arial" w:hAnsi="Arial" w:cs="Arial"/>
          <w:color w:val="252525"/>
          <w:shd w:val="clear" w:color="auto" w:fill="FFFFFF"/>
        </w:rPr>
        <w:t>PS2 se configura para el cierre de su interruptor al superar los 20</w:t>
      </w:r>
      <w:r w:rsidR="00825291">
        <w:rPr>
          <w:rFonts w:ascii="Arial" w:hAnsi="Arial" w:cs="Arial"/>
          <w:color w:val="252525"/>
          <w:shd w:val="clear" w:color="auto" w:fill="FFFFFF"/>
        </w:rPr>
        <w:t xml:space="preserve"> PSI y su apertura a los 4</w:t>
      </w:r>
      <w:r>
        <w:rPr>
          <w:rFonts w:ascii="Arial" w:hAnsi="Arial" w:cs="Arial"/>
          <w:color w:val="252525"/>
          <w:shd w:val="clear" w:color="auto" w:fill="FFFFFF"/>
        </w:rPr>
        <w:t>0 PSI; durante el tiempo en que el sistema se encuentra en el rango, este interruptor permite el paso de la corriente hacia el relé alternador, originando un trabajo de relevo entre las bombas centrifugas.</w:t>
      </w:r>
    </w:p>
    <w:p w:rsidR="00825291" w:rsidRDefault="00825291" w:rsidP="00825291">
      <w:pPr>
        <w:pStyle w:val="NormalWeb"/>
        <w:shd w:val="clear" w:color="auto" w:fill="FFFFFF"/>
        <w:spacing w:before="120" w:beforeAutospacing="0" w:after="120" w:afterAutospacing="0"/>
        <w:ind w:left="768"/>
        <w:jc w:val="both"/>
        <w:rPr>
          <w:rFonts w:ascii="Arial" w:hAnsi="Arial" w:cs="Arial"/>
          <w:color w:val="252525"/>
        </w:rPr>
      </w:pPr>
    </w:p>
    <w:p w:rsidR="00825291" w:rsidRPr="0014796B" w:rsidRDefault="00825291" w:rsidP="00825291">
      <w:pPr>
        <w:pStyle w:val="NormalWeb"/>
        <w:shd w:val="clear" w:color="auto" w:fill="FFFFFF"/>
        <w:spacing w:before="120" w:beforeAutospacing="0" w:after="120" w:afterAutospacing="0"/>
        <w:ind w:left="768"/>
        <w:jc w:val="both"/>
        <w:rPr>
          <w:rFonts w:ascii="Arial" w:hAnsi="Arial" w:cs="Arial"/>
          <w:color w:val="252525"/>
        </w:rPr>
      </w:pPr>
    </w:p>
    <w:p w:rsidR="0014796B" w:rsidRDefault="0014796B" w:rsidP="0014796B">
      <w:pPr>
        <w:pStyle w:val="NormalWeb"/>
        <w:numPr>
          <w:ilvl w:val="0"/>
          <w:numId w:val="10"/>
        </w:numPr>
        <w:shd w:val="clear" w:color="auto" w:fill="FFFFFF"/>
        <w:spacing w:before="120" w:beforeAutospacing="0" w:after="120" w:afterAutospacing="0"/>
        <w:ind w:left="90" w:firstLine="678"/>
        <w:jc w:val="both"/>
        <w:rPr>
          <w:rFonts w:ascii="Arial" w:hAnsi="Arial" w:cs="Arial"/>
          <w:color w:val="252525"/>
        </w:rPr>
      </w:pPr>
      <w:r>
        <w:rPr>
          <w:rFonts w:ascii="Arial" w:hAnsi="Arial" w:cs="Arial"/>
          <w:color w:val="252525"/>
        </w:rPr>
        <w:t xml:space="preserve">PS3 sólo se debe abrir en caso de sobrepresión en el sistema, para evitar riesgos o daños al mismo, abriendo el circuito antes de los interruptores en estado automático y por ende, inhibiendo el trabajo de </w:t>
      </w:r>
      <w:proofErr w:type="spellStart"/>
      <w:r>
        <w:rPr>
          <w:rFonts w:ascii="Arial" w:hAnsi="Arial" w:cs="Arial"/>
          <w:color w:val="252525"/>
        </w:rPr>
        <w:t>de</w:t>
      </w:r>
      <w:proofErr w:type="spellEnd"/>
      <w:r>
        <w:rPr>
          <w:rFonts w:ascii="Arial" w:hAnsi="Arial" w:cs="Arial"/>
          <w:color w:val="252525"/>
        </w:rPr>
        <w:t xml:space="preserve"> cualquiera de las bombas. Esta se establece en 50 PSI.</w:t>
      </w:r>
    </w:p>
    <w:p w:rsidR="0014796B" w:rsidRDefault="0014796B" w:rsidP="0014796B">
      <w:pPr>
        <w:pStyle w:val="NormalWeb"/>
        <w:shd w:val="clear" w:color="auto" w:fill="FFFFFF"/>
        <w:spacing w:before="120" w:beforeAutospacing="0" w:after="120" w:afterAutospacing="0"/>
        <w:jc w:val="both"/>
        <w:rPr>
          <w:rFonts w:ascii="Arial" w:hAnsi="Arial" w:cs="Arial"/>
          <w:color w:val="252525"/>
        </w:rPr>
      </w:pPr>
    </w:p>
    <w:p w:rsidR="008C59D3" w:rsidRPr="0014796B" w:rsidRDefault="008C59D3" w:rsidP="0014796B">
      <w:pPr>
        <w:pStyle w:val="NormalWeb"/>
        <w:shd w:val="clear" w:color="auto" w:fill="FFFFFF"/>
        <w:spacing w:before="120" w:beforeAutospacing="0" w:after="120" w:afterAutospacing="0"/>
        <w:jc w:val="both"/>
        <w:rPr>
          <w:rFonts w:ascii="Arial" w:hAnsi="Arial" w:cs="Arial"/>
          <w:color w:val="252525"/>
        </w:rPr>
      </w:pPr>
    </w:p>
    <w:p w:rsidR="000C740F" w:rsidRPr="0073679F" w:rsidRDefault="00022D0A" w:rsidP="0014796B">
      <w:pPr>
        <w:pStyle w:val="Prrafodelista"/>
        <w:numPr>
          <w:ilvl w:val="1"/>
          <w:numId w:val="3"/>
        </w:numPr>
        <w:spacing w:after="0"/>
        <w:ind w:left="851" w:hanging="142"/>
        <w:jc w:val="both"/>
        <w:rPr>
          <w:rFonts w:ascii="Arial" w:hAnsi="Arial" w:cs="Arial"/>
          <w:b/>
          <w:sz w:val="24"/>
          <w:szCs w:val="24"/>
        </w:rPr>
      </w:pPr>
      <w:r>
        <w:rPr>
          <w:rFonts w:ascii="Arial" w:hAnsi="Arial" w:cs="Arial"/>
          <w:b/>
          <w:sz w:val="24"/>
          <w:szCs w:val="24"/>
        </w:rPr>
        <w:t>Relé de Nivel</w:t>
      </w:r>
    </w:p>
    <w:p w:rsidR="000C740F" w:rsidRDefault="000C740F" w:rsidP="0014796B">
      <w:pPr>
        <w:spacing w:after="0"/>
        <w:jc w:val="both"/>
        <w:rPr>
          <w:rFonts w:ascii="Arial" w:hAnsi="Arial" w:cs="Arial"/>
          <w:b/>
          <w:sz w:val="24"/>
          <w:szCs w:val="24"/>
        </w:rPr>
      </w:pPr>
    </w:p>
    <w:p w:rsidR="000C740F" w:rsidRPr="00585ECC" w:rsidRDefault="000C740F" w:rsidP="0014796B">
      <w:pPr>
        <w:spacing w:after="0"/>
        <w:jc w:val="both"/>
        <w:rPr>
          <w:rFonts w:ascii="Arial" w:hAnsi="Arial" w:cs="Arial"/>
          <w:sz w:val="24"/>
          <w:szCs w:val="24"/>
        </w:rPr>
      </w:pPr>
    </w:p>
    <w:p w:rsidR="000C740F" w:rsidRDefault="00DC4AF9" w:rsidP="0014796B">
      <w:pPr>
        <w:spacing w:after="0"/>
        <w:ind w:firstLine="851"/>
        <w:jc w:val="both"/>
        <w:rPr>
          <w:rFonts w:ascii="Arial" w:hAnsi="Arial" w:cs="Arial"/>
          <w:sz w:val="24"/>
          <w:szCs w:val="24"/>
        </w:rPr>
      </w:pPr>
      <w:r>
        <w:rPr>
          <w:rFonts w:ascii="Arial" w:hAnsi="Arial" w:cs="Arial"/>
          <w:sz w:val="24"/>
          <w:szCs w:val="24"/>
        </w:rPr>
        <w:t xml:space="preserve">Se aprovechan de la conductividad eléctrica del </w:t>
      </w:r>
      <w:proofErr w:type="spellStart"/>
      <w:r>
        <w:rPr>
          <w:rFonts w:ascii="Arial" w:hAnsi="Arial" w:cs="Arial"/>
          <w:sz w:val="24"/>
          <w:szCs w:val="24"/>
        </w:rPr>
        <w:t>liquido</w:t>
      </w:r>
      <w:proofErr w:type="spellEnd"/>
      <w:r>
        <w:rPr>
          <w:rFonts w:ascii="Arial" w:hAnsi="Arial" w:cs="Arial"/>
          <w:sz w:val="24"/>
          <w:szCs w:val="24"/>
        </w:rPr>
        <w:t xml:space="preserve"> para cerrar/abrir un circuito. En </w:t>
      </w:r>
      <w:r w:rsidR="000D63DE">
        <w:rPr>
          <w:rFonts w:ascii="Arial" w:hAnsi="Arial" w:cs="Arial"/>
          <w:sz w:val="24"/>
          <w:szCs w:val="24"/>
        </w:rPr>
        <w:t>el caso de LS2, debe</w:t>
      </w:r>
      <w:r>
        <w:rPr>
          <w:rFonts w:ascii="Arial" w:hAnsi="Arial" w:cs="Arial"/>
          <w:sz w:val="24"/>
          <w:szCs w:val="24"/>
        </w:rPr>
        <w:t xml:space="preserve"> contar con dos sondas o varillas para ser instaladas dentro del tanque presurizado, proporcionando protección a los cables. </w:t>
      </w:r>
      <w:r w:rsidRPr="00DC4AF9">
        <w:rPr>
          <w:rFonts w:ascii="Arial" w:hAnsi="Arial" w:cs="Arial"/>
          <w:color w:val="232323"/>
          <w:sz w:val="24"/>
          <w:szCs w:val="24"/>
          <w:shd w:val="clear" w:color="auto" w:fill="FFFFFF"/>
        </w:rPr>
        <w:t>Cuando el aire se disuelve en el agua, hace que el nivel del agua suba y la presión de aire caiga, por lo que su</w:t>
      </w:r>
      <w:r w:rsidRPr="00DC4AF9">
        <w:rPr>
          <w:rFonts w:ascii="Arial" w:hAnsi="Arial" w:cs="Arial"/>
          <w:sz w:val="24"/>
          <w:szCs w:val="24"/>
        </w:rPr>
        <w:t xml:space="preserve"> función</w:t>
      </w:r>
      <w:r>
        <w:rPr>
          <w:rFonts w:ascii="Arial" w:hAnsi="Arial" w:cs="Arial"/>
          <w:sz w:val="24"/>
          <w:szCs w:val="24"/>
        </w:rPr>
        <w:t xml:space="preserve"> principal es el cierre del interruptor cuando el agua llegue al nivel máximo fijado de ¿???? </w:t>
      </w:r>
      <w:proofErr w:type="gramStart"/>
      <w:r>
        <w:rPr>
          <w:rFonts w:ascii="Arial" w:hAnsi="Arial" w:cs="Arial"/>
          <w:sz w:val="24"/>
          <w:szCs w:val="24"/>
        </w:rPr>
        <w:t>metros</w:t>
      </w:r>
      <w:proofErr w:type="gramEnd"/>
      <w:r>
        <w:rPr>
          <w:rFonts w:ascii="Arial" w:hAnsi="Arial" w:cs="Arial"/>
          <w:sz w:val="24"/>
          <w:szCs w:val="24"/>
        </w:rPr>
        <w:t xml:space="preserve"> dentro del tanque, energizando el compresor para compensar la caída en presión del aire. </w:t>
      </w:r>
    </w:p>
    <w:p w:rsidR="000D63DE" w:rsidRDefault="000D63DE" w:rsidP="00FD13DA">
      <w:pPr>
        <w:spacing w:after="0"/>
        <w:jc w:val="both"/>
        <w:rPr>
          <w:rFonts w:ascii="Arial" w:hAnsi="Arial" w:cs="Arial"/>
          <w:sz w:val="24"/>
          <w:szCs w:val="24"/>
        </w:rPr>
      </w:pPr>
    </w:p>
    <w:p w:rsidR="000D63DE" w:rsidRDefault="000D63DE" w:rsidP="00FD13DA">
      <w:pPr>
        <w:spacing w:after="0"/>
        <w:jc w:val="both"/>
        <w:rPr>
          <w:rFonts w:ascii="Arial" w:hAnsi="Arial" w:cs="Arial"/>
          <w:sz w:val="24"/>
          <w:szCs w:val="24"/>
        </w:rPr>
      </w:pPr>
    </w:p>
    <w:p w:rsidR="000D63DE" w:rsidRDefault="000D63DE" w:rsidP="0014796B">
      <w:pPr>
        <w:spacing w:after="0"/>
        <w:ind w:firstLine="851"/>
        <w:jc w:val="both"/>
        <w:rPr>
          <w:rFonts w:ascii="Arial" w:hAnsi="Arial" w:cs="Arial"/>
          <w:sz w:val="24"/>
          <w:szCs w:val="24"/>
        </w:rPr>
      </w:pPr>
      <w:r>
        <w:rPr>
          <w:rFonts w:ascii="Arial" w:hAnsi="Arial" w:cs="Arial"/>
          <w:sz w:val="24"/>
          <w:szCs w:val="24"/>
        </w:rPr>
        <w:t xml:space="preserve">Se debe instalar otro (LS1), que permita proteger la succión de las bombas, evitando que en caso de que el tanque de almacenamiento para las mismas, se quede sin agua, se activen los mecanismos automáticos de </w:t>
      </w:r>
      <w:r>
        <w:rPr>
          <w:rFonts w:ascii="Arial" w:hAnsi="Arial" w:cs="Arial"/>
          <w:sz w:val="24"/>
          <w:szCs w:val="24"/>
        </w:rPr>
        <w:lastRenderedPageBreak/>
        <w:t xml:space="preserve">encendido de las bombas, impidiendo el paso de corriente a las bobinas de sus respectivos </w:t>
      </w:r>
      <w:proofErr w:type="spellStart"/>
      <w:r>
        <w:rPr>
          <w:rFonts w:ascii="Arial" w:hAnsi="Arial" w:cs="Arial"/>
          <w:sz w:val="24"/>
          <w:szCs w:val="24"/>
        </w:rPr>
        <w:t>contactores</w:t>
      </w:r>
      <w:proofErr w:type="spellEnd"/>
      <w:r>
        <w:rPr>
          <w:rFonts w:ascii="Arial" w:hAnsi="Arial" w:cs="Arial"/>
          <w:sz w:val="24"/>
          <w:szCs w:val="24"/>
        </w:rPr>
        <w:t>.</w:t>
      </w:r>
    </w:p>
    <w:p w:rsidR="000D63DE" w:rsidRDefault="000D63DE" w:rsidP="00AE2134">
      <w:pPr>
        <w:spacing w:after="0"/>
        <w:jc w:val="both"/>
        <w:rPr>
          <w:rFonts w:ascii="Arial" w:hAnsi="Arial" w:cs="Arial"/>
          <w:sz w:val="24"/>
          <w:szCs w:val="24"/>
        </w:rPr>
      </w:pPr>
    </w:p>
    <w:p w:rsidR="00B401A5" w:rsidRDefault="00B401A5" w:rsidP="00B401A5">
      <w:pPr>
        <w:spacing w:after="0"/>
        <w:jc w:val="both"/>
        <w:rPr>
          <w:rFonts w:ascii="Arial" w:hAnsi="Arial" w:cs="Arial"/>
          <w:sz w:val="24"/>
          <w:szCs w:val="24"/>
        </w:rPr>
      </w:pPr>
    </w:p>
    <w:p w:rsidR="00B401A5" w:rsidRPr="00B401A5" w:rsidRDefault="00B401A5" w:rsidP="00B401A5">
      <w:pPr>
        <w:pStyle w:val="Prrafodelista"/>
        <w:numPr>
          <w:ilvl w:val="1"/>
          <w:numId w:val="3"/>
        </w:numPr>
        <w:spacing w:after="0"/>
        <w:ind w:left="1560" w:hanging="851"/>
        <w:jc w:val="both"/>
        <w:rPr>
          <w:rFonts w:ascii="Arial" w:hAnsi="Arial" w:cs="Arial"/>
          <w:b/>
          <w:sz w:val="24"/>
          <w:szCs w:val="24"/>
        </w:rPr>
      </w:pPr>
      <w:r>
        <w:rPr>
          <w:rFonts w:ascii="Arial" w:hAnsi="Arial" w:cs="Arial"/>
          <w:b/>
          <w:sz w:val="24"/>
          <w:szCs w:val="24"/>
        </w:rPr>
        <w:t>Relé Alternador</w:t>
      </w:r>
    </w:p>
    <w:p w:rsidR="00B401A5" w:rsidRDefault="00B401A5" w:rsidP="00B401A5">
      <w:pPr>
        <w:spacing w:after="0"/>
        <w:jc w:val="both"/>
        <w:rPr>
          <w:rFonts w:ascii="Arial" w:hAnsi="Arial" w:cs="Arial"/>
          <w:b/>
          <w:sz w:val="24"/>
          <w:szCs w:val="24"/>
        </w:rPr>
      </w:pPr>
    </w:p>
    <w:p w:rsidR="00B401A5" w:rsidRDefault="00B401A5" w:rsidP="00B401A5">
      <w:pPr>
        <w:spacing w:after="0"/>
        <w:jc w:val="both"/>
        <w:rPr>
          <w:rFonts w:ascii="Arial" w:hAnsi="Arial" w:cs="Arial"/>
          <w:b/>
          <w:sz w:val="24"/>
          <w:szCs w:val="24"/>
        </w:rPr>
      </w:pPr>
    </w:p>
    <w:p w:rsidR="00585ECC" w:rsidRDefault="00585ECC" w:rsidP="00585ECC">
      <w:pPr>
        <w:spacing w:after="0"/>
        <w:ind w:firstLine="720"/>
        <w:jc w:val="both"/>
        <w:rPr>
          <w:rFonts w:ascii="Arial" w:eastAsia="Times New Roman" w:hAnsi="Arial" w:cs="Arial"/>
          <w:bCs/>
          <w:sz w:val="24"/>
          <w:szCs w:val="24"/>
          <w:lang w:eastAsia="es-ES"/>
        </w:rPr>
      </w:pPr>
      <w:r w:rsidRPr="00585ECC">
        <w:rPr>
          <w:rFonts w:ascii="Arial" w:hAnsi="Arial" w:cs="Arial"/>
          <w:sz w:val="24"/>
          <w:szCs w:val="24"/>
        </w:rPr>
        <w:t xml:space="preserve">Es un dispositivo de control eléctrico, que activa dos cargas eléctricas en forma alternada. </w:t>
      </w:r>
      <w:r w:rsidRPr="00585ECC">
        <w:rPr>
          <w:rFonts w:ascii="Arial" w:eastAsia="Times New Roman" w:hAnsi="Arial" w:cs="Arial"/>
          <w:bCs/>
          <w:sz w:val="24"/>
          <w:szCs w:val="24"/>
          <w:lang w:eastAsia="es-ES"/>
        </w:rPr>
        <w:t>Se puede usar en cualquier aplicación de automatismo en general, su uso principalmente es alternar entre dos bombas de sistemas hidroneumáticos</w:t>
      </w:r>
      <w:r w:rsidR="009D6123">
        <w:rPr>
          <w:rFonts w:ascii="Arial" w:eastAsia="Times New Roman" w:hAnsi="Arial" w:cs="Arial"/>
          <w:bCs/>
          <w:sz w:val="24"/>
          <w:szCs w:val="24"/>
          <w:lang w:eastAsia="es-ES"/>
        </w:rPr>
        <w:t>, pues cada cambio en el estado de su conexión, implica un intercambio entre los dispositivos que controla.</w:t>
      </w:r>
    </w:p>
    <w:p w:rsidR="009D6123" w:rsidRDefault="009D6123" w:rsidP="0072159C">
      <w:pPr>
        <w:spacing w:after="0"/>
        <w:jc w:val="both"/>
        <w:rPr>
          <w:rFonts w:ascii="Arial" w:eastAsia="Times New Roman" w:hAnsi="Arial" w:cs="Arial"/>
          <w:bCs/>
          <w:sz w:val="24"/>
          <w:szCs w:val="24"/>
          <w:lang w:eastAsia="es-ES"/>
        </w:rPr>
      </w:pPr>
    </w:p>
    <w:p w:rsidR="009D6123" w:rsidRPr="00585ECC" w:rsidRDefault="009D6123" w:rsidP="0072159C">
      <w:pPr>
        <w:spacing w:after="0"/>
        <w:jc w:val="both"/>
        <w:rPr>
          <w:rFonts w:ascii="Arial" w:hAnsi="Arial" w:cs="Arial"/>
          <w:sz w:val="24"/>
          <w:szCs w:val="24"/>
        </w:rPr>
      </w:pPr>
    </w:p>
    <w:p w:rsidR="00B401A5" w:rsidRPr="009D6123" w:rsidRDefault="009D6123" w:rsidP="00B401A5">
      <w:pPr>
        <w:spacing w:after="0"/>
        <w:ind w:firstLine="720"/>
        <w:jc w:val="both"/>
        <w:rPr>
          <w:rFonts w:ascii="Arial" w:hAnsi="Arial" w:cs="Arial"/>
          <w:sz w:val="24"/>
          <w:szCs w:val="24"/>
        </w:rPr>
      </w:pPr>
      <w:r>
        <w:rPr>
          <w:rFonts w:ascii="Arial" w:hAnsi="Arial" w:cs="Arial"/>
          <w:sz w:val="24"/>
          <w:szCs w:val="24"/>
        </w:rPr>
        <w:t>Debe</w:t>
      </w:r>
      <w:r w:rsidR="0014796B">
        <w:rPr>
          <w:rFonts w:ascii="Arial" w:hAnsi="Arial" w:cs="Arial"/>
          <w:sz w:val="24"/>
          <w:szCs w:val="24"/>
        </w:rPr>
        <w:t xml:space="preserve"> activ</w:t>
      </w:r>
      <w:r>
        <w:rPr>
          <w:rFonts w:ascii="Arial" w:hAnsi="Arial" w:cs="Arial"/>
          <w:sz w:val="24"/>
          <w:szCs w:val="24"/>
        </w:rPr>
        <w:t xml:space="preserve">arse al momento en que se cierre el interruptor de presión </w:t>
      </w:r>
      <w:r w:rsidR="0014796B">
        <w:rPr>
          <w:rFonts w:ascii="Arial" w:hAnsi="Arial" w:cs="Arial"/>
          <w:sz w:val="24"/>
          <w:szCs w:val="24"/>
        </w:rPr>
        <w:t>PS2</w:t>
      </w:r>
      <w:r w:rsidR="00F60675">
        <w:rPr>
          <w:rFonts w:ascii="Arial" w:hAnsi="Arial" w:cs="Arial"/>
          <w:sz w:val="24"/>
          <w:szCs w:val="24"/>
        </w:rPr>
        <w:t xml:space="preserve"> y sus terminales que pueden alternarse van conectados hacia las bobinas de los </w:t>
      </w:r>
      <w:proofErr w:type="spellStart"/>
      <w:r w:rsidR="00F60675">
        <w:rPr>
          <w:rFonts w:ascii="Arial" w:hAnsi="Arial" w:cs="Arial"/>
          <w:sz w:val="24"/>
          <w:szCs w:val="24"/>
        </w:rPr>
        <w:t>contactores</w:t>
      </w:r>
      <w:proofErr w:type="spellEnd"/>
      <w:r w:rsidR="00F60675">
        <w:rPr>
          <w:rFonts w:ascii="Arial" w:hAnsi="Arial" w:cs="Arial"/>
          <w:sz w:val="24"/>
          <w:szCs w:val="24"/>
        </w:rPr>
        <w:t xml:space="preserve"> de cada bomba, pasando por sus equipos de protección térmica.</w:t>
      </w:r>
      <w:r w:rsidR="0014796B">
        <w:rPr>
          <w:rFonts w:ascii="Arial" w:hAnsi="Arial" w:cs="Arial"/>
          <w:sz w:val="24"/>
          <w:szCs w:val="24"/>
        </w:rPr>
        <w:t xml:space="preserve"> </w:t>
      </w:r>
    </w:p>
    <w:p w:rsidR="00B401A5" w:rsidRDefault="00B401A5" w:rsidP="00757D58">
      <w:pPr>
        <w:spacing w:after="0"/>
        <w:jc w:val="both"/>
        <w:rPr>
          <w:rFonts w:ascii="Arial" w:hAnsi="Arial" w:cs="Arial"/>
          <w:sz w:val="24"/>
          <w:szCs w:val="24"/>
        </w:rPr>
      </w:pPr>
    </w:p>
    <w:p w:rsidR="00757D58" w:rsidRDefault="00757D58" w:rsidP="00757D58">
      <w:pPr>
        <w:spacing w:after="0"/>
        <w:jc w:val="both"/>
        <w:rPr>
          <w:rFonts w:ascii="Arial" w:hAnsi="Arial" w:cs="Arial"/>
          <w:sz w:val="24"/>
          <w:szCs w:val="24"/>
        </w:rPr>
      </w:pPr>
    </w:p>
    <w:p w:rsidR="00585ECC" w:rsidRDefault="00585ECC" w:rsidP="00973469">
      <w:pPr>
        <w:spacing w:after="0"/>
        <w:jc w:val="both"/>
        <w:rPr>
          <w:rFonts w:ascii="Arial" w:hAnsi="Arial" w:cs="Arial"/>
          <w:sz w:val="24"/>
          <w:szCs w:val="24"/>
        </w:rPr>
      </w:pPr>
    </w:p>
    <w:p w:rsidR="00B401A5" w:rsidRPr="0073679F" w:rsidRDefault="00B401A5" w:rsidP="00B401A5">
      <w:pPr>
        <w:pStyle w:val="Prrafodelista"/>
        <w:numPr>
          <w:ilvl w:val="1"/>
          <w:numId w:val="3"/>
        </w:numPr>
        <w:spacing w:after="0"/>
        <w:ind w:left="851" w:hanging="142"/>
        <w:jc w:val="both"/>
        <w:rPr>
          <w:rFonts w:ascii="Arial" w:hAnsi="Arial" w:cs="Arial"/>
          <w:b/>
          <w:sz w:val="24"/>
          <w:szCs w:val="24"/>
        </w:rPr>
      </w:pPr>
      <w:proofErr w:type="spellStart"/>
      <w:r>
        <w:rPr>
          <w:rFonts w:ascii="Arial" w:hAnsi="Arial" w:cs="Arial"/>
          <w:b/>
          <w:sz w:val="24"/>
          <w:szCs w:val="24"/>
        </w:rPr>
        <w:t>Contactor</w:t>
      </w:r>
      <w:proofErr w:type="spellEnd"/>
      <w:r>
        <w:rPr>
          <w:rFonts w:ascii="Arial" w:hAnsi="Arial" w:cs="Arial"/>
          <w:b/>
          <w:sz w:val="24"/>
          <w:szCs w:val="24"/>
        </w:rPr>
        <w:t xml:space="preserve"> Trifásico</w:t>
      </w:r>
    </w:p>
    <w:p w:rsidR="00B401A5" w:rsidRDefault="00B401A5" w:rsidP="00B401A5">
      <w:pPr>
        <w:spacing w:after="0"/>
        <w:jc w:val="both"/>
        <w:rPr>
          <w:rFonts w:ascii="Arial" w:hAnsi="Arial" w:cs="Arial"/>
          <w:b/>
          <w:sz w:val="24"/>
          <w:szCs w:val="24"/>
        </w:rPr>
      </w:pPr>
    </w:p>
    <w:p w:rsidR="00B401A5" w:rsidRPr="005631C4" w:rsidRDefault="00B401A5" w:rsidP="00757D58">
      <w:pPr>
        <w:spacing w:after="0"/>
        <w:jc w:val="both"/>
        <w:rPr>
          <w:rFonts w:ascii="Arial" w:hAnsi="Arial" w:cs="Arial"/>
          <w:sz w:val="24"/>
          <w:szCs w:val="24"/>
        </w:rPr>
      </w:pPr>
    </w:p>
    <w:p w:rsidR="00585ECC" w:rsidRPr="005631C4" w:rsidRDefault="00585ECC" w:rsidP="00B401A5">
      <w:pPr>
        <w:spacing w:after="0"/>
        <w:ind w:firstLine="720"/>
        <w:jc w:val="both"/>
        <w:rPr>
          <w:rFonts w:ascii="Arial" w:hAnsi="Arial" w:cs="Arial"/>
          <w:sz w:val="24"/>
          <w:szCs w:val="24"/>
        </w:rPr>
      </w:pPr>
      <w:r w:rsidRPr="005631C4">
        <w:rPr>
          <w:rFonts w:ascii="Arial" w:hAnsi="Arial" w:cs="Arial"/>
          <w:sz w:val="24"/>
          <w:szCs w:val="24"/>
        </w:rPr>
        <w:t>Su principal aplicación es la de efectua</w:t>
      </w:r>
      <w:r w:rsidR="00757D58">
        <w:rPr>
          <w:rFonts w:ascii="Arial" w:hAnsi="Arial" w:cs="Arial"/>
          <w:sz w:val="24"/>
          <w:szCs w:val="24"/>
        </w:rPr>
        <w:t>r maniobras de apertura y cierre</w:t>
      </w:r>
      <w:r w:rsidRPr="005631C4">
        <w:rPr>
          <w:rFonts w:ascii="Arial" w:hAnsi="Arial" w:cs="Arial"/>
          <w:sz w:val="24"/>
          <w:szCs w:val="24"/>
        </w:rPr>
        <w:t xml:space="preserve"> de circuitos relacionados con instalaciones de motores. Excepto los pequeños motores individuales, que son accionados manualmente o por </w:t>
      </w:r>
      <w:hyperlink r:id="rId11" w:tgtFrame="_blank" w:tooltip="reles" w:history="1">
        <w:r w:rsidRPr="005631C4">
          <w:rPr>
            <w:rStyle w:val="Hipervnculo"/>
            <w:rFonts w:ascii="Arial" w:hAnsi="Arial" w:cs="Arial"/>
            <w:color w:val="auto"/>
            <w:sz w:val="24"/>
            <w:szCs w:val="24"/>
            <w:u w:val="none"/>
          </w:rPr>
          <w:t>relés</w:t>
        </w:r>
      </w:hyperlink>
      <w:r w:rsidRPr="005631C4">
        <w:rPr>
          <w:rFonts w:ascii="Arial" w:hAnsi="Arial" w:cs="Arial"/>
          <w:sz w:val="24"/>
          <w:szCs w:val="24"/>
        </w:rPr>
        <w:t xml:space="preserve">, el resto de motores se accionan por </w:t>
      </w:r>
      <w:proofErr w:type="spellStart"/>
      <w:r w:rsidRPr="005631C4">
        <w:rPr>
          <w:rStyle w:val="Textoennegrita"/>
          <w:rFonts w:ascii="Arial" w:hAnsi="Arial" w:cs="Arial"/>
          <w:b w:val="0"/>
          <w:sz w:val="24"/>
          <w:szCs w:val="24"/>
        </w:rPr>
        <w:t>contactores</w:t>
      </w:r>
      <w:proofErr w:type="spellEnd"/>
      <w:r w:rsidRPr="005631C4">
        <w:rPr>
          <w:rFonts w:ascii="Arial" w:hAnsi="Arial" w:cs="Arial"/>
          <w:b/>
          <w:sz w:val="24"/>
          <w:szCs w:val="24"/>
        </w:rPr>
        <w:t>.</w:t>
      </w:r>
    </w:p>
    <w:p w:rsidR="00585ECC" w:rsidRDefault="00585ECC" w:rsidP="0072159C">
      <w:pPr>
        <w:spacing w:after="0"/>
        <w:jc w:val="both"/>
        <w:rPr>
          <w:rFonts w:ascii="Arial" w:hAnsi="Arial" w:cs="Arial"/>
          <w:sz w:val="24"/>
          <w:szCs w:val="24"/>
        </w:rPr>
      </w:pPr>
    </w:p>
    <w:p w:rsidR="00757D58" w:rsidRPr="005631C4" w:rsidRDefault="00757D58" w:rsidP="0072159C">
      <w:pPr>
        <w:spacing w:after="0"/>
        <w:jc w:val="both"/>
        <w:rPr>
          <w:rFonts w:ascii="Arial" w:hAnsi="Arial" w:cs="Arial"/>
          <w:sz w:val="24"/>
          <w:szCs w:val="24"/>
        </w:rPr>
      </w:pPr>
    </w:p>
    <w:p w:rsidR="00757D58" w:rsidRDefault="00585ECC" w:rsidP="00B401A5">
      <w:pPr>
        <w:spacing w:after="0"/>
        <w:ind w:firstLine="720"/>
        <w:jc w:val="both"/>
        <w:rPr>
          <w:rFonts w:ascii="Arial" w:hAnsi="Arial" w:cs="Arial"/>
          <w:sz w:val="24"/>
          <w:szCs w:val="24"/>
        </w:rPr>
      </w:pPr>
      <w:r w:rsidRPr="005631C4">
        <w:rPr>
          <w:rFonts w:ascii="Arial" w:hAnsi="Arial" w:cs="Arial"/>
          <w:sz w:val="24"/>
          <w:szCs w:val="24"/>
        </w:rPr>
        <w:t xml:space="preserve">Un </w:t>
      </w:r>
      <w:proofErr w:type="spellStart"/>
      <w:r w:rsidRPr="005631C4">
        <w:rPr>
          <w:rFonts w:ascii="Arial" w:hAnsi="Arial" w:cs="Arial"/>
          <w:sz w:val="24"/>
          <w:szCs w:val="24"/>
        </w:rPr>
        <w:t>contactor</w:t>
      </w:r>
      <w:proofErr w:type="spellEnd"/>
      <w:r w:rsidRPr="005631C4">
        <w:rPr>
          <w:rFonts w:ascii="Arial" w:hAnsi="Arial" w:cs="Arial"/>
          <w:sz w:val="24"/>
          <w:szCs w:val="24"/>
        </w:rPr>
        <w:t xml:space="preserve"> está formado por una bobina y un</w:t>
      </w:r>
      <w:r w:rsidR="00757D58">
        <w:rPr>
          <w:rFonts w:ascii="Arial" w:hAnsi="Arial" w:cs="Arial"/>
          <w:sz w:val="24"/>
          <w:szCs w:val="24"/>
        </w:rPr>
        <w:t>a serie de</w:t>
      </w:r>
      <w:r w:rsidRPr="005631C4">
        <w:rPr>
          <w:rFonts w:ascii="Arial" w:hAnsi="Arial" w:cs="Arial"/>
          <w:sz w:val="24"/>
          <w:szCs w:val="24"/>
        </w:rPr>
        <w:t xml:space="preserve"> contactos, que p</w:t>
      </w:r>
      <w:r w:rsidR="00757D58">
        <w:rPr>
          <w:rFonts w:ascii="Arial" w:hAnsi="Arial" w:cs="Arial"/>
          <w:sz w:val="24"/>
          <w:szCs w:val="24"/>
        </w:rPr>
        <w:t>ueden estar abiertos o cerrados</w:t>
      </w:r>
      <w:r w:rsidRPr="005631C4">
        <w:rPr>
          <w:rFonts w:ascii="Arial" w:hAnsi="Arial" w:cs="Arial"/>
          <w:sz w:val="24"/>
          <w:szCs w:val="24"/>
        </w:rPr>
        <w:t>.</w:t>
      </w:r>
      <w:r w:rsidR="00757D58">
        <w:rPr>
          <w:rFonts w:ascii="Arial" w:hAnsi="Arial" w:cs="Arial"/>
          <w:sz w:val="24"/>
          <w:szCs w:val="24"/>
        </w:rPr>
        <w:t xml:space="preserve"> Para la instalación actual, se conectan en el circuito de potencia a cada una de las bombas centrifugas con la configuración seleccionada para las tres fases. Por su parte, la bobina se activa mediante cambios en el circuito de control, mediante su conexión tanto al alternador si el sistema está en modo automático, o bien al interruptor de nivel PS1 para el modo manual, supliendo la necesidad de acción simultánea en las dos bombas.</w:t>
      </w:r>
    </w:p>
    <w:p w:rsidR="00585ECC" w:rsidRDefault="00585ECC" w:rsidP="00757D58">
      <w:pPr>
        <w:spacing w:after="0"/>
        <w:jc w:val="both"/>
        <w:rPr>
          <w:rFonts w:ascii="Arial" w:hAnsi="Arial" w:cs="Arial"/>
          <w:sz w:val="24"/>
          <w:szCs w:val="24"/>
        </w:rPr>
      </w:pPr>
    </w:p>
    <w:p w:rsidR="005631C4" w:rsidRPr="005631C4" w:rsidRDefault="005631C4" w:rsidP="00757D58">
      <w:pPr>
        <w:spacing w:after="0"/>
        <w:jc w:val="both"/>
        <w:rPr>
          <w:rFonts w:ascii="Arial" w:hAnsi="Arial" w:cs="Arial"/>
          <w:sz w:val="24"/>
          <w:szCs w:val="24"/>
        </w:rPr>
      </w:pPr>
    </w:p>
    <w:p w:rsidR="00B401A5" w:rsidRDefault="00973469" w:rsidP="00B401A5">
      <w:pPr>
        <w:pStyle w:val="Prrafodelista"/>
        <w:numPr>
          <w:ilvl w:val="1"/>
          <w:numId w:val="3"/>
        </w:numPr>
        <w:spacing w:after="0"/>
        <w:ind w:left="851" w:hanging="142"/>
        <w:jc w:val="both"/>
        <w:rPr>
          <w:rFonts w:ascii="Arial" w:hAnsi="Arial" w:cs="Arial"/>
          <w:b/>
          <w:sz w:val="24"/>
          <w:szCs w:val="24"/>
        </w:rPr>
      </w:pPr>
      <w:r>
        <w:rPr>
          <w:rFonts w:ascii="Arial" w:hAnsi="Arial" w:cs="Arial"/>
          <w:b/>
          <w:sz w:val="24"/>
          <w:szCs w:val="24"/>
        </w:rPr>
        <w:t xml:space="preserve">Relé </w:t>
      </w:r>
      <w:r w:rsidR="00AE5F50">
        <w:rPr>
          <w:rFonts w:ascii="Arial" w:hAnsi="Arial" w:cs="Arial"/>
          <w:b/>
          <w:sz w:val="24"/>
          <w:szCs w:val="24"/>
        </w:rPr>
        <w:t xml:space="preserve">Térmico </w:t>
      </w:r>
    </w:p>
    <w:p w:rsidR="00705E3B" w:rsidRPr="00B300E5" w:rsidRDefault="00705E3B" w:rsidP="00B300E5">
      <w:pPr>
        <w:spacing w:after="0"/>
        <w:jc w:val="both"/>
        <w:rPr>
          <w:rFonts w:ascii="Arial" w:hAnsi="Arial" w:cs="Arial"/>
          <w:sz w:val="24"/>
          <w:szCs w:val="24"/>
        </w:rPr>
      </w:pPr>
    </w:p>
    <w:p w:rsidR="00AE5F50" w:rsidRPr="00B300E5" w:rsidRDefault="00AE5F50" w:rsidP="00B300E5">
      <w:pPr>
        <w:spacing w:after="0"/>
        <w:jc w:val="both"/>
        <w:rPr>
          <w:rFonts w:ascii="Arial" w:hAnsi="Arial" w:cs="Arial"/>
          <w:sz w:val="24"/>
          <w:szCs w:val="24"/>
        </w:rPr>
      </w:pPr>
    </w:p>
    <w:p w:rsidR="00AE5F50" w:rsidRDefault="00AE5F50" w:rsidP="00AE5F50">
      <w:pPr>
        <w:pStyle w:val="Prrafodelista"/>
        <w:spacing w:after="0"/>
        <w:ind w:left="90" w:firstLine="618"/>
        <w:jc w:val="both"/>
        <w:rPr>
          <w:rFonts w:ascii="Arial" w:hAnsi="Arial" w:cs="Arial"/>
          <w:color w:val="252525"/>
          <w:sz w:val="23"/>
          <w:szCs w:val="23"/>
          <w:shd w:val="clear" w:color="auto" w:fill="FFFFFF"/>
        </w:rPr>
      </w:pPr>
      <w:r>
        <w:rPr>
          <w:rFonts w:ascii="Arial" w:hAnsi="Arial" w:cs="Arial"/>
          <w:sz w:val="24"/>
          <w:szCs w:val="24"/>
        </w:rPr>
        <w:t xml:space="preserve">Se trata </w:t>
      </w:r>
      <w:r>
        <w:rPr>
          <w:rFonts w:ascii="Arial" w:hAnsi="Arial" w:cs="Arial"/>
          <w:color w:val="252525"/>
          <w:sz w:val="23"/>
          <w:szCs w:val="23"/>
          <w:shd w:val="clear" w:color="auto" w:fill="FFFFFF"/>
        </w:rPr>
        <w:t>un</w:t>
      </w:r>
      <w:r>
        <w:rPr>
          <w:rStyle w:val="apple-converted-space"/>
          <w:rFonts w:ascii="Arial" w:hAnsi="Arial" w:cs="Arial"/>
          <w:color w:val="252525"/>
          <w:sz w:val="23"/>
          <w:szCs w:val="23"/>
          <w:shd w:val="clear" w:color="auto" w:fill="FFFFFF"/>
        </w:rPr>
        <w:t xml:space="preserve"> </w:t>
      </w:r>
      <w:r w:rsidRPr="00AE5F50">
        <w:rPr>
          <w:rFonts w:ascii="Arial" w:hAnsi="Arial" w:cs="Arial"/>
          <w:sz w:val="23"/>
          <w:szCs w:val="23"/>
          <w:shd w:val="clear" w:color="auto" w:fill="FFFFFF"/>
        </w:rPr>
        <w:t xml:space="preserve">interruptor </w:t>
      </w:r>
      <w:proofErr w:type="spellStart"/>
      <w:r w:rsidRPr="00AE5F50">
        <w:rPr>
          <w:rFonts w:ascii="Arial" w:hAnsi="Arial" w:cs="Arial"/>
          <w:sz w:val="23"/>
          <w:szCs w:val="23"/>
          <w:shd w:val="clear" w:color="auto" w:fill="FFFFFF"/>
        </w:rPr>
        <w:t>magnetotérmico</w:t>
      </w:r>
      <w:proofErr w:type="spellEnd"/>
      <w:r>
        <w:rPr>
          <w:rFonts w:ascii="Arial" w:hAnsi="Arial" w:cs="Arial"/>
          <w:color w:val="252525"/>
          <w:sz w:val="23"/>
          <w:szCs w:val="23"/>
          <w:shd w:val="clear" w:color="auto" w:fill="FFFFFF"/>
        </w:rPr>
        <w:t xml:space="preserve">, especialmente diseñado para la protección de </w:t>
      </w:r>
      <w:r w:rsidRPr="00AE5F50">
        <w:rPr>
          <w:rFonts w:ascii="Arial" w:hAnsi="Arial" w:cs="Arial"/>
          <w:sz w:val="23"/>
          <w:szCs w:val="23"/>
          <w:shd w:val="clear" w:color="auto" w:fill="FFFFFF"/>
        </w:rPr>
        <w:t>motores eléctricos</w:t>
      </w:r>
      <w:r>
        <w:rPr>
          <w:rFonts w:ascii="Arial" w:hAnsi="Arial" w:cs="Arial"/>
          <w:color w:val="252525"/>
          <w:sz w:val="23"/>
          <w:szCs w:val="23"/>
          <w:shd w:val="clear" w:color="auto" w:fill="FFFFFF"/>
        </w:rPr>
        <w:t xml:space="preserve">. Este diseño especial proporciona al dispositivo </w:t>
      </w:r>
      <w:r>
        <w:rPr>
          <w:rFonts w:ascii="Arial" w:hAnsi="Arial" w:cs="Arial"/>
          <w:color w:val="252525"/>
          <w:sz w:val="23"/>
          <w:szCs w:val="23"/>
          <w:shd w:val="clear" w:color="auto" w:fill="FFFFFF"/>
        </w:rPr>
        <w:lastRenderedPageBreak/>
        <w:t xml:space="preserve">una curva de disparo que lo hace más robusto frente a las </w:t>
      </w:r>
      <w:proofErr w:type="spellStart"/>
      <w:r>
        <w:rPr>
          <w:rFonts w:ascii="Arial" w:hAnsi="Arial" w:cs="Arial"/>
          <w:color w:val="252525"/>
          <w:sz w:val="23"/>
          <w:szCs w:val="23"/>
          <w:shd w:val="clear" w:color="auto" w:fill="FFFFFF"/>
        </w:rPr>
        <w:t>sobreintensidades</w:t>
      </w:r>
      <w:proofErr w:type="spellEnd"/>
      <w:r>
        <w:rPr>
          <w:rFonts w:ascii="Arial" w:hAnsi="Arial" w:cs="Arial"/>
          <w:color w:val="252525"/>
          <w:sz w:val="23"/>
          <w:szCs w:val="23"/>
          <w:shd w:val="clear" w:color="auto" w:fill="FFFFFF"/>
        </w:rPr>
        <w:t xml:space="preserve"> transitorias típicas de los arranques de los motores. El disparo magnético es equivalente al de otros interruptores automáticos pero el disparo térmico se produce con una intensidad y tiempo mayores. </w:t>
      </w:r>
    </w:p>
    <w:p w:rsidR="00AE5F50" w:rsidRPr="00B300E5" w:rsidRDefault="00AE5F50" w:rsidP="00B300E5">
      <w:pPr>
        <w:spacing w:after="0"/>
        <w:jc w:val="both"/>
        <w:rPr>
          <w:rFonts w:ascii="Arial" w:hAnsi="Arial" w:cs="Arial"/>
          <w:color w:val="252525"/>
          <w:sz w:val="23"/>
          <w:szCs w:val="23"/>
          <w:shd w:val="clear" w:color="auto" w:fill="FFFFFF"/>
        </w:rPr>
      </w:pPr>
    </w:p>
    <w:p w:rsidR="00AE5F50" w:rsidRPr="00B300E5" w:rsidRDefault="00AE5F50" w:rsidP="00B300E5">
      <w:pPr>
        <w:spacing w:after="0"/>
        <w:jc w:val="both"/>
        <w:rPr>
          <w:rFonts w:ascii="Arial" w:hAnsi="Arial" w:cs="Arial"/>
          <w:color w:val="252525"/>
          <w:sz w:val="23"/>
          <w:szCs w:val="23"/>
          <w:shd w:val="clear" w:color="auto" w:fill="FFFFFF"/>
        </w:rPr>
      </w:pPr>
    </w:p>
    <w:p w:rsidR="00AA112E" w:rsidRPr="00AE5F50" w:rsidRDefault="00AE5F50" w:rsidP="00AE5F50">
      <w:pPr>
        <w:pStyle w:val="Prrafodelista"/>
        <w:spacing w:after="0"/>
        <w:ind w:left="90" w:firstLine="618"/>
        <w:jc w:val="both"/>
        <w:rPr>
          <w:rFonts w:ascii="Arial" w:hAnsi="Arial" w:cs="Arial"/>
          <w:color w:val="252525"/>
          <w:sz w:val="23"/>
          <w:szCs w:val="23"/>
          <w:shd w:val="clear" w:color="auto" w:fill="FFFFFF"/>
        </w:rPr>
      </w:pPr>
      <w:r>
        <w:rPr>
          <w:rFonts w:ascii="Arial" w:hAnsi="Arial" w:cs="Arial"/>
          <w:color w:val="252525"/>
          <w:sz w:val="23"/>
          <w:szCs w:val="23"/>
          <w:shd w:val="clear" w:color="auto" w:fill="FFFFFF"/>
        </w:rPr>
        <w:t xml:space="preserve">Proporcionan protección frente a sobrecargas del motor y cortocircuitos, así como, en algunos casos, frente a falta de fase. </w:t>
      </w:r>
      <w:r>
        <w:rPr>
          <w:rFonts w:ascii="Arial" w:hAnsi="Arial" w:cs="Arial"/>
          <w:sz w:val="24"/>
          <w:szCs w:val="24"/>
        </w:rPr>
        <w:t xml:space="preserve">Para el sistema se cuenta con un par de ellos, conectados en el circuito de potencia antes del </w:t>
      </w:r>
      <w:proofErr w:type="spellStart"/>
      <w:r>
        <w:rPr>
          <w:rFonts w:ascii="Arial" w:hAnsi="Arial" w:cs="Arial"/>
          <w:sz w:val="24"/>
          <w:szCs w:val="24"/>
        </w:rPr>
        <w:t>contactor</w:t>
      </w:r>
      <w:proofErr w:type="spellEnd"/>
      <w:r>
        <w:rPr>
          <w:rFonts w:ascii="Arial" w:hAnsi="Arial" w:cs="Arial"/>
          <w:sz w:val="24"/>
          <w:szCs w:val="24"/>
        </w:rPr>
        <w:t xml:space="preserve"> de cada bomba.</w:t>
      </w:r>
    </w:p>
    <w:p w:rsidR="0038197F" w:rsidRDefault="0038197F" w:rsidP="00AE5F50">
      <w:pPr>
        <w:spacing w:after="0"/>
        <w:jc w:val="both"/>
        <w:rPr>
          <w:rFonts w:ascii="Arial" w:hAnsi="Arial" w:cs="Arial"/>
          <w:sz w:val="24"/>
          <w:szCs w:val="24"/>
        </w:rPr>
      </w:pPr>
    </w:p>
    <w:p w:rsidR="0038197F" w:rsidRPr="0072159C" w:rsidRDefault="0038197F" w:rsidP="00AE5F50">
      <w:pPr>
        <w:spacing w:after="0"/>
        <w:jc w:val="both"/>
        <w:rPr>
          <w:rFonts w:ascii="Arial" w:hAnsi="Arial" w:cs="Arial"/>
          <w:sz w:val="24"/>
          <w:szCs w:val="24"/>
        </w:rPr>
      </w:pPr>
    </w:p>
    <w:p w:rsidR="00705E3B" w:rsidRDefault="00705E3B" w:rsidP="00B401A5">
      <w:pPr>
        <w:pStyle w:val="Prrafodelista"/>
        <w:numPr>
          <w:ilvl w:val="1"/>
          <w:numId w:val="3"/>
        </w:numPr>
        <w:spacing w:after="0"/>
        <w:ind w:left="851" w:hanging="142"/>
        <w:jc w:val="both"/>
        <w:rPr>
          <w:rFonts w:ascii="Arial" w:hAnsi="Arial" w:cs="Arial"/>
          <w:b/>
          <w:sz w:val="24"/>
          <w:szCs w:val="24"/>
        </w:rPr>
      </w:pPr>
      <w:r>
        <w:rPr>
          <w:rFonts w:ascii="Arial" w:hAnsi="Arial" w:cs="Arial"/>
          <w:b/>
          <w:sz w:val="24"/>
          <w:szCs w:val="24"/>
        </w:rPr>
        <w:t>Selección d</w:t>
      </w:r>
      <w:r w:rsidR="00973469">
        <w:rPr>
          <w:rFonts w:ascii="Arial" w:hAnsi="Arial" w:cs="Arial"/>
          <w:b/>
          <w:sz w:val="24"/>
          <w:szCs w:val="24"/>
        </w:rPr>
        <w:t xml:space="preserve">el Cableado y Recubrimiento </w:t>
      </w:r>
    </w:p>
    <w:p w:rsidR="00FD0438" w:rsidRPr="00A94FD2" w:rsidRDefault="00FD0438" w:rsidP="00B401A5">
      <w:pPr>
        <w:spacing w:after="0"/>
        <w:jc w:val="both"/>
        <w:rPr>
          <w:rFonts w:ascii="Arial" w:hAnsi="Arial" w:cs="Arial"/>
          <w:sz w:val="24"/>
        </w:rPr>
      </w:pPr>
    </w:p>
    <w:p w:rsidR="00FD0438" w:rsidRPr="00A94FD2" w:rsidRDefault="00FD0438" w:rsidP="00B401A5">
      <w:pPr>
        <w:spacing w:after="0"/>
        <w:jc w:val="both"/>
        <w:rPr>
          <w:rFonts w:ascii="Arial" w:hAnsi="Arial" w:cs="Arial"/>
          <w:sz w:val="24"/>
        </w:rPr>
      </w:pPr>
    </w:p>
    <w:p w:rsidR="00B401A5" w:rsidRPr="00FD0438" w:rsidRDefault="00FD0438" w:rsidP="00B401A5">
      <w:pPr>
        <w:spacing w:after="0"/>
        <w:jc w:val="both"/>
        <w:rPr>
          <w:rStyle w:val="Textoennegrita"/>
          <w:rFonts w:ascii="Arial" w:hAnsi="Arial" w:cs="Arial"/>
          <w:b w:val="0"/>
          <w:sz w:val="24"/>
          <w:szCs w:val="24"/>
        </w:rPr>
      </w:pPr>
      <w:r w:rsidRPr="005631C4">
        <w:rPr>
          <w:rFonts w:ascii="Arial" w:hAnsi="Arial" w:cs="Arial"/>
          <w:b/>
          <w:sz w:val="24"/>
          <w:szCs w:val="24"/>
        </w:rPr>
        <w:tab/>
      </w:r>
      <w:r w:rsidRPr="00FD0438">
        <w:rPr>
          <w:rFonts w:ascii="Arial" w:hAnsi="Arial" w:cs="Arial"/>
          <w:sz w:val="24"/>
          <w:szCs w:val="24"/>
        </w:rPr>
        <w:t>Los recubrimientos proporcionan a un cable eléctrico protecciones eléctricas o mecánicas. Los más importantes son:</w:t>
      </w:r>
      <w:r w:rsidRPr="00FD0438">
        <w:rPr>
          <w:rStyle w:val="Textoennegrita"/>
          <w:rFonts w:ascii="Arial" w:hAnsi="Arial" w:cs="Arial"/>
          <w:b w:val="0"/>
          <w:sz w:val="24"/>
          <w:szCs w:val="24"/>
        </w:rPr>
        <w:t xml:space="preserve"> aislamiento, semiconductor, pantalla metálica, relleno, asiento, armadura y cubierta.</w:t>
      </w:r>
    </w:p>
    <w:p w:rsidR="00FD0438" w:rsidRPr="00FD0438" w:rsidRDefault="00FD0438" w:rsidP="00B401A5">
      <w:pPr>
        <w:spacing w:after="0"/>
        <w:jc w:val="both"/>
        <w:rPr>
          <w:rStyle w:val="Textoennegrita"/>
          <w:rFonts w:ascii="Arial" w:hAnsi="Arial" w:cs="Arial"/>
          <w:b w:val="0"/>
          <w:sz w:val="24"/>
          <w:szCs w:val="24"/>
        </w:rPr>
      </w:pPr>
    </w:p>
    <w:p w:rsidR="00FD0438" w:rsidRDefault="00FD0438" w:rsidP="00FD0438">
      <w:pPr>
        <w:pStyle w:val="NormalWeb"/>
        <w:jc w:val="both"/>
        <w:rPr>
          <w:rFonts w:ascii="Arial" w:hAnsi="Arial" w:cs="Arial"/>
        </w:rPr>
      </w:pPr>
      <w:r w:rsidRPr="005631C4">
        <w:rPr>
          <w:rFonts w:ascii="Arial" w:hAnsi="Arial" w:cs="Arial"/>
          <w:b/>
        </w:rPr>
        <w:tab/>
      </w:r>
      <w:r w:rsidRPr="00FD0438">
        <w:rPr>
          <w:rFonts w:ascii="Arial" w:hAnsi="Arial" w:cs="Arial"/>
        </w:rPr>
        <w:t xml:space="preserve">En el aislamiento, </w:t>
      </w:r>
      <w:r w:rsidRPr="00FD0438">
        <w:rPr>
          <w:rStyle w:val="Textoennegrita"/>
          <w:rFonts w:ascii="Arial" w:hAnsi="Arial" w:cs="Arial"/>
          <w:b w:val="0"/>
        </w:rPr>
        <w:t>se coloca un recubrimiento aislante sobre el conductor para evitar fugas de corriente</w:t>
      </w:r>
      <w:r w:rsidRPr="00FD0438">
        <w:rPr>
          <w:rFonts w:ascii="Arial" w:hAnsi="Arial" w:cs="Arial"/>
        </w:rPr>
        <w:t>. Las condiciones ambientales y climáticas o los contactos con agentes agresivos, así como la falta de cuidado en la instalación, manejo y conservación, son las causas principales que limitan la vida de un cable.</w:t>
      </w:r>
    </w:p>
    <w:p w:rsidR="00E36E53" w:rsidRPr="00FD0438" w:rsidRDefault="00E36E53" w:rsidP="00FD0438">
      <w:pPr>
        <w:pStyle w:val="NormalWeb"/>
        <w:jc w:val="both"/>
        <w:rPr>
          <w:rFonts w:ascii="Arial" w:hAnsi="Arial" w:cs="Arial"/>
        </w:rPr>
      </w:pPr>
    </w:p>
    <w:p w:rsidR="00B401A5" w:rsidRDefault="004A722C" w:rsidP="00B401A5">
      <w:pPr>
        <w:spacing w:after="0"/>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Considerando como la corriente máxima del sistema la necesaria para el arranque de las dos bombas centrifugas simultáneamente en </w:t>
      </w:r>
    </w:p>
    <w:p w:rsidR="004A722C" w:rsidRDefault="004A722C" w:rsidP="00B401A5">
      <w:pPr>
        <w:spacing w:after="0"/>
        <w:jc w:val="both"/>
        <w:rPr>
          <w:rFonts w:ascii="Arial" w:hAnsi="Arial" w:cs="Arial"/>
          <w:sz w:val="24"/>
          <w:szCs w:val="24"/>
        </w:rPr>
      </w:pPr>
    </w:p>
    <w:p w:rsidR="00E36E53" w:rsidRDefault="00E36E53" w:rsidP="00B401A5">
      <w:pPr>
        <w:spacing w:after="0"/>
        <w:jc w:val="both"/>
        <w:rPr>
          <w:rFonts w:ascii="Arial" w:hAnsi="Arial" w:cs="Arial"/>
          <w:sz w:val="24"/>
          <w:szCs w:val="24"/>
        </w:rPr>
      </w:pPr>
    </w:p>
    <w:p w:rsidR="004A722C" w:rsidRPr="004A722C" w:rsidRDefault="004A722C" w:rsidP="004A722C">
      <w:pPr>
        <w:spacing w:after="0"/>
        <w:jc w:val="center"/>
        <w:rPr>
          <w:rFonts w:ascii="Arial" w:eastAsiaTheme="minorEastAsia" w:hAnsi="Arial" w:cs="Arial"/>
          <w:sz w:val="24"/>
          <w:szCs w:val="24"/>
        </w:rPr>
      </w:pPr>
      <m:oMathPara>
        <m:oMath>
          <m:r>
            <w:rPr>
              <w:rFonts w:ascii="Cambria Math" w:hAnsi="Cambria Math" w:cs="Arial"/>
              <w:sz w:val="24"/>
              <w:szCs w:val="24"/>
            </w:rPr>
            <m:t>2*25,1=50,2 A</m:t>
          </m:r>
        </m:oMath>
      </m:oMathPara>
    </w:p>
    <w:p w:rsidR="004A722C" w:rsidRDefault="004A722C" w:rsidP="004A722C">
      <w:pPr>
        <w:spacing w:after="0"/>
        <w:jc w:val="center"/>
        <w:rPr>
          <w:rFonts w:ascii="Arial" w:eastAsiaTheme="minorEastAsia" w:hAnsi="Arial" w:cs="Arial"/>
          <w:sz w:val="24"/>
          <w:szCs w:val="24"/>
        </w:rPr>
      </w:pPr>
    </w:p>
    <w:p w:rsidR="00E36E53" w:rsidRDefault="00E36E53" w:rsidP="004A722C">
      <w:pPr>
        <w:spacing w:after="0"/>
        <w:jc w:val="center"/>
        <w:rPr>
          <w:rFonts w:ascii="Arial" w:eastAsiaTheme="minorEastAsia" w:hAnsi="Arial" w:cs="Arial"/>
          <w:sz w:val="24"/>
          <w:szCs w:val="24"/>
        </w:rPr>
      </w:pPr>
    </w:p>
    <w:p w:rsidR="004A722C" w:rsidRDefault="004A722C" w:rsidP="004A722C">
      <w:pPr>
        <w:spacing w:after="0"/>
        <w:jc w:val="both"/>
        <w:rPr>
          <w:rFonts w:ascii="Arial" w:hAnsi="Arial" w:cs="Arial"/>
          <w:sz w:val="24"/>
          <w:szCs w:val="24"/>
        </w:rPr>
      </w:pPr>
      <w:r>
        <w:rPr>
          <w:rFonts w:ascii="Arial" w:eastAsiaTheme="minorEastAsia" w:hAnsi="Arial" w:cs="Arial"/>
          <w:sz w:val="24"/>
          <w:szCs w:val="24"/>
        </w:rPr>
        <w:tab/>
        <w:t>Se selecciona un cableado de calibre AWG 6 con recubrimiento de tipo THW Termoplástico resistente a la humedad y al calor</w:t>
      </w:r>
      <w:r w:rsidR="005C784B">
        <w:rPr>
          <w:rFonts w:ascii="Arial" w:eastAsiaTheme="minorEastAsia" w:hAnsi="Arial" w:cs="Arial"/>
          <w:sz w:val="24"/>
          <w:szCs w:val="24"/>
        </w:rPr>
        <w:t>, que con un alambre de cobre a una temperatura máxima de 75</w:t>
      </w:r>
      <w:r w:rsidR="005C784B">
        <w:rPr>
          <w:rFonts w:ascii="Arial" w:hAnsi="Arial" w:cs="Arial"/>
          <w:sz w:val="24"/>
          <w:szCs w:val="24"/>
        </w:rPr>
        <w:t xml:space="preserve">º C puede llegar a conducir 65 A, medida que </w:t>
      </w:r>
      <w:r w:rsidR="00453C78">
        <w:rPr>
          <w:rFonts w:ascii="Arial" w:hAnsi="Arial" w:cs="Arial"/>
          <w:sz w:val="24"/>
          <w:szCs w:val="24"/>
        </w:rPr>
        <w:t>está</w:t>
      </w:r>
      <w:r w:rsidR="005C784B">
        <w:rPr>
          <w:rFonts w:ascii="Arial" w:hAnsi="Arial" w:cs="Arial"/>
          <w:sz w:val="24"/>
          <w:szCs w:val="24"/>
        </w:rPr>
        <w:t xml:space="preserve"> por encima de la máxima que necesita el sistema planteado multiplicado por el factor 1,25.</w:t>
      </w:r>
    </w:p>
    <w:p w:rsidR="005C784B" w:rsidRDefault="005C784B" w:rsidP="004A722C">
      <w:pPr>
        <w:spacing w:after="0"/>
        <w:jc w:val="both"/>
        <w:rPr>
          <w:rFonts w:ascii="Arial" w:hAnsi="Arial" w:cs="Arial"/>
          <w:sz w:val="24"/>
          <w:szCs w:val="24"/>
        </w:rPr>
      </w:pPr>
    </w:p>
    <w:p w:rsidR="00E36E53" w:rsidRDefault="00E36E53" w:rsidP="004A722C">
      <w:pPr>
        <w:spacing w:after="0"/>
        <w:jc w:val="both"/>
        <w:rPr>
          <w:rFonts w:ascii="Arial" w:hAnsi="Arial" w:cs="Arial"/>
          <w:sz w:val="24"/>
          <w:szCs w:val="24"/>
        </w:rPr>
      </w:pPr>
    </w:p>
    <w:p w:rsidR="005C784B" w:rsidRPr="005C784B" w:rsidRDefault="005C784B" w:rsidP="004A722C">
      <w:pPr>
        <w:spacing w:after="0"/>
        <w:jc w:val="both"/>
        <w:rPr>
          <w:rFonts w:ascii="Arial" w:eastAsiaTheme="minorEastAsia" w:hAnsi="Arial" w:cs="Arial"/>
          <w:sz w:val="24"/>
          <w:szCs w:val="24"/>
        </w:rPr>
      </w:pPr>
      <m:oMathPara>
        <m:oMath>
          <m:r>
            <w:rPr>
              <w:rFonts w:ascii="Cambria Math" w:hAnsi="Cambria Math" w:cs="Arial"/>
              <w:sz w:val="24"/>
              <w:szCs w:val="24"/>
            </w:rPr>
            <m:t>1,25*50,2 A=62,75 A</m:t>
          </m:r>
        </m:oMath>
      </m:oMathPara>
    </w:p>
    <w:p w:rsidR="000A0192" w:rsidRDefault="000A0192" w:rsidP="00B401A5">
      <w:pPr>
        <w:spacing w:after="0"/>
        <w:jc w:val="both"/>
        <w:rPr>
          <w:rFonts w:ascii="Arial" w:hAnsi="Arial" w:cs="Arial"/>
          <w:sz w:val="24"/>
          <w:szCs w:val="24"/>
        </w:rPr>
      </w:pPr>
    </w:p>
    <w:p w:rsidR="00CB23F8" w:rsidRDefault="000A0192" w:rsidP="00CB23F8">
      <w:pPr>
        <w:rPr>
          <w:rFonts w:ascii="Arial" w:hAnsi="Arial" w:cs="Arial"/>
          <w:sz w:val="24"/>
          <w:szCs w:val="24"/>
        </w:rPr>
      </w:pPr>
      <w:r>
        <w:rPr>
          <w:rFonts w:ascii="Arial" w:hAnsi="Arial" w:cs="Arial"/>
          <w:sz w:val="24"/>
          <w:szCs w:val="24"/>
        </w:rPr>
        <w:br w:type="page"/>
      </w:r>
    </w:p>
    <w:p w:rsidR="00CB23F8" w:rsidRPr="00CB23F8" w:rsidRDefault="00CB23F8" w:rsidP="00CB23F8">
      <w:pPr>
        <w:pStyle w:val="Prrafodelista"/>
        <w:numPr>
          <w:ilvl w:val="0"/>
          <w:numId w:val="1"/>
        </w:numPr>
        <w:rPr>
          <w:rFonts w:ascii="Arial" w:hAnsi="Arial" w:cs="Arial"/>
          <w:b/>
          <w:sz w:val="24"/>
          <w:szCs w:val="24"/>
        </w:rPr>
      </w:pPr>
      <w:r w:rsidRPr="00CB23F8">
        <w:rPr>
          <w:rFonts w:ascii="Arial" w:hAnsi="Arial" w:cs="Arial"/>
          <w:b/>
          <w:sz w:val="24"/>
          <w:szCs w:val="24"/>
        </w:rPr>
        <w:lastRenderedPageBreak/>
        <w:t xml:space="preserve">Diagramas de Conexión  </w:t>
      </w:r>
    </w:p>
    <w:p w:rsidR="000A0192" w:rsidRPr="000A0192" w:rsidRDefault="00DB6A3D" w:rsidP="000A0192">
      <w:pPr>
        <w:keepNext/>
        <w:jc w:val="center"/>
        <w:rPr>
          <w:sz w:val="24"/>
          <w:szCs w:val="24"/>
        </w:rPr>
      </w:pPr>
      <w:r>
        <w:rPr>
          <w:noProof/>
          <w:sz w:val="24"/>
          <w:szCs w:val="24"/>
          <w:lang w:eastAsia="es-ES"/>
        </w:rPr>
        <w:drawing>
          <wp:inline distT="0" distB="0" distL="0" distR="0">
            <wp:extent cx="7812427" cy="4873580"/>
            <wp:effectExtent l="2858" t="0" r="952" b="953"/>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4947B.tmp"/>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823629" cy="4880568"/>
                    </a:xfrm>
                    <a:prstGeom prst="rect">
                      <a:avLst/>
                    </a:prstGeom>
                  </pic:spPr>
                </pic:pic>
              </a:graphicData>
            </a:graphic>
          </wp:inline>
        </w:drawing>
      </w:r>
    </w:p>
    <w:p w:rsidR="000A0192" w:rsidRPr="000A0192" w:rsidRDefault="000A0192" w:rsidP="000A0192">
      <w:pPr>
        <w:pStyle w:val="Epgrafe"/>
        <w:jc w:val="center"/>
        <w:rPr>
          <w:color w:val="auto"/>
          <w:sz w:val="24"/>
          <w:szCs w:val="24"/>
        </w:rPr>
      </w:pPr>
      <w:r>
        <w:rPr>
          <w:color w:val="auto"/>
          <w:sz w:val="24"/>
          <w:szCs w:val="24"/>
        </w:rPr>
        <w:t>Figura 3 Diagrama de Conexión P&amp;ID.</w:t>
      </w:r>
    </w:p>
    <w:p w:rsidR="000A0192" w:rsidRDefault="000A0192">
      <w:pPr>
        <w:rPr>
          <w:rFonts w:ascii="Arial" w:hAnsi="Arial" w:cs="Arial"/>
          <w:sz w:val="24"/>
          <w:szCs w:val="24"/>
        </w:rPr>
      </w:pPr>
      <w:r>
        <w:rPr>
          <w:rFonts w:ascii="Arial" w:hAnsi="Arial" w:cs="Arial"/>
          <w:sz w:val="24"/>
          <w:szCs w:val="24"/>
        </w:rPr>
        <w:br w:type="page"/>
      </w:r>
    </w:p>
    <w:p w:rsidR="000A0192" w:rsidRDefault="00DB6A3D" w:rsidP="000A0192">
      <w:pPr>
        <w:keepNext/>
        <w:spacing w:after="0"/>
        <w:jc w:val="both"/>
      </w:pPr>
      <w:r>
        <w:rPr>
          <w:noProof/>
          <w:lang w:eastAsia="es-ES"/>
        </w:rPr>
        <w:lastRenderedPageBreak/>
        <w:drawing>
          <wp:inline distT="0" distB="0" distL="0" distR="0">
            <wp:extent cx="6263347" cy="7996691"/>
            <wp:effectExtent l="0" t="0" r="4445" b="444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4865.tmp"/>
                    <pic:cNvPicPr/>
                  </pic:nvPicPr>
                  <pic:blipFill>
                    <a:blip r:embed="rId13">
                      <a:extLst>
                        <a:ext uri="{28A0092B-C50C-407E-A947-70E740481C1C}">
                          <a14:useLocalDpi xmlns:a14="http://schemas.microsoft.com/office/drawing/2010/main" val="0"/>
                        </a:ext>
                      </a:extLst>
                    </a:blip>
                    <a:stretch>
                      <a:fillRect/>
                    </a:stretch>
                  </pic:blipFill>
                  <pic:spPr>
                    <a:xfrm>
                      <a:off x="0" y="0"/>
                      <a:ext cx="6271898" cy="8007608"/>
                    </a:xfrm>
                    <a:prstGeom prst="rect">
                      <a:avLst/>
                    </a:prstGeom>
                  </pic:spPr>
                </pic:pic>
              </a:graphicData>
            </a:graphic>
          </wp:inline>
        </w:drawing>
      </w:r>
    </w:p>
    <w:p w:rsidR="000A0192" w:rsidRPr="000A0192" w:rsidRDefault="000A0192" w:rsidP="000A0192">
      <w:pPr>
        <w:pStyle w:val="Epgrafe"/>
        <w:jc w:val="center"/>
        <w:rPr>
          <w:rFonts w:ascii="Arial" w:hAnsi="Arial" w:cs="Arial"/>
          <w:color w:val="auto"/>
          <w:sz w:val="24"/>
          <w:szCs w:val="24"/>
        </w:rPr>
      </w:pPr>
      <w:r>
        <w:rPr>
          <w:color w:val="auto"/>
          <w:sz w:val="24"/>
          <w:szCs w:val="24"/>
        </w:rPr>
        <w:t xml:space="preserve">Figura 4 Diagrama de Conexión Eléctrica </w:t>
      </w:r>
      <w:bookmarkStart w:id="0" w:name="_GoBack"/>
      <w:bookmarkEnd w:id="0"/>
    </w:p>
    <w:p w:rsidR="000A0192" w:rsidRDefault="000A0192">
      <w:pPr>
        <w:rPr>
          <w:rFonts w:ascii="Arial" w:hAnsi="Arial" w:cs="Arial"/>
          <w:sz w:val="24"/>
          <w:szCs w:val="24"/>
        </w:rPr>
      </w:pPr>
      <w:r>
        <w:rPr>
          <w:rFonts w:ascii="Arial" w:hAnsi="Arial" w:cs="Arial"/>
          <w:sz w:val="24"/>
          <w:szCs w:val="24"/>
        </w:rPr>
        <w:br w:type="page"/>
      </w:r>
    </w:p>
    <w:p w:rsidR="00973469" w:rsidRDefault="00973469" w:rsidP="00B401A5">
      <w:pPr>
        <w:spacing w:after="0"/>
        <w:jc w:val="both"/>
        <w:rPr>
          <w:rFonts w:ascii="Arial" w:hAnsi="Arial" w:cs="Arial"/>
          <w:sz w:val="24"/>
          <w:szCs w:val="24"/>
        </w:rPr>
      </w:pPr>
    </w:p>
    <w:p w:rsidR="00185729" w:rsidRDefault="00185729" w:rsidP="00185729">
      <w:pPr>
        <w:pStyle w:val="Prrafodelista"/>
        <w:numPr>
          <w:ilvl w:val="0"/>
          <w:numId w:val="1"/>
        </w:numPr>
        <w:spacing w:after="0"/>
        <w:jc w:val="both"/>
        <w:rPr>
          <w:rFonts w:ascii="Arial" w:hAnsi="Arial" w:cs="Arial"/>
          <w:b/>
          <w:sz w:val="24"/>
          <w:szCs w:val="24"/>
        </w:rPr>
      </w:pPr>
      <w:r>
        <w:rPr>
          <w:rFonts w:ascii="Arial" w:hAnsi="Arial" w:cs="Arial"/>
          <w:b/>
          <w:sz w:val="24"/>
          <w:szCs w:val="24"/>
        </w:rPr>
        <w:t>Memoria Descriptiva</w:t>
      </w:r>
    </w:p>
    <w:p w:rsidR="00185729" w:rsidRPr="00185729" w:rsidRDefault="00185729" w:rsidP="00185729">
      <w:pPr>
        <w:spacing w:after="0"/>
        <w:jc w:val="both"/>
        <w:rPr>
          <w:rFonts w:ascii="Arial" w:hAnsi="Arial" w:cs="Arial"/>
          <w:b/>
          <w:sz w:val="24"/>
          <w:szCs w:val="24"/>
        </w:rPr>
      </w:pPr>
    </w:p>
    <w:p w:rsidR="0056496B" w:rsidRDefault="0056496B" w:rsidP="000C740F">
      <w:pPr>
        <w:spacing w:after="0"/>
        <w:jc w:val="both"/>
        <w:rPr>
          <w:rFonts w:ascii="Arial" w:hAnsi="Arial" w:cs="Arial"/>
          <w:sz w:val="24"/>
          <w:szCs w:val="24"/>
        </w:rPr>
      </w:pPr>
    </w:p>
    <w:tbl>
      <w:tblPr>
        <w:tblStyle w:val="Tablaconcuadrcula"/>
        <w:tblW w:w="9039" w:type="dxa"/>
        <w:tblLook w:val="04A0" w:firstRow="1" w:lastRow="0" w:firstColumn="1" w:lastColumn="0" w:noHBand="0" w:noVBand="1"/>
      </w:tblPr>
      <w:tblGrid>
        <w:gridCol w:w="1809"/>
        <w:gridCol w:w="2257"/>
        <w:gridCol w:w="2158"/>
        <w:gridCol w:w="1243"/>
        <w:gridCol w:w="1572"/>
      </w:tblGrid>
      <w:tr w:rsidR="003B43AB" w:rsidTr="003B43AB">
        <w:tc>
          <w:tcPr>
            <w:tcW w:w="1809" w:type="dxa"/>
          </w:tcPr>
          <w:p w:rsidR="003B43AB" w:rsidRPr="00276842" w:rsidRDefault="003B43AB" w:rsidP="00185729">
            <w:pPr>
              <w:jc w:val="center"/>
              <w:rPr>
                <w:rFonts w:ascii="Arial" w:hAnsi="Arial" w:cs="Arial"/>
                <w:b/>
                <w:sz w:val="24"/>
                <w:szCs w:val="28"/>
              </w:rPr>
            </w:pPr>
            <w:r w:rsidRPr="00276842">
              <w:rPr>
                <w:rFonts w:ascii="Arial" w:hAnsi="Arial" w:cs="Arial"/>
                <w:b/>
                <w:sz w:val="24"/>
                <w:szCs w:val="28"/>
              </w:rPr>
              <w:t>Equipo</w:t>
            </w:r>
          </w:p>
        </w:tc>
        <w:tc>
          <w:tcPr>
            <w:tcW w:w="2257" w:type="dxa"/>
          </w:tcPr>
          <w:p w:rsidR="003B43AB" w:rsidRPr="00276842" w:rsidRDefault="003B43AB" w:rsidP="001678DF">
            <w:pPr>
              <w:jc w:val="center"/>
              <w:rPr>
                <w:rFonts w:ascii="Arial" w:hAnsi="Arial" w:cs="Arial"/>
                <w:b/>
                <w:sz w:val="24"/>
                <w:szCs w:val="28"/>
              </w:rPr>
            </w:pPr>
            <w:r w:rsidRPr="00276842">
              <w:rPr>
                <w:rFonts w:ascii="Arial" w:hAnsi="Arial" w:cs="Arial"/>
                <w:b/>
                <w:sz w:val="24"/>
                <w:szCs w:val="28"/>
              </w:rPr>
              <w:t>Modelo</w:t>
            </w:r>
          </w:p>
        </w:tc>
        <w:tc>
          <w:tcPr>
            <w:tcW w:w="0" w:type="auto"/>
          </w:tcPr>
          <w:p w:rsidR="003B43AB" w:rsidRPr="00276842" w:rsidRDefault="003B43AB" w:rsidP="001678DF">
            <w:pPr>
              <w:jc w:val="center"/>
              <w:rPr>
                <w:rFonts w:ascii="Arial" w:hAnsi="Arial" w:cs="Arial"/>
                <w:b/>
                <w:sz w:val="24"/>
                <w:szCs w:val="28"/>
              </w:rPr>
            </w:pPr>
            <w:r w:rsidRPr="00276842">
              <w:rPr>
                <w:rFonts w:ascii="Arial" w:hAnsi="Arial" w:cs="Arial"/>
                <w:b/>
                <w:sz w:val="24"/>
                <w:szCs w:val="28"/>
              </w:rPr>
              <w:t>Características</w:t>
            </w:r>
          </w:p>
        </w:tc>
        <w:tc>
          <w:tcPr>
            <w:tcW w:w="0" w:type="auto"/>
          </w:tcPr>
          <w:p w:rsidR="003B43AB" w:rsidRPr="00276842" w:rsidRDefault="003B43AB" w:rsidP="003B43AB">
            <w:pPr>
              <w:jc w:val="center"/>
              <w:rPr>
                <w:rFonts w:ascii="Arial" w:hAnsi="Arial" w:cs="Arial"/>
                <w:b/>
                <w:sz w:val="24"/>
                <w:szCs w:val="28"/>
              </w:rPr>
            </w:pPr>
            <w:r w:rsidRPr="00276842">
              <w:rPr>
                <w:rFonts w:ascii="Arial" w:hAnsi="Arial" w:cs="Arial"/>
                <w:b/>
                <w:sz w:val="24"/>
                <w:szCs w:val="28"/>
              </w:rPr>
              <w:t>Ca</w:t>
            </w:r>
            <w:r>
              <w:rPr>
                <w:rFonts w:ascii="Arial" w:hAnsi="Arial" w:cs="Arial"/>
                <w:b/>
                <w:sz w:val="24"/>
                <w:szCs w:val="28"/>
              </w:rPr>
              <w:t>ntidad</w:t>
            </w:r>
          </w:p>
        </w:tc>
        <w:tc>
          <w:tcPr>
            <w:tcW w:w="1572" w:type="dxa"/>
          </w:tcPr>
          <w:p w:rsidR="003B43AB" w:rsidRPr="00276842" w:rsidRDefault="003B43AB" w:rsidP="003B43AB">
            <w:pPr>
              <w:jc w:val="center"/>
              <w:rPr>
                <w:rFonts w:ascii="Arial" w:hAnsi="Arial" w:cs="Arial"/>
                <w:b/>
                <w:sz w:val="24"/>
                <w:szCs w:val="28"/>
              </w:rPr>
            </w:pPr>
            <w:r>
              <w:rPr>
                <w:rFonts w:ascii="Arial" w:hAnsi="Arial" w:cs="Arial"/>
                <w:b/>
                <w:sz w:val="24"/>
                <w:szCs w:val="28"/>
              </w:rPr>
              <w:t xml:space="preserve">Costo </w:t>
            </w:r>
            <w:proofErr w:type="spellStart"/>
            <w:r>
              <w:rPr>
                <w:rFonts w:ascii="Arial" w:hAnsi="Arial" w:cs="Arial"/>
                <w:b/>
                <w:sz w:val="24"/>
                <w:szCs w:val="28"/>
              </w:rPr>
              <w:t>Unit</w:t>
            </w:r>
            <w:proofErr w:type="spellEnd"/>
            <w:r>
              <w:rPr>
                <w:rFonts w:ascii="Arial" w:hAnsi="Arial" w:cs="Arial"/>
                <w:b/>
                <w:sz w:val="24"/>
                <w:szCs w:val="28"/>
              </w:rPr>
              <w:t>.</w:t>
            </w:r>
          </w:p>
        </w:tc>
      </w:tr>
      <w:tr w:rsidR="003B43AB" w:rsidTr="003B43AB">
        <w:tc>
          <w:tcPr>
            <w:tcW w:w="1809" w:type="dxa"/>
          </w:tcPr>
          <w:p w:rsidR="00005E63" w:rsidRDefault="00005E63" w:rsidP="00005E63">
            <w:pPr>
              <w:jc w:val="center"/>
              <w:rPr>
                <w:rFonts w:ascii="Arial" w:hAnsi="Arial" w:cs="Arial"/>
                <w:sz w:val="24"/>
                <w:szCs w:val="24"/>
              </w:rPr>
            </w:pPr>
          </w:p>
          <w:p w:rsidR="00005E63" w:rsidRDefault="00005E63" w:rsidP="00005E63">
            <w:pPr>
              <w:jc w:val="center"/>
              <w:rPr>
                <w:rFonts w:ascii="Arial" w:hAnsi="Arial" w:cs="Arial"/>
                <w:sz w:val="24"/>
                <w:szCs w:val="24"/>
              </w:rPr>
            </w:pPr>
          </w:p>
          <w:p w:rsidR="00005E63" w:rsidRDefault="00005E63" w:rsidP="00005E63">
            <w:pPr>
              <w:jc w:val="center"/>
              <w:rPr>
                <w:rFonts w:ascii="Arial" w:hAnsi="Arial" w:cs="Arial"/>
                <w:sz w:val="24"/>
                <w:szCs w:val="24"/>
              </w:rPr>
            </w:pPr>
          </w:p>
          <w:p w:rsidR="00005E63" w:rsidRDefault="00005E63" w:rsidP="00005E63">
            <w:pPr>
              <w:jc w:val="center"/>
              <w:rPr>
                <w:rFonts w:ascii="Arial" w:hAnsi="Arial" w:cs="Arial"/>
                <w:sz w:val="24"/>
                <w:szCs w:val="24"/>
              </w:rPr>
            </w:pPr>
          </w:p>
          <w:p w:rsidR="003B43AB" w:rsidRDefault="003B43AB" w:rsidP="00005E63">
            <w:pPr>
              <w:jc w:val="center"/>
              <w:rPr>
                <w:rFonts w:ascii="Arial" w:hAnsi="Arial" w:cs="Arial"/>
                <w:sz w:val="24"/>
                <w:szCs w:val="24"/>
              </w:rPr>
            </w:pPr>
            <w:r>
              <w:rPr>
                <w:rFonts w:ascii="Arial" w:hAnsi="Arial" w:cs="Arial"/>
                <w:sz w:val="24"/>
                <w:szCs w:val="24"/>
              </w:rPr>
              <w:t>Bomba Centrífuga de 10 HP.</w:t>
            </w:r>
          </w:p>
          <w:p w:rsidR="003B43AB" w:rsidRDefault="003B43AB" w:rsidP="00276842">
            <w:pPr>
              <w:jc w:val="center"/>
              <w:rPr>
                <w:rFonts w:ascii="Arial" w:hAnsi="Arial" w:cs="Arial"/>
                <w:sz w:val="24"/>
                <w:szCs w:val="24"/>
              </w:rPr>
            </w:pPr>
          </w:p>
        </w:tc>
        <w:tc>
          <w:tcPr>
            <w:tcW w:w="2257" w:type="dxa"/>
          </w:tcPr>
          <w:p w:rsidR="003B43AB" w:rsidRDefault="003B43AB" w:rsidP="00005E63">
            <w:pPr>
              <w:rPr>
                <w:rFonts w:ascii="Arial" w:hAnsi="Arial" w:cs="Arial"/>
                <w:sz w:val="24"/>
                <w:szCs w:val="24"/>
              </w:rPr>
            </w:pPr>
          </w:p>
          <w:p w:rsidR="00005E63" w:rsidRDefault="00005E63" w:rsidP="00005E63">
            <w:pPr>
              <w:rPr>
                <w:rFonts w:ascii="Arial" w:hAnsi="Arial" w:cs="Arial"/>
                <w:sz w:val="24"/>
                <w:szCs w:val="24"/>
              </w:rPr>
            </w:pPr>
          </w:p>
          <w:p w:rsidR="00005E63" w:rsidRDefault="00005E63" w:rsidP="00005E63">
            <w:pPr>
              <w:rPr>
                <w:rFonts w:ascii="Arial" w:hAnsi="Arial" w:cs="Arial"/>
                <w:sz w:val="24"/>
                <w:szCs w:val="24"/>
              </w:rPr>
            </w:pPr>
          </w:p>
          <w:p w:rsidR="00005E63" w:rsidRDefault="00005E63" w:rsidP="001678DF">
            <w:pPr>
              <w:jc w:val="center"/>
              <w:rPr>
                <w:rFonts w:ascii="Arial" w:hAnsi="Arial" w:cs="Arial"/>
                <w:sz w:val="24"/>
                <w:szCs w:val="24"/>
              </w:rPr>
            </w:pPr>
          </w:p>
          <w:p w:rsidR="00005E63" w:rsidRDefault="00005E63" w:rsidP="00005E63">
            <w:pPr>
              <w:rPr>
                <w:rFonts w:ascii="Arial" w:hAnsi="Arial" w:cs="Arial"/>
                <w:sz w:val="24"/>
                <w:szCs w:val="24"/>
              </w:rPr>
            </w:pPr>
          </w:p>
          <w:p w:rsidR="003B43AB" w:rsidRDefault="000A0192" w:rsidP="001678DF">
            <w:pPr>
              <w:jc w:val="center"/>
              <w:rPr>
                <w:rFonts w:ascii="Arial" w:hAnsi="Arial" w:cs="Arial"/>
                <w:sz w:val="24"/>
                <w:szCs w:val="24"/>
              </w:rPr>
            </w:pPr>
            <w:proofErr w:type="spellStart"/>
            <w:r>
              <w:rPr>
                <w:rFonts w:ascii="Arial" w:hAnsi="Arial" w:cs="Arial"/>
                <w:sz w:val="24"/>
                <w:szCs w:val="24"/>
              </w:rPr>
              <w:t>Pedrollo</w:t>
            </w:r>
            <w:proofErr w:type="spellEnd"/>
            <w:r>
              <w:rPr>
                <w:rFonts w:ascii="Arial" w:hAnsi="Arial" w:cs="Arial"/>
                <w:sz w:val="24"/>
                <w:szCs w:val="24"/>
              </w:rPr>
              <w:t xml:space="preserve"> CP680A</w:t>
            </w:r>
            <w:r w:rsidR="003B43AB">
              <w:rPr>
                <w:rFonts w:ascii="Arial" w:hAnsi="Arial" w:cs="Arial"/>
                <w:sz w:val="24"/>
                <w:szCs w:val="24"/>
              </w:rPr>
              <w:t xml:space="preserve"> o similar</w:t>
            </w:r>
          </w:p>
        </w:tc>
        <w:tc>
          <w:tcPr>
            <w:tcW w:w="0" w:type="auto"/>
          </w:tcPr>
          <w:p w:rsidR="00005E63" w:rsidRDefault="003B43AB" w:rsidP="00005E63">
            <w:pPr>
              <w:jc w:val="both"/>
              <w:rPr>
                <w:rFonts w:ascii="Arial" w:hAnsi="Arial" w:cs="Arial"/>
                <w:sz w:val="24"/>
                <w:szCs w:val="24"/>
              </w:rPr>
            </w:pPr>
            <w:r>
              <w:rPr>
                <w:rFonts w:ascii="Arial" w:hAnsi="Arial" w:cs="Arial"/>
                <w:sz w:val="24"/>
                <w:szCs w:val="24"/>
              </w:rPr>
              <w:t>Acero inoxidable.</w:t>
            </w:r>
          </w:p>
          <w:p w:rsidR="00005E63" w:rsidRDefault="00005E63" w:rsidP="00005E63">
            <w:pPr>
              <w:jc w:val="both"/>
              <w:rPr>
                <w:rFonts w:ascii="Arial" w:hAnsi="Arial" w:cs="Arial"/>
                <w:sz w:val="24"/>
                <w:szCs w:val="24"/>
              </w:rPr>
            </w:pPr>
          </w:p>
          <w:p w:rsidR="00005E63" w:rsidRDefault="003B43AB" w:rsidP="00005E63">
            <w:pPr>
              <w:jc w:val="both"/>
              <w:rPr>
                <w:rFonts w:ascii="Arial" w:hAnsi="Arial" w:cs="Arial"/>
                <w:sz w:val="24"/>
                <w:szCs w:val="24"/>
              </w:rPr>
            </w:pPr>
            <w:r>
              <w:rPr>
                <w:rFonts w:ascii="Arial" w:hAnsi="Arial" w:cs="Arial"/>
                <w:sz w:val="24"/>
                <w:szCs w:val="24"/>
              </w:rPr>
              <w:t>Motor Trifásico.</w:t>
            </w:r>
            <w:r w:rsidR="00005E63">
              <w:rPr>
                <w:rFonts w:ascii="Arial" w:hAnsi="Arial" w:cs="Arial"/>
                <w:sz w:val="24"/>
                <w:szCs w:val="24"/>
              </w:rPr>
              <w:t xml:space="preserve"> </w:t>
            </w:r>
            <w:r w:rsidR="000A0192">
              <w:rPr>
                <w:rFonts w:ascii="Arial" w:hAnsi="Arial" w:cs="Arial"/>
                <w:sz w:val="24"/>
                <w:szCs w:val="24"/>
              </w:rPr>
              <w:t xml:space="preserve">220 V </w:t>
            </w:r>
            <w:proofErr w:type="spellStart"/>
            <w:r w:rsidR="000A0192">
              <w:rPr>
                <w:rFonts w:ascii="Arial" w:hAnsi="Arial" w:cs="Arial"/>
                <w:sz w:val="24"/>
                <w:szCs w:val="24"/>
              </w:rPr>
              <w:t>a.c.</w:t>
            </w:r>
            <w:proofErr w:type="spellEnd"/>
            <w:r w:rsidR="000A0192">
              <w:rPr>
                <w:rFonts w:ascii="Arial" w:hAnsi="Arial" w:cs="Arial"/>
                <w:sz w:val="24"/>
                <w:szCs w:val="24"/>
              </w:rPr>
              <w:t xml:space="preserve"> mín. </w:t>
            </w:r>
            <w:r>
              <w:rPr>
                <w:rFonts w:ascii="Arial" w:hAnsi="Arial" w:cs="Arial"/>
                <w:sz w:val="24"/>
                <w:szCs w:val="24"/>
              </w:rPr>
              <w:t xml:space="preserve"> / 60 Hz.</w:t>
            </w:r>
          </w:p>
          <w:p w:rsidR="00005E63" w:rsidRDefault="00005E63" w:rsidP="00005E63">
            <w:pPr>
              <w:jc w:val="both"/>
              <w:rPr>
                <w:rFonts w:ascii="Arial" w:hAnsi="Arial" w:cs="Arial"/>
                <w:sz w:val="24"/>
                <w:szCs w:val="24"/>
              </w:rPr>
            </w:pPr>
            <w:r>
              <w:rPr>
                <w:rFonts w:ascii="Arial" w:hAnsi="Arial" w:cs="Arial"/>
                <w:sz w:val="24"/>
                <w:szCs w:val="24"/>
              </w:rPr>
              <w:t xml:space="preserve"> </w:t>
            </w:r>
          </w:p>
          <w:p w:rsidR="00005E63" w:rsidRDefault="000A0192" w:rsidP="00005E63">
            <w:pPr>
              <w:jc w:val="both"/>
              <w:rPr>
                <w:rFonts w:ascii="Arial" w:hAnsi="Arial" w:cs="Arial"/>
                <w:sz w:val="24"/>
                <w:szCs w:val="24"/>
              </w:rPr>
            </w:pPr>
            <w:r>
              <w:rPr>
                <w:rFonts w:ascii="Arial" w:hAnsi="Arial" w:cs="Arial"/>
                <w:sz w:val="24"/>
                <w:szCs w:val="24"/>
              </w:rPr>
              <w:t>Corriente máx. 25,1</w:t>
            </w:r>
            <w:r w:rsidR="003B43AB">
              <w:rPr>
                <w:rFonts w:ascii="Arial" w:hAnsi="Arial" w:cs="Arial"/>
                <w:sz w:val="24"/>
                <w:szCs w:val="24"/>
              </w:rPr>
              <w:t xml:space="preserve"> A.</w:t>
            </w:r>
          </w:p>
          <w:p w:rsidR="00005E63" w:rsidRDefault="00005E63" w:rsidP="00005E63">
            <w:pPr>
              <w:jc w:val="both"/>
              <w:rPr>
                <w:rFonts w:ascii="Arial" w:hAnsi="Arial" w:cs="Arial"/>
                <w:sz w:val="24"/>
                <w:szCs w:val="24"/>
              </w:rPr>
            </w:pPr>
            <w:r>
              <w:rPr>
                <w:rFonts w:ascii="Arial" w:hAnsi="Arial" w:cs="Arial"/>
                <w:sz w:val="24"/>
                <w:szCs w:val="24"/>
              </w:rPr>
              <w:t xml:space="preserve"> </w:t>
            </w:r>
          </w:p>
          <w:p w:rsidR="00005E63" w:rsidRDefault="000A0192" w:rsidP="00005E63">
            <w:pPr>
              <w:jc w:val="both"/>
              <w:rPr>
                <w:rFonts w:ascii="Arial" w:hAnsi="Arial" w:cs="Arial"/>
                <w:sz w:val="24"/>
                <w:szCs w:val="24"/>
              </w:rPr>
            </w:pPr>
            <w:r>
              <w:rPr>
                <w:rFonts w:ascii="Arial" w:hAnsi="Arial" w:cs="Arial"/>
                <w:sz w:val="24"/>
                <w:szCs w:val="24"/>
              </w:rPr>
              <w:t xml:space="preserve">Presión máx. 10 </w:t>
            </w:r>
            <w:proofErr w:type="gramStart"/>
            <w:r>
              <w:rPr>
                <w:rFonts w:ascii="Arial" w:hAnsi="Arial" w:cs="Arial"/>
                <w:sz w:val="24"/>
                <w:szCs w:val="24"/>
              </w:rPr>
              <w:t>bar</w:t>
            </w:r>
            <w:proofErr w:type="gramEnd"/>
            <w:r w:rsidR="00005E63">
              <w:rPr>
                <w:rFonts w:ascii="Arial" w:hAnsi="Arial" w:cs="Arial"/>
                <w:sz w:val="24"/>
                <w:szCs w:val="24"/>
              </w:rPr>
              <w:t xml:space="preserve"> </w:t>
            </w:r>
            <w:r w:rsidR="003B43AB">
              <w:rPr>
                <w:rFonts w:ascii="Arial" w:hAnsi="Arial" w:cs="Arial"/>
                <w:sz w:val="24"/>
                <w:szCs w:val="24"/>
              </w:rPr>
              <w:t>(Interna).</w:t>
            </w:r>
          </w:p>
          <w:p w:rsidR="00005E63" w:rsidRDefault="00005E63" w:rsidP="00005E63">
            <w:pPr>
              <w:jc w:val="both"/>
              <w:rPr>
                <w:rFonts w:ascii="Arial" w:hAnsi="Arial" w:cs="Arial"/>
                <w:sz w:val="24"/>
                <w:szCs w:val="24"/>
              </w:rPr>
            </w:pPr>
          </w:p>
          <w:p w:rsidR="003B43AB" w:rsidRDefault="000A0192" w:rsidP="00005E63">
            <w:pPr>
              <w:jc w:val="both"/>
              <w:rPr>
                <w:rFonts w:ascii="Arial" w:hAnsi="Arial" w:cs="Arial"/>
                <w:sz w:val="24"/>
                <w:szCs w:val="24"/>
              </w:rPr>
            </w:pPr>
            <w:r>
              <w:rPr>
                <w:rFonts w:ascii="Arial" w:hAnsi="Arial" w:cs="Arial"/>
                <w:sz w:val="24"/>
                <w:szCs w:val="24"/>
              </w:rPr>
              <w:t>Temperatura máx. 90</w:t>
            </w:r>
            <w:r w:rsidR="003B43AB">
              <w:rPr>
                <w:rFonts w:ascii="Arial" w:hAnsi="Arial" w:cs="Arial"/>
                <w:sz w:val="24"/>
                <w:szCs w:val="24"/>
              </w:rPr>
              <w:t>º C.</w:t>
            </w:r>
          </w:p>
        </w:tc>
        <w:tc>
          <w:tcPr>
            <w:tcW w:w="0" w:type="auto"/>
          </w:tcPr>
          <w:p w:rsidR="003B43AB" w:rsidRDefault="003B43AB" w:rsidP="00210A19">
            <w:pPr>
              <w:jc w:val="center"/>
              <w:rPr>
                <w:rFonts w:ascii="Arial" w:hAnsi="Arial" w:cs="Arial"/>
                <w:sz w:val="24"/>
                <w:szCs w:val="24"/>
              </w:rPr>
            </w:pPr>
          </w:p>
          <w:p w:rsidR="003B43AB" w:rsidRDefault="003B43AB" w:rsidP="00210A19">
            <w:pPr>
              <w:jc w:val="center"/>
              <w:rPr>
                <w:rFonts w:ascii="Arial" w:hAnsi="Arial" w:cs="Arial"/>
                <w:sz w:val="24"/>
                <w:szCs w:val="24"/>
              </w:rPr>
            </w:pPr>
          </w:p>
          <w:p w:rsidR="003B43AB" w:rsidRDefault="003B43AB" w:rsidP="003B43AB">
            <w:pPr>
              <w:rPr>
                <w:rFonts w:ascii="Arial" w:hAnsi="Arial" w:cs="Arial"/>
                <w:sz w:val="24"/>
                <w:szCs w:val="24"/>
              </w:rPr>
            </w:pPr>
          </w:p>
          <w:p w:rsidR="003B43AB" w:rsidRDefault="003B43AB" w:rsidP="003B43AB">
            <w:pPr>
              <w:rPr>
                <w:rFonts w:ascii="Arial" w:hAnsi="Arial" w:cs="Arial"/>
                <w:sz w:val="24"/>
                <w:szCs w:val="24"/>
              </w:rPr>
            </w:pPr>
          </w:p>
          <w:p w:rsidR="003B43AB" w:rsidRDefault="003B43AB" w:rsidP="00210A19">
            <w:pPr>
              <w:jc w:val="center"/>
              <w:rPr>
                <w:rFonts w:ascii="Arial" w:hAnsi="Arial" w:cs="Arial"/>
                <w:sz w:val="24"/>
                <w:szCs w:val="24"/>
              </w:rPr>
            </w:pPr>
          </w:p>
          <w:p w:rsidR="003B43AB" w:rsidRDefault="003B43AB" w:rsidP="00210A19">
            <w:pPr>
              <w:jc w:val="center"/>
              <w:rPr>
                <w:rFonts w:ascii="Arial" w:hAnsi="Arial" w:cs="Arial"/>
                <w:sz w:val="24"/>
                <w:szCs w:val="24"/>
              </w:rPr>
            </w:pPr>
            <w:r>
              <w:rPr>
                <w:rFonts w:ascii="Arial" w:hAnsi="Arial" w:cs="Arial"/>
                <w:sz w:val="24"/>
                <w:szCs w:val="24"/>
              </w:rPr>
              <w:t>2</w:t>
            </w:r>
          </w:p>
        </w:tc>
        <w:tc>
          <w:tcPr>
            <w:tcW w:w="1572" w:type="dxa"/>
          </w:tcPr>
          <w:p w:rsidR="003B43AB" w:rsidRDefault="003B43AB" w:rsidP="00210A19">
            <w:pPr>
              <w:jc w:val="center"/>
              <w:rPr>
                <w:rFonts w:ascii="Arial" w:hAnsi="Arial" w:cs="Arial"/>
                <w:sz w:val="24"/>
                <w:szCs w:val="24"/>
              </w:rPr>
            </w:pPr>
          </w:p>
          <w:p w:rsidR="003B43AB" w:rsidRDefault="003B43AB" w:rsidP="00210A19">
            <w:pPr>
              <w:jc w:val="center"/>
              <w:rPr>
                <w:rFonts w:ascii="Arial" w:hAnsi="Arial" w:cs="Arial"/>
                <w:sz w:val="24"/>
                <w:szCs w:val="24"/>
              </w:rPr>
            </w:pPr>
          </w:p>
          <w:p w:rsidR="003B43AB" w:rsidRDefault="003B43AB" w:rsidP="00005E63">
            <w:pPr>
              <w:rPr>
                <w:rFonts w:ascii="Arial" w:hAnsi="Arial" w:cs="Arial"/>
                <w:sz w:val="24"/>
                <w:szCs w:val="24"/>
              </w:rPr>
            </w:pPr>
          </w:p>
          <w:p w:rsidR="003B43AB" w:rsidRDefault="003B43AB" w:rsidP="00210A19">
            <w:pPr>
              <w:jc w:val="center"/>
              <w:rPr>
                <w:rFonts w:ascii="Arial" w:hAnsi="Arial" w:cs="Arial"/>
                <w:sz w:val="24"/>
                <w:szCs w:val="24"/>
              </w:rPr>
            </w:pPr>
          </w:p>
          <w:p w:rsidR="003B43AB" w:rsidRDefault="003B43AB" w:rsidP="00210A19">
            <w:pPr>
              <w:jc w:val="center"/>
              <w:rPr>
                <w:rFonts w:ascii="Arial" w:hAnsi="Arial" w:cs="Arial"/>
                <w:sz w:val="24"/>
                <w:szCs w:val="24"/>
              </w:rPr>
            </w:pPr>
          </w:p>
          <w:p w:rsidR="003B43AB" w:rsidRDefault="000A0192" w:rsidP="00210A19">
            <w:pPr>
              <w:jc w:val="center"/>
              <w:rPr>
                <w:rFonts w:ascii="Arial" w:hAnsi="Arial" w:cs="Arial"/>
                <w:sz w:val="24"/>
                <w:szCs w:val="24"/>
              </w:rPr>
            </w:pPr>
            <w:r>
              <w:rPr>
                <w:rFonts w:ascii="Arial" w:hAnsi="Arial" w:cs="Arial"/>
                <w:sz w:val="24"/>
                <w:szCs w:val="24"/>
              </w:rPr>
              <w:t>$  1650</w:t>
            </w:r>
          </w:p>
        </w:tc>
      </w:tr>
      <w:tr w:rsidR="003B43AB" w:rsidTr="003B43AB">
        <w:tc>
          <w:tcPr>
            <w:tcW w:w="1809" w:type="dxa"/>
          </w:tcPr>
          <w:p w:rsidR="003B43AB" w:rsidRDefault="003B43AB" w:rsidP="00276842">
            <w:pPr>
              <w:jc w:val="center"/>
              <w:rPr>
                <w:rFonts w:ascii="Arial" w:hAnsi="Arial" w:cs="Arial"/>
                <w:sz w:val="24"/>
                <w:szCs w:val="24"/>
              </w:rPr>
            </w:pPr>
          </w:p>
          <w:p w:rsidR="003B43AB" w:rsidRDefault="003B43AB" w:rsidP="00276842">
            <w:pPr>
              <w:jc w:val="center"/>
              <w:rPr>
                <w:rFonts w:ascii="Arial" w:hAnsi="Arial" w:cs="Arial"/>
                <w:sz w:val="24"/>
                <w:szCs w:val="24"/>
              </w:rPr>
            </w:pPr>
          </w:p>
          <w:p w:rsidR="003B43AB" w:rsidRDefault="003B43AB" w:rsidP="00276842">
            <w:pPr>
              <w:jc w:val="center"/>
              <w:rPr>
                <w:rFonts w:ascii="Arial" w:hAnsi="Arial" w:cs="Arial"/>
                <w:sz w:val="24"/>
                <w:szCs w:val="24"/>
              </w:rPr>
            </w:pPr>
          </w:p>
          <w:p w:rsidR="00005E63" w:rsidRDefault="00005E63" w:rsidP="00276842">
            <w:pPr>
              <w:jc w:val="center"/>
              <w:rPr>
                <w:rFonts w:ascii="Arial" w:hAnsi="Arial" w:cs="Arial"/>
                <w:sz w:val="24"/>
                <w:szCs w:val="24"/>
              </w:rPr>
            </w:pPr>
          </w:p>
          <w:p w:rsidR="003B43AB" w:rsidRDefault="003B43AB" w:rsidP="00276842">
            <w:pPr>
              <w:jc w:val="center"/>
              <w:rPr>
                <w:rFonts w:ascii="Arial" w:hAnsi="Arial" w:cs="Arial"/>
                <w:sz w:val="24"/>
                <w:szCs w:val="24"/>
              </w:rPr>
            </w:pPr>
          </w:p>
          <w:p w:rsidR="003B43AB" w:rsidRDefault="003B43AB" w:rsidP="00276842">
            <w:pPr>
              <w:jc w:val="center"/>
              <w:rPr>
                <w:rFonts w:ascii="Arial" w:hAnsi="Arial" w:cs="Arial"/>
                <w:sz w:val="24"/>
                <w:szCs w:val="24"/>
              </w:rPr>
            </w:pPr>
            <w:proofErr w:type="spellStart"/>
            <w:r>
              <w:rPr>
                <w:rFonts w:ascii="Arial" w:hAnsi="Arial" w:cs="Arial"/>
                <w:sz w:val="24"/>
                <w:szCs w:val="24"/>
              </w:rPr>
              <w:t>Contactor</w:t>
            </w:r>
            <w:proofErr w:type="spellEnd"/>
            <w:r>
              <w:rPr>
                <w:rFonts w:ascii="Arial" w:hAnsi="Arial" w:cs="Arial"/>
                <w:sz w:val="24"/>
                <w:szCs w:val="24"/>
              </w:rPr>
              <w:t xml:space="preserve"> Trifásico</w:t>
            </w:r>
          </w:p>
        </w:tc>
        <w:tc>
          <w:tcPr>
            <w:tcW w:w="2257" w:type="dxa"/>
          </w:tcPr>
          <w:p w:rsidR="003B43AB" w:rsidRDefault="003B43AB" w:rsidP="001678DF">
            <w:pPr>
              <w:jc w:val="center"/>
              <w:rPr>
                <w:rFonts w:ascii="Arial" w:hAnsi="Arial" w:cs="Arial"/>
                <w:sz w:val="24"/>
                <w:szCs w:val="24"/>
              </w:rPr>
            </w:pPr>
          </w:p>
          <w:p w:rsidR="003B43AB" w:rsidRDefault="003B43AB" w:rsidP="001678DF">
            <w:pPr>
              <w:jc w:val="center"/>
              <w:rPr>
                <w:rFonts w:ascii="Arial" w:hAnsi="Arial" w:cs="Arial"/>
                <w:sz w:val="24"/>
                <w:szCs w:val="24"/>
              </w:rPr>
            </w:pPr>
          </w:p>
          <w:p w:rsidR="003B43AB" w:rsidRDefault="003B43AB" w:rsidP="001678DF">
            <w:pPr>
              <w:jc w:val="center"/>
              <w:rPr>
                <w:rFonts w:ascii="Arial" w:hAnsi="Arial" w:cs="Arial"/>
                <w:sz w:val="24"/>
                <w:szCs w:val="24"/>
              </w:rPr>
            </w:pPr>
          </w:p>
          <w:p w:rsidR="003B43AB" w:rsidRDefault="003B43AB" w:rsidP="001678DF">
            <w:pPr>
              <w:jc w:val="center"/>
              <w:rPr>
                <w:rFonts w:ascii="Arial" w:hAnsi="Arial" w:cs="Arial"/>
                <w:sz w:val="24"/>
                <w:szCs w:val="24"/>
              </w:rPr>
            </w:pPr>
          </w:p>
          <w:p w:rsidR="00005E63" w:rsidRDefault="00005E63" w:rsidP="001678DF">
            <w:pPr>
              <w:jc w:val="center"/>
              <w:rPr>
                <w:rFonts w:ascii="Arial" w:hAnsi="Arial" w:cs="Arial"/>
                <w:sz w:val="24"/>
                <w:szCs w:val="24"/>
              </w:rPr>
            </w:pPr>
          </w:p>
          <w:p w:rsidR="003B43AB" w:rsidRDefault="002D2B51" w:rsidP="001678DF">
            <w:pPr>
              <w:jc w:val="center"/>
              <w:rPr>
                <w:rFonts w:ascii="Arial" w:hAnsi="Arial" w:cs="Arial"/>
                <w:sz w:val="24"/>
                <w:szCs w:val="24"/>
              </w:rPr>
            </w:pPr>
            <w:proofErr w:type="spellStart"/>
            <w:r>
              <w:rPr>
                <w:rFonts w:ascii="Arial" w:hAnsi="Arial" w:cs="Arial"/>
                <w:sz w:val="24"/>
                <w:szCs w:val="24"/>
              </w:rPr>
              <w:t>Eaton</w:t>
            </w:r>
            <w:proofErr w:type="spellEnd"/>
            <w:r>
              <w:rPr>
                <w:rFonts w:ascii="Arial" w:hAnsi="Arial" w:cs="Arial"/>
                <w:sz w:val="24"/>
                <w:szCs w:val="24"/>
              </w:rPr>
              <w:t xml:space="preserve"> C25DNF340B</w:t>
            </w:r>
            <w:r w:rsidR="003B43AB">
              <w:rPr>
                <w:rFonts w:ascii="Arial" w:hAnsi="Arial" w:cs="Arial"/>
                <w:sz w:val="24"/>
                <w:szCs w:val="24"/>
              </w:rPr>
              <w:t xml:space="preserve"> o similar</w:t>
            </w:r>
          </w:p>
        </w:tc>
        <w:tc>
          <w:tcPr>
            <w:tcW w:w="0" w:type="auto"/>
          </w:tcPr>
          <w:p w:rsidR="003B43AB" w:rsidRDefault="003B43AB" w:rsidP="001678DF">
            <w:pPr>
              <w:jc w:val="both"/>
              <w:rPr>
                <w:rFonts w:ascii="Arial" w:hAnsi="Arial" w:cs="Arial"/>
                <w:sz w:val="24"/>
                <w:szCs w:val="24"/>
              </w:rPr>
            </w:pPr>
            <w:r>
              <w:rPr>
                <w:rFonts w:ascii="Arial" w:hAnsi="Arial" w:cs="Arial"/>
                <w:sz w:val="24"/>
                <w:szCs w:val="24"/>
              </w:rPr>
              <w:t xml:space="preserve">Bobina de </w:t>
            </w:r>
            <w:r w:rsidR="002D2B51">
              <w:rPr>
                <w:rFonts w:ascii="Arial" w:hAnsi="Arial" w:cs="Arial"/>
                <w:sz w:val="24"/>
                <w:szCs w:val="24"/>
              </w:rPr>
              <w:t xml:space="preserve">208 – 240 V </w:t>
            </w:r>
            <w:proofErr w:type="spellStart"/>
            <w:r>
              <w:rPr>
                <w:rFonts w:ascii="Arial" w:hAnsi="Arial" w:cs="Arial"/>
                <w:sz w:val="24"/>
                <w:szCs w:val="24"/>
              </w:rPr>
              <w:t>a.c.</w:t>
            </w:r>
            <w:proofErr w:type="spellEnd"/>
          </w:p>
          <w:p w:rsidR="003B43AB" w:rsidRDefault="003B43AB" w:rsidP="001678DF">
            <w:pPr>
              <w:jc w:val="both"/>
              <w:rPr>
                <w:rFonts w:ascii="Arial" w:hAnsi="Arial" w:cs="Arial"/>
                <w:sz w:val="24"/>
                <w:szCs w:val="24"/>
              </w:rPr>
            </w:pPr>
          </w:p>
          <w:p w:rsidR="003B43AB" w:rsidRDefault="002D2B51" w:rsidP="001678DF">
            <w:pPr>
              <w:jc w:val="both"/>
              <w:rPr>
                <w:rFonts w:ascii="Arial" w:hAnsi="Arial" w:cs="Arial"/>
                <w:sz w:val="24"/>
                <w:szCs w:val="24"/>
              </w:rPr>
            </w:pPr>
            <w:r>
              <w:rPr>
                <w:rFonts w:ascii="Arial" w:hAnsi="Arial" w:cs="Arial"/>
                <w:sz w:val="24"/>
                <w:szCs w:val="24"/>
              </w:rPr>
              <w:t>23</w:t>
            </w:r>
            <w:r w:rsidR="003B43AB">
              <w:rPr>
                <w:rFonts w:ascii="Arial" w:hAnsi="Arial" w:cs="Arial"/>
                <w:sz w:val="24"/>
                <w:szCs w:val="24"/>
              </w:rPr>
              <w:t xml:space="preserve">0 V </w:t>
            </w:r>
            <w:proofErr w:type="spellStart"/>
            <w:r w:rsidR="003B43AB">
              <w:rPr>
                <w:rFonts w:ascii="Arial" w:hAnsi="Arial" w:cs="Arial"/>
                <w:sz w:val="24"/>
                <w:szCs w:val="24"/>
              </w:rPr>
              <w:t>a.c.</w:t>
            </w:r>
            <w:proofErr w:type="spellEnd"/>
            <w:r w:rsidR="003B43AB">
              <w:rPr>
                <w:rFonts w:ascii="Arial" w:hAnsi="Arial" w:cs="Arial"/>
                <w:sz w:val="24"/>
                <w:szCs w:val="24"/>
              </w:rPr>
              <w:t xml:space="preserve"> de operación / 60 Hz.</w:t>
            </w:r>
          </w:p>
          <w:p w:rsidR="003B43AB" w:rsidRDefault="003B43AB" w:rsidP="001678DF">
            <w:pPr>
              <w:jc w:val="both"/>
              <w:rPr>
                <w:rFonts w:ascii="Arial" w:hAnsi="Arial" w:cs="Arial"/>
                <w:sz w:val="24"/>
                <w:szCs w:val="24"/>
              </w:rPr>
            </w:pPr>
          </w:p>
          <w:p w:rsidR="003B43AB" w:rsidRDefault="002D2B51" w:rsidP="001678DF">
            <w:pPr>
              <w:jc w:val="both"/>
              <w:rPr>
                <w:rFonts w:ascii="Arial" w:hAnsi="Arial" w:cs="Arial"/>
                <w:sz w:val="24"/>
                <w:szCs w:val="24"/>
              </w:rPr>
            </w:pPr>
            <w:r>
              <w:rPr>
                <w:rFonts w:ascii="Arial" w:hAnsi="Arial" w:cs="Arial"/>
                <w:sz w:val="24"/>
                <w:szCs w:val="24"/>
              </w:rPr>
              <w:t>Corriente máx. 40</w:t>
            </w:r>
            <w:r w:rsidR="003B43AB">
              <w:rPr>
                <w:rFonts w:ascii="Arial" w:hAnsi="Arial" w:cs="Arial"/>
                <w:sz w:val="24"/>
                <w:szCs w:val="24"/>
              </w:rPr>
              <w:t xml:space="preserve"> A.</w:t>
            </w:r>
          </w:p>
          <w:p w:rsidR="003B43AB" w:rsidRDefault="003B43AB" w:rsidP="001678DF">
            <w:pPr>
              <w:jc w:val="both"/>
              <w:rPr>
                <w:rFonts w:ascii="Arial" w:hAnsi="Arial" w:cs="Arial"/>
                <w:sz w:val="24"/>
                <w:szCs w:val="24"/>
              </w:rPr>
            </w:pPr>
          </w:p>
          <w:p w:rsidR="003B43AB" w:rsidRDefault="002D2B51" w:rsidP="001678DF">
            <w:pPr>
              <w:jc w:val="both"/>
              <w:rPr>
                <w:rFonts w:ascii="Arial" w:hAnsi="Arial" w:cs="Arial"/>
                <w:sz w:val="24"/>
                <w:szCs w:val="24"/>
              </w:rPr>
            </w:pPr>
            <w:r>
              <w:rPr>
                <w:rFonts w:ascii="Arial" w:hAnsi="Arial" w:cs="Arial"/>
                <w:sz w:val="24"/>
                <w:szCs w:val="24"/>
              </w:rPr>
              <w:t xml:space="preserve">Temperatura </w:t>
            </w:r>
            <w:r w:rsidR="00453C78">
              <w:rPr>
                <w:rFonts w:ascii="Arial" w:hAnsi="Arial" w:cs="Arial"/>
                <w:sz w:val="24"/>
                <w:szCs w:val="24"/>
              </w:rPr>
              <w:t>máx.</w:t>
            </w:r>
            <w:r>
              <w:rPr>
                <w:rFonts w:ascii="Arial" w:hAnsi="Arial" w:cs="Arial"/>
                <w:sz w:val="24"/>
                <w:szCs w:val="24"/>
              </w:rPr>
              <w:t xml:space="preserve"> 65</w:t>
            </w:r>
            <w:r w:rsidR="003B43AB">
              <w:rPr>
                <w:rFonts w:ascii="Arial" w:hAnsi="Arial" w:cs="Arial"/>
                <w:sz w:val="24"/>
                <w:szCs w:val="24"/>
              </w:rPr>
              <w:t>º C</w:t>
            </w:r>
          </w:p>
          <w:p w:rsidR="003B43AB" w:rsidRDefault="003B43AB" w:rsidP="001678DF">
            <w:pPr>
              <w:jc w:val="both"/>
              <w:rPr>
                <w:rFonts w:ascii="Arial" w:hAnsi="Arial" w:cs="Arial"/>
                <w:sz w:val="24"/>
                <w:szCs w:val="24"/>
              </w:rPr>
            </w:pPr>
          </w:p>
        </w:tc>
        <w:tc>
          <w:tcPr>
            <w:tcW w:w="0" w:type="auto"/>
          </w:tcPr>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213B5" w:rsidRDefault="003213B5" w:rsidP="003B43AB">
            <w:pPr>
              <w:jc w:val="center"/>
              <w:rPr>
                <w:rFonts w:ascii="Arial" w:hAnsi="Arial" w:cs="Arial"/>
                <w:sz w:val="24"/>
                <w:szCs w:val="24"/>
              </w:rPr>
            </w:pPr>
          </w:p>
          <w:p w:rsidR="003B43AB" w:rsidRDefault="00005E63" w:rsidP="003B43AB">
            <w:pPr>
              <w:jc w:val="center"/>
              <w:rPr>
                <w:rFonts w:ascii="Arial" w:hAnsi="Arial" w:cs="Arial"/>
                <w:sz w:val="24"/>
                <w:szCs w:val="24"/>
              </w:rPr>
            </w:pPr>
            <w:r>
              <w:rPr>
                <w:rFonts w:ascii="Arial" w:hAnsi="Arial" w:cs="Arial"/>
                <w:sz w:val="24"/>
                <w:szCs w:val="24"/>
              </w:rPr>
              <w:t>3</w:t>
            </w:r>
          </w:p>
        </w:tc>
        <w:tc>
          <w:tcPr>
            <w:tcW w:w="1572" w:type="dxa"/>
          </w:tcPr>
          <w:p w:rsidR="003B43AB" w:rsidRDefault="003B43AB" w:rsidP="003B43AB">
            <w:pPr>
              <w:jc w:val="center"/>
              <w:rPr>
                <w:rFonts w:ascii="Arial" w:hAnsi="Arial" w:cs="Arial"/>
                <w:sz w:val="24"/>
                <w:szCs w:val="24"/>
              </w:rPr>
            </w:pPr>
          </w:p>
          <w:p w:rsidR="003213B5" w:rsidRDefault="003213B5"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C85D10" w:rsidP="003B43AB">
            <w:pPr>
              <w:jc w:val="center"/>
              <w:rPr>
                <w:rFonts w:ascii="Arial" w:hAnsi="Arial" w:cs="Arial"/>
                <w:sz w:val="24"/>
                <w:szCs w:val="24"/>
              </w:rPr>
            </w:pPr>
            <w:r>
              <w:rPr>
                <w:rFonts w:ascii="Arial" w:hAnsi="Arial" w:cs="Arial"/>
                <w:sz w:val="24"/>
                <w:szCs w:val="24"/>
              </w:rPr>
              <w:t xml:space="preserve">$  </w:t>
            </w:r>
            <w:r w:rsidR="002D2B51">
              <w:rPr>
                <w:rFonts w:ascii="Arial" w:hAnsi="Arial" w:cs="Arial"/>
                <w:sz w:val="24"/>
                <w:szCs w:val="24"/>
              </w:rPr>
              <w:t>35</w:t>
            </w:r>
          </w:p>
        </w:tc>
      </w:tr>
      <w:tr w:rsidR="003B43AB" w:rsidTr="00DB6DA6">
        <w:tc>
          <w:tcPr>
            <w:tcW w:w="1809" w:type="dxa"/>
            <w:vAlign w:val="center"/>
          </w:tcPr>
          <w:p w:rsidR="003B43AB" w:rsidRDefault="003B43AB" w:rsidP="00DB6DA6">
            <w:pPr>
              <w:jc w:val="center"/>
              <w:rPr>
                <w:rFonts w:ascii="Arial" w:hAnsi="Arial" w:cs="Arial"/>
                <w:sz w:val="24"/>
                <w:szCs w:val="24"/>
              </w:rPr>
            </w:pPr>
            <w:r>
              <w:rPr>
                <w:rFonts w:ascii="Arial" w:hAnsi="Arial" w:cs="Arial"/>
                <w:sz w:val="24"/>
                <w:szCs w:val="24"/>
              </w:rPr>
              <w:t>Relé Alternador</w:t>
            </w:r>
          </w:p>
        </w:tc>
        <w:tc>
          <w:tcPr>
            <w:tcW w:w="2257" w:type="dxa"/>
            <w:vAlign w:val="center"/>
          </w:tcPr>
          <w:p w:rsidR="003B43AB" w:rsidRDefault="00B459BF" w:rsidP="00DB6DA6">
            <w:pPr>
              <w:jc w:val="center"/>
              <w:rPr>
                <w:rFonts w:ascii="Arial" w:hAnsi="Arial" w:cs="Arial"/>
                <w:sz w:val="24"/>
                <w:szCs w:val="24"/>
              </w:rPr>
            </w:pPr>
            <w:proofErr w:type="spellStart"/>
            <w:r>
              <w:rPr>
                <w:rFonts w:ascii="Arial" w:hAnsi="Arial" w:cs="Arial"/>
                <w:sz w:val="24"/>
                <w:szCs w:val="24"/>
              </w:rPr>
              <w:t>Furnas</w:t>
            </w:r>
            <w:proofErr w:type="spellEnd"/>
            <w:r>
              <w:rPr>
                <w:rFonts w:ascii="Arial" w:hAnsi="Arial" w:cs="Arial"/>
                <w:sz w:val="24"/>
                <w:szCs w:val="24"/>
              </w:rPr>
              <w:t xml:space="preserve"> 47AB10A </w:t>
            </w:r>
            <w:r w:rsidR="003B43AB">
              <w:rPr>
                <w:rFonts w:ascii="Arial" w:hAnsi="Arial" w:cs="Arial"/>
                <w:sz w:val="24"/>
                <w:szCs w:val="24"/>
              </w:rPr>
              <w:t>o similar.</w:t>
            </w:r>
          </w:p>
        </w:tc>
        <w:tc>
          <w:tcPr>
            <w:tcW w:w="0" w:type="auto"/>
          </w:tcPr>
          <w:p w:rsidR="00CB23F8" w:rsidRDefault="00CB23F8" w:rsidP="003B43AB">
            <w:pPr>
              <w:jc w:val="both"/>
              <w:rPr>
                <w:rFonts w:ascii="Arial" w:hAnsi="Arial" w:cs="Arial"/>
                <w:sz w:val="24"/>
                <w:szCs w:val="24"/>
              </w:rPr>
            </w:pPr>
          </w:p>
          <w:p w:rsidR="003B43AB" w:rsidRDefault="003B43AB" w:rsidP="003B43AB">
            <w:pPr>
              <w:jc w:val="both"/>
              <w:rPr>
                <w:rFonts w:ascii="Arial" w:hAnsi="Arial" w:cs="Arial"/>
                <w:sz w:val="24"/>
                <w:szCs w:val="24"/>
              </w:rPr>
            </w:pPr>
            <w:r>
              <w:rPr>
                <w:rFonts w:ascii="Arial" w:hAnsi="Arial" w:cs="Arial"/>
                <w:sz w:val="24"/>
                <w:szCs w:val="24"/>
              </w:rPr>
              <w:t>Un interruptor S.P.D.T.</w:t>
            </w:r>
          </w:p>
          <w:p w:rsidR="003B43AB" w:rsidRDefault="003B43AB" w:rsidP="003B43AB">
            <w:pPr>
              <w:jc w:val="both"/>
              <w:rPr>
                <w:rFonts w:ascii="Arial" w:hAnsi="Arial" w:cs="Arial"/>
                <w:sz w:val="24"/>
                <w:szCs w:val="24"/>
              </w:rPr>
            </w:pPr>
          </w:p>
          <w:p w:rsidR="003B43AB" w:rsidRDefault="00B459BF" w:rsidP="003B43AB">
            <w:pPr>
              <w:jc w:val="both"/>
              <w:rPr>
                <w:rFonts w:ascii="Arial" w:hAnsi="Arial" w:cs="Arial"/>
                <w:sz w:val="24"/>
                <w:szCs w:val="24"/>
              </w:rPr>
            </w:pPr>
            <w:r>
              <w:rPr>
                <w:rFonts w:ascii="Arial" w:hAnsi="Arial" w:cs="Arial"/>
                <w:sz w:val="24"/>
                <w:szCs w:val="24"/>
              </w:rPr>
              <w:t>208 -  240</w:t>
            </w:r>
            <w:r w:rsidR="003B43AB">
              <w:rPr>
                <w:rFonts w:ascii="Arial" w:hAnsi="Arial" w:cs="Arial"/>
                <w:sz w:val="24"/>
                <w:szCs w:val="24"/>
              </w:rPr>
              <w:t xml:space="preserve"> V </w:t>
            </w:r>
            <w:proofErr w:type="spellStart"/>
            <w:r w:rsidR="003B43AB">
              <w:rPr>
                <w:rFonts w:ascii="Arial" w:hAnsi="Arial" w:cs="Arial"/>
                <w:sz w:val="24"/>
                <w:szCs w:val="24"/>
              </w:rPr>
              <w:t>a.c.</w:t>
            </w:r>
            <w:proofErr w:type="spellEnd"/>
            <w:r w:rsidR="003B43AB">
              <w:rPr>
                <w:rFonts w:ascii="Arial" w:hAnsi="Arial" w:cs="Arial"/>
                <w:sz w:val="24"/>
                <w:szCs w:val="24"/>
              </w:rPr>
              <w:t xml:space="preserve"> de operación / 60 Hz.</w:t>
            </w:r>
          </w:p>
          <w:p w:rsidR="003B43AB" w:rsidRDefault="003B43AB" w:rsidP="003B43AB">
            <w:pPr>
              <w:jc w:val="both"/>
              <w:rPr>
                <w:rFonts w:ascii="Arial" w:hAnsi="Arial" w:cs="Arial"/>
                <w:sz w:val="24"/>
                <w:szCs w:val="24"/>
              </w:rPr>
            </w:pPr>
          </w:p>
          <w:p w:rsidR="003B43AB" w:rsidRDefault="003B43AB" w:rsidP="003B43AB">
            <w:pPr>
              <w:jc w:val="both"/>
              <w:rPr>
                <w:rFonts w:ascii="Arial" w:hAnsi="Arial" w:cs="Arial"/>
                <w:sz w:val="24"/>
                <w:szCs w:val="24"/>
              </w:rPr>
            </w:pPr>
            <w:r>
              <w:rPr>
                <w:rFonts w:ascii="Arial" w:hAnsi="Arial" w:cs="Arial"/>
                <w:sz w:val="24"/>
                <w:szCs w:val="24"/>
              </w:rPr>
              <w:t>Corriente máx. 10 A.</w:t>
            </w:r>
          </w:p>
          <w:p w:rsidR="003B43AB" w:rsidRDefault="003B43AB" w:rsidP="003B43AB">
            <w:pPr>
              <w:jc w:val="both"/>
              <w:rPr>
                <w:rFonts w:ascii="Arial" w:hAnsi="Arial" w:cs="Arial"/>
                <w:sz w:val="24"/>
                <w:szCs w:val="24"/>
              </w:rPr>
            </w:pPr>
          </w:p>
          <w:p w:rsidR="003B43AB" w:rsidRDefault="003B43AB" w:rsidP="003B43AB">
            <w:pPr>
              <w:jc w:val="both"/>
              <w:rPr>
                <w:rFonts w:ascii="Arial" w:hAnsi="Arial" w:cs="Arial"/>
                <w:sz w:val="24"/>
                <w:szCs w:val="24"/>
              </w:rPr>
            </w:pPr>
            <w:r>
              <w:rPr>
                <w:rFonts w:ascii="Arial" w:hAnsi="Arial" w:cs="Arial"/>
                <w:sz w:val="24"/>
                <w:szCs w:val="24"/>
              </w:rPr>
              <w:t>Temperatura -28º a 65º C</w:t>
            </w:r>
          </w:p>
          <w:p w:rsidR="00CB23F8" w:rsidRDefault="00CB23F8" w:rsidP="00CB23F8">
            <w:pPr>
              <w:rPr>
                <w:rFonts w:ascii="Arial" w:hAnsi="Arial" w:cs="Arial"/>
                <w:sz w:val="24"/>
                <w:szCs w:val="24"/>
              </w:rPr>
            </w:pPr>
          </w:p>
          <w:p w:rsidR="00CB23F8" w:rsidRDefault="00CB23F8" w:rsidP="003B43AB">
            <w:pPr>
              <w:jc w:val="center"/>
              <w:rPr>
                <w:rFonts w:ascii="Arial" w:hAnsi="Arial" w:cs="Arial"/>
                <w:sz w:val="24"/>
                <w:szCs w:val="24"/>
              </w:rPr>
            </w:pPr>
          </w:p>
          <w:p w:rsidR="00DB6DA6" w:rsidRDefault="00DB6DA6" w:rsidP="003B43AB">
            <w:pPr>
              <w:jc w:val="center"/>
              <w:rPr>
                <w:rFonts w:ascii="Arial" w:hAnsi="Arial" w:cs="Arial"/>
                <w:sz w:val="24"/>
                <w:szCs w:val="24"/>
              </w:rPr>
            </w:pPr>
          </w:p>
          <w:p w:rsidR="00DB6DA6" w:rsidRDefault="00DB6DA6" w:rsidP="003B43AB">
            <w:pPr>
              <w:jc w:val="center"/>
              <w:rPr>
                <w:rFonts w:ascii="Arial" w:hAnsi="Arial" w:cs="Arial"/>
                <w:sz w:val="24"/>
                <w:szCs w:val="24"/>
              </w:rPr>
            </w:pPr>
          </w:p>
        </w:tc>
        <w:tc>
          <w:tcPr>
            <w:tcW w:w="0" w:type="auto"/>
            <w:vAlign w:val="center"/>
          </w:tcPr>
          <w:p w:rsidR="003B43AB" w:rsidRDefault="003B43AB" w:rsidP="00DB6DA6">
            <w:pPr>
              <w:jc w:val="center"/>
              <w:rPr>
                <w:rFonts w:ascii="Arial" w:hAnsi="Arial" w:cs="Arial"/>
                <w:sz w:val="24"/>
                <w:szCs w:val="24"/>
              </w:rPr>
            </w:pPr>
            <w:r>
              <w:rPr>
                <w:rFonts w:ascii="Arial" w:hAnsi="Arial" w:cs="Arial"/>
                <w:sz w:val="24"/>
                <w:szCs w:val="24"/>
              </w:rPr>
              <w:t>1</w:t>
            </w:r>
          </w:p>
        </w:tc>
        <w:tc>
          <w:tcPr>
            <w:tcW w:w="1572" w:type="dxa"/>
            <w:vAlign w:val="center"/>
          </w:tcPr>
          <w:p w:rsidR="003B43AB" w:rsidRDefault="00C85D10" w:rsidP="00DB6DA6">
            <w:pPr>
              <w:jc w:val="center"/>
              <w:rPr>
                <w:rFonts w:ascii="Arial" w:hAnsi="Arial" w:cs="Arial"/>
                <w:sz w:val="24"/>
                <w:szCs w:val="24"/>
              </w:rPr>
            </w:pPr>
            <w:r>
              <w:rPr>
                <w:rFonts w:ascii="Arial" w:hAnsi="Arial" w:cs="Arial"/>
                <w:sz w:val="24"/>
                <w:szCs w:val="24"/>
              </w:rPr>
              <w:t>$  300</w:t>
            </w:r>
          </w:p>
        </w:tc>
      </w:tr>
      <w:tr w:rsidR="00005E63" w:rsidTr="003B43AB">
        <w:tc>
          <w:tcPr>
            <w:tcW w:w="1809" w:type="dxa"/>
          </w:tcPr>
          <w:p w:rsidR="00005E63" w:rsidRDefault="00005E63" w:rsidP="00005E63">
            <w:pPr>
              <w:jc w:val="center"/>
              <w:rPr>
                <w:rFonts w:ascii="Arial" w:hAnsi="Arial" w:cs="Arial"/>
                <w:sz w:val="24"/>
                <w:szCs w:val="24"/>
              </w:rPr>
            </w:pPr>
          </w:p>
          <w:p w:rsidR="00005E63" w:rsidRDefault="00005E63" w:rsidP="00005E63">
            <w:pPr>
              <w:jc w:val="center"/>
              <w:rPr>
                <w:rFonts w:ascii="Arial" w:hAnsi="Arial" w:cs="Arial"/>
                <w:sz w:val="24"/>
                <w:szCs w:val="24"/>
              </w:rPr>
            </w:pPr>
          </w:p>
          <w:p w:rsidR="00005E63" w:rsidRDefault="00005E63" w:rsidP="00005E63">
            <w:pPr>
              <w:jc w:val="center"/>
              <w:rPr>
                <w:rFonts w:ascii="Arial" w:hAnsi="Arial" w:cs="Arial"/>
                <w:sz w:val="24"/>
                <w:szCs w:val="24"/>
              </w:rPr>
            </w:pPr>
          </w:p>
          <w:p w:rsidR="00005E63" w:rsidRDefault="00005E63" w:rsidP="00005E63">
            <w:pPr>
              <w:jc w:val="center"/>
              <w:rPr>
                <w:rFonts w:ascii="Arial" w:hAnsi="Arial" w:cs="Arial"/>
                <w:sz w:val="24"/>
                <w:szCs w:val="24"/>
              </w:rPr>
            </w:pPr>
            <w:r>
              <w:rPr>
                <w:rFonts w:ascii="Arial" w:hAnsi="Arial" w:cs="Arial"/>
                <w:sz w:val="24"/>
                <w:szCs w:val="24"/>
              </w:rPr>
              <w:t>Presostato</w:t>
            </w:r>
          </w:p>
          <w:p w:rsidR="00005E63" w:rsidRDefault="00005E63" w:rsidP="00005E63">
            <w:pPr>
              <w:jc w:val="center"/>
              <w:rPr>
                <w:rFonts w:ascii="Arial" w:hAnsi="Arial" w:cs="Arial"/>
                <w:sz w:val="24"/>
                <w:szCs w:val="24"/>
              </w:rPr>
            </w:pPr>
          </w:p>
          <w:p w:rsidR="00005E63" w:rsidRDefault="00005E63" w:rsidP="00005E63">
            <w:pPr>
              <w:jc w:val="center"/>
              <w:rPr>
                <w:rFonts w:ascii="Arial" w:hAnsi="Arial" w:cs="Arial"/>
                <w:sz w:val="24"/>
                <w:szCs w:val="24"/>
              </w:rPr>
            </w:pPr>
          </w:p>
        </w:tc>
        <w:tc>
          <w:tcPr>
            <w:tcW w:w="2257" w:type="dxa"/>
          </w:tcPr>
          <w:p w:rsidR="00005E63" w:rsidRDefault="00005E63" w:rsidP="001678DF">
            <w:pPr>
              <w:jc w:val="center"/>
              <w:rPr>
                <w:rFonts w:ascii="Arial" w:hAnsi="Arial" w:cs="Arial"/>
                <w:sz w:val="24"/>
                <w:szCs w:val="24"/>
              </w:rPr>
            </w:pPr>
          </w:p>
          <w:p w:rsidR="006D0232" w:rsidRDefault="006D0232" w:rsidP="001678DF">
            <w:pPr>
              <w:jc w:val="center"/>
              <w:rPr>
                <w:rFonts w:ascii="Arial" w:hAnsi="Arial" w:cs="Arial"/>
                <w:sz w:val="24"/>
                <w:szCs w:val="24"/>
              </w:rPr>
            </w:pPr>
          </w:p>
          <w:p w:rsidR="006D0232" w:rsidRDefault="006D0232" w:rsidP="001678DF">
            <w:pPr>
              <w:jc w:val="center"/>
              <w:rPr>
                <w:rFonts w:ascii="Arial" w:hAnsi="Arial" w:cs="Arial"/>
                <w:sz w:val="24"/>
                <w:szCs w:val="24"/>
              </w:rPr>
            </w:pPr>
            <w:r>
              <w:rPr>
                <w:rFonts w:ascii="Arial" w:hAnsi="Arial" w:cs="Arial"/>
                <w:sz w:val="24"/>
                <w:szCs w:val="24"/>
              </w:rPr>
              <w:t>NEMA PSW-114</w:t>
            </w:r>
          </w:p>
        </w:tc>
        <w:tc>
          <w:tcPr>
            <w:tcW w:w="0" w:type="auto"/>
          </w:tcPr>
          <w:p w:rsidR="00005E63" w:rsidRDefault="00005E63" w:rsidP="003B43AB">
            <w:pPr>
              <w:jc w:val="both"/>
              <w:rPr>
                <w:rFonts w:ascii="Arial" w:hAnsi="Arial" w:cs="Arial"/>
                <w:sz w:val="24"/>
                <w:szCs w:val="24"/>
              </w:rPr>
            </w:pPr>
          </w:p>
          <w:p w:rsidR="006D0232" w:rsidRDefault="006D0232" w:rsidP="003B43AB">
            <w:pPr>
              <w:jc w:val="both"/>
              <w:rPr>
                <w:rFonts w:ascii="Arial" w:hAnsi="Arial" w:cs="Arial"/>
                <w:sz w:val="24"/>
                <w:szCs w:val="24"/>
              </w:rPr>
            </w:pPr>
          </w:p>
          <w:p w:rsidR="006D0232" w:rsidRDefault="006D0232" w:rsidP="006D0232">
            <w:pPr>
              <w:jc w:val="both"/>
              <w:rPr>
                <w:rFonts w:ascii="Arial" w:hAnsi="Arial" w:cs="Arial"/>
                <w:sz w:val="24"/>
                <w:szCs w:val="24"/>
              </w:rPr>
            </w:pPr>
            <w:r>
              <w:rPr>
                <w:rFonts w:ascii="Arial" w:hAnsi="Arial" w:cs="Arial"/>
                <w:sz w:val="24"/>
                <w:szCs w:val="24"/>
              </w:rPr>
              <w:t xml:space="preserve">10 A. 125 – 250 V </w:t>
            </w:r>
            <w:proofErr w:type="spellStart"/>
            <w:r>
              <w:rPr>
                <w:rFonts w:ascii="Arial" w:hAnsi="Arial" w:cs="Arial"/>
                <w:sz w:val="24"/>
                <w:szCs w:val="24"/>
              </w:rPr>
              <w:t>a.c.</w:t>
            </w:r>
            <w:proofErr w:type="spellEnd"/>
          </w:p>
          <w:p w:rsidR="0054431F" w:rsidRDefault="0054431F" w:rsidP="006D0232">
            <w:pPr>
              <w:jc w:val="both"/>
              <w:rPr>
                <w:rFonts w:ascii="Arial" w:hAnsi="Arial" w:cs="Arial"/>
                <w:sz w:val="24"/>
                <w:szCs w:val="24"/>
              </w:rPr>
            </w:pPr>
          </w:p>
          <w:p w:rsidR="0054431F" w:rsidRDefault="0054431F" w:rsidP="006D0232">
            <w:pPr>
              <w:jc w:val="both"/>
              <w:rPr>
                <w:rFonts w:ascii="Arial" w:hAnsi="Arial" w:cs="Arial"/>
                <w:sz w:val="24"/>
                <w:szCs w:val="24"/>
              </w:rPr>
            </w:pPr>
            <w:r>
              <w:rPr>
                <w:rFonts w:ascii="Arial" w:hAnsi="Arial" w:cs="Arial"/>
                <w:sz w:val="24"/>
                <w:szCs w:val="24"/>
              </w:rPr>
              <w:t>3000 psi máx.</w:t>
            </w:r>
          </w:p>
        </w:tc>
        <w:tc>
          <w:tcPr>
            <w:tcW w:w="0" w:type="auto"/>
          </w:tcPr>
          <w:p w:rsidR="00005E63" w:rsidRDefault="00005E63" w:rsidP="003B43AB">
            <w:pPr>
              <w:jc w:val="center"/>
              <w:rPr>
                <w:rFonts w:ascii="Arial" w:hAnsi="Arial" w:cs="Arial"/>
                <w:sz w:val="24"/>
                <w:szCs w:val="24"/>
              </w:rPr>
            </w:pPr>
          </w:p>
          <w:p w:rsidR="006D0232" w:rsidRDefault="006D0232" w:rsidP="003B43AB">
            <w:pPr>
              <w:jc w:val="center"/>
              <w:rPr>
                <w:rFonts w:ascii="Arial" w:hAnsi="Arial" w:cs="Arial"/>
                <w:sz w:val="24"/>
                <w:szCs w:val="24"/>
              </w:rPr>
            </w:pPr>
          </w:p>
          <w:p w:rsidR="006D0232" w:rsidRDefault="006D0232" w:rsidP="003B43AB">
            <w:pPr>
              <w:jc w:val="center"/>
              <w:rPr>
                <w:rFonts w:ascii="Arial" w:hAnsi="Arial" w:cs="Arial"/>
                <w:sz w:val="24"/>
                <w:szCs w:val="24"/>
              </w:rPr>
            </w:pPr>
            <w:r>
              <w:rPr>
                <w:rFonts w:ascii="Arial" w:hAnsi="Arial" w:cs="Arial"/>
                <w:sz w:val="24"/>
                <w:szCs w:val="24"/>
              </w:rPr>
              <w:t>3</w:t>
            </w:r>
          </w:p>
          <w:p w:rsidR="006D0232" w:rsidRDefault="006D0232" w:rsidP="003B43AB">
            <w:pPr>
              <w:jc w:val="center"/>
              <w:rPr>
                <w:rFonts w:ascii="Arial" w:hAnsi="Arial" w:cs="Arial"/>
                <w:sz w:val="24"/>
                <w:szCs w:val="24"/>
              </w:rPr>
            </w:pPr>
          </w:p>
        </w:tc>
        <w:tc>
          <w:tcPr>
            <w:tcW w:w="1572" w:type="dxa"/>
          </w:tcPr>
          <w:p w:rsidR="00005E63" w:rsidRDefault="00005E63" w:rsidP="003B43AB">
            <w:pPr>
              <w:jc w:val="center"/>
              <w:rPr>
                <w:rFonts w:ascii="Arial" w:hAnsi="Arial" w:cs="Arial"/>
                <w:sz w:val="24"/>
                <w:szCs w:val="24"/>
              </w:rPr>
            </w:pPr>
          </w:p>
          <w:p w:rsidR="006D0232" w:rsidRDefault="006D0232" w:rsidP="003B43AB">
            <w:pPr>
              <w:jc w:val="center"/>
              <w:rPr>
                <w:rFonts w:ascii="Arial" w:hAnsi="Arial" w:cs="Arial"/>
                <w:sz w:val="24"/>
                <w:szCs w:val="24"/>
              </w:rPr>
            </w:pPr>
          </w:p>
          <w:p w:rsidR="006D0232" w:rsidRDefault="006D0232" w:rsidP="003B43AB">
            <w:pPr>
              <w:jc w:val="center"/>
              <w:rPr>
                <w:rFonts w:ascii="Arial" w:hAnsi="Arial" w:cs="Arial"/>
                <w:sz w:val="24"/>
                <w:szCs w:val="24"/>
              </w:rPr>
            </w:pPr>
            <w:r>
              <w:rPr>
                <w:rFonts w:ascii="Arial" w:hAnsi="Arial" w:cs="Arial"/>
                <w:sz w:val="24"/>
                <w:szCs w:val="24"/>
              </w:rPr>
              <w:t>$ 150,00</w:t>
            </w:r>
          </w:p>
          <w:p w:rsidR="006D0232" w:rsidRDefault="006D0232" w:rsidP="003B43AB">
            <w:pPr>
              <w:jc w:val="center"/>
              <w:rPr>
                <w:rFonts w:ascii="Arial" w:hAnsi="Arial" w:cs="Arial"/>
                <w:sz w:val="24"/>
                <w:szCs w:val="24"/>
              </w:rPr>
            </w:pPr>
          </w:p>
        </w:tc>
      </w:tr>
      <w:tr w:rsidR="00005E63" w:rsidTr="00F11E56">
        <w:tc>
          <w:tcPr>
            <w:tcW w:w="1809" w:type="dxa"/>
            <w:vAlign w:val="center"/>
          </w:tcPr>
          <w:p w:rsidR="00005E63" w:rsidRDefault="00005E63" w:rsidP="00F11E56">
            <w:pPr>
              <w:jc w:val="center"/>
              <w:rPr>
                <w:rFonts w:ascii="Arial" w:hAnsi="Arial" w:cs="Arial"/>
                <w:sz w:val="24"/>
                <w:szCs w:val="24"/>
              </w:rPr>
            </w:pPr>
          </w:p>
          <w:p w:rsidR="00005E63" w:rsidRDefault="00005E63" w:rsidP="00F11E56">
            <w:pPr>
              <w:jc w:val="center"/>
              <w:rPr>
                <w:rFonts w:ascii="Arial" w:hAnsi="Arial" w:cs="Arial"/>
                <w:sz w:val="24"/>
                <w:szCs w:val="24"/>
              </w:rPr>
            </w:pPr>
          </w:p>
          <w:p w:rsidR="00005E63" w:rsidRDefault="00005E63" w:rsidP="00F11E56">
            <w:pPr>
              <w:jc w:val="center"/>
              <w:rPr>
                <w:rFonts w:ascii="Arial" w:hAnsi="Arial" w:cs="Arial"/>
                <w:sz w:val="24"/>
                <w:szCs w:val="24"/>
              </w:rPr>
            </w:pPr>
            <w:r>
              <w:rPr>
                <w:rFonts w:ascii="Arial" w:hAnsi="Arial" w:cs="Arial"/>
                <w:sz w:val="24"/>
                <w:szCs w:val="24"/>
              </w:rPr>
              <w:t>Relé de Nivel con Varillas</w:t>
            </w:r>
          </w:p>
          <w:p w:rsidR="00005E63" w:rsidRDefault="00005E63" w:rsidP="00F11E56">
            <w:pPr>
              <w:jc w:val="center"/>
              <w:rPr>
                <w:rFonts w:ascii="Arial" w:hAnsi="Arial" w:cs="Arial"/>
                <w:sz w:val="24"/>
                <w:szCs w:val="24"/>
              </w:rPr>
            </w:pPr>
          </w:p>
          <w:p w:rsidR="00005E63" w:rsidRDefault="00005E63" w:rsidP="00F11E56">
            <w:pPr>
              <w:jc w:val="center"/>
              <w:rPr>
                <w:rFonts w:ascii="Arial" w:hAnsi="Arial" w:cs="Arial"/>
                <w:sz w:val="24"/>
                <w:szCs w:val="24"/>
              </w:rPr>
            </w:pPr>
          </w:p>
        </w:tc>
        <w:tc>
          <w:tcPr>
            <w:tcW w:w="2257" w:type="dxa"/>
            <w:vAlign w:val="center"/>
          </w:tcPr>
          <w:p w:rsidR="00005E63" w:rsidRDefault="00005E63" w:rsidP="00F11E56">
            <w:pPr>
              <w:jc w:val="center"/>
              <w:rPr>
                <w:rFonts w:ascii="Arial" w:hAnsi="Arial" w:cs="Arial"/>
                <w:sz w:val="24"/>
                <w:szCs w:val="24"/>
              </w:rPr>
            </w:pPr>
          </w:p>
          <w:p w:rsidR="008231AD" w:rsidRDefault="008231AD" w:rsidP="00F11E56">
            <w:pPr>
              <w:jc w:val="center"/>
              <w:rPr>
                <w:rFonts w:ascii="Arial" w:hAnsi="Arial" w:cs="Arial"/>
                <w:sz w:val="24"/>
                <w:szCs w:val="24"/>
              </w:rPr>
            </w:pPr>
            <w:r>
              <w:rPr>
                <w:rFonts w:ascii="Arial" w:hAnsi="Arial" w:cs="Arial"/>
                <w:sz w:val="24"/>
                <w:szCs w:val="24"/>
              </w:rPr>
              <w:t>LVCF-111-12-ETFE</w:t>
            </w:r>
          </w:p>
          <w:p w:rsidR="008231AD" w:rsidRDefault="008231AD" w:rsidP="00F11E56">
            <w:pPr>
              <w:jc w:val="center"/>
              <w:rPr>
                <w:rFonts w:ascii="Arial" w:hAnsi="Arial" w:cs="Arial"/>
                <w:sz w:val="24"/>
                <w:szCs w:val="24"/>
              </w:rPr>
            </w:pPr>
            <w:r>
              <w:rPr>
                <w:rFonts w:ascii="Arial" w:hAnsi="Arial" w:cs="Arial"/>
                <w:sz w:val="24"/>
                <w:szCs w:val="24"/>
              </w:rPr>
              <w:t>(Omega)</w:t>
            </w:r>
          </w:p>
          <w:p w:rsidR="008231AD" w:rsidRDefault="008231AD" w:rsidP="00F11E56">
            <w:pPr>
              <w:jc w:val="center"/>
              <w:rPr>
                <w:rFonts w:ascii="Arial" w:hAnsi="Arial" w:cs="Arial"/>
                <w:sz w:val="24"/>
                <w:szCs w:val="24"/>
              </w:rPr>
            </w:pPr>
          </w:p>
        </w:tc>
        <w:tc>
          <w:tcPr>
            <w:tcW w:w="0" w:type="auto"/>
          </w:tcPr>
          <w:p w:rsidR="00005E63" w:rsidRDefault="008231AD" w:rsidP="008231AD">
            <w:pPr>
              <w:jc w:val="both"/>
              <w:rPr>
                <w:rFonts w:ascii="Arial" w:hAnsi="Arial" w:cs="Arial"/>
                <w:sz w:val="24"/>
                <w:szCs w:val="24"/>
              </w:rPr>
            </w:pPr>
            <w:r>
              <w:rPr>
                <w:rFonts w:ascii="Arial" w:hAnsi="Arial" w:cs="Arial"/>
                <w:sz w:val="24"/>
                <w:szCs w:val="24"/>
              </w:rPr>
              <w:t>Una varilla fija de 12in</w:t>
            </w:r>
          </w:p>
          <w:p w:rsidR="008231AD" w:rsidRDefault="008231AD" w:rsidP="008231AD">
            <w:pPr>
              <w:jc w:val="both"/>
              <w:rPr>
                <w:rFonts w:ascii="Arial" w:hAnsi="Arial" w:cs="Arial"/>
                <w:sz w:val="24"/>
                <w:szCs w:val="24"/>
              </w:rPr>
            </w:pPr>
          </w:p>
          <w:p w:rsidR="00AC43E2" w:rsidRDefault="008231AD" w:rsidP="003B43AB">
            <w:pPr>
              <w:jc w:val="both"/>
              <w:rPr>
                <w:rFonts w:ascii="Arial" w:hAnsi="Arial" w:cs="Arial"/>
                <w:sz w:val="24"/>
                <w:szCs w:val="24"/>
              </w:rPr>
            </w:pPr>
            <w:r>
              <w:rPr>
                <w:rFonts w:ascii="Arial" w:hAnsi="Arial" w:cs="Arial"/>
                <w:sz w:val="24"/>
                <w:szCs w:val="24"/>
              </w:rPr>
              <w:t xml:space="preserve">Un interruptor S.P.D.T. </w:t>
            </w:r>
          </w:p>
          <w:p w:rsidR="00AC43E2" w:rsidRDefault="00AC43E2" w:rsidP="003B43AB">
            <w:pPr>
              <w:jc w:val="both"/>
              <w:rPr>
                <w:rFonts w:ascii="Arial" w:hAnsi="Arial" w:cs="Arial"/>
                <w:sz w:val="24"/>
                <w:szCs w:val="24"/>
              </w:rPr>
            </w:pPr>
          </w:p>
          <w:p w:rsidR="00005E63" w:rsidRDefault="008231AD" w:rsidP="003B43AB">
            <w:pPr>
              <w:jc w:val="both"/>
              <w:rPr>
                <w:rFonts w:ascii="Arial" w:hAnsi="Arial" w:cs="Arial"/>
                <w:sz w:val="24"/>
                <w:szCs w:val="24"/>
              </w:rPr>
            </w:pPr>
            <w:r>
              <w:rPr>
                <w:rFonts w:ascii="Arial" w:hAnsi="Arial" w:cs="Arial"/>
                <w:sz w:val="24"/>
                <w:szCs w:val="24"/>
              </w:rPr>
              <w:t xml:space="preserve">200 V </w:t>
            </w:r>
            <w:proofErr w:type="spellStart"/>
            <w:r>
              <w:rPr>
                <w:rFonts w:ascii="Arial" w:hAnsi="Arial" w:cs="Arial"/>
                <w:sz w:val="24"/>
                <w:szCs w:val="24"/>
              </w:rPr>
              <w:t>a.c.</w:t>
            </w:r>
            <w:proofErr w:type="spellEnd"/>
          </w:p>
          <w:p w:rsidR="00005E63" w:rsidRDefault="00005E63" w:rsidP="003B43AB">
            <w:pPr>
              <w:jc w:val="both"/>
              <w:rPr>
                <w:rFonts w:ascii="Arial" w:hAnsi="Arial" w:cs="Arial"/>
                <w:sz w:val="24"/>
                <w:szCs w:val="24"/>
              </w:rPr>
            </w:pPr>
          </w:p>
        </w:tc>
        <w:tc>
          <w:tcPr>
            <w:tcW w:w="0" w:type="auto"/>
            <w:vAlign w:val="center"/>
          </w:tcPr>
          <w:p w:rsidR="00005E63" w:rsidRDefault="00AC43E2" w:rsidP="00AC43E2">
            <w:pPr>
              <w:jc w:val="center"/>
              <w:rPr>
                <w:rFonts w:ascii="Arial" w:hAnsi="Arial" w:cs="Arial"/>
                <w:sz w:val="24"/>
                <w:szCs w:val="24"/>
              </w:rPr>
            </w:pPr>
            <w:r>
              <w:rPr>
                <w:rFonts w:ascii="Arial" w:hAnsi="Arial" w:cs="Arial"/>
                <w:sz w:val="24"/>
                <w:szCs w:val="24"/>
              </w:rPr>
              <w:t>1</w:t>
            </w:r>
          </w:p>
        </w:tc>
        <w:tc>
          <w:tcPr>
            <w:tcW w:w="1572" w:type="dxa"/>
            <w:vAlign w:val="center"/>
          </w:tcPr>
          <w:p w:rsidR="00005E63" w:rsidRDefault="00AC43E2" w:rsidP="00AC43E2">
            <w:pPr>
              <w:jc w:val="center"/>
              <w:rPr>
                <w:rFonts w:ascii="Arial" w:hAnsi="Arial" w:cs="Arial"/>
                <w:sz w:val="24"/>
                <w:szCs w:val="24"/>
              </w:rPr>
            </w:pPr>
            <w:r>
              <w:rPr>
                <w:rFonts w:ascii="Arial" w:hAnsi="Arial" w:cs="Arial"/>
                <w:sz w:val="24"/>
                <w:szCs w:val="24"/>
              </w:rPr>
              <w:t>$ 596,00</w:t>
            </w:r>
          </w:p>
        </w:tc>
      </w:tr>
      <w:tr w:rsidR="003B43AB" w:rsidTr="003B43AB">
        <w:tc>
          <w:tcPr>
            <w:tcW w:w="1809" w:type="dxa"/>
          </w:tcPr>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B459BF" w:rsidRDefault="00B459BF" w:rsidP="00CB23F8">
            <w:pPr>
              <w:jc w:val="center"/>
              <w:rPr>
                <w:rFonts w:ascii="Arial" w:hAnsi="Arial" w:cs="Arial"/>
                <w:sz w:val="24"/>
                <w:szCs w:val="24"/>
              </w:rPr>
            </w:pPr>
            <w:r>
              <w:rPr>
                <w:rFonts w:ascii="Arial" w:hAnsi="Arial" w:cs="Arial"/>
                <w:sz w:val="24"/>
                <w:szCs w:val="24"/>
              </w:rPr>
              <w:t>Relé</w:t>
            </w:r>
            <w:r w:rsidR="003B43AB">
              <w:rPr>
                <w:rFonts w:ascii="Arial" w:hAnsi="Arial" w:cs="Arial"/>
                <w:sz w:val="24"/>
                <w:szCs w:val="24"/>
              </w:rPr>
              <w:t xml:space="preserve"> de Nivel</w:t>
            </w:r>
            <w:r>
              <w:rPr>
                <w:rFonts w:ascii="Arial" w:hAnsi="Arial" w:cs="Arial"/>
                <w:sz w:val="24"/>
                <w:szCs w:val="24"/>
              </w:rPr>
              <w:t xml:space="preserve"> con Electrodos</w:t>
            </w:r>
          </w:p>
          <w:p w:rsidR="003B43AB" w:rsidRDefault="003B43AB" w:rsidP="00CB23F8">
            <w:pPr>
              <w:jc w:val="center"/>
              <w:rPr>
                <w:rFonts w:ascii="Arial" w:hAnsi="Arial" w:cs="Arial"/>
                <w:sz w:val="24"/>
                <w:szCs w:val="24"/>
              </w:rPr>
            </w:pPr>
          </w:p>
        </w:tc>
        <w:tc>
          <w:tcPr>
            <w:tcW w:w="2257" w:type="dxa"/>
          </w:tcPr>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3B43AB" w:rsidRDefault="003B43AB" w:rsidP="00CB23F8">
            <w:pPr>
              <w:jc w:val="center"/>
              <w:rPr>
                <w:rFonts w:ascii="Arial" w:hAnsi="Arial" w:cs="Arial"/>
                <w:sz w:val="24"/>
                <w:szCs w:val="24"/>
              </w:rPr>
            </w:pPr>
          </w:p>
          <w:p w:rsidR="003B43AB" w:rsidRDefault="00B459BF" w:rsidP="00CB23F8">
            <w:pPr>
              <w:jc w:val="center"/>
              <w:rPr>
                <w:rFonts w:ascii="Arial" w:hAnsi="Arial" w:cs="Arial"/>
                <w:sz w:val="24"/>
                <w:szCs w:val="24"/>
              </w:rPr>
            </w:pPr>
            <w:r>
              <w:rPr>
                <w:rFonts w:ascii="Arial" w:hAnsi="Arial" w:cs="Arial"/>
                <w:sz w:val="24"/>
                <w:szCs w:val="24"/>
              </w:rPr>
              <w:t xml:space="preserve">BW </w:t>
            </w:r>
            <w:proofErr w:type="spellStart"/>
            <w:r>
              <w:rPr>
                <w:rFonts w:ascii="Arial" w:hAnsi="Arial" w:cs="Arial"/>
                <w:sz w:val="24"/>
                <w:szCs w:val="24"/>
              </w:rPr>
              <w:t>Controls</w:t>
            </w:r>
            <w:proofErr w:type="spellEnd"/>
            <w:r>
              <w:rPr>
                <w:rFonts w:ascii="Arial" w:hAnsi="Arial" w:cs="Arial"/>
                <w:sz w:val="24"/>
                <w:szCs w:val="24"/>
              </w:rPr>
              <w:t xml:space="preserve"> 1500GL2S8 </w:t>
            </w:r>
            <w:r w:rsidR="003B43AB">
              <w:rPr>
                <w:rFonts w:ascii="Arial" w:hAnsi="Arial" w:cs="Arial"/>
                <w:sz w:val="24"/>
                <w:szCs w:val="24"/>
              </w:rPr>
              <w:t>o similar.</w:t>
            </w:r>
          </w:p>
        </w:tc>
        <w:tc>
          <w:tcPr>
            <w:tcW w:w="0" w:type="auto"/>
          </w:tcPr>
          <w:p w:rsidR="003B43AB" w:rsidRDefault="003B43AB" w:rsidP="001678DF">
            <w:pPr>
              <w:jc w:val="both"/>
              <w:rPr>
                <w:rFonts w:ascii="Arial" w:hAnsi="Arial" w:cs="Arial"/>
                <w:sz w:val="24"/>
                <w:szCs w:val="24"/>
              </w:rPr>
            </w:pPr>
            <w:r>
              <w:rPr>
                <w:rFonts w:ascii="Arial" w:hAnsi="Arial" w:cs="Arial"/>
                <w:sz w:val="24"/>
                <w:szCs w:val="24"/>
              </w:rPr>
              <w:t>Longitud de cable de 4,5 m</w:t>
            </w:r>
            <w:r w:rsidR="004A722C">
              <w:rPr>
                <w:rFonts w:ascii="Arial" w:hAnsi="Arial" w:cs="Arial"/>
                <w:sz w:val="24"/>
                <w:szCs w:val="24"/>
              </w:rPr>
              <w:t xml:space="preserve"> máx</w:t>
            </w:r>
            <w:r>
              <w:rPr>
                <w:rFonts w:ascii="Arial" w:hAnsi="Arial" w:cs="Arial"/>
                <w:sz w:val="24"/>
                <w:szCs w:val="24"/>
              </w:rPr>
              <w:t>.</w:t>
            </w:r>
          </w:p>
          <w:p w:rsidR="003B43AB" w:rsidRDefault="003B43AB" w:rsidP="001678DF">
            <w:pPr>
              <w:jc w:val="both"/>
              <w:rPr>
                <w:rFonts w:ascii="Arial" w:hAnsi="Arial" w:cs="Arial"/>
                <w:sz w:val="24"/>
                <w:szCs w:val="24"/>
              </w:rPr>
            </w:pPr>
          </w:p>
          <w:p w:rsidR="003B43AB" w:rsidRDefault="003B43AB" w:rsidP="001678DF">
            <w:pPr>
              <w:jc w:val="both"/>
              <w:rPr>
                <w:rFonts w:ascii="Arial" w:hAnsi="Arial" w:cs="Arial"/>
                <w:sz w:val="24"/>
                <w:szCs w:val="24"/>
              </w:rPr>
            </w:pPr>
            <w:r>
              <w:rPr>
                <w:rFonts w:ascii="Arial" w:hAnsi="Arial" w:cs="Arial"/>
                <w:sz w:val="24"/>
                <w:szCs w:val="24"/>
              </w:rPr>
              <w:t>Un interruptor S.P.D.T.</w:t>
            </w:r>
          </w:p>
          <w:p w:rsidR="003B43AB" w:rsidRDefault="003B43AB" w:rsidP="001678DF">
            <w:pPr>
              <w:jc w:val="both"/>
              <w:rPr>
                <w:rFonts w:ascii="Arial" w:hAnsi="Arial" w:cs="Arial"/>
                <w:sz w:val="24"/>
                <w:szCs w:val="24"/>
              </w:rPr>
            </w:pPr>
          </w:p>
          <w:p w:rsidR="003B43AB" w:rsidRDefault="00B459BF" w:rsidP="003B43AB">
            <w:pPr>
              <w:jc w:val="both"/>
              <w:rPr>
                <w:rFonts w:ascii="Arial" w:hAnsi="Arial" w:cs="Arial"/>
                <w:sz w:val="24"/>
                <w:szCs w:val="24"/>
              </w:rPr>
            </w:pPr>
            <w:r>
              <w:rPr>
                <w:rFonts w:ascii="Arial" w:hAnsi="Arial" w:cs="Arial"/>
                <w:sz w:val="24"/>
                <w:szCs w:val="24"/>
              </w:rPr>
              <w:t>208- 240</w:t>
            </w:r>
            <w:r w:rsidR="003B43AB">
              <w:rPr>
                <w:rFonts w:ascii="Arial" w:hAnsi="Arial" w:cs="Arial"/>
                <w:sz w:val="24"/>
                <w:szCs w:val="24"/>
              </w:rPr>
              <w:t xml:space="preserve"> V </w:t>
            </w:r>
            <w:proofErr w:type="spellStart"/>
            <w:r w:rsidR="003B43AB">
              <w:rPr>
                <w:rFonts w:ascii="Arial" w:hAnsi="Arial" w:cs="Arial"/>
                <w:sz w:val="24"/>
                <w:szCs w:val="24"/>
              </w:rPr>
              <w:t>a.c.</w:t>
            </w:r>
            <w:proofErr w:type="spellEnd"/>
            <w:r w:rsidR="003B43AB">
              <w:rPr>
                <w:rFonts w:ascii="Arial" w:hAnsi="Arial" w:cs="Arial"/>
                <w:sz w:val="24"/>
                <w:szCs w:val="24"/>
              </w:rPr>
              <w:t xml:space="preserve"> máx. / 60 Hz.</w:t>
            </w:r>
          </w:p>
          <w:p w:rsidR="003B43AB" w:rsidRDefault="003B43AB" w:rsidP="003B43AB">
            <w:pPr>
              <w:jc w:val="both"/>
              <w:rPr>
                <w:rFonts w:ascii="Arial" w:hAnsi="Arial" w:cs="Arial"/>
                <w:sz w:val="24"/>
                <w:szCs w:val="24"/>
              </w:rPr>
            </w:pPr>
          </w:p>
          <w:p w:rsidR="003B43AB" w:rsidRDefault="003B43AB" w:rsidP="003B43AB">
            <w:pPr>
              <w:jc w:val="both"/>
              <w:rPr>
                <w:rFonts w:ascii="Arial" w:hAnsi="Arial" w:cs="Arial"/>
                <w:sz w:val="24"/>
                <w:szCs w:val="24"/>
              </w:rPr>
            </w:pPr>
            <w:r>
              <w:rPr>
                <w:rFonts w:ascii="Arial" w:hAnsi="Arial" w:cs="Arial"/>
                <w:sz w:val="24"/>
                <w:szCs w:val="24"/>
              </w:rPr>
              <w:t xml:space="preserve">Corriente máx. </w:t>
            </w:r>
            <w:r w:rsidR="00B459BF">
              <w:rPr>
                <w:rFonts w:ascii="Arial" w:hAnsi="Arial" w:cs="Arial"/>
                <w:sz w:val="24"/>
                <w:szCs w:val="24"/>
              </w:rPr>
              <w:t>25</w:t>
            </w:r>
            <w:r>
              <w:rPr>
                <w:rFonts w:ascii="Arial" w:hAnsi="Arial" w:cs="Arial"/>
                <w:sz w:val="24"/>
                <w:szCs w:val="24"/>
              </w:rPr>
              <w:t xml:space="preserve"> A.</w:t>
            </w:r>
          </w:p>
          <w:p w:rsidR="003B43AB" w:rsidRDefault="003B43AB" w:rsidP="003B43AB">
            <w:pPr>
              <w:jc w:val="both"/>
              <w:rPr>
                <w:rFonts w:ascii="Arial" w:hAnsi="Arial" w:cs="Arial"/>
                <w:sz w:val="24"/>
                <w:szCs w:val="24"/>
              </w:rPr>
            </w:pPr>
          </w:p>
          <w:p w:rsidR="003B43AB" w:rsidRDefault="00B459BF" w:rsidP="00B459BF">
            <w:pPr>
              <w:jc w:val="both"/>
              <w:rPr>
                <w:rFonts w:ascii="Arial" w:hAnsi="Arial" w:cs="Arial"/>
                <w:sz w:val="24"/>
                <w:szCs w:val="24"/>
              </w:rPr>
            </w:pPr>
            <w:r>
              <w:rPr>
                <w:rFonts w:ascii="Arial" w:hAnsi="Arial" w:cs="Arial"/>
                <w:sz w:val="24"/>
                <w:szCs w:val="24"/>
              </w:rPr>
              <w:t>Temperatura -28º a 65</w:t>
            </w:r>
            <w:r w:rsidR="003B43AB">
              <w:rPr>
                <w:rFonts w:ascii="Arial" w:hAnsi="Arial" w:cs="Arial"/>
                <w:sz w:val="24"/>
                <w:szCs w:val="24"/>
              </w:rPr>
              <w:t>º C</w:t>
            </w:r>
            <w:r w:rsidR="00DF276A">
              <w:rPr>
                <w:rFonts w:ascii="Arial" w:hAnsi="Arial" w:cs="Arial"/>
                <w:sz w:val="24"/>
                <w:szCs w:val="24"/>
              </w:rPr>
              <w:t>.</w:t>
            </w:r>
          </w:p>
        </w:tc>
        <w:tc>
          <w:tcPr>
            <w:tcW w:w="0" w:type="auto"/>
          </w:tcPr>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CB23F8">
            <w:pP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005E63" w:rsidP="003B43AB">
            <w:pPr>
              <w:jc w:val="center"/>
              <w:rPr>
                <w:rFonts w:ascii="Arial" w:hAnsi="Arial" w:cs="Arial"/>
                <w:sz w:val="24"/>
                <w:szCs w:val="24"/>
              </w:rPr>
            </w:pPr>
            <w:r>
              <w:rPr>
                <w:rFonts w:ascii="Arial" w:hAnsi="Arial" w:cs="Arial"/>
                <w:sz w:val="24"/>
                <w:szCs w:val="24"/>
              </w:rPr>
              <w:t>1</w:t>
            </w:r>
          </w:p>
        </w:tc>
        <w:tc>
          <w:tcPr>
            <w:tcW w:w="1572" w:type="dxa"/>
          </w:tcPr>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CB23F8">
            <w:pP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3B43AB" w:rsidP="003B43AB">
            <w:pPr>
              <w:jc w:val="center"/>
              <w:rPr>
                <w:rFonts w:ascii="Arial" w:hAnsi="Arial" w:cs="Arial"/>
                <w:sz w:val="24"/>
                <w:szCs w:val="24"/>
              </w:rPr>
            </w:pPr>
          </w:p>
          <w:p w:rsidR="003B43AB" w:rsidRDefault="00B459BF" w:rsidP="003B43AB">
            <w:pPr>
              <w:jc w:val="center"/>
              <w:rPr>
                <w:rFonts w:ascii="Arial" w:hAnsi="Arial" w:cs="Arial"/>
                <w:sz w:val="24"/>
                <w:szCs w:val="24"/>
              </w:rPr>
            </w:pPr>
            <w:r>
              <w:rPr>
                <w:rFonts w:ascii="Arial" w:hAnsi="Arial" w:cs="Arial"/>
                <w:sz w:val="24"/>
                <w:szCs w:val="24"/>
              </w:rPr>
              <w:t>$ 143</w:t>
            </w:r>
            <w:r w:rsidR="003B43AB">
              <w:rPr>
                <w:rFonts w:ascii="Arial" w:hAnsi="Arial" w:cs="Arial"/>
                <w:sz w:val="24"/>
                <w:szCs w:val="24"/>
              </w:rPr>
              <w:t>,25</w:t>
            </w:r>
          </w:p>
        </w:tc>
      </w:tr>
      <w:tr w:rsidR="003B43AB" w:rsidTr="00F11E56">
        <w:tc>
          <w:tcPr>
            <w:tcW w:w="1809" w:type="dxa"/>
          </w:tcPr>
          <w:p w:rsidR="00D076D2" w:rsidRDefault="00D076D2" w:rsidP="00CB23F8">
            <w:pPr>
              <w:jc w:val="center"/>
              <w:rPr>
                <w:rFonts w:ascii="Arial" w:hAnsi="Arial" w:cs="Arial"/>
                <w:sz w:val="24"/>
                <w:szCs w:val="24"/>
              </w:rPr>
            </w:pPr>
          </w:p>
          <w:p w:rsidR="00D076D2" w:rsidRDefault="00D076D2" w:rsidP="00005E63">
            <w:pPr>
              <w:rPr>
                <w:rFonts w:ascii="Arial" w:hAnsi="Arial" w:cs="Arial"/>
                <w:sz w:val="24"/>
                <w:szCs w:val="24"/>
              </w:rPr>
            </w:pPr>
          </w:p>
          <w:p w:rsidR="003B43AB" w:rsidRDefault="008A2609" w:rsidP="00005E63">
            <w:pPr>
              <w:jc w:val="center"/>
              <w:rPr>
                <w:rFonts w:ascii="Arial" w:hAnsi="Arial" w:cs="Arial"/>
                <w:sz w:val="24"/>
                <w:szCs w:val="24"/>
              </w:rPr>
            </w:pPr>
            <w:r>
              <w:rPr>
                <w:rFonts w:ascii="Arial" w:hAnsi="Arial" w:cs="Arial"/>
                <w:sz w:val="24"/>
                <w:szCs w:val="24"/>
              </w:rPr>
              <w:t>Relé Térmico</w:t>
            </w:r>
          </w:p>
        </w:tc>
        <w:tc>
          <w:tcPr>
            <w:tcW w:w="2257" w:type="dxa"/>
            <w:vAlign w:val="center"/>
          </w:tcPr>
          <w:p w:rsidR="00D076D2" w:rsidRDefault="00F11E56" w:rsidP="00F11E56">
            <w:pPr>
              <w:jc w:val="center"/>
              <w:rPr>
                <w:rFonts w:ascii="Arial" w:hAnsi="Arial" w:cs="Arial"/>
                <w:sz w:val="24"/>
                <w:szCs w:val="24"/>
              </w:rPr>
            </w:pPr>
            <w:r>
              <w:rPr>
                <w:rFonts w:ascii="Arial" w:hAnsi="Arial" w:cs="Arial"/>
                <w:sz w:val="24"/>
                <w:szCs w:val="24"/>
              </w:rPr>
              <w:t>ABB TF42-29</w:t>
            </w:r>
          </w:p>
          <w:p w:rsidR="003B43AB" w:rsidRDefault="003B43AB" w:rsidP="00F11E56">
            <w:pPr>
              <w:jc w:val="center"/>
              <w:rPr>
                <w:rFonts w:ascii="Arial" w:hAnsi="Arial" w:cs="Arial"/>
                <w:sz w:val="24"/>
                <w:szCs w:val="24"/>
              </w:rPr>
            </w:pPr>
          </w:p>
        </w:tc>
        <w:tc>
          <w:tcPr>
            <w:tcW w:w="0" w:type="auto"/>
            <w:vAlign w:val="center"/>
          </w:tcPr>
          <w:p w:rsidR="00D076D2" w:rsidRDefault="00F11E56" w:rsidP="000D6CEF">
            <w:pPr>
              <w:jc w:val="both"/>
              <w:rPr>
                <w:rFonts w:ascii="Arial" w:hAnsi="Arial" w:cs="Arial"/>
                <w:sz w:val="24"/>
                <w:szCs w:val="24"/>
              </w:rPr>
            </w:pPr>
            <w:r>
              <w:rPr>
                <w:rFonts w:ascii="Arial" w:hAnsi="Arial" w:cs="Arial"/>
                <w:sz w:val="24"/>
                <w:szCs w:val="24"/>
              </w:rPr>
              <w:t>24 – 29 A</w:t>
            </w:r>
          </w:p>
          <w:p w:rsidR="000D6CEF" w:rsidRDefault="000D6CEF" w:rsidP="000D6CEF">
            <w:pPr>
              <w:jc w:val="both"/>
              <w:rPr>
                <w:rFonts w:ascii="Arial" w:hAnsi="Arial" w:cs="Arial"/>
                <w:sz w:val="24"/>
                <w:szCs w:val="24"/>
              </w:rPr>
            </w:pPr>
          </w:p>
          <w:p w:rsidR="00F11E56" w:rsidRDefault="005F68CA" w:rsidP="00F11E56">
            <w:pPr>
              <w:jc w:val="both"/>
              <w:rPr>
                <w:rFonts w:ascii="Arial" w:hAnsi="Arial" w:cs="Arial"/>
                <w:sz w:val="24"/>
                <w:szCs w:val="24"/>
              </w:rPr>
            </w:pPr>
            <w:r>
              <w:rPr>
                <w:rFonts w:ascii="Arial" w:hAnsi="Arial" w:cs="Arial"/>
                <w:sz w:val="24"/>
                <w:szCs w:val="24"/>
              </w:rPr>
              <w:t>240V</w:t>
            </w:r>
            <w:r w:rsidR="000D6CEF">
              <w:rPr>
                <w:rFonts w:ascii="Arial" w:hAnsi="Arial" w:cs="Arial"/>
                <w:sz w:val="24"/>
                <w:szCs w:val="24"/>
              </w:rPr>
              <w:t xml:space="preserve"> </w:t>
            </w:r>
            <w:proofErr w:type="spellStart"/>
            <w:r w:rsidR="000D6CEF">
              <w:rPr>
                <w:rFonts w:ascii="Arial" w:hAnsi="Arial" w:cs="Arial"/>
                <w:sz w:val="24"/>
                <w:szCs w:val="24"/>
              </w:rPr>
              <w:t>a.c.</w:t>
            </w:r>
            <w:proofErr w:type="spellEnd"/>
          </w:p>
          <w:p w:rsidR="00D076D2" w:rsidRDefault="00D076D2" w:rsidP="00F11E56">
            <w:pPr>
              <w:jc w:val="center"/>
              <w:rPr>
                <w:rFonts w:ascii="Arial" w:hAnsi="Arial" w:cs="Arial"/>
                <w:sz w:val="24"/>
                <w:szCs w:val="24"/>
              </w:rPr>
            </w:pPr>
          </w:p>
        </w:tc>
        <w:tc>
          <w:tcPr>
            <w:tcW w:w="0" w:type="auto"/>
            <w:vAlign w:val="center"/>
          </w:tcPr>
          <w:p w:rsidR="00D076D2" w:rsidRDefault="00F11E56" w:rsidP="00F11E56">
            <w:pPr>
              <w:jc w:val="center"/>
              <w:rPr>
                <w:rFonts w:ascii="Arial" w:hAnsi="Arial" w:cs="Arial"/>
                <w:sz w:val="24"/>
                <w:szCs w:val="24"/>
              </w:rPr>
            </w:pPr>
            <w:r>
              <w:rPr>
                <w:rFonts w:ascii="Arial" w:hAnsi="Arial" w:cs="Arial"/>
                <w:sz w:val="24"/>
                <w:szCs w:val="24"/>
              </w:rPr>
              <w:t>3</w:t>
            </w:r>
          </w:p>
          <w:p w:rsidR="00D076D2" w:rsidRDefault="00D076D2" w:rsidP="00F11E56">
            <w:pPr>
              <w:jc w:val="center"/>
              <w:rPr>
                <w:rFonts w:ascii="Arial" w:hAnsi="Arial" w:cs="Arial"/>
                <w:sz w:val="24"/>
                <w:szCs w:val="24"/>
              </w:rPr>
            </w:pPr>
          </w:p>
        </w:tc>
        <w:tc>
          <w:tcPr>
            <w:tcW w:w="1572" w:type="dxa"/>
            <w:vAlign w:val="center"/>
          </w:tcPr>
          <w:p w:rsidR="00265D40" w:rsidRDefault="00F11E56" w:rsidP="00F11E56">
            <w:pPr>
              <w:jc w:val="center"/>
              <w:rPr>
                <w:rFonts w:ascii="Arial" w:hAnsi="Arial" w:cs="Arial"/>
                <w:sz w:val="24"/>
                <w:szCs w:val="24"/>
              </w:rPr>
            </w:pPr>
            <w:r>
              <w:rPr>
                <w:rFonts w:ascii="Arial" w:hAnsi="Arial" w:cs="Arial"/>
                <w:sz w:val="24"/>
                <w:szCs w:val="24"/>
              </w:rPr>
              <w:t>$ 44,99</w:t>
            </w:r>
          </w:p>
          <w:p w:rsidR="00265D40" w:rsidRDefault="00265D40" w:rsidP="00F11E56">
            <w:pPr>
              <w:jc w:val="center"/>
              <w:rPr>
                <w:rFonts w:ascii="Arial" w:hAnsi="Arial" w:cs="Arial"/>
                <w:sz w:val="24"/>
                <w:szCs w:val="24"/>
              </w:rPr>
            </w:pPr>
          </w:p>
        </w:tc>
      </w:tr>
      <w:tr w:rsidR="00F63B26" w:rsidTr="003B43AB">
        <w:tc>
          <w:tcPr>
            <w:tcW w:w="1809" w:type="dxa"/>
          </w:tcPr>
          <w:p w:rsidR="00F63B26" w:rsidRDefault="00F63B26" w:rsidP="00CB23F8">
            <w:pPr>
              <w:jc w:val="center"/>
              <w:rPr>
                <w:rFonts w:ascii="Arial" w:hAnsi="Arial" w:cs="Arial"/>
                <w:sz w:val="24"/>
                <w:szCs w:val="24"/>
              </w:rPr>
            </w:pPr>
          </w:p>
          <w:p w:rsidR="00F63B26" w:rsidRDefault="00F63B26" w:rsidP="00CB23F8">
            <w:pPr>
              <w:jc w:val="center"/>
              <w:rPr>
                <w:rFonts w:ascii="Arial" w:hAnsi="Arial" w:cs="Arial"/>
                <w:sz w:val="24"/>
                <w:szCs w:val="24"/>
              </w:rPr>
            </w:pPr>
          </w:p>
          <w:p w:rsidR="005B6B72" w:rsidRDefault="005B6B72" w:rsidP="00CB23F8">
            <w:pPr>
              <w:jc w:val="center"/>
              <w:rPr>
                <w:rFonts w:ascii="Arial" w:hAnsi="Arial" w:cs="Arial"/>
                <w:sz w:val="24"/>
                <w:szCs w:val="24"/>
              </w:rPr>
            </w:pPr>
          </w:p>
          <w:p w:rsidR="005B6B72" w:rsidRDefault="005B6B72" w:rsidP="00CB23F8">
            <w:pPr>
              <w:jc w:val="center"/>
              <w:rPr>
                <w:rFonts w:ascii="Arial" w:hAnsi="Arial" w:cs="Arial"/>
                <w:sz w:val="24"/>
                <w:szCs w:val="24"/>
              </w:rPr>
            </w:pPr>
          </w:p>
          <w:p w:rsidR="00F63B26" w:rsidRDefault="00F63B26" w:rsidP="00CB23F8">
            <w:pPr>
              <w:jc w:val="center"/>
              <w:rPr>
                <w:rFonts w:ascii="Arial" w:hAnsi="Arial" w:cs="Arial"/>
                <w:sz w:val="24"/>
                <w:szCs w:val="24"/>
              </w:rPr>
            </w:pPr>
            <w:r>
              <w:rPr>
                <w:rFonts w:ascii="Arial" w:hAnsi="Arial" w:cs="Arial"/>
                <w:sz w:val="24"/>
                <w:szCs w:val="24"/>
              </w:rPr>
              <w:t>Compresor de Aire</w:t>
            </w:r>
          </w:p>
        </w:tc>
        <w:tc>
          <w:tcPr>
            <w:tcW w:w="2257" w:type="dxa"/>
          </w:tcPr>
          <w:p w:rsidR="00F63B26" w:rsidRDefault="00F63B26" w:rsidP="00CB23F8">
            <w:pPr>
              <w:jc w:val="center"/>
              <w:rPr>
                <w:rFonts w:ascii="Arial" w:hAnsi="Arial" w:cs="Arial"/>
                <w:sz w:val="24"/>
                <w:szCs w:val="24"/>
              </w:rPr>
            </w:pPr>
          </w:p>
          <w:p w:rsidR="00F63B26" w:rsidRDefault="00F63B26" w:rsidP="00F63B26">
            <w:pPr>
              <w:jc w:val="center"/>
              <w:rPr>
                <w:rFonts w:ascii="Arial" w:hAnsi="Arial" w:cs="Arial"/>
                <w:sz w:val="24"/>
                <w:szCs w:val="24"/>
              </w:rPr>
            </w:pPr>
          </w:p>
          <w:p w:rsidR="005B6B72" w:rsidRDefault="005B6B72" w:rsidP="00F63B26">
            <w:pPr>
              <w:jc w:val="center"/>
              <w:rPr>
                <w:rFonts w:ascii="Arial" w:hAnsi="Arial" w:cs="Arial"/>
                <w:sz w:val="24"/>
                <w:szCs w:val="24"/>
              </w:rPr>
            </w:pPr>
          </w:p>
          <w:p w:rsidR="005B6B72" w:rsidRDefault="005B6B72" w:rsidP="00F63B26">
            <w:pPr>
              <w:jc w:val="center"/>
              <w:rPr>
                <w:rFonts w:ascii="Arial" w:hAnsi="Arial" w:cs="Arial"/>
                <w:sz w:val="24"/>
                <w:szCs w:val="24"/>
              </w:rPr>
            </w:pPr>
          </w:p>
          <w:p w:rsidR="00F63B26" w:rsidRDefault="00F63B26" w:rsidP="00F63B26">
            <w:pPr>
              <w:jc w:val="center"/>
              <w:rPr>
                <w:rFonts w:ascii="Arial" w:hAnsi="Arial" w:cs="Arial"/>
                <w:sz w:val="24"/>
                <w:szCs w:val="24"/>
              </w:rPr>
            </w:pPr>
            <w:proofErr w:type="spellStart"/>
            <w:r>
              <w:rPr>
                <w:rFonts w:ascii="Arial" w:hAnsi="Arial" w:cs="Arial"/>
                <w:sz w:val="24"/>
                <w:szCs w:val="24"/>
              </w:rPr>
              <w:t>Tech</w:t>
            </w:r>
            <w:proofErr w:type="spellEnd"/>
            <w:r>
              <w:rPr>
                <w:rFonts w:ascii="Arial" w:hAnsi="Arial" w:cs="Arial"/>
                <w:sz w:val="24"/>
                <w:szCs w:val="24"/>
              </w:rPr>
              <w:t xml:space="preserve"> – Aire </w:t>
            </w:r>
          </w:p>
          <w:p w:rsidR="00F63B26" w:rsidRDefault="00F63B26" w:rsidP="00F63B26">
            <w:pPr>
              <w:jc w:val="center"/>
              <w:rPr>
                <w:rFonts w:ascii="Arial" w:hAnsi="Arial" w:cs="Arial"/>
                <w:sz w:val="24"/>
                <w:szCs w:val="24"/>
              </w:rPr>
            </w:pPr>
            <w:r>
              <w:rPr>
                <w:rFonts w:ascii="Arial" w:hAnsi="Arial" w:cs="Arial"/>
                <w:sz w:val="24"/>
                <w:szCs w:val="24"/>
              </w:rPr>
              <w:t>KM60-C</w:t>
            </w:r>
          </w:p>
        </w:tc>
        <w:tc>
          <w:tcPr>
            <w:tcW w:w="0" w:type="auto"/>
          </w:tcPr>
          <w:p w:rsidR="00F63B26" w:rsidRDefault="00F63B26" w:rsidP="00F63B26">
            <w:pPr>
              <w:jc w:val="center"/>
              <w:rPr>
                <w:rFonts w:ascii="Arial" w:hAnsi="Arial" w:cs="Arial"/>
                <w:sz w:val="24"/>
                <w:szCs w:val="24"/>
              </w:rPr>
            </w:pPr>
            <w:r>
              <w:rPr>
                <w:rFonts w:ascii="Arial" w:hAnsi="Arial" w:cs="Arial"/>
                <w:sz w:val="24"/>
                <w:szCs w:val="24"/>
              </w:rPr>
              <w:t xml:space="preserve">240 V </w:t>
            </w:r>
            <w:proofErr w:type="spellStart"/>
            <w:r>
              <w:rPr>
                <w:rFonts w:ascii="Arial" w:hAnsi="Arial" w:cs="Arial"/>
                <w:sz w:val="24"/>
                <w:szCs w:val="24"/>
              </w:rPr>
              <w:t>a.c.</w:t>
            </w:r>
            <w:proofErr w:type="spellEnd"/>
            <w:r>
              <w:rPr>
                <w:rFonts w:ascii="Arial" w:hAnsi="Arial" w:cs="Arial"/>
                <w:sz w:val="24"/>
                <w:szCs w:val="24"/>
              </w:rPr>
              <w:t xml:space="preserve"> / 60Hz.</w:t>
            </w:r>
          </w:p>
          <w:p w:rsidR="00F63B26" w:rsidRDefault="00F63B26" w:rsidP="00F63B26">
            <w:pPr>
              <w:jc w:val="center"/>
              <w:rPr>
                <w:rFonts w:ascii="Arial" w:hAnsi="Arial" w:cs="Arial"/>
                <w:sz w:val="24"/>
                <w:szCs w:val="24"/>
              </w:rPr>
            </w:pPr>
            <w:r>
              <w:rPr>
                <w:rFonts w:ascii="Arial" w:hAnsi="Arial" w:cs="Arial"/>
                <w:sz w:val="24"/>
                <w:szCs w:val="24"/>
              </w:rPr>
              <w:t xml:space="preserve"> </w:t>
            </w:r>
          </w:p>
          <w:p w:rsidR="00F63B26" w:rsidRDefault="00F63B26" w:rsidP="00F63B26">
            <w:pPr>
              <w:jc w:val="both"/>
              <w:rPr>
                <w:rFonts w:ascii="Arial" w:hAnsi="Arial" w:cs="Arial"/>
                <w:sz w:val="24"/>
                <w:szCs w:val="24"/>
              </w:rPr>
            </w:pPr>
            <w:r>
              <w:rPr>
                <w:rFonts w:ascii="Arial" w:hAnsi="Arial" w:cs="Arial"/>
                <w:sz w:val="24"/>
                <w:szCs w:val="24"/>
              </w:rPr>
              <w:t>Corriente 2.2 A.</w:t>
            </w:r>
          </w:p>
          <w:p w:rsidR="00F63B26" w:rsidRDefault="00F63B26" w:rsidP="00F63B26">
            <w:pPr>
              <w:jc w:val="both"/>
              <w:rPr>
                <w:rFonts w:ascii="Arial" w:hAnsi="Arial" w:cs="Arial"/>
                <w:sz w:val="24"/>
                <w:szCs w:val="24"/>
              </w:rPr>
            </w:pPr>
          </w:p>
          <w:p w:rsidR="00F63B26" w:rsidRDefault="00F63B26" w:rsidP="00F63B26">
            <w:pPr>
              <w:jc w:val="both"/>
              <w:rPr>
                <w:rFonts w:ascii="Arial" w:hAnsi="Arial" w:cs="Arial"/>
                <w:sz w:val="24"/>
                <w:szCs w:val="24"/>
              </w:rPr>
            </w:pPr>
            <w:r>
              <w:rPr>
                <w:rFonts w:ascii="Arial" w:hAnsi="Arial" w:cs="Arial"/>
                <w:sz w:val="24"/>
                <w:szCs w:val="24"/>
              </w:rPr>
              <w:t>Potencia 0.25 HP.</w:t>
            </w:r>
          </w:p>
          <w:p w:rsidR="00F63B26" w:rsidRDefault="00F63B26" w:rsidP="00F63B26">
            <w:pPr>
              <w:jc w:val="both"/>
              <w:rPr>
                <w:rFonts w:ascii="Arial" w:hAnsi="Arial" w:cs="Arial"/>
                <w:sz w:val="24"/>
                <w:szCs w:val="24"/>
              </w:rPr>
            </w:pPr>
          </w:p>
          <w:p w:rsidR="00F63B26" w:rsidRDefault="00F63B26" w:rsidP="00F63B26">
            <w:pPr>
              <w:jc w:val="both"/>
              <w:rPr>
                <w:rFonts w:ascii="Arial" w:hAnsi="Arial" w:cs="Arial"/>
                <w:sz w:val="24"/>
                <w:szCs w:val="24"/>
              </w:rPr>
            </w:pPr>
            <w:r>
              <w:rPr>
                <w:rFonts w:ascii="Arial" w:hAnsi="Arial" w:cs="Arial"/>
                <w:sz w:val="24"/>
                <w:szCs w:val="24"/>
              </w:rPr>
              <w:t>Bombeo 2.4 Pies cúbicos / min.</w:t>
            </w:r>
          </w:p>
          <w:p w:rsidR="00F63B26" w:rsidRDefault="00F63B26" w:rsidP="00F63B26">
            <w:pPr>
              <w:jc w:val="both"/>
              <w:rPr>
                <w:rFonts w:ascii="Arial" w:hAnsi="Arial" w:cs="Arial"/>
                <w:sz w:val="24"/>
                <w:szCs w:val="24"/>
              </w:rPr>
            </w:pPr>
          </w:p>
          <w:p w:rsidR="00F63B26" w:rsidRPr="00F63B26" w:rsidRDefault="00F63B26" w:rsidP="00F63B26">
            <w:pPr>
              <w:jc w:val="both"/>
              <w:rPr>
                <w:rFonts w:ascii="Arial" w:hAnsi="Arial" w:cs="Arial"/>
                <w:sz w:val="24"/>
                <w:szCs w:val="24"/>
              </w:rPr>
            </w:pPr>
            <w:r>
              <w:rPr>
                <w:rFonts w:ascii="Arial" w:hAnsi="Arial" w:cs="Arial"/>
                <w:sz w:val="24"/>
                <w:szCs w:val="24"/>
              </w:rPr>
              <w:t>Presión 40 PSI.</w:t>
            </w:r>
          </w:p>
          <w:p w:rsidR="00F63B26" w:rsidRDefault="00F63B26" w:rsidP="00F63B26">
            <w:pPr>
              <w:jc w:val="center"/>
              <w:rPr>
                <w:rFonts w:ascii="Arial" w:hAnsi="Arial" w:cs="Arial"/>
                <w:sz w:val="24"/>
                <w:szCs w:val="24"/>
              </w:rPr>
            </w:pPr>
          </w:p>
        </w:tc>
        <w:tc>
          <w:tcPr>
            <w:tcW w:w="0" w:type="auto"/>
          </w:tcPr>
          <w:p w:rsidR="00F63B26" w:rsidRDefault="00F63B26" w:rsidP="00005E63">
            <w:pPr>
              <w:jc w:val="center"/>
              <w:rPr>
                <w:rFonts w:ascii="Arial" w:hAnsi="Arial" w:cs="Arial"/>
                <w:sz w:val="24"/>
                <w:szCs w:val="24"/>
              </w:rPr>
            </w:pPr>
          </w:p>
          <w:p w:rsidR="00F63B26" w:rsidRDefault="00F63B26" w:rsidP="00005E63">
            <w:pPr>
              <w:jc w:val="center"/>
              <w:rPr>
                <w:rFonts w:ascii="Arial" w:hAnsi="Arial" w:cs="Arial"/>
                <w:sz w:val="24"/>
                <w:szCs w:val="24"/>
              </w:rPr>
            </w:pPr>
          </w:p>
          <w:p w:rsidR="004F0FB4" w:rsidRDefault="004F0FB4" w:rsidP="00005E63">
            <w:pPr>
              <w:jc w:val="center"/>
              <w:rPr>
                <w:rFonts w:ascii="Arial" w:hAnsi="Arial" w:cs="Arial"/>
                <w:sz w:val="24"/>
                <w:szCs w:val="24"/>
              </w:rPr>
            </w:pPr>
          </w:p>
          <w:p w:rsidR="004F0FB4" w:rsidRDefault="004F0FB4" w:rsidP="00005E63">
            <w:pPr>
              <w:jc w:val="center"/>
              <w:rPr>
                <w:rFonts w:ascii="Arial" w:hAnsi="Arial" w:cs="Arial"/>
                <w:sz w:val="24"/>
                <w:szCs w:val="24"/>
              </w:rPr>
            </w:pPr>
          </w:p>
          <w:p w:rsidR="004F0FB4" w:rsidRDefault="004F0FB4" w:rsidP="00005E63">
            <w:pPr>
              <w:jc w:val="center"/>
              <w:rPr>
                <w:rFonts w:ascii="Arial" w:hAnsi="Arial" w:cs="Arial"/>
                <w:sz w:val="24"/>
                <w:szCs w:val="24"/>
              </w:rPr>
            </w:pPr>
          </w:p>
          <w:p w:rsidR="00F63B26" w:rsidRDefault="00F63B26" w:rsidP="00005E63">
            <w:pPr>
              <w:jc w:val="center"/>
              <w:rPr>
                <w:rFonts w:ascii="Arial" w:hAnsi="Arial" w:cs="Arial"/>
                <w:sz w:val="24"/>
                <w:szCs w:val="24"/>
              </w:rPr>
            </w:pPr>
            <w:r>
              <w:rPr>
                <w:rFonts w:ascii="Arial" w:hAnsi="Arial" w:cs="Arial"/>
                <w:sz w:val="24"/>
                <w:szCs w:val="24"/>
              </w:rPr>
              <w:t>1</w:t>
            </w:r>
          </w:p>
        </w:tc>
        <w:tc>
          <w:tcPr>
            <w:tcW w:w="1572" w:type="dxa"/>
          </w:tcPr>
          <w:p w:rsidR="00F63B26" w:rsidRDefault="00F63B26" w:rsidP="00005E63">
            <w:pPr>
              <w:jc w:val="center"/>
              <w:rPr>
                <w:rFonts w:ascii="Arial" w:hAnsi="Arial" w:cs="Arial"/>
                <w:sz w:val="24"/>
                <w:szCs w:val="24"/>
              </w:rPr>
            </w:pPr>
          </w:p>
          <w:p w:rsidR="004F0FB4" w:rsidRDefault="004F0FB4" w:rsidP="00005E63">
            <w:pPr>
              <w:jc w:val="center"/>
              <w:rPr>
                <w:rFonts w:ascii="Arial" w:hAnsi="Arial" w:cs="Arial"/>
                <w:sz w:val="24"/>
                <w:szCs w:val="24"/>
              </w:rPr>
            </w:pPr>
          </w:p>
          <w:p w:rsidR="004F0FB4" w:rsidRDefault="004F0FB4" w:rsidP="00005E63">
            <w:pPr>
              <w:jc w:val="center"/>
              <w:rPr>
                <w:rFonts w:ascii="Arial" w:hAnsi="Arial" w:cs="Arial"/>
                <w:sz w:val="24"/>
                <w:szCs w:val="24"/>
              </w:rPr>
            </w:pPr>
          </w:p>
          <w:p w:rsidR="004F0FB4" w:rsidRDefault="004F0FB4" w:rsidP="00005E63">
            <w:pPr>
              <w:jc w:val="center"/>
              <w:rPr>
                <w:rFonts w:ascii="Arial" w:hAnsi="Arial" w:cs="Arial"/>
                <w:sz w:val="24"/>
                <w:szCs w:val="24"/>
              </w:rPr>
            </w:pPr>
          </w:p>
          <w:p w:rsidR="00F63B26" w:rsidRDefault="00F63B26" w:rsidP="00005E63">
            <w:pPr>
              <w:jc w:val="center"/>
              <w:rPr>
                <w:rFonts w:ascii="Arial" w:hAnsi="Arial" w:cs="Arial"/>
                <w:sz w:val="24"/>
                <w:szCs w:val="24"/>
              </w:rPr>
            </w:pPr>
          </w:p>
          <w:p w:rsidR="00F63B26" w:rsidRPr="00F63B26" w:rsidRDefault="00F63B26" w:rsidP="00F63B26">
            <w:pPr>
              <w:jc w:val="center"/>
              <w:rPr>
                <w:rFonts w:ascii="Arial" w:hAnsi="Arial" w:cs="Arial"/>
                <w:sz w:val="24"/>
                <w:szCs w:val="24"/>
                <w:u w:val="single"/>
              </w:rPr>
            </w:pPr>
            <w:r>
              <w:rPr>
                <w:rFonts w:ascii="Arial" w:hAnsi="Arial" w:cs="Arial"/>
                <w:sz w:val="24"/>
                <w:szCs w:val="24"/>
              </w:rPr>
              <w:t>450</w:t>
            </w:r>
          </w:p>
        </w:tc>
      </w:tr>
      <w:tr w:rsidR="00C85D10" w:rsidTr="003B43AB">
        <w:tc>
          <w:tcPr>
            <w:tcW w:w="1809" w:type="dxa"/>
          </w:tcPr>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005E63">
            <w:pPr>
              <w:jc w:val="center"/>
              <w:rPr>
                <w:rFonts w:ascii="Arial" w:hAnsi="Arial" w:cs="Arial"/>
                <w:sz w:val="24"/>
                <w:szCs w:val="24"/>
              </w:rPr>
            </w:pPr>
            <w:r>
              <w:rPr>
                <w:rFonts w:ascii="Arial" w:hAnsi="Arial" w:cs="Arial"/>
                <w:sz w:val="24"/>
                <w:szCs w:val="24"/>
              </w:rPr>
              <w:t xml:space="preserve">Válvula de Retención </w:t>
            </w:r>
          </w:p>
        </w:tc>
        <w:tc>
          <w:tcPr>
            <w:tcW w:w="2257" w:type="dxa"/>
          </w:tcPr>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r>
              <w:rPr>
                <w:rFonts w:ascii="Arial" w:hAnsi="Arial" w:cs="Arial"/>
                <w:sz w:val="24"/>
                <w:szCs w:val="24"/>
              </w:rPr>
              <w:t xml:space="preserve">Duda </w:t>
            </w:r>
            <w:proofErr w:type="spellStart"/>
            <w:r>
              <w:rPr>
                <w:rFonts w:ascii="Arial" w:hAnsi="Arial" w:cs="Arial"/>
                <w:sz w:val="24"/>
                <w:szCs w:val="24"/>
              </w:rPr>
              <w:t>Energy</w:t>
            </w:r>
            <w:proofErr w:type="spellEnd"/>
            <w:r>
              <w:rPr>
                <w:rFonts w:ascii="Arial" w:hAnsi="Arial" w:cs="Arial"/>
                <w:sz w:val="24"/>
                <w:szCs w:val="24"/>
              </w:rPr>
              <w:t xml:space="preserve"> SCV-WOG200</w:t>
            </w:r>
          </w:p>
        </w:tc>
        <w:tc>
          <w:tcPr>
            <w:tcW w:w="0" w:type="auto"/>
          </w:tcPr>
          <w:p w:rsidR="00C85D10" w:rsidRDefault="00C85D10" w:rsidP="00D076D2">
            <w:pPr>
              <w:jc w:val="both"/>
              <w:rPr>
                <w:rFonts w:ascii="Arial" w:hAnsi="Arial" w:cs="Arial"/>
                <w:sz w:val="24"/>
                <w:szCs w:val="24"/>
              </w:rPr>
            </w:pPr>
          </w:p>
          <w:p w:rsidR="00C85D10" w:rsidRDefault="00C85D10" w:rsidP="00D076D2">
            <w:pPr>
              <w:jc w:val="both"/>
              <w:rPr>
                <w:rFonts w:ascii="Arial" w:hAnsi="Arial" w:cs="Arial"/>
                <w:sz w:val="24"/>
                <w:szCs w:val="24"/>
              </w:rPr>
            </w:pPr>
            <w:r>
              <w:rPr>
                <w:rFonts w:ascii="Arial" w:hAnsi="Arial" w:cs="Arial"/>
                <w:sz w:val="24"/>
                <w:szCs w:val="24"/>
              </w:rPr>
              <w:t>Acero Inoxidable</w:t>
            </w:r>
          </w:p>
          <w:p w:rsidR="00C85D10" w:rsidRDefault="00C85D10" w:rsidP="00D076D2">
            <w:pPr>
              <w:jc w:val="both"/>
              <w:rPr>
                <w:rFonts w:ascii="Arial" w:hAnsi="Arial" w:cs="Arial"/>
                <w:sz w:val="24"/>
                <w:szCs w:val="24"/>
              </w:rPr>
            </w:pPr>
          </w:p>
          <w:p w:rsidR="00C85D10" w:rsidRDefault="00C85D10" w:rsidP="00D076D2">
            <w:pPr>
              <w:jc w:val="both"/>
              <w:rPr>
                <w:rFonts w:ascii="Arial" w:hAnsi="Arial" w:cs="Arial"/>
                <w:sz w:val="24"/>
                <w:szCs w:val="24"/>
              </w:rPr>
            </w:pPr>
            <w:r>
              <w:rPr>
                <w:rFonts w:ascii="Arial" w:hAnsi="Arial" w:cs="Arial"/>
                <w:sz w:val="24"/>
                <w:szCs w:val="24"/>
              </w:rPr>
              <w:t>Tubería de 1,25 in</w:t>
            </w:r>
          </w:p>
          <w:p w:rsidR="00C85D10" w:rsidRDefault="00C85D10" w:rsidP="00D076D2">
            <w:pPr>
              <w:jc w:val="both"/>
              <w:rPr>
                <w:rFonts w:ascii="Arial" w:hAnsi="Arial" w:cs="Arial"/>
                <w:sz w:val="24"/>
                <w:szCs w:val="24"/>
              </w:rPr>
            </w:pPr>
          </w:p>
          <w:p w:rsidR="00C85D10" w:rsidRDefault="00C85D10" w:rsidP="00D076D2">
            <w:pPr>
              <w:jc w:val="both"/>
              <w:rPr>
                <w:rFonts w:ascii="Arial" w:hAnsi="Arial" w:cs="Arial"/>
                <w:sz w:val="24"/>
                <w:szCs w:val="24"/>
              </w:rPr>
            </w:pPr>
            <w:r>
              <w:rPr>
                <w:rFonts w:ascii="Arial" w:hAnsi="Arial" w:cs="Arial"/>
                <w:sz w:val="24"/>
                <w:szCs w:val="24"/>
              </w:rPr>
              <w:t xml:space="preserve">Presión </w:t>
            </w:r>
            <w:r w:rsidR="00453C78">
              <w:rPr>
                <w:rFonts w:ascii="Arial" w:hAnsi="Arial" w:cs="Arial"/>
                <w:sz w:val="24"/>
                <w:szCs w:val="24"/>
              </w:rPr>
              <w:t>máx.</w:t>
            </w:r>
            <w:r>
              <w:rPr>
                <w:rFonts w:ascii="Arial" w:hAnsi="Arial" w:cs="Arial"/>
                <w:sz w:val="24"/>
                <w:szCs w:val="24"/>
              </w:rPr>
              <w:t xml:space="preserve"> </w:t>
            </w:r>
            <w:r>
              <w:rPr>
                <w:rFonts w:ascii="Arial" w:hAnsi="Arial" w:cs="Arial"/>
                <w:sz w:val="24"/>
                <w:szCs w:val="24"/>
              </w:rPr>
              <w:lastRenderedPageBreak/>
              <w:t>300PSI</w:t>
            </w:r>
          </w:p>
          <w:p w:rsidR="00C85D10" w:rsidRDefault="00C85D10" w:rsidP="00D076D2">
            <w:pPr>
              <w:jc w:val="both"/>
              <w:rPr>
                <w:rFonts w:ascii="Arial" w:hAnsi="Arial" w:cs="Arial"/>
                <w:sz w:val="24"/>
                <w:szCs w:val="24"/>
              </w:rPr>
            </w:pPr>
          </w:p>
          <w:p w:rsidR="00C85D10" w:rsidRDefault="00C85D10" w:rsidP="00D076D2">
            <w:pPr>
              <w:jc w:val="both"/>
              <w:rPr>
                <w:rFonts w:ascii="Arial" w:hAnsi="Arial" w:cs="Arial"/>
                <w:sz w:val="24"/>
                <w:szCs w:val="24"/>
              </w:rPr>
            </w:pPr>
            <w:r>
              <w:rPr>
                <w:rFonts w:ascii="Arial" w:hAnsi="Arial" w:cs="Arial"/>
                <w:sz w:val="24"/>
                <w:szCs w:val="24"/>
              </w:rPr>
              <w:t>Temperatura -29º a 150ºC</w:t>
            </w:r>
          </w:p>
        </w:tc>
        <w:tc>
          <w:tcPr>
            <w:tcW w:w="0" w:type="auto"/>
          </w:tcPr>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CB23F8">
            <w:pPr>
              <w:rPr>
                <w:rFonts w:ascii="Arial" w:hAnsi="Arial" w:cs="Arial"/>
                <w:sz w:val="24"/>
                <w:szCs w:val="24"/>
              </w:rPr>
            </w:pPr>
          </w:p>
          <w:p w:rsidR="00CB23F8" w:rsidRDefault="00CB23F8" w:rsidP="00CB23F8">
            <w:pPr>
              <w:rPr>
                <w:rFonts w:ascii="Arial" w:hAnsi="Arial" w:cs="Arial"/>
                <w:sz w:val="24"/>
                <w:szCs w:val="24"/>
              </w:rPr>
            </w:pPr>
          </w:p>
          <w:p w:rsidR="00C85D10" w:rsidRDefault="00C85D10" w:rsidP="00CB23F8">
            <w:pPr>
              <w:jc w:val="center"/>
              <w:rPr>
                <w:rFonts w:ascii="Arial" w:hAnsi="Arial" w:cs="Arial"/>
                <w:sz w:val="24"/>
                <w:szCs w:val="24"/>
              </w:rPr>
            </w:pPr>
          </w:p>
          <w:p w:rsidR="00C85D10" w:rsidRDefault="00DF276A" w:rsidP="00CB23F8">
            <w:pPr>
              <w:jc w:val="center"/>
              <w:rPr>
                <w:rFonts w:ascii="Arial" w:hAnsi="Arial" w:cs="Arial"/>
                <w:sz w:val="24"/>
                <w:szCs w:val="24"/>
              </w:rPr>
            </w:pPr>
            <w:r>
              <w:rPr>
                <w:rFonts w:ascii="Arial" w:hAnsi="Arial" w:cs="Arial"/>
                <w:sz w:val="24"/>
                <w:szCs w:val="24"/>
              </w:rPr>
              <w:t>5</w:t>
            </w:r>
          </w:p>
        </w:tc>
        <w:tc>
          <w:tcPr>
            <w:tcW w:w="1572" w:type="dxa"/>
          </w:tcPr>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CB23F8">
            <w:pP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r>
              <w:rPr>
                <w:rFonts w:ascii="Arial" w:hAnsi="Arial" w:cs="Arial"/>
                <w:sz w:val="24"/>
                <w:szCs w:val="24"/>
              </w:rPr>
              <w:t>$  26,50</w:t>
            </w:r>
          </w:p>
        </w:tc>
      </w:tr>
      <w:tr w:rsidR="00C85D10" w:rsidTr="003B43AB">
        <w:tc>
          <w:tcPr>
            <w:tcW w:w="1809" w:type="dxa"/>
          </w:tcPr>
          <w:p w:rsidR="00C85D10" w:rsidRDefault="00C85D10" w:rsidP="00005E63">
            <w:pPr>
              <w:rPr>
                <w:rFonts w:ascii="Arial" w:hAnsi="Arial" w:cs="Arial"/>
                <w:sz w:val="24"/>
                <w:szCs w:val="24"/>
              </w:rPr>
            </w:pPr>
          </w:p>
          <w:p w:rsidR="00DF276A" w:rsidRDefault="00C85D10" w:rsidP="0038697C">
            <w:pPr>
              <w:jc w:val="center"/>
              <w:rPr>
                <w:rFonts w:ascii="Arial" w:hAnsi="Arial" w:cs="Arial"/>
                <w:sz w:val="24"/>
                <w:szCs w:val="24"/>
              </w:rPr>
            </w:pPr>
            <w:r>
              <w:rPr>
                <w:rFonts w:ascii="Arial" w:hAnsi="Arial" w:cs="Arial"/>
                <w:sz w:val="24"/>
                <w:szCs w:val="24"/>
              </w:rPr>
              <w:t xml:space="preserve">Válvula </w:t>
            </w:r>
            <w:r w:rsidR="00DF276A">
              <w:rPr>
                <w:rFonts w:ascii="Arial" w:hAnsi="Arial" w:cs="Arial"/>
                <w:sz w:val="24"/>
                <w:szCs w:val="24"/>
              </w:rPr>
              <w:t>Accion</w:t>
            </w:r>
            <w:r>
              <w:rPr>
                <w:rFonts w:ascii="Arial" w:hAnsi="Arial" w:cs="Arial"/>
                <w:sz w:val="24"/>
                <w:szCs w:val="24"/>
              </w:rPr>
              <w:t>ada por flotador</w:t>
            </w:r>
          </w:p>
          <w:p w:rsidR="00DF276A" w:rsidRDefault="00DF276A" w:rsidP="00CB23F8">
            <w:pPr>
              <w:jc w:val="center"/>
              <w:rPr>
                <w:rFonts w:ascii="Arial" w:hAnsi="Arial" w:cs="Arial"/>
                <w:sz w:val="24"/>
                <w:szCs w:val="24"/>
              </w:rPr>
            </w:pPr>
          </w:p>
        </w:tc>
        <w:tc>
          <w:tcPr>
            <w:tcW w:w="2257" w:type="dxa"/>
          </w:tcPr>
          <w:p w:rsidR="00C85D10" w:rsidRDefault="00C85D10" w:rsidP="00005E63">
            <w:pPr>
              <w:rPr>
                <w:rFonts w:ascii="Arial" w:hAnsi="Arial" w:cs="Arial"/>
                <w:sz w:val="24"/>
                <w:szCs w:val="24"/>
              </w:rPr>
            </w:pPr>
          </w:p>
          <w:p w:rsidR="00005E63" w:rsidRDefault="00C85D10" w:rsidP="00CB23F8">
            <w:pPr>
              <w:jc w:val="center"/>
              <w:rPr>
                <w:rFonts w:ascii="Arial" w:hAnsi="Arial" w:cs="Arial"/>
                <w:sz w:val="24"/>
                <w:szCs w:val="24"/>
              </w:rPr>
            </w:pPr>
            <w:r>
              <w:rPr>
                <w:rFonts w:ascii="Arial" w:hAnsi="Arial" w:cs="Arial"/>
                <w:sz w:val="24"/>
                <w:szCs w:val="24"/>
              </w:rPr>
              <w:t xml:space="preserve">KERICK VALVE </w:t>
            </w:r>
          </w:p>
          <w:p w:rsidR="00005E63" w:rsidRDefault="00005E63" w:rsidP="00CB23F8">
            <w:pPr>
              <w:jc w:val="center"/>
              <w:rPr>
                <w:rFonts w:ascii="Arial" w:hAnsi="Arial" w:cs="Arial"/>
                <w:sz w:val="24"/>
                <w:szCs w:val="24"/>
              </w:rPr>
            </w:pPr>
          </w:p>
          <w:p w:rsidR="00C85D10" w:rsidRDefault="00C85D10" w:rsidP="00CB23F8">
            <w:pPr>
              <w:jc w:val="center"/>
              <w:rPr>
                <w:rFonts w:ascii="Arial" w:hAnsi="Arial" w:cs="Arial"/>
                <w:sz w:val="24"/>
                <w:szCs w:val="24"/>
              </w:rPr>
            </w:pPr>
            <w:r>
              <w:rPr>
                <w:rFonts w:ascii="Arial" w:hAnsi="Arial" w:cs="Arial"/>
                <w:sz w:val="24"/>
                <w:szCs w:val="24"/>
              </w:rPr>
              <w:t>PS125SS</w:t>
            </w:r>
          </w:p>
        </w:tc>
        <w:tc>
          <w:tcPr>
            <w:tcW w:w="0" w:type="auto"/>
          </w:tcPr>
          <w:p w:rsidR="00C85D10" w:rsidRDefault="00C85D10" w:rsidP="00C85D10">
            <w:pPr>
              <w:jc w:val="both"/>
              <w:rPr>
                <w:rFonts w:ascii="Arial" w:hAnsi="Arial" w:cs="Arial"/>
                <w:sz w:val="24"/>
                <w:szCs w:val="24"/>
              </w:rPr>
            </w:pPr>
            <w:r>
              <w:rPr>
                <w:rFonts w:ascii="Arial" w:hAnsi="Arial" w:cs="Arial"/>
                <w:sz w:val="24"/>
                <w:szCs w:val="24"/>
              </w:rPr>
              <w:t>Flotador de PVC</w:t>
            </w:r>
          </w:p>
          <w:p w:rsidR="00C85D10" w:rsidRDefault="00C85D10" w:rsidP="00C85D10">
            <w:pPr>
              <w:jc w:val="both"/>
              <w:rPr>
                <w:rFonts w:ascii="Arial" w:hAnsi="Arial" w:cs="Arial"/>
                <w:sz w:val="24"/>
                <w:szCs w:val="24"/>
              </w:rPr>
            </w:pPr>
            <w:r>
              <w:rPr>
                <w:rFonts w:ascii="Arial" w:hAnsi="Arial" w:cs="Arial"/>
                <w:sz w:val="24"/>
                <w:szCs w:val="24"/>
              </w:rPr>
              <w:t>Tubería de 1,25 in</w:t>
            </w:r>
            <w:r w:rsidR="00005E63">
              <w:rPr>
                <w:rFonts w:ascii="Arial" w:hAnsi="Arial" w:cs="Arial"/>
                <w:sz w:val="24"/>
                <w:szCs w:val="24"/>
              </w:rPr>
              <w:t xml:space="preserve">. </w:t>
            </w:r>
            <w:r>
              <w:rPr>
                <w:rFonts w:ascii="Arial" w:hAnsi="Arial" w:cs="Arial"/>
                <w:sz w:val="24"/>
                <w:szCs w:val="24"/>
              </w:rPr>
              <w:t xml:space="preserve">Presión </w:t>
            </w:r>
            <w:r w:rsidR="00453C78">
              <w:rPr>
                <w:rFonts w:ascii="Arial" w:hAnsi="Arial" w:cs="Arial"/>
                <w:sz w:val="24"/>
                <w:szCs w:val="24"/>
              </w:rPr>
              <w:t>máx.</w:t>
            </w:r>
            <w:r>
              <w:rPr>
                <w:rFonts w:ascii="Arial" w:hAnsi="Arial" w:cs="Arial"/>
                <w:sz w:val="24"/>
                <w:szCs w:val="24"/>
              </w:rPr>
              <w:t xml:space="preserve"> 5</w:t>
            </w:r>
            <w:r w:rsidR="00CB23F8">
              <w:rPr>
                <w:rFonts w:ascii="Arial" w:hAnsi="Arial" w:cs="Arial"/>
                <w:sz w:val="24"/>
                <w:szCs w:val="24"/>
              </w:rPr>
              <w:t>0PSI</w:t>
            </w:r>
            <w:r w:rsidR="00005E63">
              <w:rPr>
                <w:rFonts w:ascii="Arial" w:hAnsi="Arial" w:cs="Arial"/>
                <w:sz w:val="24"/>
                <w:szCs w:val="24"/>
              </w:rPr>
              <w:t>.</w:t>
            </w:r>
          </w:p>
        </w:tc>
        <w:tc>
          <w:tcPr>
            <w:tcW w:w="0" w:type="auto"/>
          </w:tcPr>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005E63">
            <w:pPr>
              <w:jc w:val="center"/>
              <w:rPr>
                <w:rFonts w:ascii="Arial" w:hAnsi="Arial" w:cs="Arial"/>
                <w:sz w:val="24"/>
                <w:szCs w:val="24"/>
              </w:rPr>
            </w:pPr>
            <w:r>
              <w:rPr>
                <w:rFonts w:ascii="Arial" w:hAnsi="Arial" w:cs="Arial"/>
                <w:sz w:val="24"/>
                <w:szCs w:val="24"/>
              </w:rPr>
              <w:t>1</w:t>
            </w:r>
          </w:p>
        </w:tc>
        <w:tc>
          <w:tcPr>
            <w:tcW w:w="1572" w:type="dxa"/>
          </w:tcPr>
          <w:p w:rsidR="00C85D10" w:rsidRDefault="00C85D10" w:rsidP="00CB23F8">
            <w:pPr>
              <w:jc w:val="center"/>
              <w:rPr>
                <w:rFonts w:ascii="Arial" w:hAnsi="Arial" w:cs="Arial"/>
                <w:sz w:val="24"/>
                <w:szCs w:val="24"/>
              </w:rPr>
            </w:pPr>
          </w:p>
          <w:p w:rsidR="00C85D10" w:rsidRDefault="00C85D10" w:rsidP="00CB23F8">
            <w:pPr>
              <w:jc w:val="center"/>
              <w:rPr>
                <w:rFonts w:ascii="Arial" w:hAnsi="Arial" w:cs="Arial"/>
                <w:sz w:val="24"/>
                <w:szCs w:val="24"/>
              </w:rPr>
            </w:pPr>
          </w:p>
          <w:p w:rsidR="00C85D10" w:rsidRDefault="00C85D10" w:rsidP="0038697C">
            <w:pPr>
              <w:jc w:val="center"/>
              <w:rPr>
                <w:rFonts w:ascii="Arial" w:hAnsi="Arial" w:cs="Arial"/>
                <w:sz w:val="24"/>
                <w:szCs w:val="24"/>
              </w:rPr>
            </w:pPr>
            <w:r>
              <w:rPr>
                <w:rFonts w:ascii="Arial" w:hAnsi="Arial" w:cs="Arial"/>
                <w:sz w:val="24"/>
                <w:szCs w:val="24"/>
              </w:rPr>
              <w:t>$  35,50</w:t>
            </w:r>
          </w:p>
        </w:tc>
      </w:tr>
      <w:tr w:rsidR="00C85D10" w:rsidTr="0097071C">
        <w:tc>
          <w:tcPr>
            <w:tcW w:w="1809" w:type="dxa"/>
          </w:tcPr>
          <w:p w:rsidR="0038697C" w:rsidRDefault="0038697C" w:rsidP="00DF276A">
            <w:pPr>
              <w:jc w:val="center"/>
              <w:rPr>
                <w:rFonts w:ascii="Arial" w:hAnsi="Arial" w:cs="Arial"/>
                <w:sz w:val="24"/>
                <w:szCs w:val="24"/>
              </w:rPr>
            </w:pPr>
          </w:p>
          <w:p w:rsidR="00C85D10" w:rsidRDefault="00C85D10" w:rsidP="00DF276A">
            <w:pPr>
              <w:jc w:val="center"/>
              <w:rPr>
                <w:rFonts w:ascii="Arial" w:hAnsi="Arial" w:cs="Arial"/>
                <w:sz w:val="24"/>
                <w:szCs w:val="24"/>
              </w:rPr>
            </w:pPr>
            <w:r>
              <w:rPr>
                <w:rFonts w:ascii="Arial" w:hAnsi="Arial" w:cs="Arial"/>
                <w:sz w:val="24"/>
                <w:szCs w:val="24"/>
              </w:rPr>
              <w:t xml:space="preserve">Válvula </w:t>
            </w:r>
            <w:r w:rsidR="00005E63">
              <w:rPr>
                <w:rFonts w:ascii="Arial" w:hAnsi="Arial" w:cs="Arial"/>
                <w:sz w:val="24"/>
                <w:szCs w:val="24"/>
              </w:rPr>
              <w:t>de Compuerta</w:t>
            </w:r>
          </w:p>
        </w:tc>
        <w:tc>
          <w:tcPr>
            <w:tcW w:w="2257" w:type="dxa"/>
            <w:vAlign w:val="center"/>
          </w:tcPr>
          <w:p w:rsidR="00C85D10" w:rsidRDefault="0097071C" w:rsidP="0097071C">
            <w:pPr>
              <w:jc w:val="center"/>
              <w:rPr>
                <w:rFonts w:ascii="Arial" w:hAnsi="Arial" w:cs="Arial"/>
                <w:sz w:val="24"/>
                <w:szCs w:val="24"/>
              </w:rPr>
            </w:pPr>
            <w:r>
              <w:rPr>
                <w:rFonts w:ascii="Arial" w:hAnsi="Arial" w:cs="Arial"/>
                <w:sz w:val="24"/>
                <w:szCs w:val="24"/>
              </w:rPr>
              <w:t>PROFLO 200#Sweat Bross</w:t>
            </w:r>
          </w:p>
          <w:p w:rsidR="00C85D10" w:rsidRDefault="00C85D10" w:rsidP="0097071C">
            <w:pPr>
              <w:jc w:val="center"/>
              <w:rPr>
                <w:rFonts w:ascii="Arial" w:hAnsi="Arial" w:cs="Arial"/>
                <w:sz w:val="24"/>
                <w:szCs w:val="24"/>
              </w:rPr>
            </w:pPr>
          </w:p>
        </w:tc>
        <w:tc>
          <w:tcPr>
            <w:tcW w:w="0" w:type="auto"/>
            <w:vAlign w:val="center"/>
          </w:tcPr>
          <w:p w:rsidR="00C85D10" w:rsidRDefault="0097071C" w:rsidP="0097071C">
            <w:pPr>
              <w:jc w:val="center"/>
              <w:rPr>
                <w:rFonts w:ascii="Arial" w:hAnsi="Arial" w:cs="Arial"/>
                <w:sz w:val="24"/>
                <w:szCs w:val="24"/>
              </w:rPr>
            </w:pPr>
            <w:r>
              <w:rPr>
                <w:rFonts w:ascii="Arial" w:hAnsi="Arial" w:cs="Arial"/>
                <w:sz w:val="24"/>
                <w:szCs w:val="24"/>
              </w:rPr>
              <w:t>Conexión NPT</w:t>
            </w:r>
          </w:p>
          <w:p w:rsidR="0097071C" w:rsidRDefault="0097071C" w:rsidP="0097071C">
            <w:pPr>
              <w:jc w:val="center"/>
              <w:rPr>
                <w:rFonts w:ascii="Arial" w:hAnsi="Arial" w:cs="Arial"/>
                <w:sz w:val="24"/>
                <w:szCs w:val="24"/>
              </w:rPr>
            </w:pPr>
          </w:p>
          <w:p w:rsidR="0097071C" w:rsidRDefault="0097071C" w:rsidP="0097071C">
            <w:pPr>
              <w:jc w:val="center"/>
              <w:rPr>
                <w:rFonts w:ascii="Arial" w:hAnsi="Arial" w:cs="Arial"/>
                <w:sz w:val="24"/>
                <w:szCs w:val="24"/>
              </w:rPr>
            </w:pPr>
            <w:r>
              <w:rPr>
                <w:rFonts w:ascii="Arial" w:hAnsi="Arial" w:cs="Arial"/>
                <w:sz w:val="24"/>
                <w:szCs w:val="24"/>
              </w:rPr>
              <w:t>200 psi máx.</w:t>
            </w:r>
          </w:p>
          <w:p w:rsidR="00C85D10" w:rsidRDefault="00C85D10" w:rsidP="0097071C">
            <w:pPr>
              <w:jc w:val="center"/>
              <w:rPr>
                <w:rFonts w:ascii="Arial" w:hAnsi="Arial" w:cs="Arial"/>
                <w:sz w:val="24"/>
                <w:szCs w:val="24"/>
              </w:rPr>
            </w:pPr>
          </w:p>
        </w:tc>
        <w:tc>
          <w:tcPr>
            <w:tcW w:w="0" w:type="auto"/>
            <w:vAlign w:val="center"/>
          </w:tcPr>
          <w:p w:rsidR="00C85D10" w:rsidRDefault="00C85D10" w:rsidP="0097071C">
            <w:pPr>
              <w:jc w:val="center"/>
              <w:rPr>
                <w:rFonts w:ascii="Arial" w:hAnsi="Arial" w:cs="Arial"/>
                <w:sz w:val="24"/>
                <w:szCs w:val="24"/>
              </w:rPr>
            </w:pPr>
          </w:p>
          <w:p w:rsidR="00C85D10" w:rsidRDefault="00005E63" w:rsidP="0097071C">
            <w:pPr>
              <w:jc w:val="center"/>
              <w:rPr>
                <w:rFonts w:ascii="Arial" w:hAnsi="Arial" w:cs="Arial"/>
                <w:sz w:val="24"/>
                <w:szCs w:val="24"/>
              </w:rPr>
            </w:pPr>
            <w:r>
              <w:rPr>
                <w:rFonts w:ascii="Arial" w:hAnsi="Arial" w:cs="Arial"/>
                <w:sz w:val="24"/>
                <w:szCs w:val="24"/>
              </w:rPr>
              <w:t>8</w:t>
            </w:r>
          </w:p>
          <w:p w:rsidR="00C85D10" w:rsidRDefault="00C85D10" w:rsidP="0097071C">
            <w:pPr>
              <w:jc w:val="center"/>
              <w:rPr>
                <w:rFonts w:ascii="Arial" w:hAnsi="Arial" w:cs="Arial"/>
                <w:sz w:val="24"/>
                <w:szCs w:val="24"/>
              </w:rPr>
            </w:pPr>
          </w:p>
        </w:tc>
        <w:tc>
          <w:tcPr>
            <w:tcW w:w="1572" w:type="dxa"/>
            <w:vAlign w:val="center"/>
          </w:tcPr>
          <w:p w:rsidR="00C85D10" w:rsidRDefault="0097071C" w:rsidP="0097071C">
            <w:pPr>
              <w:jc w:val="center"/>
              <w:rPr>
                <w:rFonts w:ascii="Arial" w:hAnsi="Arial" w:cs="Arial"/>
                <w:sz w:val="24"/>
                <w:szCs w:val="24"/>
              </w:rPr>
            </w:pPr>
            <w:r>
              <w:rPr>
                <w:rFonts w:ascii="Arial" w:hAnsi="Arial" w:cs="Arial"/>
                <w:sz w:val="24"/>
                <w:szCs w:val="24"/>
              </w:rPr>
              <w:t>$ 18,20</w:t>
            </w:r>
          </w:p>
        </w:tc>
      </w:tr>
      <w:tr w:rsidR="00CB23F8" w:rsidTr="004659C5">
        <w:tc>
          <w:tcPr>
            <w:tcW w:w="7467" w:type="dxa"/>
            <w:gridSpan w:val="4"/>
          </w:tcPr>
          <w:p w:rsidR="00CB23F8" w:rsidRDefault="00CB23F8" w:rsidP="00CB23F8">
            <w:pPr>
              <w:jc w:val="center"/>
              <w:rPr>
                <w:rFonts w:ascii="Arial" w:hAnsi="Arial" w:cs="Arial"/>
                <w:sz w:val="24"/>
                <w:szCs w:val="24"/>
              </w:rPr>
            </w:pPr>
            <w:r w:rsidRPr="00CB23F8">
              <w:rPr>
                <w:rFonts w:ascii="Arial" w:hAnsi="Arial" w:cs="Arial"/>
                <w:b/>
                <w:sz w:val="24"/>
                <w:szCs w:val="24"/>
              </w:rPr>
              <w:t>TOTAL</w:t>
            </w:r>
          </w:p>
        </w:tc>
        <w:tc>
          <w:tcPr>
            <w:tcW w:w="1572" w:type="dxa"/>
          </w:tcPr>
          <w:p w:rsidR="00CB23F8" w:rsidRPr="00CB23F8" w:rsidRDefault="00967904" w:rsidP="00CB23F8">
            <w:pPr>
              <w:jc w:val="center"/>
              <w:rPr>
                <w:rFonts w:ascii="Arial" w:hAnsi="Arial" w:cs="Arial"/>
                <w:b/>
                <w:sz w:val="24"/>
                <w:szCs w:val="24"/>
              </w:rPr>
            </w:pPr>
            <w:r>
              <w:rPr>
                <w:rFonts w:ascii="Arial" w:hAnsi="Arial" w:cs="Arial"/>
                <w:b/>
                <w:sz w:val="24"/>
                <w:szCs w:val="24"/>
              </w:rPr>
              <w:t>$  5792,82</w:t>
            </w:r>
          </w:p>
        </w:tc>
      </w:tr>
    </w:tbl>
    <w:p w:rsidR="0062432B" w:rsidRDefault="0062432B" w:rsidP="000C740F">
      <w:pPr>
        <w:spacing w:after="0"/>
        <w:jc w:val="both"/>
        <w:rPr>
          <w:rFonts w:ascii="Arial" w:hAnsi="Arial" w:cs="Arial"/>
          <w:sz w:val="24"/>
          <w:szCs w:val="24"/>
        </w:rPr>
      </w:pPr>
    </w:p>
    <w:p w:rsidR="008231AD" w:rsidRPr="00F154A1" w:rsidRDefault="008231AD" w:rsidP="000A0192">
      <w:pPr>
        <w:rPr>
          <w:rFonts w:ascii="Arial" w:hAnsi="Arial" w:cs="Arial"/>
          <w:sz w:val="24"/>
          <w:szCs w:val="24"/>
        </w:rPr>
      </w:pPr>
    </w:p>
    <w:sectPr w:rsidR="008231AD" w:rsidRPr="00F154A1" w:rsidSect="006157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FB0" w:rsidRDefault="00342FB0" w:rsidP="00264A4C">
      <w:pPr>
        <w:spacing w:after="0" w:line="240" w:lineRule="auto"/>
      </w:pPr>
      <w:r>
        <w:separator/>
      </w:r>
    </w:p>
  </w:endnote>
  <w:endnote w:type="continuationSeparator" w:id="0">
    <w:p w:rsidR="00342FB0" w:rsidRDefault="00342FB0" w:rsidP="0026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FB0" w:rsidRDefault="00342FB0" w:rsidP="00264A4C">
      <w:pPr>
        <w:spacing w:after="0" w:line="240" w:lineRule="auto"/>
      </w:pPr>
      <w:r>
        <w:separator/>
      </w:r>
    </w:p>
  </w:footnote>
  <w:footnote w:type="continuationSeparator" w:id="0">
    <w:p w:rsidR="00342FB0" w:rsidRDefault="00342FB0" w:rsidP="00264A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084"/>
    <w:multiLevelType w:val="multilevel"/>
    <w:tmpl w:val="42B0AAD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2993085"/>
    <w:multiLevelType w:val="multilevel"/>
    <w:tmpl w:val="42B0AAD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E716A5D"/>
    <w:multiLevelType w:val="hybridMultilevel"/>
    <w:tmpl w:val="9F96C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6D5B5B"/>
    <w:multiLevelType w:val="hybridMultilevel"/>
    <w:tmpl w:val="1BD2868E"/>
    <w:lvl w:ilvl="0" w:tplc="4DB0E7BE">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44331C85"/>
    <w:multiLevelType w:val="multilevel"/>
    <w:tmpl w:val="83F0F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DF02984"/>
    <w:multiLevelType w:val="multilevel"/>
    <w:tmpl w:val="83F0F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59235CEF"/>
    <w:multiLevelType w:val="multilevel"/>
    <w:tmpl w:val="83F0F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5C7C455C"/>
    <w:multiLevelType w:val="multilevel"/>
    <w:tmpl w:val="37CAC89E"/>
    <w:lvl w:ilvl="0">
      <w:start w:val="2"/>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8">
    <w:nsid w:val="79631685"/>
    <w:multiLevelType w:val="multilevel"/>
    <w:tmpl w:val="83F0F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7FED6E9C"/>
    <w:multiLevelType w:val="hybridMultilevel"/>
    <w:tmpl w:val="9BF0F64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4"/>
  </w:num>
  <w:num w:numId="2">
    <w:abstractNumId w:val="8"/>
  </w:num>
  <w:num w:numId="3">
    <w:abstractNumId w:val="1"/>
  </w:num>
  <w:num w:numId="4">
    <w:abstractNumId w:val="5"/>
  </w:num>
  <w:num w:numId="5">
    <w:abstractNumId w:val="6"/>
  </w:num>
  <w:num w:numId="6">
    <w:abstractNumId w:val="7"/>
  </w:num>
  <w:num w:numId="7">
    <w:abstractNumId w:val="0"/>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A1"/>
    <w:rsid w:val="00005E63"/>
    <w:rsid w:val="00022D0A"/>
    <w:rsid w:val="00030EE1"/>
    <w:rsid w:val="00062614"/>
    <w:rsid w:val="00082ED0"/>
    <w:rsid w:val="00085CA0"/>
    <w:rsid w:val="000A0192"/>
    <w:rsid w:val="000C740F"/>
    <w:rsid w:val="000D63DE"/>
    <w:rsid w:val="000D6CEF"/>
    <w:rsid w:val="000E4642"/>
    <w:rsid w:val="000E7A1A"/>
    <w:rsid w:val="00115691"/>
    <w:rsid w:val="001329EF"/>
    <w:rsid w:val="0014796B"/>
    <w:rsid w:val="00160FAA"/>
    <w:rsid w:val="00164285"/>
    <w:rsid w:val="00185729"/>
    <w:rsid w:val="001B55CB"/>
    <w:rsid w:val="001D06BD"/>
    <w:rsid w:val="00210A19"/>
    <w:rsid w:val="00231150"/>
    <w:rsid w:val="0023638A"/>
    <w:rsid w:val="0025095C"/>
    <w:rsid w:val="00264A4C"/>
    <w:rsid w:val="00265D40"/>
    <w:rsid w:val="002711A1"/>
    <w:rsid w:val="00276842"/>
    <w:rsid w:val="002B6C26"/>
    <w:rsid w:val="002D2B51"/>
    <w:rsid w:val="00304EA3"/>
    <w:rsid w:val="003213B5"/>
    <w:rsid w:val="00342FB0"/>
    <w:rsid w:val="00364408"/>
    <w:rsid w:val="0038197F"/>
    <w:rsid w:val="0038697C"/>
    <w:rsid w:val="00390B64"/>
    <w:rsid w:val="003B43AB"/>
    <w:rsid w:val="003B6169"/>
    <w:rsid w:val="004138E3"/>
    <w:rsid w:val="004256F1"/>
    <w:rsid w:val="00445B3D"/>
    <w:rsid w:val="004469C6"/>
    <w:rsid w:val="00453C78"/>
    <w:rsid w:val="00462DE2"/>
    <w:rsid w:val="00465DB8"/>
    <w:rsid w:val="004A722C"/>
    <w:rsid w:val="004B48C5"/>
    <w:rsid w:val="004D1BF5"/>
    <w:rsid w:val="004E6FC8"/>
    <w:rsid w:val="004E79C4"/>
    <w:rsid w:val="004F0FB4"/>
    <w:rsid w:val="005347A4"/>
    <w:rsid w:val="0054431F"/>
    <w:rsid w:val="00561BD4"/>
    <w:rsid w:val="005631C4"/>
    <w:rsid w:val="0056496B"/>
    <w:rsid w:val="00581664"/>
    <w:rsid w:val="00585ECC"/>
    <w:rsid w:val="005B6B72"/>
    <w:rsid w:val="005C784B"/>
    <w:rsid w:val="005F68CA"/>
    <w:rsid w:val="00613035"/>
    <w:rsid w:val="006157F8"/>
    <w:rsid w:val="0062432B"/>
    <w:rsid w:val="00634743"/>
    <w:rsid w:val="00657240"/>
    <w:rsid w:val="006B79C8"/>
    <w:rsid w:val="006C72C6"/>
    <w:rsid w:val="006D0232"/>
    <w:rsid w:val="006D47C8"/>
    <w:rsid w:val="00705E3B"/>
    <w:rsid w:val="0072159C"/>
    <w:rsid w:val="0073679F"/>
    <w:rsid w:val="007572D9"/>
    <w:rsid w:val="00757D58"/>
    <w:rsid w:val="0076461D"/>
    <w:rsid w:val="00780150"/>
    <w:rsid w:val="007950F2"/>
    <w:rsid w:val="00797508"/>
    <w:rsid w:val="007D2F39"/>
    <w:rsid w:val="007D6044"/>
    <w:rsid w:val="00801E1F"/>
    <w:rsid w:val="008231AD"/>
    <w:rsid w:val="00825291"/>
    <w:rsid w:val="008503F3"/>
    <w:rsid w:val="008567CD"/>
    <w:rsid w:val="00856A5D"/>
    <w:rsid w:val="008608A9"/>
    <w:rsid w:val="008976B1"/>
    <w:rsid w:val="008A2609"/>
    <w:rsid w:val="008C5276"/>
    <w:rsid w:val="008C59D3"/>
    <w:rsid w:val="008F6D72"/>
    <w:rsid w:val="00947D85"/>
    <w:rsid w:val="00963D31"/>
    <w:rsid w:val="00967904"/>
    <w:rsid w:val="0097071C"/>
    <w:rsid w:val="00973469"/>
    <w:rsid w:val="00991E21"/>
    <w:rsid w:val="009B6F7D"/>
    <w:rsid w:val="009D6123"/>
    <w:rsid w:val="00A17119"/>
    <w:rsid w:val="00A327EA"/>
    <w:rsid w:val="00A41ABC"/>
    <w:rsid w:val="00A66E2F"/>
    <w:rsid w:val="00A66E79"/>
    <w:rsid w:val="00A94FD2"/>
    <w:rsid w:val="00A959A1"/>
    <w:rsid w:val="00AA112E"/>
    <w:rsid w:val="00AA1783"/>
    <w:rsid w:val="00AA52FC"/>
    <w:rsid w:val="00AB6169"/>
    <w:rsid w:val="00AC43E2"/>
    <w:rsid w:val="00AD4117"/>
    <w:rsid w:val="00AD4F69"/>
    <w:rsid w:val="00AE2134"/>
    <w:rsid w:val="00AE5F50"/>
    <w:rsid w:val="00B148DE"/>
    <w:rsid w:val="00B16D0E"/>
    <w:rsid w:val="00B300E5"/>
    <w:rsid w:val="00B401A5"/>
    <w:rsid w:val="00B459BF"/>
    <w:rsid w:val="00B52994"/>
    <w:rsid w:val="00B57B91"/>
    <w:rsid w:val="00B631AE"/>
    <w:rsid w:val="00B879B2"/>
    <w:rsid w:val="00BA347F"/>
    <w:rsid w:val="00BE1084"/>
    <w:rsid w:val="00C47A45"/>
    <w:rsid w:val="00C62960"/>
    <w:rsid w:val="00C84DE3"/>
    <w:rsid w:val="00C85D10"/>
    <w:rsid w:val="00CB23F8"/>
    <w:rsid w:val="00CB498B"/>
    <w:rsid w:val="00CE1E73"/>
    <w:rsid w:val="00CE56D6"/>
    <w:rsid w:val="00CE7968"/>
    <w:rsid w:val="00CF3A13"/>
    <w:rsid w:val="00CF764E"/>
    <w:rsid w:val="00D076D2"/>
    <w:rsid w:val="00D21964"/>
    <w:rsid w:val="00D7489E"/>
    <w:rsid w:val="00DB6A3D"/>
    <w:rsid w:val="00DB6DA6"/>
    <w:rsid w:val="00DC353E"/>
    <w:rsid w:val="00DC4AF9"/>
    <w:rsid w:val="00DF276A"/>
    <w:rsid w:val="00DF578E"/>
    <w:rsid w:val="00E36E53"/>
    <w:rsid w:val="00E63EE5"/>
    <w:rsid w:val="00E67017"/>
    <w:rsid w:val="00E872F5"/>
    <w:rsid w:val="00E96645"/>
    <w:rsid w:val="00ED617E"/>
    <w:rsid w:val="00EF2710"/>
    <w:rsid w:val="00F00E6B"/>
    <w:rsid w:val="00F0173C"/>
    <w:rsid w:val="00F11E56"/>
    <w:rsid w:val="00F134F7"/>
    <w:rsid w:val="00F154A1"/>
    <w:rsid w:val="00F15FA1"/>
    <w:rsid w:val="00F53F2E"/>
    <w:rsid w:val="00F60675"/>
    <w:rsid w:val="00F63B26"/>
    <w:rsid w:val="00F76422"/>
    <w:rsid w:val="00F9313B"/>
    <w:rsid w:val="00FD0438"/>
    <w:rsid w:val="00FD13DA"/>
    <w:rsid w:val="00FF7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85EC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54A1"/>
    <w:pPr>
      <w:ind w:left="720"/>
      <w:contextualSpacing/>
    </w:pPr>
  </w:style>
  <w:style w:type="table" w:styleId="Tablaconcuadrcula">
    <w:name w:val="Table Grid"/>
    <w:basedOn w:val="Tablanormal"/>
    <w:uiPriority w:val="59"/>
    <w:rsid w:val="00E96645"/>
    <w:pPr>
      <w:spacing w:after="0" w:line="240" w:lineRule="auto"/>
    </w:pPr>
    <w:rPr>
      <w:rFonts w:eastAsiaTheme="minorEastAsia"/>
      <w:lang w:val="es-VE"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613035"/>
    <w:rPr>
      <w:color w:val="808080"/>
    </w:rPr>
  </w:style>
  <w:style w:type="paragraph" w:styleId="Textodeglobo">
    <w:name w:val="Balloon Text"/>
    <w:basedOn w:val="Normal"/>
    <w:link w:val="TextodegloboCar"/>
    <w:uiPriority w:val="99"/>
    <w:semiHidden/>
    <w:unhideWhenUsed/>
    <w:rsid w:val="006130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035"/>
    <w:rPr>
      <w:rFonts w:ascii="Tahoma" w:hAnsi="Tahoma" w:cs="Tahoma"/>
      <w:sz w:val="16"/>
      <w:szCs w:val="16"/>
    </w:rPr>
  </w:style>
  <w:style w:type="paragraph" w:styleId="Sinespaciado">
    <w:name w:val="No Spacing"/>
    <w:uiPriority w:val="1"/>
    <w:qFormat/>
    <w:rsid w:val="008976B1"/>
    <w:pPr>
      <w:spacing w:after="0" w:line="240" w:lineRule="auto"/>
    </w:pPr>
    <w:rPr>
      <w:lang w:val="es-VE"/>
    </w:rPr>
  </w:style>
  <w:style w:type="character" w:styleId="Textoennegrita">
    <w:name w:val="Strong"/>
    <w:basedOn w:val="Fuentedeprrafopredeter"/>
    <w:uiPriority w:val="22"/>
    <w:qFormat/>
    <w:rsid w:val="00585ECC"/>
    <w:rPr>
      <w:b/>
      <w:bCs/>
    </w:rPr>
  </w:style>
  <w:style w:type="character" w:customStyle="1" w:styleId="Ttulo3Car">
    <w:name w:val="Título 3 Car"/>
    <w:basedOn w:val="Fuentedeprrafopredeter"/>
    <w:link w:val="Ttulo3"/>
    <w:uiPriority w:val="9"/>
    <w:rsid w:val="00585ECC"/>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585ECC"/>
    <w:rPr>
      <w:color w:val="0000FF"/>
      <w:u w:val="single"/>
    </w:rPr>
  </w:style>
  <w:style w:type="character" w:customStyle="1" w:styleId="ya-q-full-text">
    <w:name w:val="ya-q-full-text"/>
    <w:basedOn w:val="Fuentedeprrafopredeter"/>
    <w:rsid w:val="005631C4"/>
  </w:style>
  <w:style w:type="paragraph" w:styleId="NormalWeb">
    <w:name w:val="Normal (Web)"/>
    <w:basedOn w:val="Normal"/>
    <w:uiPriority w:val="99"/>
    <w:unhideWhenUsed/>
    <w:rsid w:val="00FD043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F15FA1"/>
    <w:pPr>
      <w:spacing w:line="240" w:lineRule="auto"/>
    </w:pPr>
    <w:rPr>
      <w:b/>
      <w:bCs/>
      <w:color w:val="4F81BD" w:themeColor="accent1"/>
      <w:sz w:val="18"/>
      <w:szCs w:val="18"/>
    </w:rPr>
  </w:style>
  <w:style w:type="paragraph" w:styleId="Encabezado">
    <w:name w:val="header"/>
    <w:basedOn w:val="Normal"/>
    <w:link w:val="EncabezadoCar"/>
    <w:uiPriority w:val="99"/>
    <w:unhideWhenUsed/>
    <w:rsid w:val="00264A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4A4C"/>
  </w:style>
  <w:style w:type="paragraph" w:styleId="Piedepgina">
    <w:name w:val="footer"/>
    <w:basedOn w:val="Normal"/>
    <w:link w:val="PiedepginaCar"/>
    <w:uiPriority w:val="99"/>
    <w:unhideWhenUsed/>
    <w:rsid w:val="00264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4A4C"/>
  </w:style>
  <w:style w:type="character" w:customStyle="1" w:styleId="apple-converted-space">
    <w:name w:val="apple-converted-space"/>
    <w:basedOn w:val="Fuentedeprrafopredeter"/>
    <w:rsid w:val="009D61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85EC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54A1"/>
    <w:pPr>
      <w:ind w:left="720"/>
      <w:contextualSpacing/>
    </w:pPr>
  </w:style>
  <w:style w:type="table" w:styleId="Tablaconcuadrcula">
    <w:name w:val="Table Grid"/>
    <w:basedOn w:val="Tablanormal"/>
    <w:uiPriority w:val="59"/>
    <w:rsid w:val="00E96645"/>
    <w:pPr>
      <w:spacing w:after="0" w:line="240" w:lineRule="auto"/>
    </w:pPr>
    <w:rPr>
      <w:rFonts w:eastAsiaTheme="minorEastAsia"/>
      <w:lang w:val="es-VE"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613035"/>
    <w:rPr>
      <w:color w:val="808080"/>
    </w:rPr>
  </w:style>
  <w:style w:type="paragraph" w:styleId="Textodeglobo">
    <w:name w:val="Balloon Text"/>
    <w:basedOn w:val="Normal"/>
    <w:link w:val="TextodegloboCar"/>
    <w:uiPriority w:val="99"/>
    <w:semiHidden/>
    <w:unhideWhenUsed/>
    <w:rsid w:val="006130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035"/>
    <w:rPr>
      <w:rFonts w:ascii="Tahoma" w:hAnsi="Tahoma" w:cs="Tahoma"/>
      <w:sz w:val="16"/>
      <w:szCs w:val="16"/>
    </w:rPr>
  </w:style>
  <w:style w:type="paragraph" w:styleId="Sinespaciado">
    <w:name w:val="No Spacing"/>
    <w:uiPriority w:val="1"/>
    <w:qFormat/>
    <w:rsid w:val="008976B1"/>
    <w:pPr>
      <w:spacing w:after="0" w:line="240" w:lineRule="auto"/>
    </w:pPr>
    <w:rPr>
      <w:lang w:val="es-VE"/>
    </w:rPr>
  </w:style>
  <w:style w:type="character" w:styleId="Textoennegrita">
    <w:name w:val="Strong"/>
    <w:basedOn w:val="Fuentedeprrafopredeter"/>
    <w:uiPriority w:val="22"/>
    <w:qFormat/>
    <w:rsid w:val="00585ECC"/>
    <w:rPr>
      <w:b/>
      <w:bCs/>
    </w:rPr>
  </w:style>
  <w:style w:type="character" w:customStyle="1" w:styleId="Ttulo3Car">
    <w:name w:val="Título 3 Car"/>
    <w:basedOn w:val="Fuentedeprrafopredeter"/>
    <w:link w:val="Ttulo3"/>
    <w:uiPriority w:val="9"/>
    <w:rsid w:val="00585ECC"/>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585ECC"/>
    <w:rPr>
      <w:color w:val="0000FF"/>
      <w:u w:val="single"/>
    </w:rPr>
  </w:style>
  <w:style w:type="character" w:customStyle="1" w:styleId="ya-q-full-text">
    <w:name w:val="ya-q-full-text"/>
    <w:basedOn w:val="Fuentedeprrafopredeter"/>
    <w:rsid w:val="005631C4"/>
  </w:style>
  <w:style w:type="paragraph" w:styleId="NormalWeb">
    <w:name w:val="Normal (Web)"/>
    <w:basedOn w:val="Normal"/>
    <w:uiPriority w:val="99"/>
    <w:unhideWhenUsed/>
    <w:rsid w:val="00FD043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F15FA1"/>
    <w:pPr>
      <w:spacing w:line="240" w:lineRule="auto"/>
    </w:pPr>
    <w:rPr>
      <w:b/>
      <w:bCs/>
      <w:color w:val="4F81BD" w:themeColor="accent1"/>
      <w:sz w:val="18"/>
      <w:szCs w:val="18"/>
    </w:rPr>
  </w:style>
  <w:style w:type="paragraph" w:styleId="Encabezado">
    <w:name w:val="header"/>
    <w:basedOn w:val="Normal"/>
    <w:link w:val="EncabezadoCar"/>
    <w:uiPriority w:val="99"/>
    <w:unhideWhenUsed/>
    <w:rsid w:val="00264A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4A4C"/>
  </w:style>
  <w:style w:type="paragraph" w:styleId="Piedepgina">
    <w:name w:val="footer"/>
    <w:basedOn w:val="Normal"/>
    <w:link w:val="PiedepginaCar"/>
    <w:uiPriority w:val="99"/>
    <w:unhideWhenUsed/>
    <w:rsid w:val="00264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4A4C"/>
  </w:style>
  <w:style w:type="character" w:customStyle="1" w:styleId="apple-converted-space">
    <w:name w:val="apple-converted-space"/>
    <w:basedOn w:val="Fuentedeprrafopredeter"/>
    <w:rsid w:val="009D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49446">
      <w:bodyDiv w:val="1"/>
      <w:marLeft w:val="0"/>
      <w:marRight w:val="0"/>
      <w:marTop w:val="0"/>
      <w:marBottom w:val="0"/>
      <w:divBdr>
        <w:top w:val="none" w:sz="0" w:space="0" w:color="auto"/>
        <w:left w:val="none" w:sz="0" w:space="0" w:color="auto"/>
        <w:bottom w:val="none" w:sz="0" w:space="0" w:color="auto"/>
        <w:right w:val="none" w:sz="0" w:space="0" w:color="auto"/>
      </w:divBdr>
    </w:div>
    <w:div w:id="1190073205">
      <w:bodyDiv w:val="1"/>
      <w:marLeft w:val="0"/>
      <w:marRight w:val="0"/>
      <w:marTop w:val="0"/>
      <w:marBottom w:val="0"/>
      <w:divBdr>
        <w:top w:val="none" w:sz="0" w:space="0" w:color="auto"/>
        <w:left w:val="none" w:sz="0" w:space="0" w:color="auto"/>
        <w:bottom w:val="none" w:sz="0" w:space="0" w:color="auto"/>
        <w:right w:val="none" w:sz="0" w:space="0" w:color="auto"/>
      </w:divBdr>
    </w:div>
    <w:div w:id="1305619867">
      <w:bodyDiv w:val="1"/>
      <w:marLeft w:val="0"/>
      <w:marRight w:val="0"/>
      <w:marTop w:val="0"/>
      <w:marBottom w:val="0"/>
      <w:divBdr>
        <w:top w:val="none" w:sz="0" w:space="0" w:color="auto"/>
        <w:left w:val="none" w:sz="0" w:space="0" w:color="auto"/>
        <w:bottom w:val="none" w:sz="0" w:space="0" w:color="auto"/>
        <w:right w:val="none" w:sz="0" w:space="0" w:color="auto"/>
      </w:divBdr>
    </w:div>
    <w:div w:id="1473671684">
      <w:bodyDiv w:val="1"/>
      <w:marLeft w:val="0"/>
      <w:marRight w:val="0"/>
      <w:marTop w:val="0"/>
      <w:marBottom w:val="0"/>
      <w:divBdr>
        <w:top w:val="none" w:sz="0" w:space="0" w:color="auto"/>
        <w:left w:val="none" w:sz="0" w:space="0" w:color="auto"/>
        <w:bottom w:val="none" w:sz="0" w:space="0" w:color="auto"/>
        <w:right w:val="none" w:sz="0" w:space="0" w:color="auto"/>
      </w:divBdr>
    </w:div>
    <w:div w:id="1503623557">
      <w:bodyDiv w:val="1"/>
      <w:marLeft w:val="0"/>
      <w:marRight w:val="0"/>
      <w:marTop w:val="0"/>
      <w:marBottom w:val="0"/>
      <w:divBdr>
        <w:top w:val="none" w:sz="0" w:space="0" w:color="auto"/>
        <w:left w:val="none" w:sz="0" w:space="0" w:color="auto"/>
        <w:bottom w:val="none" w:sz="0" w:space="0" w:color="auto"/>
        <w:right w:val="none" w:sz="0" w:space="0" w:color="auto"/>
      </w:divBdr>
    </w:div>
    <w:div w:id="185279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eatecnologia.com/electricidad/rel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319BA-AF2E-4CDF-A310-4661EF09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2745</Words>
  <Characters>15099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Montero</dc:creator>
  <cp:lastModifiedBy>Anthony Montero</cp:lastModifiedBy>
  <cp:revision>8</cp:revision>
  <cp:lastPrinted>2016-10-03T04:22:00Z</cp:lastPrinted>
  <dcterms:created xsi:type="dcterms:W3CDTF">2016-10-10T07:16:00Z</dcterms:created>
  <dcterms:modified xsi:type="dcterms:W3CDTF">2016-10-10T07:49:00Z</dcterms:modified>
</cp:coreProperties>
</file>