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3E823" w14:textId="77777777" w:rsidR="00DA712E" w:rsidRDefault="00DA712E"/>
    <w:p w14:paraId="115D7D8E" w14:textId="77777777" w:rsidR="00DA712E" w:rsidRDefault="00DA712E"/>
    <w:p w14:paraId="4AA6675C" w14:textId="77777777" w:rsidR="00DA712E" w:rsidRDefault="00DA712E"/>
    <w:p w14:paraId="6CD805CB" w14:textId="77777777" w:rsidR="00DA712E" w:rsidRDefault="00DA712E"/>
    <w:p w14:paraId="366320A0" w14:textId="77777777" w:rsidR="00DA712E" w:rsidRDefault="00DA712E"/>
    <w:p w14:paraId="13E778EA" w14:textId="77777777" w:rsidR="00DA712E" w:rsidRDefault="00DA712E"/>
    <w:p w14:paraId="321653DE" w14:textId="77777777" w:rsidR="00DA712E" w:rsidRDefault="00DA712E"/>
    <w:p w14:paraId="1D9C4198" w14:textId="77777777" w:rsidR="00DA712E" w:rsidRDefault="00DA712E"/>
    <w:p w14:paraId="0E8D24CF" w14:textId="77777777" w:rsidR="00DA712E" w:rsidRDefault="00000000">
      <w:pPr>
        <w:jc w:val="center"/>
      </w:pPr>
      <w:r>
        <w:rPr>
          <w:rFonts w:ascii="Times New Roman" w:hAnsi="Times New Roman"/>
          <w:b/>
          <w:color w:val="000000"/>
          <w:sz w:val="96"/>
        </w:rPr>
        <w:t>TASK 4</w:t>
      </w:r>
    </w:p>
    <w:p w14:paraId="57C9E2B4" w14:textId="77777777" w:rsidR="00DA712E" w:rsidRDefault="00000000">
      <w:pPr>
        <w:jc w:val="center"/>
      </w:pPr>
      <w:r>
        <w:rPr>
          <w:rFonts w:ascii="Times New Roman" w:hAnsi="Times New Roman"/>
          <w:b/>
          <w:color w:val="000000"/>
          <w:sz w:val="56"/>
        </w:rPr>
        <w:t>Data Storytelling &amp; Stakeholder Communication</w:t>
      </w:r>
    </w:p>
    <w:p w14:paraId="770AF47F" w14:textId="77777777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36"/>
        </w:rPr>
        <w:t>iNeuBytes VIIP — Data Analyst Internship</w:t>
      </w:r>
    </w:p>
    <w:p w14:paraId="7A52958F" w14:textId="77777777" w:rsidR="00DA712E" w:rsidRDefault="00DA712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712E" w:rsidRPr="005E5CC4" w14:paraId="73CD9D6B" w14:textId="77777777" w:rsidTr="005E5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07EAB" w14:textId="77777777" w:rsidR="00DA712E" w:rsidRPr="005E5CC4" w:rsidRDefault="00000000">
            <w:pPr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Intern Name</w:t>
            </w:r>
          </w:p>
        </w:tc>
        <w:tc>
          <w:tcPr>
            <w:tcW w:w="4320" w:type="dxa"/>
          </w:tcPr>
          <w:p w14:paraId="3E48395E" w14:textId="77777777" w:rsidR="00DA712E" w:rsidRPr="005E5C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Devpal Singh Anand</w:t>
            </w:r>
          </w:p>
        </w:tc>
      </w:tr>
      <w:tr w:rsidR="00DA712E" w:rsidRPr="005E5CC4" w14:paraId="4D8557EF" w14:textId="77777777" w:rsidTr="005E5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CFCA5" w14:textId="77777777" w:rsidR="00DA712E" w:rsidRPr="005E5CC4" w:rsidRDefault="00000000">
            <w:pPr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Regd No</w:t>
            </w:r>
          </w:p>
        </w:tc>
        <w:tc>
          <w:tcPr>
            <w:tcW w:w="4320" w:type="dxa"/>
          </w:tcPr>
          <w:p w14:paraId="1D1519A4" w14:textId="77777777" w:rsidR="00DA712E" w:rsidRPr="005E5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INBT019627</w:t>
            </w:r>
          </w:p>
        </w:tc>
      </w:tr>
      <w:tr w:rsidR="00DA712E" w:rsidRPr="005E5CC4" w14:paraId="5BD7BCB8" w14:textId="77777777" w:rsidTr="005E5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B3DE0" w14:textId="77777777" w:rsidR="00DA712E" w:rsidRPr="005E5CC4" w:rsidRDefault="00000000">
            <w:pPr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Course ID</w:t>
            </w:r>
          </w:p>
        </w:tc>
        <w:tc>
          <w:tcPr>
            <w:tcW w:w="4320" w:type="dxa"/>
          </w:tcPr>
          <w:p w14:paraId="6BD169E1" w14:textId="77777777" w:rsidR="00DA712E" w:rsidRPr="005E5C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DAINB20626</w:t>
            </w:r>
          </w:p>
        </w:tc>
      </w:tr>
      <w:tr w:rsidR="00DA712E" w:rsidRPr="005E5CC4" w14:paraId="10BB8703" w14:textId="77777777" w:rsidTr="005E5C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FD2E7" w14:textId="77777777" w:rsidR="00DA712E" w:rsidRPr="005E5CC4" w:rsidRDefault="00000000">
            <w:pPr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Education</w:t>
            </w:r>
          </w:p>
        </w:tc>
        <w:tc>
          <w:tcPr>
            <w:tcW w:w="4320" w:type="dxa"/>
          </w:tcPr>
          <w:p w14:paraId="22FAF5FC" w14:textId="77777777" w:rsidR="00DA712E" w:rsidRPr="005E5C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BCA · MCA Cyber Security</w:t>
            </w:r>
          </w:p>
        </w:tc>
      </w:tr>
      <w:tr w:rsidR="00DA712E" w:rsidRPr="005E5CC4" w14:paraId="682BEC45" w14:textId="77777777" w:rsidTr="005E5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735FE" w14:textId="77777777" w:rsidR="00DA712E" w:rsidRPr="005E5CC4" w:rsidRDefault="00000000">
            <w:pPr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Dataset</w:t>
            </w:r>
          </w:p>
        </w:tc>
        <w:tc>
          <w:tcPr>
            <w:tcW w:w="4320" w:type="dxa"/>
          </w:tcPr>
          <w:p w14:paraId="321EF1B8" w14:textId="77777777" w:rsidR="00DA712E" w:rsidRPr="005E5C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28"/>
              </w:rPr>
            </w:pPr>
            <w:r w:rsidRPr="005E5CC4">
              <w:rPr>
                <w:rFonts w:ascii="Times New Roman" w:hAnsi="Times New Roman"/>
                <w:sz w:val="32"/>
                <w:szCs w:val="28"/>
              </w:rPr>
              <w:t>Olist Brazilian E-Commerce (olist.db)</w:t>
            </w:r>
          </w:p>
        </w:tc>
      </w:tr>
    </w:tbl>
    <w:p w14:paraId="7813F764" w14:textId="77777777" w:rsidR="00DA712E" w:rsidRDefault="00000000">
      <w:r>
        <w:br w:type="page"/>
      </w:r>
    </w:p>
    <w:p w14:paraId="3106BFD9" w14:textId="77777777" w:rsidR="00DA712E" w:rsidRDefault="00000000">
      <w:r>
        <w:rPr>
          <w:rFonts w:ascii="Times New Roman" w:hAnsi="Times New Roman"/>
          <w:b/>
          <w:color w:val="000000"/>
          <w:sz w:val="48"/>
        </w:rPr>
        <w:lastRenderedPageBreak/>
        <w:t>1. Executive Summary</w:t>
      </w:r>
    </w:p>
    <w:p w14:paraId="6AFABFDF" w14:textId="77777777" w:rsidR="00DA712E" w:rsidRDefault="00000000">
      <w:r>
        <w:rPr>
          <w:rFonts w:ascii="Times New Roman" w:hAnsi="Times New Roman"/>
          <w:color w:val="000000"/>
          <w:sz w:val="24"/>
        </w:rPr>
        <w:t>Problem: Understand revenue drivers, customer behavior, logistics performance.</w:t>
      </w:r>
    </w:p>
    <w:p w14:paraId="309FB843" w14:textId="77777777" w:rsidR="00DA712E" w:rsidRDefault="00000000">
      <w:r>
        <w:rPr>
          <w:rFonts w:ascii="Times New Roman" w:hAnsi="Times New Roman"/>
          <w:color w:val="000000"/>
          <w:sz w:val="24"/>
        </w:rPr>
        <w:t>Findings:</w:t>
      </w:r>
    </w:p>
    <w:p w14:paraId="7A6CABB1" w14:textId="77777777" w:rsidR="00DA712E" w:rsidRDefault="00000000">
      <w:pPr>
        <w:pStyle w:val="ListBullet"/>
      </w:pPr>
      <w:r>
        <w:rPr>
          <w:rFonts w:ascii="Times New Roman" w:hAnsi="Times New Roman"/>
          <w:color w:val="000000"/>
          <w:sz w:val="24"/>
        </w:rPr>
        <w:t>R$ 13.6M revenue, 96,478 orders</w:t>
      </w:r>
    </w:p>
    <w:p w14:paraId="36039ED6" w14:textId="48E91D7A" w:rsidR="00DA712E" w:rsidRDefault="00000000">
      <w:pPr>
        <w:pStyle w:val="ListBullet"/>
      </w:pPr>
      <w:r>
        <w:rPr>
          <w:rFonts w:ascii="Times New Roman" w:hAnsi="Times New Roman"/>
          <w:color w:val="000000"/>
          <w:sz w:val="24"/>
        </w:rPr>
        <w:t>SP = 38% of</w:t>
      </w:r>
      <w:r w:rsidR="002B0AC3">
        <w:rPr>
          <w:rFonts w:ascii="Times New Roman" w:hAnsi="Times New Roman"/>
          <w:color w:val="000000"/>
          <w:sz w:val="24"/>
        </w:rPr>
        <w:t xml:space="preserve"> </w:t>
      </w:r>
      <w:r w:rsidR="00E74DF3">
        <w:rPr>
          <w:rFonts w:ascii="Times New Roman" w:hAnsi="Times New Roman"/>
          <w:color w:val="000000"/>
          <w:sz w:val="24"/>
        </w:rPr>
        <w:t>revenue</w:t>
      </w:r>
    </w:p>
    <w:p w14:paraId="43F14332" w14:textId="77777777" w:rsidR="00DA712E" w:rsidRDefault="00000000">
      <w:pPr>
        <w:pStyle w:val="ListBullet"/>
      </w:pPr>
      <w:r>
        <w:rPr>
          <w:rFonts w:ascii="Times New Roman" w:hAnsi="Times New Roman"/>
          <w:color w:val="000000"/>
          <w:sz w:val="24"/>
        </w:rPr>
        <w:t>91.9% on-time; faster delivery = better reviews</w:t>
      </w:r>
    </w:p>
    <w:p w14:paraId="19ABABA2" w14:textId="77777777" w:rsidR="00DA712E" w:rsidRDefault="00000000">
      <w:pPr>
        <w:pStyle w:val="ListBullet"/>
      </w:pPr>
      <w:r>
        <w:rPr>
          <w:rFonts w:ascii="Times New Roman" w:hAnsi="Times New Roman"/>
          <w:color w:val="000000"/>
          <w:sz w:val="24"/>
        </w:rPr>
        <w:t>3.1% repeat rate — one-time-purchase driven</w:t>
      </w:r>
    </w:p>
    <w:p w14:paraId="69E430DA" w14:textId="77777777" w:rsidR="00DA712E" w:rsidRDefault="00000000">
      <w:r>
        <w:rPr>
          <w:rFonts w:ascii="Times New Roman" w:hAnsi="Times New Roman"/>
          <w:color w:val="000000"/>
          <w:sz w:val="24"/>
        </w:rPr>
        <w:t>Recommendation: Diversify marketing, prioritize delivery, build retention.</w:t>
      </w:r>
    </w:p>
    <w:p w14:paraId="2CA9557F" w14:textId="0377AEF9" w:rsidR="00DA712E" w:rsidRDefault="00000000">
      <w:r>
        <w:rPr>
          <w:rFonts w:ascii="Times New Roman" w:hAnsi="Times New Roman"/>
          <w:b/>
          <w:color w:val="000000"/>
          <w:sz w:val="48"/>
        </w:rPr>
        <w:t>2. KPI Scorecard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712E" w14:paraId="6B1781E4" w14:textId="77777777" w:rsidTr="00CF4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41B9FB" w14:textId="77777777" w:rsidR="00DA712E" w:rsidRDefault="00000000">
            <w:r>
              <w:rPr>
                <w:rFonts w:ascii="Times New Roman" w:hAnsi="Times New Roman"/>
              </w:rPr>
              <w:t>KPI</w:t>
            </w:r>
          </w:p>
        </w:tc>
        <w:tc>
          <w:tcPr>
            <w:tcW w:w="2880" w:type="dxa"/>
          </w:tcPr>
          <w:p w14:paraId="2F88D203" w14:textId="77777777" w:rsidR="00DA71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Value</w:t>
            </w:r>
          </w:p>
        </w:tc>
        <w:tc>
          <w:tcPr>
            <w:tcW w:w="2880" w:type="dxa"/>
          </w:tcPr>
          <w:p w14:paraId="2EED926F" w14:textId="77777777" w:rsidR="00DA71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Status</w:t>
            </w:r>
          </w:p>
        </w:tc>
      </w:tr>
      <w:tr w:rsidR="00DA712E" w14:paraId="443D12B7" w14:textId="77777777" w:rsidTr="00C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EF24C" w14:textId="77777777" w:rsidR="00DA712E" w:rsidRDefault="00000000">
            <w:r>
              <w:rPr>
                <w:rFonts w:ascii="Times New Roman" w:hAnsi="Times New Roman"/>
              </w:rPr>
              <w:t>Total Revenue</w:t>
            </w:r>
          </w:p>
        </w:tc>
        <w:tc>
          <w:tcPr>
            <w:tcW w:w="2880" w:type="dxa"/>
          </w:tcPr>
          <w:p w14:paraId="27025229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R$ 13,591,644</w:t>
            </w:r>
          </w:p>
        </w:tc>
        <w:tc>
          <w:tcPr>
            <w:tcW w:w="2880" w:type="dxa"/>
          </w:tcPr>
          <w:p w14:paraId="1F16AED0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A712E" w14:paraId="32752D2A" w14:textId="77777777" w:rsidTr="00C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3D650" w14:textId="77777777" w:rsidR="00DA712E" w:rsidRDefault="00000000">
            <w:r>
              <w:rPr>
                <w:rFonts w:ascii="Times New Roman" w:hAnsi="Times New Roman"/>
              </w:rPr>
              <w:t>Total Orders</w:t>
            </w:r>
          </w:p>
        </w:tc>
        <w:tc>
          <w:tcPr>
            <w:tcW w:w="2880" w:type="dxa"/>
          </w:tcPr>
          <w:p w14:paraId="0C41A11E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96,478</w:t>
            </w:r>
          </w:p>
        </w:tc>
        <w:tc>
          <w:tcPr>
            <w:tcW w:w="2880" w:type="dxa"/>
          </w:tcPr>
          <w:p w14:paraId="4CCEBEA9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A712E" w14:paraId="063C21DF" w14:textId="77777777" w:rsidTr="00C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280F1" w14:textId="77777777" w:rsidR="00DA712E" w:rsidRDefault="00000000">
            <w:r>
              <w:rPr>
                <w:rFonts w:ascii="Times New Roman" w:hAnsi="Times New Roman"/>
              </w:rPr>
              <w:t>AOV</w:t>
            </w:r>
          </w:p>
        </w:tc>
        <w:tc>
          <w:tcPr>
            <w:tcW w:w="2880" w:type="dxa"/>
          </w:tcPr>
          <w:p w14:paraId="7C2991D6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R$ 137.75</w:t>
            </w:r>
          </w:p>
        </w:tc>
        <w:tc>
          <w:tcPr>
            <w:tcW w:w="2880" w:type="dxa"/>
          </w:tcPr>
          <w:p w14:paraId="61CCBB59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A712E" w14:paraId="7212BEE7" w14:textId="77777777" w:rsidTr="00C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C2800" w14:textId="77777777" w:rsidR="00DA712E" w:rsidRDefault="00000000">
            <w:r>
              <w:rPr>
                <w:rFonts w:ascii="Times New Roman" w:hAnsi="Times New Roman"/>
              </w:rPr>
              <w:t>Avg Review</w:t>
            </w:r>
          </w:p>
        </w:tc>
        <w:tc>
          <w:tcPr>
            <w:tcW w:w="2880" w:type="dxa"/>
          </w:tcPr>
          <w:p w14:paraId="3DC7667C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4.09/5.0</w:t>
            </w:r>
          </w:p>
        </w:tc>
        <w:tc>
          <w:tcPr>
            <w:tcW w:w="2880" w:type="dxa"/>
          </w:tcPr>
          <w:p w14:paraId="25B37EC3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A712E" w14:paraId="0810A39A" w14:textId="77777777" w:rsidTr="00C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2895F" w14:textId="77777777" w:rsidR="00DA712E" w:rsidRDefault="00000000">
            <w:r>
              <w:rPr>
                <w:rFonts w:ascii="Times New Roman" w:hAnsi="Times New Roman"/>
              </w:rPr>
              <w:t>On-Time</w:t>
            </w:r>
          </w:p>
        </w:tc>
        <w:tc>
          <w:tcPr>
            <w:tcW w:w="2880" w:type="dxa"/>
          </w:tcPr>
          <w:p w14:paraId="31CCD941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91.89%</w:t>
            </w:r>
          </w:p>
        </w:tc>
        <w:tc>
          <w:tcPr>
            <w:tcW w:w="2880" w:type="dxa"/>
          </w:tcPr>
          <w:p w14:paraId="1AB760FE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DA712E" w14:paraId="328A9B35" w14:textId="77777777" w:rsidTr="00C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10EAF" w14:textId="77777777" w:rsidR="00DA712E" w:rsidRDefault="00000000">
            <w:r>
              <w:rPr>
                <w:rFonts w:ascii="Times New Roman" w:hAnsi="Times New Roman"/>
              </w:rPr>
              <w:t>Repeat Rate</w:t>
            </w:r>
          </w:p>
        </w:tc>
        <w:tc>
          <w:tcPr>
            <w:tcW w:w="2880" w:type="dxa"/>
          </w:tcPr>
          <w:p w14:paraId="037D0AD9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3.12%</w:t>
            </w:r>
          </w:p>
        </w:tc>
        <w:tc>
          <w:tcPr>
            <w:tcW w:w="2880" w:type="dxa"/>
          </w:tcPr>
          <w:p w14:paraId="6F15CDF1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⚠</w:t>
            </w:r>
          </w:p>
        </w:tc>
      </w:tr>
    </w:tbl>
    <w:p w14:paraId="0A711633" w14:textId="7813CD01" w:rsidR="00DA712E" w:rsidRDefault="00DA712E">
      <w:pPr>
        <w:jc w:val="center"/>
      </w:pPr>
    </w:p>
    <w:p w14:paraId="09C8B988" w14:textId="77777777" w:rsidR="00CF4CC8" w:rsidRDefault="00CF4CC8" w:rsidP="00CF4CC8">
      <w:pPr>
        <w:jc w:val="center"/>
        <w:rPr>
          <w:rFonts w:ascii="Times New Roman" w:hAnsi="Times New Roman"/>
          <w:i/>
          <w:color w:val="666666"/>
          <w:sz w:val="20"/>
        </w:rPr>
      </w:pPr>
      <w:r>
        <w:rPr>
          <w:noProof/>
        </w:rPr>
        <w:drawing>
          <wp:inline distT="0" distB="0" distL="0" distR="0" wp14:anchorId="173BDB5B" wp14:editId="4495BD91">
            <wp:extent cx="5029200" cy="2937409"/>
            <wp:effectExtent l="19050" t="19050" r="190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 Scorecard &amp; Formula Demonstra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740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6D631E" w14:textId="754F99B5" w:rsidR="00DA712E" w:rsidRPr="00CF4CC8" w:rsidRDefault="00000000" w:rsidP="00CF4CC8">
      <w:pPr>
        <w:jc w:val="center"/>
        <w:rPr>
          <w:rFonts w:ascii="Times New Roman" w:hAnsi="Times New Roman"/>
          <w:i/>
          <w:color w:val="666666"/>
          <w:sz w:val="20"/>
        </w:rPr>
      </w:pPr>
      <w:r>
        <w:rPr>
          <w:rFonts w:ascii="Times New Roman" w:hAnsi="Times New Roman"/>
          <w:i/>
          <w:color w:val="666666"/>
          <w:sz w:val="20"/>
        </w:rPr>
        <w:t>📸 KPI Scorecard</w:t>
      </w:r>
    </w:p>
    <w:p w14:paraId="12803F68" w14:textId="77777777" w:rsidR="00DA712E" w:rsidRDefault="00000000">
      <w:r>
        <w:br w:type="page"/>
      </w:r>
    </w:p>
    <w:p w14:paraId="5D0D3386" w14:textId="77777777" w:rsidR="00DA712E" w:rsidRDefault="00000000">
      <w:r>
        <w:rPr>
          <w:rFonts w:ascii="Times New Roman" w:hAnsi="Times New Roman"/>
          <w:b/>
          <w:color w:val="000000"/>
          <w:sz w:val="48"/>
        </w:rPr>
        <w:lastRenderedPageBreak/>
        <w:t>3. Three Key Insights</w:t>
      </w:r>
    </w:p>
    <w:p w14:paraId="5E7E851A" w14:textId="466B3776" w:rsidR="00DA712E" w:rsidRDefault="00000000">
      <w:r>
        <w:rPr>
          <w:rFonts w:ascii="Times New Roman" w:hAnsi="Times New Roman"/>
          <w:b/>
          <w:color w:val="000000"/>
          <w:sz w:val="40"/>
        </w:rPr>
        <w:t xml:space="preserve">3.1 </w:t>
      </w:r>
      <w:r w:rsidR="008270FF">
        <w:rPr>
          <w:rFonts w:ascii="Times New Roman" w:hAnsi="Times New Roman"/>
          <w:b/>
          <w:color w:val="000000"/>
          <w:sz w:val="40"/>
        </w:rPr>
        <w:t>Category Concentration</w:t>
      </w:r>
    </w:p>
    <w:p w14:paraId="4A2CF5C6" w14:textId="6E89D187" w:rsidR="008270FF" w:rsidRDefault="008270FF" w:rsidP="008270FF">
      <w:pPr>
        <w:pStyle w:val="NormalWeb"/>
      </w:pPr>
      <w:r>
        <w:t>Context: Top 10 categories dominate revenue — health_beauty (R$1.26M) and watches_gifts (R$1.21M) lead, with the top 25% of product</w:t>
      </w:r>
      <w:r w:rsidR="00981B22">
        <w:t xml:space="preserve"> categories</w:t>
      </w:r>
      <w:r>
        <w:t xml:space="preserve"> generating 79.3% of total revenue (Pareto pattern).</w:t>
      </w:r>
    </w:p>
    <w:p w14:paraId="39DD886B" w14:textId="633671EF" w:rsidR="008270FF" w:rsidRDefault="008270FF" w:rsidP="008270FF">
      <w:pPr>
        <w:pStyle w:val="NormalWeb"/>
      </w:pPr>
      <w:r>
        <w:t>Insight: Revenue is concentrated in a handful of categories rather than spread evenly across the catalog.</w:t>
      </w:r>
    </w:p>
    <w:p w14:paraId="02C74266" w14:textId="75AD2D0A" w:rsidR="008270FF" w:rsidRDefault="008270FF" w:rsidP="008270FF">
      <w:pPr>
        <w:pStyle w:val="NormalWeb"/>
      </w:pPr>
      <w:r>
        <w:t>Implication: Heavy reliance on a few categories</w:t>
      </w:r>
      <w:r w:rsidR="00981B22">
        <w:t xml:space="preserve"> of products</w:t>
      </w:r>
      <w:r>
        <w:t xml:space="preserve"> means demand shocks or stockouts in health_beauty or watches_gifts </w:t>
      </w:r>
      <w:r w:rsidR="00103884">
        <w:t>c</w:t>
      </w:r>
      <w:r w:rsidR="009969D4">
        <w:t>o</w:t>
      </w:r>
      <w:r>
        <w:t>uld disproportionately hurt revenue.</w:t>
      </w:r>
    </w:p>
    <w:p w14:paraId="314AE825" w14:textId="77777777" w:rsidR="008270FF" w:rsidRDefault="008270FF" w:rsidP="008270FF">
      <w:pPr>
        <w:pStyle w:val="NormalWeb"/>
      </w:pPr>
      <w:r>
        <w:t>Recommendation: Expand marketing and inventory depth in mid-performing categories (bed_bath_table, sports_leisure, computers_accessories) to reduce dependency on the top few.</w:t>
      </w:r>
    </w:p>
    <w:p w14:paraId="2F38C9AD" w14:textId="77777777" w:rsidR="00DA712E" w:rsidRDefault="00000000">
      <w:pPr>
        <w:jc w:val="center"/>
      </w:pPr>
      <w:r>
        <w:rPr>
          <w:noProof/>
        </w:rPr>
        <w:drawing>
          <wp:inline distT="0" distB="0" distL="0" distR="0" wp14:anchorId="3386CC2B" wp14:editId="55534AC3">
            <wp:extent cx="5029200" cy="3005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1_category_reven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B283" w14:textId="77777777" w:rsidR="00DA712E" w:rsidRDefault="00000000">
      <w:pPr>
        <w:jc w:val="center"/>
        <w:rPr>
          <w:rFonts w:ascii="Times New Roman" w:hAnsi="Times New Roman"/>
          <w:i/>
          <w:color w:val="666666"/>
          <w:sz w:val="20"/>
        </w:rPr>
      </w:pPr>
      <w:r>
        <w:rPr>
          <w:rFonts w:ascii="Times New Roman" w:hAnsi="Times New Roman"/>
          <w:i/>
          <w:color w:val="666666"/>
          <w:sz w:val="20"/>
        </w:rPr>
        <w:t>📸 Revenue by Category</w:t>
      </w:r>
    </w:p>
    <w:p w14:paraId="691D9216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2366DA8A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4D96BFBD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1C5EF4EC" w14:textId="77777777" w:rsidR="002B0AC3" w:rsidRDefault="002B0AC3">
      <w:pPr>
        <w:rPr>
          <w:rFonts w:ascii="Times New Roman" w:hAnsi="Times New Roman"/>
          <w:i/>
          <w:color w:val="666666"/>
          <w:sz w:val="20"/>
        </w:rPr>
      </w:pPr>
    </w:p>
    <w:p w14:paraId="2CD61C10" w14:textId="11DE6896" w:rsidR="00DA712E" w:rsidRDefault="00000000">
      <w:r>
        <w:rPr>
          <w:rFonts w:ascii="Times New Roman" w:hAnsi="Times New Roman"/>
          <w:b/>
          <w:color w:val="000000"/>
          <w:sz w:val="40"/>
        </w:rPr>
        <w:lastRenderedPageBreak/>
        <w:t>3.2 Delivery Speed Drives Reviews</w:t>
      </w:r>
    </w:p>
    <w:p w14:paraId="2CFF6ECD" w14:textId="77777777" w:rsidR="00DA712E" w:rsidRDefault="00000000">
      <w:r>
        <w:rPr>
          <w:rFonts w:ascii="Times New Roman" w:hAnsi="Times New Roman"/>
          <w:color w:val="000000"/>
          <w:sz w:val="24"/>
        </w:rPr>
        <w:t>Context: 91.9% on-time, 12.6 day avg.</w:t>
      </w:r>
    </w:p>
    <w:p w14:paraId="5E4A71E8" w14:textId="77777777" w:rsidR="00DA712E" w:rsidRDefault="00000000">
      <w:r>
        <w:rPr>
          <w:rFonts w:ascii="Times New Roman" w:hAnsi="Times New Roman"/>
          <w:color w:val="000000"/>
          <w:sz w:val="24"/>
        </w:rPr>
        <w:t>Insight: 0-7 days = 4.42★, 22+ days = 3.12★</w:t>
      </w:r>
    </w:p>
    <w:p w14:paraId="6900BD67" w14:textId="50213C13" w:rsidR="00DA712E" w:rsidRDefault="00000000">
      <w:r>
        <w:rPr>
          <w:rFonts w:ascii="Times New Roman" w:hAnsi="Times New Roman"/>
          <w:color w:val="000000"/>
          <w:sz w:val="24"/>
        </w:rPr>
        <w:t xml:space="preserve">Implication: </w:t>
      </w:r>
      <w:r w:rsidR="00FE64F5">
        <w:rPr>
          <w:rFonts w:ascii="Times New Roman" w:hAnsi="Times New Roman"/>
          <w:color w:val="000000"/>
          <w:sz w:val="24"/>
        </w:rPr>
        <w:t>Longer delivery times are strongly associated with lower review scores</w:t>
      </w:r>
    </w:p>
    <w:p w14:paraId="5C6EF660" w14:textId="77777777" w:rsidR="00DA712E" w:rsidRDefault="00000000">
      <w:r>
        <w:rPr>
          <w:rFonts w:ascii="Times New Roman" w:hAnsi="Times New Roman"/>
          <w:color w:val="000000"/>
          <w:sz w:val="24"/>
        </w:rPr>
        <w:t>Recommendation: Keep under 14 days.</w:t>
      </w:r>
    </w:p>
    <w:p w14:paraId="27EEB88A" w14:textId="77777777" w:rsidR="00DA712E" w:rsidRDefault="00000000">
      <w:pPr>
        <w:jc w:val="center"/>
      </w:pPr>
      <w:r>
        <w:rPr>
          <w:noProof/>
        </w:rPr>
        <w:drawing>
          <wp:inline distT="0" distB="0" distL="0" distR="0" wp14:anchorId="7767FD11" wp14:editId="6B647A65">
            <wp:extent cx="5029200" cy="30081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4_delivery_by_st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3CAF" w14:textId="77777777" w:rsidR="00DA712E" w:rsidRDefault="00000000">
      <w:pPr>
        <w:jc w:val="center"/>
        <w:rPr>
          <w:rFonts w:ascii="Times New Roman" w:hAnsi="Times New Roman"/>
          <w:i/>
          <w:color w:val="666666"/>
          <w:sz w:val="20"/>
        </w:rPr>
      </w:pPr>
      <w:r>
        <w:rPr>
          <w:rFonts w:ascii="Times New Roman" w:hAnsi="Times New Roman"/>
          <w:i/>
          <w:color w:val="666666"/>
          <w:sz w:val="20"/>
        </w:rPr>
        <w:t>📸 Delivery by State</w:t>
      </w:r>
    </w:p>
    <w:p w14:paraId="1EBA532B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6509AD45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727ABF04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74F35900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3F7F5E78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0CD75433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322B31CD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46C67C36" w14:textId="77777777" w:rsidR="00CF4CC8" w:rsidRDefault="00CF4CC8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2B1A37BD" w14:textId="77777777" w:rsidR="00CF4CC8" w:rsidRDefault="00CF4CC8">
      <w:pPr>
        <w:jc w:val="center"/>
      </w:pPr>
    </w:p>
    <w:p w14:paraId="4B66C20A" w14:textId="77777777" w:rsidR="00DA712E" w:rsidRDefault="00000000">
      <w:r>
        <w:rPr>
          <w:rFonts w:ascii="Times New Roman" w:hAnsi="Times New Roman"/>
          <w:b/>
          <w:color w:val="000000"/>
          <w:sz w:val="40"/>
        </w:rPr>
        <w:lastRenderedPageBreak/>
        <w:t>3.3 Payment Behavior</w:t>
      </w:r>
    </w:p>
    <w:p w14:paraId="402EE9E0" w14:textId="77777777" w:rsidR="00DA712E" w:rsidRDefault="00000000">
      <w:r>
        <w:rPr>
          <w:rFonts w:ascii="Times New Roman" w:hAnsi="Times New Roman"/>
          <w:color w:val="000000"/>
          <w:sz w:val="24"/>
        </w:rPr>
        <w:t>Context: Credit card = 78.3%.</w:t>
      </w:r>
    </w:p>
    <w:p w14:paraId="62CF13F5" w14:textId="77777777" w:rsidR="00DA712E" w:rsidRDefault="00000000">
      <w:r>
        <w:rPr>
          <w:rFonts w:ascii="Times New Roman" w:hAnsi="Times New Roman"/>
          <w:color w:val="000000"/>
          <w:sz w:val="24"/>
        </w:rPr>
        <w:t>Insight: 33.15% pay in full, 16.16% use 2 installments.</w:t>
      </w:r>
    </w:p>
    <w:p w14:paraId="3D3D9930" w14:textId="5382AB36" w:rsidR="00DA712E" w:rsidRDefault="00000000">
      <w:r>
        <w:rPr>
          <w:rFonts w:ascii="Times New Roman" w:hAnsi="Times New Roman"/>
          <w:color w:val="000000"/>
          <w:sz w:val="24"/>
        </w:rPr>
        <w:t xml:space="preserve">Implication: Removing installments </w:t>
      </w:r>
      <w:r w:rsidR="00F758AD">
        <w:rPr>
          <w:rFonts w:ascii="Times New Roman" w:hAnsi="Times New Roman"/>
          <w:color w:val="000000"/>
          <w:sz w:val="24"/>
        </w:rPr>
        <w:t>may hurt</w:t>
      </w:r>
      <w:r>
        <w:rPr>
          <w:rFonts w:ascii="Times New Roman" w:hAnsi="Times New Roman"/>
          <w:color w:val="000000"/>
          <w:sz w:val="24"/>
        </w:rPr>
        <w:t xml:space="preserve"> conversion</w:t>
      </w:r>
      <w:r w:rsidR="00F758AD">
        <w:rPr>
          <w:rFonts w:ascii="Times New Roman" w:hAnsi="Times New Roman"/>
          <w:color w:val="000000"/>
          <w:sz w:val="24"/>
        </w:rPr>
        <w:t>, since it appears to be an important part of the payment system.</w:t>
      </w:r>
    </w:p>
    <w:p w14:paraId="7F2A9196" w14:textId="77777777" w:rsidR="00DA712E" w:rsidRDefault="00000000">
      <w:r>
        <w:rPr>
          <w:rFonts w:ascii="Times New Roman" w:hAnsi="Times New Roman"/>
          <w:color w:val="000000"/>
          <w:sz w:val="24"/>
        </w:rPr>
        <w:t>Recommendation: Maintain flexible options.</w:t>
      </w:r>
    </w:p>
    <w:p w14:paraId="1F202ED1" w14:textId="77777777" w:rsidR="00DA712E" w:rsidRDefault="00000000">
      <w:pPr>
        <w:jc w:val="center"/>
      </w:pPr>
      <w:r>
        <w:rPr>
          <w:noProof/>
        </w:rPr>
        <w:drawing>
          <wp:inline distT="0" distB="0" distL="0" distR="0" wp14:anchorId="08B87366" wp14:editId="272FC987">
            <wp:extent cx="5029200" cy="3005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au_6_payment_ty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BD33" w14:textId="77777777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>📸 Payment Type</w:t>
      </w:r>
    </w:p>
    <w:p w14:paraId="07572CFD" w14:textId="77777777" w:rsidR="00DA712E" w:rsidRDefault="00000000">
      <w:r>
        <w:br w:type="page"/>
      </w:r>
    </w:p>
    <w:p w14:paraId="3665A91F" w14:textId="77777777" w:rsidR="00DA712E" w:rsidRDefault="00000000">
      <w:r>
        <w:rPr>
          <w:rFonts w:ascii="Times New Roman" w:hAnsi="Times New Roman"/>
          <w:b/>
          <w:color w:val="000000"/>
          <w:sz w:val="48"/>
        </w:rPr>
        <w:lastRenderedPageBreak/>
        <w:t>4. Before/After Chart Improvements</w:t>
      </w:r>
    </w:p>
    <w:p w14:paraId="7515E17A" w14:textId="7840858D" w:rsidR="00DA712E" w:rsidRDefault="00000000">
      <w:r>
        <w:rPr>
          <w:rFonts w:ascii="Times New Roman" w:hAnsi="Times New Roman"/>
          <w:b/>
          <w:color w:val="000000"/>
          <w:sz w:val="40"/>
        </w:rPr>
        <w:t xml:space="preserve">4.1 </w:t>
      </w:r>
      <w:r w:rsidR="005E5CC4">
        <w:rPr>
          <w:rFonts w:ascii="Times New Roman" w:hAnsi="Times New Roman"/>
          <w:b/>
          <w:color w:val="000000"/>
          <w:sz w:val="40"/>
        </w:rPr>
        <w:t>Excel: -</w:t>
      </w:r>
    </w:p>
    <w:p w14:paraId="6377EFA4" w14:textId="73601E2A" w:rsidR="00DA712E" w:rsidRDefault="005E5CC4">
      <w:pPr>
        <w:jc w:val="center"/>
      </w:pPr>
      <w:r>
        <w:rPr>
          <w:noProof/>
        </w:rPr>
        <w:drawing>
          <wp:inline distT="0" distB="0" distL="0" distR="0" wp14:anchorId="25D42F68" wp14:editId="720E2C03">
            <wp:extent cx="5227320" cy="3086100"/>
            <wp:effectExtent l="19050" t="19050" r="1143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8" b="1735"/>
                    <a:stretch/>
                  </pic:blipFill>
                  <pic:spPr bwMode="auto">
                    <a:xfrm>
                      <a:off x="0" y="0"/>
                      <a:ext cx="5227320" cy="308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15D31" w14:textId="77777777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>📸 BEFORE</w:t>
      </w:r>
    </w:p>
    <w:p w14:paraId="7FD0E8E1" w14:textId="31AF2D5D" w:rsidR="00DA712E" w:rsidRDefault="005E5CC4">
      <w:pPr>
        <w:jc w:val="center"/>
      </w:pPr>
      <w:r>
        <w:rPr>
          <w:noProof/>
        </w:rPr>
        <w:drawing>
          <wp:inline distT="0" distB="0" distL="0" distR="0" wp14:anchorId="76AF3FE5" wp14:editId="416AD2E1">
            <wp:extent cx="5486400" cy="2922270"/>
            <wp:effectExtent l="19050" t="19050" r="1905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82F5E7" w14:textId="77777777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>📸 AFTER</w:t>
      </w:r>
    </w:p>
    <w:p w14:paraId="172063A1" w14:textId="02165B3A" w:rsidR="00DA712E" w:rsidRDefault="00000000">
      <w:r>
        <w:rPr>
          <w:rFonts w:ascii="Times New Roman" w:hAnsi="Times New Roman"/>
          <w:b/>
          <w:color w:val="000000"/>
          <w:sz w:val="40"/>
        </w:rPr>
        <w:lastRenderedPageBreak/>
        <w:t xml:space="preserve">4.2 Power </w:t>
      </w:r>
      <w:r w:rsidR="005E5CC4">
        <w:rPr>
          <w:rFonts w:ascii="Times New Roman" w:hAnsi="Times New Roman"/>
          <w:b/>
          <w:color w:val="000000"/>
          <w:sz w:val="40"/>
        </w:rPr>
        <w:t>BI: -</w:t>
      </w:r>
    </w:p>
    <w:p w14:paraId="509AE09E" w14:textId="77777777" w:rsidR="00DA712E" w:rsidRDefault="00000000">
      <w:pPr>
        <w:jc w:val="center"/>
      </w:pPr>
      <w:r>
        <w:rPr>
          <w:noProof/>
        </w:rPr>
        <w:drawing>
          <wp:inline distT="0" distB="0" distL="0" distR="0" wp14:anchorId="34D72C51" wp14:editId="3DCBFD16">
            <wp:extent cx="5029200" cy="26666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F207" w14:textId="77777777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>📸 BEFORE</w:t>
      </w:r>
    </w:p>
    <w:p w14:paraId="25FCCE36" w14:textId="77777777" w:rsidR="00DA712E" w:rsidRDefault="00000000">
      <w:pPr>
        <w:jc w:val="center"/>
      </w:pPr>
      <w:r>
        <w:rPr>
          <w:noProof/>
        </w:rPr>
        <w:drawing>
          <wp:inline distT="0" distB="0" distL="0" distR="0" wp14:anchorId="55B910C7" wp14:editId="37C58FB0">
            <wp:extent cx="5029200" cy="2978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B505" w14:textId="4BBA98C1" w:rsidR="00DA712E" w:rsidRDefault="00000000">
      <w:pPr>
        <w:jc w:val="center"/>
        <w:rPr>
          <w:rFonts w:ascii="Times New Roman" w:hAnsi="Times New Roman"/>
          <w:i/>
          <w:color w:val="666666"/>
          <w:sz w:val="20"/>
        </w:rPr>
      </w:pPr>
      <w:r>
        <w:rPr>
          <w:rFonts w:ascii="Times New Roman" w:hAnsi="Times New Roman"/>
          <w:i/>
          <w:color w:val="666666"/>
          <w:sz w:val="20"/>
        </w:rPr>
        <w:t>📸 AFTER</w:t>
      </w:r>
    </w:p>
    <w:p w14:paraId="4E12E2BB" w14:textId="77777777" w:rsidR="005E5CC4" w:rsidRDefault="005E5CC4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6688AA10" w14:textId="77777777" w:rsidR="005E5CC4" w:rsidRDefault="005E5CC4">
      <w:pPr>
        <w:jc w:val="center"/>
        <w:rPr>
          <w:rFonts w:ascii="Times New Roman" w:hAnsi="Times New Roman"/>
          <w:i/>
          <w:color w:val="666666"/>
          <w:sz w:val="20"/>
        </w:rPr>
      </w:pPr>
    </w:p>
    <w:p w14:paraId="750379D9" w14:textId="77777777" w:rsidR="005E5CC4" w:rsidRDefault="005E5CC4">
      <w:pPr>
        <w:jc w:val="center"/>
      </w:pPr>
    </w:p>
    <w:p w14:paraId="345084FE" w14:textId="2AC82536" w:rsidR="00DA712E" w:rsidRDefault="00000000">
      <w:r>
        <w:rPr>
          <w:rFonts w:ascii="Times New Roman" w:hAnsi="Times New Roman"/>
          <w:b/>
          <w:color w:val="000000"/>
          <w:sz w:val="40"/>
        </w:rPr>
        <w:lastRenderedPageBreak/>
        <w:t xml:space="preserve">4.3 </w:t>
      </w:r>
      <w:r w:rsidR="005E5CC4">
        <w:rPr>
          <w:rFonts w:ascii="Times New Roman" w:hAnsi="Times New Roman"/>
          <w:b/>
          <w:color w:val="000000"/>
          <w:sz w:val="40"/>
        </w:rPr>
        <w:t>Tableau: -</w:t>
      </w:r>
    </w:p>
    <w:p w14:paraId="100AC7A3" w14:textId="6B60BE13" w:rsidR="00DA712E" w:rsidRDefault="005E5CC4">
      <w:pPr>
        <w:jc w:val="center"/>
      </w:pPr>
      <w:r>
        <w:rPr>
          <w:noProof/>
        </w:rPr>
        <w:drawing>
          <wp:inline distT="0" distB="0" distL="0" distR="0" wp14:anchorId="1C0C78CF" wp14:editId="53AF268C">
            <wp:extent cx="5486400" cy="3083560"/>
            <wp:effectExtent l="19050" t="19050" r="19050" b="21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997702" w14:textId="603B56DC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 xml:space="preserve">📸 </w:t>
      </w:r>
      <w:r w:rsidR="005E5CC4">
        <w:rPr>
          <w:rFonts w:ascii="Times New Roman" w:hAnsi="Times New Roman"/>
          <w:i/>
          <w:color w:val="666666"/>
          <w:sz w:val="20"/>
        </w:rPr>
        <w:t>Dashboard 1</w:t>
      </w:r>
    </w:p>
    <w:p w14:paraId="02774373" w14:textId="73829504" w:rsidR="00DA712E" w:rsidRDefault="005E5CC4">
      <w:pPr>
        <w:jc w:val="center"/>
      </w:pPr>
      <w:r>
        <w:rPr>
          <w:noProof/>
        </w:rPr>
        <w:drawing>
          <wp:inline distT="0" distB="0" distL="0" distR="0" wp14:anchorId="779CD025" wp14:editId="38C246B4">
            <wp:extent cx="5486400" cy="2908935"/>
            <wp:effectExtent l="19050" t="19050" r="1905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8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633D56" w14:textId="2251881F" w:rsidR="00DA712E" w:rsidRDefault="00000000">
      <w:pPr>
        <w:jc w:val="center"/>
      </w:pPr>
      <w:r>
        <w:rPr>
          <w:rFonts w:ascii="Times New Roman" w:hAnsi="Times New Roman"/>
          <w:i/>
          <w:color w:val="666666"/>
          <w:sz w:val="20"/>
        </w:rPr>
        <w:t xml:space="preserve">📸 </w:t>
      </w:r>
      <w:r w:rsidR="005E5CC4">
        <w:rPr>
          <w:rFonts w:ascii="Times New Roman" w:hAnsi="Times New Roman"/>
          <w:i/>
          <w:color w:val="666666"/>
          <w:sz w:val="20"/>
        </w:rPr>
        <w:t>Dashboard 2</w:t>
      </w:r>
    </w:p>
    <w:p w14:paraId="5E34ECAD" w14:textId="77777777" w:rsidR="00DA712E" w:rsidRDefault="00000000">
      <w:r>
        <w:br w:type="page"/>
      </w:r>
    </w:p>
    <w:p w14:paraId="2F6890ED" w14:textId="77777777" w:rsidR="00DA712E" w:rsidRDefault="00000000">
      <w:r>
        <w:rPr>
          <w:rFonts w:ascii="Times New Roman" w:hAnsi="Times New Roman"/>
          <w:b/>
          <w:color w:val="000000"/>
          <w:sz w:val="48"/>
        </w:rPr>
        <w:lastRenderedPageBreak/>
        <w:t>5. Recommendations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8"/>
        <w:gridCol w:w="4482"/>
        <w:gridCol w:w="2880"/>
      </w:tblGrid>
      <w:tr w:rsidR="00DA712E" w14:paraId="7A9BA87E" w14:textId="77777777" w:rsidTr="007C6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98C9309" w14:textId="77777777" w:rsidR="00DA712E" w:rsidRDefault="00000000">
            <w:r>
              <w:rPr>
                <w:rFonts w:ascii="Times New Roman" w:hAnsi="Times New Roman"/>
              </w:rPr>
              <w:t>#</w:t>
            </w:r>
          </w:p>
        </w:tc>
        <w:tc>
          <w:tcPr>
            <w:tcW w:w="4482" w:type="dxa"/>
          </w:tcPr>
          <w:p w14:paraId="00F1B04B" w14:textId="77777777" w:rsidR="00DA71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Recommendation</w:t>
            </w:r>
          </w:p>
        </w:tc>
        <w:tc>
          <w:tcPr>
            <w:tcW w:w="2880" w:type="dxa"/>
          </w:tcPr>
          <w:p w14:paraId="5304CF90" w14:textId="77777777" w:rsidR="00DA71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Rationale</w:t>
            </w:r>
          </w:p>
        </w:tc>
      </w:tr>
      <w:tr w:rsidR="00DA712E" w14:paraId="280E5B9D" w14:textId="77777777" w:rsidTr="007C6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09BE5A1" w14:textId="77777777" w:rsidR="00DA712E" w:rsidRDefault="00000000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482" w:type="dxa"/>
          </w:tcPr>
          <w:p w14:paraId="37C53512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Diversify geography</w:t>
            </w:r>
          </w:p>
        </w:tc>
        <w:tc>
          <w:tcPr>
            <w:tcW w:w="2880" w:type="dxa"/>
          </w:tcPr>
          <w:p w14:paraId="2391B661" w14:textId="0D7242B0" w:rsidR="00DA712E" w:rsidRDefault="007C6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SP’s share from 38% to 30%</w:t>
            </w:r>
          </w:p>
        </w:tc>
      </w:tr>
      <w:tr w:rsidR="00DA712E" w14:paraId="44761787" w14:textId="77777777" w:rsidTr="007C6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DD6E9A" w14:textId="77777777" w:rsidR="00DA712E" w:rsidRDefault="00000000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482" w:type="dxa"/>
          </w:tcPr>
          <w:p w14:paraId="4EE8D83F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Fast delivery</w:t>
            </w:r>
          </w:p>
        </w:tc>
        <w:tc>
          <w:tcPr>
            <w:tcW w:w="2880" w:type="dxa"/>
          </w:tcPr>
          <w:p w14:paraId="55BCBB9B" w14:textId="35A8BB59" w:rsidR="00DA712E" w:rsidRDefault="007C6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Aim for under 14 days to support 4.0+ reviews</w:t>
            </w:r>
          </w:p>
        </w:tc>
      </w:tr>
      <w:tr w:rsidR="00DA712E" w14:paraId="12960AA1" w14:textId="77777777" w:rsidTr="007C6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171774E" w14:textId="77777777" w:rsidR="00DA712E" w:rsidRDefault="00000000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4482" w:type="dxa"/>
          </w:tcPr>
          <w:p w14:paraId="78FA95F8" w14:textId="7777777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Retention programs</w:t>
            </w:r>
          </w:p>
        </w:tc>
        <w:tc>
          <w:tcPr>
            <w:tcW w:w="2880" w:type="dxa"/>
          </w:tcPr>
          <w:p w14:paraId="4058327F" w14:textId="25135C2F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3.1% repeat rate i</w:t>
            </w:r>
            <w:r w:rsidR="007C65E6">
              <w:rPr>
                <w:rFonts w:ascii="Times New Roman" w:hAnsi="Times New Roman"/>
              </w:rPr>
              <w:t>ndicates a strong opportunity to improve customer retention</w:t>
            </w:r>
          </w:p>
        </w:tc>
      </w:tr>
      <w:tr w:rsidR="00DA712E" w14:paraId="20968729" w14:textId="77777777" w:rsidTr="007C6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12289D2" w14:textId="77777777" w:rsidR="00DA712E" w:rsidRDefault="00000000"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4482" w:type="dxa"/>
          </w:tcPr>
          <w:p w14:paraId="450E1422" w14:textId="77777777" w:rsidR="00DA71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Maintain installments</w:t>
            </w:r>
          </w:p>
        </w:tc>
        <w:tc>
          <w:tcPr>
            <w:tcW w:w="2880" w:type="dxa"/>
          </w:tcPr>
          <w:p w14:paraId="482723D5" w14:textId="059102B4" w:rsidR="00DA712E" w:rsidRDefault="007C6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F758AD">
              <w:t>redit cards</w:t>
            </w:r>
            <w:r>
              <w:t xml:space="preserve"> account for roughly 77-81% of orders </w:t>
            </w:r>
            <w:r w:rsidR="00995AD8">
              <w:t>and</w:t>
            </w:r>
            <w:r>
              <w:t xml:space="preserve"> revenue</w:t>
            </w:r>
          </w:p>
        </w:tc>
      </w:tr>
      <w:tr w:rsidR="00DA712E" w14:paraId="71E5144A" w14:textId="77777777" w:rsidTr="007C6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9CBEF22" w14:textId="77777777" w:rsidR="00DA712E" w:rsidRDefault="00000000"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4482" w:type="dxa"/>
          </w:tcPr>
          <w:p w14:paraId="2FA1D0E1" w14:textId="50446557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Top 25% product</w:t>
            </w:r>
            <w:r w:rsidR="007C65E6">
              <w:rPr>
                <w:rFonts w:ascii="Times New Roman" w:hAnsi="Times New Roman"/>
              </w:rPr>
              <w:t xml:space="preserve"> categories</w:t>
            </w:r>
          </w:p>
        </w:tc>
        <w:tc>
          <w:tcPr>
            <w:tcW w:w="2880" w:type="dxa"/>
          </w:tcPr>
          <w:p w14:paraId="6DD7264C" w14:textId="636F8F94" w:rsidR="00DA71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 xml:space="preserve">Generate </w:t>
            </w:r>
            <w:r w:rsidR="007C65E6">
              <w:rPr>
                <w:rFonts w:ascii="Times New Roman" w:hAnsi="Times New Roman"/>
              </w:rPr>
              <w:t xml:space="preserve">around </w:t>
            </w:r>
            <w:r>
              <w:rPr>
                <w:rFonts w:ascii="Times New Roman" w:hAnsi="Times New Roman"/>
              </w:rPr>
              <w:t>79% of revenue</w:t>
            </w:r>
          </w:p>
        </w:tc>
      </w:tr>
    </w:tbl>
    <w:p w14:paraId="7C483D43" w14:textId="77777777" w:rsidR="008927A9" w:rsidRDefault="008927A9"/>
    <w:sectPr w:rsidR="00892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54E5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756353">
    <w:abstractNumId w:val="8"/>
  </w:num>
  <w:num w:numId="2" w16cid:durableId="649479911">
    <w:abstractNumId w:val="6"/>
  </w:num>
  <w:num w:numId="3" w16cid:durableId="1565409714">
    <w:abstractNumId w:val="5"/>
  </w:num>
  <w:num w:numId="4" w16cid:durableId="1075975209">
    <w:abstractNumId w:val="4"/>
  </w:num>
  <w:num w:numId="5" w16cid:durableId="417022897">
    <w:abstractNumId w:val="7"/>
  </w:num>
  <w:num w:numId="6" w16cid:durableId="1719430429">
    <w:abstractNumId w:val="3"/>
  </w:num>
  <w:num w:numId="7" w16cid:durableId="1761171050">
    <w:abstractNumId w:val="2"/>
  </w:num>
  <w:num w:numId="8" w16cid:durableId="884103809">
    <w:abstractNumId w:val="1"/>
  </w:num>
  <w:num w:numId="9" w16cid:durableId="95617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884"/>
    <w:rsid w:val="0015074B"/>
    <w:rsid w:val="0029639D"/>
    <w:rsid w:val="002B0AC3"/>
    <w:rsid w:val="00326F90"/>
    <w:rsid w:val="00522757"/>
    <w:rsid w:val="00593A84"/>
    <w:rsid w:val="005E586E"/>
    <w:rsid w:val="005E5CC4"/>
    <w:rsid w:val="007C65E6"/>
    <w:rsid w:val="008270FF"/>
    <w:rsid w:val="008927A9"/>
    <w:rsid w:val="00911F3B"/>
    <w:rsid w:val="00981B22"/>
    <w:rsid w:val="00995AD8"/>
    <w:rsid w:val="009969D4"/>
    <w:rsid w:val="00AA1D8D"/>
    <w:rsid w:val="00B47730"/>
    <w:rsid w:val="00CB0664"/>
    <w:rsid w:val="00CC0EFD"/>
    <w:rsid w:val="00CF4CC8"/>
    <w:rsid w:val="00D87D00"/>
    <w:rsid w:val="00DA712E"/>
    <w:rsid w:val="00DB54AF"/>
    <w:rsid w:val="00E74DF3"/>
    <w:rsid w:val="00EE1CEA"/>
    <w:rsid w:val="00F23828"/>
    <w:rsid w:val="00F758AD"/>
    <w:rsid w:val="00FC693F"/>
    <w:rsid w:val="00FE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D271F"/>
  <w14:defaultImageDpi w14:val="300"/>
  <w15:docId w15:val="{0B55E791-93FB-4A42-B38E-C559A0FB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5E5C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99"/>
    <w:rsid w:val="005E5C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827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388</Words>
  <Characters>2251</Characters>
  <Application>Microsoft Office Word</Application>
  <DocSecurity>0</DocSecurity>
  <Lines>160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1.0 encoding=UTF-8 standalone=yes?><cp:coreProperties xmlns:cp=http://schemas.openxmlformats.org/package/2006/metadata/core-properties xmlns:dc=http://purl.org/dc/elements/1.1/ xmlns:dcterms=http://purl.org/dc/terms/ xmlns:dcmitype=http://purl.org/dc/dcmitype/ xmlns:xsi=http://www.w3.org/2001/XMLSchema-instance><dc:title></dc:title><dc:subject></dc:subject><dc:creator>Devpal Singh Anand</dc:creator><cp:keywords></cp:keywords><dc:description></dc:description><cp:lastModifiedBy>Devpal Singh Anand - [AA.SC.P2MCA25017005]</cp:lastModifiedBy><cp:revision>13</cp:revision><dcterms:created xsi:type=dcterms:W3CDTF>2026-08-04T10:42:33Z</dcterms:created><dcterms:modified xsi:type=dcterms:W3CDTF>2026-08-04T11:15:33Z</dcterms:modified><cp:category></cp:category></cp:coreProperties>
</file>