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PONTIFÍCIA UNIVERSIDADE CATÓLICA DE CAMPINAS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RELATÓRIO FINAL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ATIVIDADES DE CURRICULARIZAÇÃO DA EXTENSÃO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2º SEMESTRE DE 2026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ESCOLA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POLITÉCNICA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CURSO: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CIÊNCIA DE DADOS E INTELIGÊNCIA ARTIFICIAL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 CURRICULAR: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BANCOS DE DADOS RELACIONAIS — CÓDIGO: 12514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HORÁRIA: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 Teórica 76 · CH Prática 38 · CH Autônoma 50 · CH Extensão 45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DOCENTE RESPONSÁVEL: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FELIPE CAVALARO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ESTUDANTES (RA):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1. Arthur Costa Marques (25004444) · 2. Fabio Barbosa Gonsalez (25002570) · 3. Gabriel Sorge de Almeida (25021556) · 4. Patrick Rovaron Franco (25011590) · 5. Rafael Gambaro Farjallat (24007582)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PIE VINCULADO: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PIE IV — TECNOLOGIA, TRABALHO E PRODUÇÃO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 DE DESENVOLVIMENTO: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Nenhuma das opções anteriores (Vitalità, CEAAB, Observatório, Manacás ou projeto institucional)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TÍTULO DA ATIVIDADE DE CURRICULARIZAÇÃO DA EXTENSÃO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Prato Cheio: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plataforma web que conecta mercados, padarias e outros comércios com alimentos próximos da validade a consumidores e ONGs, para vender com desconto ou doar e reduzir o desperdício.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IDENTIFICAÇÃO DA COMUNIDADE EXTERNA E/OU PARCEIRO ENVOLVIDO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2.1 Nome (Comunidade Externa ou Parceiro envolvido)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nome do(s) parceiro(s) reais, por exemplo a padaria/mercado e a ONG consultados]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Se ainda não houver parceiro formalizado: comerciantes do setor de alimentos (mercados, padarias e hortifrutis) e ONGs de distribuição de alimentos da região de Campinas/SP, consultados como usuários-teste da plataforma.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2.2 Tipo de comunidade externa ou parceiro envolvido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☒ EMPRESA (comércios de alimentos que doam excedentes)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☒ ORGANIZAÇÃO DA SOCIEDADE CIVIL SEM FINS LUCRATIVOS (ONGs receptoras de doações)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2.3 Caracterização do público externo participante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Público: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comerciantes e empreendedores do setor de alimentos (mercados, padarias, hortifrutis e restaurantes), consumidores interessados em produtos com desconto, ONGs e instituições que recebem doações de alimentos e pessoas em situação de insegurança alimentar atendidas por essas instituições.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NÚMERO DE PARTICIPANTES DA ATIVIDADE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3.1 Número de participantes da PUC-Campinas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Docentes: 1 · Estudantes: 5 · Técnicos Administrativos: não se aplica.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3.2 Número de participantes externos (diretamente envolvidos na interação com o grupo)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número real de comerciantes, representantes de ONG e usuários-teste que interagiram com o grupo]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3.3 Número total de participantes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total de pessoas da comunidade externa envolvidas ou impactadas; se for estimativa, indicar "estimativa"]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FORMAS DE INTERLOCUÇÃO COM A COMUNIDADE EXTERNA E/OU PARCEIRO ENVOLVIDO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4.1 Formas de interlocução utilizadas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☒ Reunião com representantes, profissionais ou lideranças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☒ Levantamento de demandas por meio de entrevistas, questionários ou consultas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☒ Apresentação, devolutiva, validação ou avaliação dos resultados com os participantes externos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manter marcadas somente as formas que de fato ocorreram]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4.2 Descrição da forma de interlocução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interlocução ocorreu em três momentos. No planejamento (agosto/2026), o grupo conversou com </w:t>
            </w: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perfis ouvidos, ex.: responsável por uma padaria e por uma ONG]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para entender como o excedente de alimentos é hoje descartado ou doado, quais informações precisam constar em um anúncio de lote (descrição, quantidade, validade e janela de retirada) e como as ONGs combinam a retirada. No desenvolvimento (setembro/2026), o protótipo navegável das telas (seleção de perfil, login, explorar lotes, meus lotes e painel de impacto) foi apresentado a </w:t>
            </w: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para coletar ajustes. Na avaliação, prevista até o encerramento do semestre, o sistema será validado com os mesmos participantes, com devolutiva dos resultados.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ATIVIDADES DESENVOLVIDAS COM A COMUNIDADE EXTERNA E/OU PARCEIRO ENVOLVIDO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☒ Desenvolvimento de material, produto, processo ou tecnologia em resposta às demandas externas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DESCRIÇÃO E OBJETIVOS DA ATIVIDADE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6.1 Descrição da atividade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desperdício de alimentos próximos da validade é recorrente em mercados, padarias e hortifrutis, enquanto ONGs e famílias em insegurança alimentar têm dificuldade de acesso a alimentos. O Prato Cheio é uma plataforma web que conecta esses comércios (doadores) a ONGs e consumidores (receptores): o comércio publica o lote excedente com descrição, quantidade, validade e janela de retirada; o receptor busca os lotes disponíveis por bairro e categoria e reserva um deles; o doador confirma a retirada.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atividade foi desenvolvida em etapas: (1) levantamento de requisitos e definição do escopo (perfis, categorias e regras de negócio); (2) modelagem do banco de dados relacional no MySQL 8.0, com modelo entidade-relacionamento, normalização, dicionário de dados e script SQL; (3) prototipação das telas em HTML/CSS; (4) desenvolvimento do back-end em Django, com conexão ao banco e as operações de cadastro, vitrine, reserva e painel de impacto; (5) validação com a comunidade parceira.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plataforma também calcula indicadores de impacto (quilos de alimento aproveitados, refeições estimadas e CO₂ equivalente evitado) para dar visibilidade ao resultado.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6.2 Objetivos da atividade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Desenvolver uma plataforma web que conecte comércios de alimentos a ONGs e consumidores para destinar excedentes próximos da validade.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Modelar e implementar um banco de dados relacional normalizado que garanta a integridade das reservas (uma reserva ativa por lote).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Reduzir o desperdício de alimentos ao facilitar a doação e a retirada dentro da validade.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Mensurar o impacto das doações por meio de indicadores de quilos aproveitados, refeições e CO₂ evitado.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Validar a solução com a comunidade externa, incorporando suas demandas e sugestões.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PAPEL NO DESENVOLVIMENTO DA ATIVIDADE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7.1 Participação da comunidade externa e/ou parceiro envolvido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descrever quais demandas do parceiro viraram requisitos, ex.: janela de retirada, filtro por bairro, aprovação de cadastro pelo administrador]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7.2 Participação do estudante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estudante deve complementar com o que fez fora do Git (modelagem, MER, entrevistas, documentação). Base a partir do histórico do repositório: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Patrick Rovaron Franco: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estrutura inicial do projeto Django, app core, documento de escopo e integração dos pull requests.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Fabio Barbosa Gonsalez: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páginas HTML/CSS (cadastro, index e telas iniciais) e organização da estrutura de pastas.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Arthur Costa Marques: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integração do protótipo completo aos templates do app usuarios e formatação dos templates.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Gabriel Sorge de Almeida: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Rafael Gambaro Farjallat: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REGISTRO DAS ATIVIDADES E DA CARGA HORÁRIA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Proposta com as datas do repositório; cada estudante deve ajustar as horas à sua realidade (total mínimo de 45 h).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5738"/>
              <w:gridCol w:w="1600"/>
            </w:tblGrid>
            <w:tr>
              <w:trPr>
                <w:tblHeader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DEDE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DEDE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ATIVIDADE DESENVOLVIDA PELO ESTUDANTE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DEDE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CARGA HORÁRIA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23–27/08/2026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Definição do tema, escopo e estrutura inicial do projeto (repositório, Django, Docker)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28/08–03/09/2026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Levantamento de requisitos, perfis de usuário e documento de escopo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Setembro/2026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Contato e entrevista com parceiros da comunidade [CONFIRMAR]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Setembro/2026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Modelagem do banco: MER, normalização e dicionário de dados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Setembro/2026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Script SQL (tabelas, restrições, índices e consultas de referência)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28/08–28/09/2026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Protótipo das telas em HTML/CSS e integração aos templates Django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Outubro/2026 (previsto)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Conexão com o banco e manipulações no back-end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Outubro/2026 (previsto)</w:t>
                  </w: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Testes e validação com a comunidade externa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</w:p>
              </w:tc>
              <w:tc>
                <w:tcPr>
                  <w:tcW w:type="dxa" w:w="573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W w:type="dxa" w:w="1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46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HORÁRIA TOTAL CUMPRIDA: 46 horas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RESULTADOS, PRODUTOS E IMPACTOS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9.1 Resultados ou produtos gerados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Plataforma web Prato Cheio (Django), com protótipo de cinco telas: seleção de perfil, login do doador, painel de impacto, explorar lotes e meus lotes.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 relacional normalizado (5 tabelas, 45 atributos), com dicionário de dados, MER e script SQL.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Painel de impacto com quilos aproveitados, refeições estimadas e CO₂ equivalente evitado.</w:t>
            </w:r>
          </w:p>
          <w:p>
            <w:pPr>
              <w:keepNext/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9.2 Impactos percebidos para a comunidade externa e/ou parceiro envolvido</w:t>
            </w:r>
          </w:p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preencher apenas com evidências reais, como falas dos parceiros, número de lotes cadastrados em teste e quilos registrados. Não incluir números sem medição.]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ANÁLISE REFLEXIVA DAS ATIVIDADES</w:t>
            </w:r>
          </w:p>
        </w:tc>
      </w:tr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[CONFIRMAR: reflexão do grupo/estudante. Roteiro sugerido:]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Relação com o curso: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modelagem entidade-relacionamento, normalização até a 3FN, integridade com chaves, restrições e índices, e consultas SQL aplicadas a um problema real.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Formação acadêmica, profissional e cidadã: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trabalho em equipe com Git, contato com parceiros reais e consciência sobre desperdício e insegurança alimentar.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Dificuldades: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conciliar o escopo inicial com o modelo de dados, traduzir o modelo para o Django e contatar parceiros.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Melhorias futuras: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testes automatizados, notificações, geolocalização e fatores de CO₂ específicos por categoria.</w:t>
            </w:r>
          </w:p>
        </w:tc>
      </w:tr>
    </w:tbl>
    <w:p>
      <w:pPr>
        <w:pageBreakBefore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EVIDÊNCIAS DA ATIVIDADE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 1 — Modelagem dos dados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Normalização.</w:t>
      </w:r>
      <w:r>
        <w:rPr>
          <w:rFonts w:ascii="Arial" w:cs="Arial" w:eastAsia="Arial" w:hAnsi="Arial"/>
          <w:sz w:val="22"/>
          <w:szCs w:val="22"/>
        </w:rPr>
        <w:t xml:space="preserve"> O modelo já se encontra na 3ª Forma Normal: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1FN:</w:t>
      </w:r>
      <w:r>
        <w:rPr>
          <w:rFonts w:ascii="Arial" w:cs="Arial" w:eastAsia="Arial" w:hAnsi="Arial"/>
          <w:sz w:val="22"/>
          <w:szCs w:val="22"/>
        </w:rPr>
        <w:t xml:space="preserve"> todos os atributos são atômicos (endereço dividido em CEP, logradouro, número, bairro, cidade e UF) e não há grupos repetitivos, pois os lotes e reservas de uma pessoa ficam em tabelas próprias.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2FN:</w:t>
      </w:r>
      <w:r>
        <w:rPr>
          <w:rFonts w:ascii="Arial" w:cs="Arial" w:eastAsia="Arial" w:hAnsi="Arial"/>
          <w:sz w:val="22"/>
          <w:szCs w:val="22"/>
        </w:rPr>
        <w:t xml:space="preserve"> todas as tabelas têm chave primária simples (id), portanto não há dependência parcial.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3FN:</w:t>
      </w:r>
      <w:r>
        <w:rPr>
          <w:rFonts w:ascii="Arial" w:cs="Arial" w:eastAsia="Arial" w:hAnsi="Arial"/>
          <w:sz w:val="22"/>
          <w:szCs w:val="22"/>
        </w:rPr>
        <w:t xml:space="preserve"> não há dependência transitiva. Os dados do estabelecimento (CNPJ e endereço) foram separados de usuario, e o nome e o fator de CO₂ da categoria ficam em categoria, sem repetição em cada lote. O peso_kg coexiste com quantidade/unidade porque é um dado informado (lotes em unidades não permitem calcular a massa), não derivado.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Etapas a partir de uma planilha única</w:t>
      </w:r>
      <w:r>
        <w:rPr>
          <w:rFonts w:ascii="Arial" w:cs="Arial" w:eastAsia="Arial" w:hAnsi="Arial"/>
          <w:sz w:val="22"/>
          <w:szCs w:val="22"/>
        </w:rPr>
        <w:t xml:space="preserve"> (usuário, CNPJ, endereço, categoria, fator de CO₂, lote e reserva): (1) atomizar o endereço; (2) separar lote e reserva, já que um lote tem várias reservas ao longo do tempo; (3) retirar de lote os dados que dependem do estabelecimento e da categoria, criando estabelecimento e categoria; (4) separar estabelecimento de usuario para evitar colunas nulas nos perfis receptor e administrador.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 — cardinalidades (mínima, máxima):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 A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 B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possui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estabelecimento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(0,1)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 (1,1)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lote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 (0,N)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lote (1,1)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lote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 (0,N)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lote (1,1)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realiza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reserva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(0,N)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(1,1)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recebe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reserva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lote (0,N)</w:t>
            </w:r>
          </w:p>
        </w:tc>
        <w:tc>
          <w:tcPr>
            <w:tcW w:type="dxa" w:w="31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(1,1)</w:t>
            </w:r>
          </w:p>
        </w:tc>
      </w:tr>
    </w:tbl>
    <w:p>
      <w:pPr>
        <w:spacing w:after="100" w:line="30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Um lote tem histórico de várias reservas, mas apenas uma ativa por vez, garantido por índice único sobre lote_id e a coluna gerada "ativa".</w:t>
      </w:r>
    </w:p>
    <w:p>
      <w:pPr>
        <w:spacing w:after="60" w:before="120"/>
        <w:jc w:val="center"/>
      </w:pPr>
      <w:r>
        <w:drawing>
          <wp:inline distT="0" distB="0" distL="0" distR="0">
            <wp:extent cx="4581525" cy="5334000"/>
            <wp:effectExtent t="0" r="0" b="0" l="0"/>
            <wp:docPr id="1" name="DER" descr="Diagrama entidade-relacionamento do Prato Cheio" title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 — Diagrama entidade-relacionamento do Prato Cheio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Comandos SQL de criação do banco de dados e tabelas: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DATABASE IF NOT EXISTS prato_cheio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CHARACTER SET utf8mb4 COLLATE utf8mb4_0900_ai_ci;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prato_cheio;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usuario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INT AUTO_INCREMENT PRIMARY KEY,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nome VARCHAR(120)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 VARCHAR(150)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senha_hash VARCHAR(255)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telefone VARCHAR(20),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tipo_perfil ENUM('doador','receptor','admin')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status_conta ENUM('pendente','aprovado','recusado') NOT NULL DEFAULT 'pendente',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criado_em DATETIME NOT NULL DEFAULT CURRENT_TIMESTAMP,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uk_usuario_email UNIQUE (email)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estabelecimento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INT AUTO_INCREMENT PRIMARY KEY,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usuario_id INT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razao_social VARCHAR(150)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cnpj CHAR(14)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tipo_estabelecimento ENUM('mercado','padaria','hortifruti','restaurante','outro')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cep CHAR(8)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logradouro VARCHAR(150)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numero VARCHAR(10)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bairro VARCHAR(80)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cidade VARCHAR(80)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uf CHAR(2)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uk_estab_usuario UNIQUE (usuario_id),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uk_estab_cnpj UNIQUE (cnpj),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fk_estab_usuario FOREIGN KEY (usuario_id)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usuario(id) ON DELETE CASCADE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idx_estab_bairro ON estabelecimento (cidade, bairro);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categoria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INT AUTO_INCREMENT PRIMARY KEY,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nome VARCHAR(60)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descricao VARCHAR(200),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fator_co2_kg DECIMAL(6,2) NOT NULL DEFAULT 2.50,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uk_categoria_nome UNIQUE (nome),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ck_categoria_fator CHECK (fator_co2_kg &gt; 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lote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INT AUTO_INCREMENT PRIMARY KEY,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estabelecimento_id INT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categoria_id INT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descricao VARCHAR(200)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quantidade DECIMAL(8,2)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unidade ENUM('kg','un')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peso_kg DECIMAL(8,2)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data_validade DATE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retirada_inicio DATETIME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retirada_fim DATETIME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foto_url VARCHAR(255),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 ENUM('disponivel','reservado','retirado','nao_retirado','expirado')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NOT NULL DEFAULT 'disponivel',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criado_em DATETIME NOT NULL DEFAULT CURRENT_TIMESTAMP,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fk_lote_estab FOREIGN KEY (estabelecimento_id)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estabelecimento(id) ON DELETE CASCADE,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fk_lote_categoria FOREIGN KEY (categoria_id)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categoria(id) ON DELETE RESTRICT,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ck_lote_quantidade CHECK (quantidade &gt; 0),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ck_lote_peso CHECK (peso_kg &gt; 0),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ck_lote_janela CHECK (retirada_fim &gt; retirada_inicio)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idx_lote_vitrine ON lote (status, data_validade);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idx_lote_categoria ON lote (categoria_id);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reserva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INT AUTO_INCREMENT PRIMARY KEY,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lote_id INT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usuario_id INT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 ENUM('ativa','confirmada','expirada','cancelada') NOT NULL DEFAULT 'ativa',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data_reserva DATETIME NOT NULL DEFAULT CURRENT_TIMESTAMP,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data_expiracao DATETIME NOT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data_confirmacao DATETIME NULL,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observacao VARCHAR(200),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ativa TINYINT GENERATED ALWAYS AS (CASE WHEN status = 'ativa' THEN 1 ELSE NULL END) STORED,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uk_reserva_ativa UNIQUE (lote_id, ativa),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fk_reserva_lote FOREIGN KEY (lote_id)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lote(id) ON DELETE CASCADE,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fk_reserva_usuario FOREIGN KEY (usuario_id)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usuario(id) ON DELETE RESTRICT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idx_reserva_usuario ON reserva (usuario_id, status);</w:t>
      </w:r>
    </w:p>
    <w:p>
      <w:pPr>
        <w:spacing w:after="100" w:line="30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Script completo, com carga das categorias e consultas de referência: database/prato_cheio_schema.sql.</w:t>
      </w:r>
    </w:p>
    <w:p>
      <w:pPr>
        <w:spacing w:after="16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 2 — Repositório do Projeto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Link: https://github.com/devpatrickfranco/prato-cheio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Relatório Parcial 2 — conexão com o banco de dados e manipulações necessárias (back-end):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[CONFIRMAR: descrever após ligar o Django ao MySQL e mapear as 5 tabelas]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 3 — Declaração de participação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[CONFIRMAR: anexar a imagem da declaração do parceiro da comunidade, com assinatura eletrônica]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 4 — Apresentação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[CONFIRMAR: link público da apresentação]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Curricularização da Extensão — 2º semestre/2026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145cf71719a0b526c025453ab676e042fd42c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Extensão — Prato Cheio</dc:title>
  <dc:creator>Grupo Prato Cheio</dc:creator>
  <cp:lastModifiedBy>Un-named</cp:lastModifiedBy>
  <cp:revision>1</cp:revision>
  <dcterms:created xsi:type="dcterms:W3CDTF">2026-10-06T21:29:18.558Z</dcterms:created>
  <dcterms:modified xsi:type="dcterms:W3CDTF">2026-10-06T21:29:18.559Z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