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A4C3" w14:textId="5ADDCAC8" w:rsidR="00A801A5" w:rsidRDefault="00A801A5">
      <w:r>
        <w:t>Gary,</w:t>
      </w:r>
    </w:p>
    <w:p w14:paraId="09B9516C" w14:textId="1F78B203" w:rsidR="00A801A5" w:rsidRDefault="00A801A5">
      <w:r>
        <w:t>First of all, I found some issues on the Home page that needs correcting.</w:t>
      </w:r>
    </w:p>
    <w:p w14:paraId="2A57CA23" w14:textId="78CB2A0E" w:rsidR="00A801A5" w:rsidRDefault="00A801A5" w:rsidP="00A801A5">
      <w:pPr>
        <w:pStyle w:val="ListParagraph"/>
        <w:numPr>
          <w:ilvl w:val="0"/>
          <w:numId w:val="1"/>
        </w:numPr>
      </w:pPr>
      <w:r w:rsidRPr="00A801A5">
        <w:rPr>
          <w:color w:val="FF0000"/>
        </w:rPr>
        <w:t xml:space="preserve">Remove “Agent” </w:t>
      </w:r>
      <w:r>
        <w:t>in the Call Agent phone number section at the top of the Home page.</w:t>
      </w:r>
    </w:p>
    <w:p w14:paraId="7BD8286C" w14:textId="21A298C8" w:rsidR="00A801A5" w:rsidRDefault="00A801A5" w:rsidP="00A801A5">
      <w:pPr>
        <w:pStyle w:val="ListParagraph"/>
        <w:numPr>
          <w:ilvl w:val="0"/>
          <w:numId w:val="1"/>
        </w:numPr>
      </w:pPr>
      <w:r>
        <w:rPr>
          <w:color w:val="FF0000"/>
        </w:rPr>
        <w:t xml:space="preserve">Remove “Home Study Courses” </w:t>
      </w:r>
      <w:r>
        <w:t>in the navigation bar at the top of the Home page.</w:t>
      </w:r>
    </w:p>
    <w:p w14:paraId="75CBE900" w14:textId="1C9AFC51" w:rsidR="00A801A5" w:rsidRDefault="00F56A9C" w:rsidP="00A801A5">
      <w:pPr>
        <w:pStyle w:val="ListParagraph"/>
        <w:numPr>
          <w:ilvl w:val="0"/>
          <w:numId w:val="1"/>
        </w:numPr>
      </w:pPr>
      <w:r>
        <w:t xml:space="preserve">Remove all </w:t>
      </w:r>
      <w:r w:rsidRPr="00F56A9C">
        <w:rPr>
          <w:color w:val="FF0000"/>
        </w:rPr>
        <w:t xml:space="preserve">“READ MORE” </w:t>
      </w:r>
      <w:r w:rsidR="00A801A5" w:rsidRPr="00A801A5">
        <w:t>button</w:t>
      </w:r>
      <w:r>
        <w:t>s</w:t>
      </w:r>
      <w:r w:rsidR="00A801A5">
        <w:t>.</w:t>
      </w:r>
    </w:p>
    <w:p w14:paraId="38A8040B" w14:textId="25A1F88E" w:rsidR="00A801A5" w:rsidRDefault="00EC5B06" w:rsidP="00A801A5">
      <w:r>
        <w:t>The p</w:t>
      </w:r>
      <w:r w:rsidR="00A801A5">
        <w:t>ages to be titled and linked from the navigation bar:</w:t>
      </w:r>
    </w:p>
    <w:p w14:paraId="58740001" w14:textId="77777777" w:rsidR="002B4969" w:rsidRDefault="002B4969" w:rsidP="002B4969">
      <w:r>
        <w:t>Live Online Courses  https://www.smithseminars.com/liveonlinecourses</w:t>
      </w:r>
    </w:p>
    <w:p w14:paraId="524B33C5" w14:textId="6142ADFF" w:rsidR="00A801A5" w:rsidRDefault="00A801A5" w:rsidP="00A801A5">
      <w:r>
        <w:t>Online Courses https://www.smithseminars.com/onlinecourses</w:t>
      </w:r>
    </w:p>
    <w:p w14:paraId="37F14423" w14:textId="54950BE6" w:rsidR="00A801A5" w:rsidRDefault="00A801A5" w:rsidP="00A801A5">
      <w:r>
        <w:t xml:space="preserve">FAQ  </w:t>
      </w:r>
      <w:r w:rsidR="00F56A9C" w:rsidRPr="00F56A9C">
        <w:t>https://www.smithseminars.com/faqs</w:t>
      </w:r>
    </w:p>
    <w:p w14:paraId="5BFEEBE5" w14:textId="77777777" w:rsidR="00F56A9C" w:rsidRDefault="00F56A9C" w:rsidP="00F56A9C">
      <w:r>
        <w:t>Contact  https://www.smithseminars.com/contact</w:t>
      </w:r>
    </w:p>
    <w:p w14:paraId="08AF49DA" w14:textId="76B0882D" w:rsidR="00F56A9C" w:rsidRDefault="00F56A9C" w:rsidP="00A801A5">
      <w:r>
        <w:t xml:space="preserve">Terms and Privacy Policy  </w:t>
      </w:r>
      <w:r w:rsidRPr="00F56A9C">
        <w:t>https://www.smithseminars.com/termsprivacy</w:t>
      </w:r>
    </w:p>
    <w:p w14:paraId="750A55E5" w14:textId="61630973" w:rsidR="00A801A5" w:rsidRDefault="00A801A5" w:rsidP="00A801A5"/>
    <w:p w14:paraId="40D40173" w14:textId="4742FF54" w:rsidR="00A801A5" w:rsidRDefault="00A801A5" w:rsidP="00A801A5">
      <w:r>
        <w:t>HOME PAGE LINKS:</w:t>
      </w:r>
    </w:p>
    <w:p w14:paraId="704A0C02" w14:textId="6FFAB085" w:rsidR="00E62A37" w:rsidRPr="00E62A37" w:rsidRDefault="00E62A37" w:rsidP="00A801A5">
      <w:pPr>
        <w:rPr>
          <w:color w:val="FF0000"/>
          <w:u w:val="single"/>
        </w:rPr>
      </w:pPr>
      <w:r w:rsidRPr="00E62A37">
        <w:rPr>
          <w:color w:val="FF0000"/>
          <w:u w:val="single"/>
        </w:rPr>
        <w:t>READ MORE button removed</w:t>
      </w:r>
    </w:p>
    <w:p w14:paraId="52FAA6AA" w14:textId="76D0A711" w:rsidR="00A801A5" w:rsidRDefault="00E62A37" w:rsidP="00A801A5">
      <w:r>
        <w:t xml:space="preserve">Under Live Online Courses “VIEW THE COURSES” will link to </w:t>
      </w:r>
      <w:r w:rsidRPr="00E62A37">
        <w:t>https://www.smithseminars.com/liveonlinecourses</w:t>
      </w:r>
    </w:p>
    <w:p w14:paraId="79D41636" w14:textId="6118FA08" w:rsidR="00A801A5" w:rsidRDefault="00E62A37" w:rsidP="00A801A5">
      <w:r>
        <w:t xml:space="preserve">Under Online Courses </w:t>
      </w:r>
      <w:r w:rsidRPr="00E62A37">
        <w:t>“VIEW THE COURSES” will link to https://www.smithseminars.com/onlinecourses</w:t>
      </w:r>
    </w:p>
    <w:p w14:paraId="163CEF4F" w14:textId="1FFC5937" w:rsidR="00E62A37" w:rsidRDefault="00E62A37" w:rsidP="00A801A5">
      <w:pPr>
        <w:rPr>
          <w:color w:val="FF0000"/>
          <w:u w:val="single"/>
        </w:rPr>
      </w:pPr>
      <w:r w:rsidRPr="00E62A37">
        <w:rPr>
          <w:color w:val="FF0000"/>
          <w:u w:val="single"/>
        </w:rPr>
        <w:t>READ MORE button removed</w:t>
      </w:r>
    </w:p>
    <w:p w14:paraId="2EF7633B" w14:textId="67F0F4E9" w:rsidR="00CA5BF7" w:rsidRPr="002C2723" w:rsidRDefault="00CA5BF7" w:rsidP="00A801A5">
      <w:pPr>
        <w:rPr>
          <w:u w:val="single"/>
        </w:rPr>
      </w:pPr>
    </w:p>
    <w:p w14:paraId="21F07779" w14:textId="5D608C52" w:rsidR="00CA5BF7" w:rsidRPr="002C2723" w:rsidRDefault="00CA5BF7" w:rsidP="00A801A5">
      <w:pPr>
        <w:rPr>
          <w:b/>
          <w:bCs/>
        </w:rPr>
      </w:pPr>
      <w:r w:rsidRPr="002C2723">
        <w:rPr>
          <w:b/>
          <w:bCs/>
        </w:rPr>
        <w:t>History of Smith Seminars</w:t>
      </w:r>
    </w:p>
    <w:p w14:paraId="35BC2F8E" w14:textId="1DCE0B75" w:rsidR="00CA5BF7" w:rsidRPr="002C2723" w:rsidRDefault="00CA5BF7" w:rsidP="00A801A5">
      <w:r w:rsidRPr="002C2723">
        <w:t>Smith Seminars was started in September 2003</w:t>
      </w:r>
      <w:r w:rsidR="00E2584B" w:rsidRPr="002C2723">
        <w:t xml:space="preserve">, by </w:t>
      </w:r>
      <w:r w:rsidRPr="002C2723">
        <w:t>Debra Smith, RRT</w:t>
      </w:r>
      <w:r w:rsidR="00E2584B" w:rsidRPr="002C2723">
        <w:t xml:space="preserve">.  She </w:t>
      </w:r>
      <w:r w:rsidR="00EF0706" w:rsidRPr="002C2723">
        <w:t xml:space="preserve">worked full-time at the hospital and </w:t>
      </w:r>
      <w:r w:rsidR="00E2584B" w:rsidRPr="002C2723">
        <w:t xml:space="preserve">started </w:t>
      </w:r>
      <w:r w:rsidR="00EF0706" w:rsidRPr="002C2723">
        <w:t>r</w:t>
      </w:r>
      <w:r w:rsidR="00E2584B" w:rsidRPr="002C2723">
        <w:t xml:space="preserve">unning </w:t>
      </w:r>
      <w:r w:rsidR="00EF0706" w:rsidRPr="002C2723">
        <w:t xml:space="preserve">the company on her days off.  </w:t>
      </w:r>
      <w:r w:rsidR="00E2584B" w:rsidRPr="002C2723">
        <w:t>She</w:t>
      </w:r>
      <w:r w:rsidRPr="002C2723">
        <w:t xml:space="preserve"> </w:t>
      </w:r>
      <w:r w:rsidR="00EF0706" w:rsidRPr="002C2723">
        <w:t xml:space="preserve">had a passion for </w:t>
      </w:r>
      <w:r w:rsidRPr="002C2723">
        <w:t>digging into the book</w:t>
      </w:r>
      <w:r w:rsidR="000E2AE9" w:rsidRPr="002C2723">
        <w:t>s</w:t>
      </w:r>
      <w:r w:rsidRPr="002C2723">
        <w:t xml:space="preserve"> and journals at the Medical Library</w:t>
      </w:r>
      <w:r w:rsidR="00EF0706" w:rsidRPr="002C2723">
        <w:t xml:space="preserve"> while in college</w:t>
      </w:r>
      <w:r w:rsidR="00E2584B" w:rsidRPr="002C2723">
        <w:t xml:space="preserve"> for a course named “Seminars.”</w:t>
      </w:r>
      <w:r w:rsidR="00EF0706" w:rsidRPr="002C2723">
        <w:t xml:space="preserve">  </w:t>
      </w:r>
    </w:p>
    <w:p w14:paraId="66669E8F" w14:textId="049A4D57" w:rsidR="00CA5BF7" w:rsidRPr="002C2723" w:rsidRDefault="00E2584B" w:rsidP="00A801A5">
      <w:r w:rsidRPr="002C2723">
        <w:t>At first</w:t>
      </w:r>
      <w:r w:rsidR="000E2AE9" w:rsidRPr="002C2723">
        <w:t>,</w:t>
      </w:r>
      <w:r w:rsidRPr="002C2723">
        <w:t xml:space="preserve"> t</w:t>
      </w:r>
      <w:r w:rsidR="00CA5BF7" w:rsidRPr="002C2723">
        <w:t xml:space="preserve">raveling all over the United States </w:t>
      </w:r>
      <w:r w:rsidRPr="002C2723">
        <w:t xml:space="preserve">presenting seminars </w:t>
      </w:r>
      <w:r w:rsidR="00EF0706" w:rsidRPr="002C2723">
        <w:t>was fun</w:t>
      </w:r>
      <w:r w:rsidRPr="002C2723">
        <w:t>, but w</w:t>
      </w:r>
      <w:r w:rsidR="00EF0706" w:rsidRPr="002C2723">
        <w:t>hen the website was started, the traveling slowed down.</w:t>
      </w:r>
    </w:p>
    <w:p w14:paraId="7E1F16C5" w14:textId="34C07236" w:rsidR="00E2584B" w:rsidRPr="002C2723" w:rsidRDefault="00E2584B" w:rsidP="00A801A5">
      <w:r w:rsidRPr="002C2723">
        <w:t>Today, Debra Smith-Harr, BSRC, RRT runs the company from home. She no longer works in a facility</w:t>
      </w:r>
      <w:r w:rsidR="002C2723">
        <w:t xml:space="preserve"> </w:t>
      </w:r>
      <w:bookmarkStart w:id="0" w:name="_Hlk82023542"/>
      <w:r w:rsidR="002C2723">
        <w:t xml:space="preserve">after working in Respiratory Care since 1987.  </w:t>
      </w:r>
      <w:bookmarkEnd w:id="0"/>
      <w:r w:rsidR="002C2723">
        <w:t xml:space="preserve">She </w:t>
      </w:r>
      <w:r w:rsidRPr="002C2723">
        <w:t>claims she is “Retired on Active Duty.”</w:t>
      </w:r>
    </w:p>
    <w:p w14:paraId="3C6849C5" w14:textId="18194761" w:rsidR="002B4969" w:rsidRDefault="000E2AE9" w:rsidP="002B4969">
      <w:pPr>
        <w:rPr>
          <w:b/>
          <w:bCs/>
        </w:rPr>
      </w:pPr>
      <w:r>
        <w:rPr>
          <w:noProof/>
        </w:rPr>
        <mc:AlternateContent>
          <mc:Choice Requires="wps">
            <w:drawing>
              <wp:anchor distT="0" distB="0" distL="114300" distR="114300" simplePos="0" relativeHeight="251659264" behindDoc="0" locked="0" layoutInCell="1" allowOverlap="1" wp14:anchorId="70746BAF" wp14:editId="03DCAE6C">
                <wp:simplePos x="0" y="0"/>
                <wp:positionH relativeFrom="column">
                  <wp:posOffset>2734310</wp:posOffset>
                </wp:positionH>
                <wp:positionV relativeFrom="paragraph">
                  <wp:posOffset>4522470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1A7403" w14:textId="77628F51" w:rsidR="00042520" w:rsidRPr="00042520" w:rsidRDefault="00042520" w:rsidP="00042520">
                            <w:pPr>
                              <w:jc w:val="center"/>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pPr>
                            <w:r w:rsidRPr="00042520">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t>Add “Terms and Privacy”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0746BAF" id="_x0000_t202" coordsize="21600,21600" o:spt="202" path="m,l,21600r21600,l21600,xe">
                <v:stroke joinstyle="miter"/>
                <v:path gradientshapeok="t" o:connecttype="rect"/>
              </v:shapetype>
              <v:shape id="Text Box 9" o:spid="_x0000_s1026" type="#_x0000_t202" style="position:absolute;margin-left:215.3pt;margin-top:356.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" filled="f" stroked="f">
                <v:fill o:detectmouseclick="t"/>
                <v:textbox style="mso-fit-shape-to-text:t">
                  <w:txbxContent>
                    <w:p w14:paraId="081A7403" w14:textId="77628F51" w:rsidR="00042520" w:rsidRPr="00042520" w:rsidRDefault="00042520" w:rsidP="00042520">
                      <w:pPr>
                        <w:jc w:val="center"/>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pPr>
                      <w:r w:rsidRPr="00042520">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t>Add “Terms and Privacy”</w:t>
                      </w:r>
                    </w:p>
                  </w:txbxContent>
                </v:textbox>
              </v:shape>
            </w:pict>
          </mc:Fallback>
        </mc:AlternateContent>
      </w:r>
      <w:r>
        <w:rPr>
          <w:noProof/>
          <w:color w:val="002060"/>
        </w:rPr>
        <mc:AlternateContent>
          <mc:Choice Requires="wps">
            <w:drawing>
              <wp:anchor distT="0" distB="0" distL="114300" distR="114300" simplePos="0" relativeHeight="251668480" behindDoc="0" locked="0" layoutInCell="1" allowOverlap="1" wp14:anchorId="28457B11" wp14:editId="23279330">
                <wp:simplePos x="0" y="0"/>
                <wp:positionH relativeFrom="column">
                  <wp:posOffset>21700</wp:posOffset>
                </wp:positionH>
                <wp:positionV relativeFrom="paragraph">
                  <wp:posOffset>21036</wp:posOffset>
                </wp:positionV>
                <wp:extent cx="2973070" cy="2217600"/>
                <wp:effectExtent l="0" t="0" r="17780" b="11430"/>
                <wp:wrapNone/>
                <wp:docPr id="16" name="Text Box 16"/>
                <wp:cNvGraphicFramePr/>
                <a:graphic xmlns:a="http://schemas.openxmlformats.org/drawingml/2006/main">
                  <a:graphicData uri="http://schemas.microsoft.com/office/word/2010/wordprocessingShape">
                    <wps:wsp>
                      <wps:cNvSpPr txBox="1"/>
                      <wps:spPr>
                        <a:xfrm>
                          <a:off x="0" y="0"/>
                          <a:ext cx="2973070" cy="2217600"/>
                        </a:xfrm>
                        <a:prstGeom prst="rect">
                          <a:avLst/>
                        </a:prstGeom>
                        <a:solidFill>
                          <a:schemeClr val="lt1"/>
                        </a:solidFill>
                        <a:ln w="6350">
                          <a:solidFill>
                            <a:prstClr val="black"/>
                          </a:solidFill>
                        </a:ln>
                      </wps:spPr>
                      <wps:txbx>
                        <w:txbxContent>
                          <w:p w14:paraId="408D2F1D" w14:textId="77777777" w:rsidR="000E2AE9" w:rsidRPr="000E2AE9" w:rsidRDefault="000E2AE9" w:rsidP="000E2AE9">
                            <w:pPr>
                              <w:rPr>
                                <w:b/>
                                <w:bCs/>
                                <w:color w:val="002060"/>
                                <w:sz w:val="20"/>
                                <w:szCs w:val="20"/>
                              </w:rPr>
                            </w:pPr>
                            <w:r w:rsidRPr="000E2AE9">
                              <w:rPr>
                                <w:b/>
                                <w:bCs/>
                                <w:color w:val="002060"/>
                                <w:sz w:val="20"/>
                                <w:szCs w:val="20"/>
                              </w:rPr>
                              <w:t>History of Smith Seminars</w:t>
                            </w:r>
                          </w:p>
                          <w:p w14:paraId="03553664" w14:textId="08324CB3" w:rsidR="000E2AE9" w:rsidRPr="000E2AE9" w:rsidRDefault="000E2AE9" w:rsidP="000E2AE9">
                            <w:pPr>
                              <w:rPr>
                                <w:color w:val="002060"/>
                                <w:sz w:val="16"/>
                                <w:szCs w:val="16"/>
                              </w:rPr>
                            </w:pPr>
                            <w:r w:rsidRPr="000E2AE9">
                              <w:rPr>
                                <w:color w:val="002060"/>
                                <w:sz w:val="16"/>
                                <w:szCs w:val="16"/>
                              </w:rPr>
                              <w:t>Smith Seminars was started in September 2003, by Debra Smith, RRT.  She worked full-time at the hospital and started running the company on her days off.  She had a passion for digging into the book</w:t>
                            </w:r>
                            <w:r w:rsidRPr="000E2AE9">
                              <w:rPr>
                                <w:color w:val="002060"/>
                                <w:sz w:val="16"/>
                                <w:szCs w:val="16"/>
                              </w:rPr>
                              <w:t>s</w:t>
                            </w:r>
                            <w:r w:rsidRPr="000E2AE9">
                              <w:rPr>
                                <w:color w:val="002060"/>
                                <w:sz w:val="16"/>
                                <w:szCs w:val="16"/>
                              </w:rPr>
                              <w:t xml:space="preserve"> and journals at the Medical Library while in college for a course named “Seminars.”  </w:t>
                            </w:r>
                          </w:p>
                          <w:p w14:paraId="77145F69" w14:textId="0CB52EB8" w:rsidR="000E2AE9" w:rsidRPr="000E2AE9" w:rsidRDefault="000E2AE9" w:rsidP="000E2AE9">
                            <w:pPr>
                              <w:rPr>
                                <w:color w:val="002060"/>
                                <w:sz w:val="16"/>
                                <w:szCs w:val="16"/>
                              </w:rPr>
                            </w:pPr>
                            <w:r w:rsidRPr="000E2AE9">
                              <w:rPr>
                                <w:color w:val="002060"/>
                                <w:sz w:val="16"/>
                                <w:szCs w:val="16"/>
                              </w:rPr>
                              <w:t>At first</w:t>
                            </w:r>
                            <w:r w:rsidRPr="000E2AE9">
                              <w:rPr>
                                <w:color w:val="002060"/>
                                <w:sz w:val="16"/>
                                <w:szCs w:val="16"/>
                              </w:rPr>
                              <w:t>,</w:t>
                            </w:r>
                            <w:r w:rsidRPr="000E2AE9">
                              <w:rPr>
                                <w:color w:val="002060"/>
                                <w:sz w:val="16"/>
                                <w:szCs w:val="16"/>
                              </w:rPr>
                              <w:t xml:space="preserve"> traveling all over the United States presenting seminars was fun, but when the website was started, the traveling slowed down.</w:t>
                            </w:r>
                          </w:p>
                          <w:p w14:paraId="3EE5DE37" w14:textId="287B3957" w:rsidR="000E2AE9" w:rsidRPr="000E2AE9" w:rsidRDefault="000E2AE9" w:rsidP="000E2AE9">
                            <w:pPr>
                              <w:rPr>
                                <w:color w:val="002060"/>
                                <w:sz w:val="16"/>
                                <w:szCs w:val="16"/>
                              </w:rPr>
                            </w:pPr>
                            <w:r w:rsidRPr="000E2AE9">
                              <w:rPr>
                                <w:color w:val="002060"/>
                                <w:sz w:val="16"/>
                                <w:szCs w:val="16"/>
                              </w:rPr>
                              <w:t>Today, Debra Smith-Harr, BSRC, RRT runs the company from home. She no longer works in a facility</w:t>
                            </w:r>
                            <w:r w:rsidR="002C2723" w:rsidRPr="002C2723">
                              <w:t xml:space="preserve"> </w:t>
                            </w:r>
                            <w:r w:rsidR="002C2723" w:rsidRPr="002C2723">
                              <w:rPr>
                                <w:color w:val="002060"/>
                                <w:sz w:val="16"/>
                                <w:szCs w:val="16"/>
                              </w:rPr>
                              <w:t xml:space="preserve">after working in Respiratory Care since 1987.  </w:t>
                            </w:r>
                            <w:r w:rsidR="002C2723">
                              <w:rPr>
                                <w:color w:val="002060"/>
                                <w:sz w:val="16"/>
                                <w:szCs w:val="16"/>
                              </w:rPr>
                              <w:t xml:space="preserve">She </w:t>
                            </w:r>
                            <w:r w:rsidRPr="000E2AE9">
                              <w:rPr>
                                <w:color w:val="002060"/>
                                <w:sz w:val="16"/>
                                <w:szCs w:val="16"/>
                              </w:rPr>
                              <w:t>claims she is “Retired on Active Duty.”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57B11" id="Text Box 16" o:spid="_x0000_s1027" type="#_x0000_t202" style="position:absolute;margin-left:1.7pt;margin-top:1.65pt;width:234.1pt;height:17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" fillcolor="white [3201]" strokeweight=".5pt">
                <v:textbox>
                  <w:txbxContent>
                    <w:p w14:paraId="408D2F1D" w14:textId="77777777" w:rsidR="000E2AE9" w:rsidRPr="000E2AE9" w:rsidRDefault="000E2AE9" w:rsidP="000E2AE9">
                      <w:pPr>
                        <w:rPr>
                          <w:b/>
                          <w:bCs/>
                          <w:color w:val="002060"/>
                          <w:sz w:val="20"/>
                          <w:szCs w:val="20"/>
                        </w:rPr>
                      </w:pPr>
                      <w:r w:rsidRPr="000E2AE9">
                        <w:rPr>
                          <w:b/>
                          <w:bCs/>
                          <w:color w:val="002060"/>
                          <w:sz w:val="20"/>
                          <w:szCs w:val="20"/>
                        </w:rPr>
                        <w:t>History of Smith Seminars</w:t>
                      </w:r>
                    </w:p>
                    <w:p w14:paraId="03553664" w14:textId="08324CB3" w:rsidR="000E2AE9" w:rsidRPr="000E2AE9" w:rsidRDefault="000E2AE9" w:rsidP="000E2AE9">
                      <w:pPr>
                        <w:rPr>
                          <w:color w:val="002060"/>
                          <w:sz w:val="16"/>
                          <w:szCs w:val="16"/>
                        </w:rPr>
                      </w:pPr>
                      <w:r w:rsidRPr="000E2AE9">
                        <w:rPr>
                          <w:color w:val="002060"/>
                          <w:sz w:val="16"/>
                          <w:szCs w:val="16"/>
                        </w:rPr>
                        <w:t>Smith Seminars was started in September 2003, by Debra Smith, RRT.  She worked full-time at the hospital and started running the company on her days off.  She had a passion for digging into the book</w:t>
                      </w:r>
                      <w:r w:rsidRPr="000E2AE9">
                        <w:rPr>
                          <w:color w:val="002060"/>
                          <w:sz w:val="16"/>
                          <w:szCs w:val="16"/>
                        </w:rPr>
                        <w:t>s</w:t>
                      </w:r>
                      <w:r w:rsidRPr="000E2AE9">
                        <w:rPr>
                          <w:color w:val="002060"/>
                          <w:sz w:val="16"/>
                          <w:szCs w:val="16"/>
                        </w:rPr>
                        <w:t xml:space="preserve"> and journals at the Medical Library while in college for a course named “Seminars.”  </w:t>
                      </w:r>
                    </w:p>
                    <w:p w14:paraId="77145F69" w14:textId="0CB52EB8" w:rsidR="000E2AE9" w:rsidRPr="000E2AE9" w:rsidRDefault="000E2AE9" w:rsidP="000E2AE9">
                      <w:pPr>
                        <w:rPr>
                          <w:color w:val="002060"/>
                          <w:sz w:val="16"/>
                          <w:szCs w:val="16"/>
                        </w:rPr>
                      </w:pPr>
                      <w:r w:rsidRPr="000E2AE9">
                        <w:rPr>
                          <w:color w:val="002060"/>
                          <w:sz w:val="16"/>
                          <w:szCs w:val="16"/>
                        </w:rPr>
                        <w:t>At first</w:t>
                      </w:r>
                      <w:r w:rsidRPr="000E2AE9">
                        <w:rPr>
                          <w:color w:val="002060"/>
                          <w:sz w:val="16"/>
                          <w:szCs w:val="16"/>
                        </w:rPr>
                        <w:t>,</w:t>
                      </w:r>
                      <w:r w:rsidRPr="000E2AE9">
                        <w:rPr>
                          <w:color w:val="002060"/>
                          <w:sz w:val="16"/>
                          <w:szCs w:val="16"/>
                        </w:rPr>
                        <w:t xml:space="preserve"> traveling all over the United States presenting seminars was fun, but when the website was started, the traveling slowed down.</w:t>
                      </w:r>
                    </w:p>
                    <w:p w14:paraId="3EE5DE37" w14:textId="287B3957" w:rsidR="000E2AE9" w:rsidRPr="000E2AE9" w:rsidRDefault="000E2AE9" w:rsidP="000E2AE9">
                      <w:pPr>
                        <w:rPr>
                          <w:color w:val="002060"/>
                          <w:sz w:val="16"/>
                          <w:szCs w:val="16"/>
                        </w:rPr>
                      </w:pPr>
                      <w:r w:rsidRPr="000E2AE9">
                        <w:rPr>
                          <w:color w:val="002060"/>
                          <w:sz w:val="16"/>
                          <w:szCs w:val="16"/>
                        </w:rPr>
                        <w:t>Today, Debra Smith-Harr, BSRC, RRT runs the company from home. She no longer works in a facility</w:t>
                      </w:r>
                      <w:r w:rsidR="002C2723" w:rsidRPr="002C2723">
                        <w:t xml:space="preserve"> </w:t>
                      </w:r>
                      <w:r w:rsidR="002C2723" w:rsidRPr="002C2723">
                        <w:rPr>
                          <w:color w:val="002060"/>
                          <w:sz w:val="16"/>
                          <w:szCs w:val="16"/>
                        </w:rPr>
                        <w:t xml:space="preserve">after working in Respiratory Care since 1987.  </w:t>
                      </w:r>
                      <w:r w:rsidR="002C2723">
                        <w:rPr>
                          <w:color w:val="002060"/>
                          <w:sz w:val="16"/>
                          <w:szCs w:val="16"/>
                        </w:rPr>
                        <w:t xml:space="preserve">She </w:t>
                      </w:r>
                      <w:r w:rsidRPr="000E2AE9">
                        <w:rPr>
                          <w:color w:val="002060"/>
                          <w:sz w:val="16"/>
                          <w:szCs w:val="16"/>
                        </w:rPr>
                        <w:t>claims she is “Retired on Active Duty.”</w:t>
                      </w:r>
                    </w:p>
                  </w:txbxContent>
                </v:textbox>
              </v:shape>
            </w:pict>
          </mc:Fallback>
        </mc:AlternateContent>
      </w:r>
      <w:r w:rsidR="00E2584B">
        <w:rPr>
          <w:noProof/>
          <w:color w:val="002060"/>
        </w:rPr>
        <mc:AlternateContent>
          <mc:Choice Requires="wps">
            <w:drawing>
              <wp:anchor distT="0" distB="0" distL="114300" distR="114300" simplePos="0" relativeHeight="251664384" behindDoc="0" locked="0" layoutInCell="1" allowOverlap="1" wp14:anchorId="5EBBBAAE" wp14:editId="34DA69E0">
                <wp:simplePos x="0" y="0"/>
                <wp:positionH relativeFrom="column">
                  <wp:posOffset>48895</wp:posOffset>
                </wp:positionH>
                <wp:positionV relativeFrom="paragraph">
                  <wp:posOffset>192405</wp:posOffset>
                </wp:positionV>
                <wp:extent cx="2828925" cy="1915160"/>
                <wp:effectExtent l="0" t="0" r="9525" b="8890"/>
                <wp:wrapNone/>
                <wp:docPr id="14" name="Rectangle 14"/>
                <wp:cNvGraphicFramePr/>
                <a:graphic xmlns:a="http://schemas.openxmlformats.org/drawingml/2006/main">
                  <a:graphicData uri="http://schemas.microsoft.com/office/word/2010/wordprocessingShape">
                    <wps:wsp>
                      <wps:cNvSpPr/>
                      <wps:spPr>
                        <a:xfrm>
                          <a:off x="0" y="0"/>
                          <a:ext cx="2828925" cy="1915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59F230" id="Rectangle 14" o:spid="_x0000_s1026" style="position:absolute;margin-left:3.85pt;margin-top:15.15pt;width:222.75pt;height:150.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" fillcolor="white [3212]" stroked="f" strokeweight="1pt"/>
            </w:pict>
          </mc:Fallback>
        </mc:AlternateContent>
      </w:r>
      <w:r w:rsidR="00CA5BF7">
        <w:rPr>
          <w:color w:val="002060"/>
        </w:rPr>
        <w:t xml:space="preserve">  </w:t>
      </w:r>
      <w:r w:rsidR="00CA5BF7">
        <w:rPr>
          <w:noProof/>
        </w:rPr>
        <w:drawing>
          <wp:inline distT="0" distB="0" distL="0" distR="0" wp14:anchorId="2EE9BF13" wp14:editId="36F20D74">
            <wp:extent cx="5918400" cy="54129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186" cy="5434723"/>
                    </a:xfrm>
                    <a:prstGeom prst="rect">
                      <a:avLst/>
                    </a:prstGeom>
                    <a:noFill/>
                    <a:ln>
                      <a:noFill/>
                    </a:ln>
                  </pic:spPr>
                </pic:pic>
              </a:graphicData>
            </a:graphic>
          </wp:inline>
        </w:drawing>
      </w:r>
    </w:p>
    <w:p w14:paraId="5CFEF52E" w14:textId="4E431857" w:rsidR="002B4969" w:rsidRPr="002B4969" w:rsidRDefault="002B4969" w:rsidP="002B4969">
      <w:pPr>
        <w:rPr>
          <w:b/>
          <w:bCs/>
          <w:i/>
          <w:iCs/>
          <w:sz w:val="28"/>
          <w:szCs w:val="28"/>
        </w:rPr>
      </w:pPr>
      <w:r w:rsidRPr="002B4969">
        <w:rPr>
          <w:b/>
          <w:bCs/>
          <w:i/>
          <w:iCs/>
          <w:sz w:val="28"/>
          <w:szCs w:val="28"/>
        </w:rPr>
        <w:t>END OF HOME PAGE</w:t>
      </w:r>
    </w:p>
    <w:p w14:paraId="4AEF0ACB" w14:textId="64C0D2EA" w:rsidR="002B4969" w:rsidRDefault="004628D6" w:rsidP="00A801A5">
      <w:pPr>
        <w:rPr>
          <w:b/>
          <w:bCs/>
        </w:rPr>
      </w:pPr>
      <w:r>
        <w:rPr>
          <w:b/>
          <w:bCs/>
        </w:rPr>
        <w:t>__________________________________________________________________________________</w:t>
      </w:r>
    </w:p>
    <w:p w14:paraId="54684302" w14:textId="77777777" w:rsidR="004628D6" w:rsidRDefault="004628D6" w:rsidP="00A801A5">
      <w:pPr>
        <w:rPr>
          <w:b/>
          <w:bCs/>
        </w:rPr>
      </w:pPr>
    </w:p>
    <w:p w14:paraId="6695FF2C" w14:textId="75310718" w:rsidR="00E62A37" w:rsidRPr="002B4969" w:rsidRDefault="00E62A37" w:rsidP="00A801A5">
      <w:pPr>
        <w:rPr>
          <w:b/>
          <w:bCs/>
          <w:i/>
          <w:iCs/>
          <w:sz w:val="28"/>
          <w:szCs w:val="28"/>
        </w:rPr>
      </w:pPr>
      <w:r w:rsidRPr="002B4969">
        <w:rPr>
          <w:b/>
          <w:bCs/>
          <w:i/>
          <w:iCs/>
          <w:sz w:val="28"/>
          <w:szCs w:val="28"/>
        </w:rPr>
        <w:t>BEGINNING OF NEXT PAGE</w:t>
      </w:r>
    </w:p>
    <w:p w14:paraId="361E82E6" w14:textId="185D1FC7" w:rsidR="00E62A37" w:rsidRDefault="00E62A37" w:rsidP="00A801A5">
      <w:r w:rsidRPr="00E62A37">
        <w:t>https://www.smithseminars.com/liveonlinecourses</w:t>
      </w:r>
    </w:p>
    <w:p w14:paraId="4BC1F604" w14:textId="77777777" w:rsidR="004628D6" w:rsidRPr="004628D6" w:rsidRDefault="004628D6" w:rsidP="004628D6">
      <w:pPr>
        <w:widowControl w:val="0"/>
        <w:spacing w:after="120" w:line="285" w:lineRule="auto"/>
        <w:rPr>
          <w:rFonts w:ascii="Calibri" w:eastAsia="Times New Roman" w:hAnsi="Calibri" w:cs="Calibri"/>
          <w:b/>
          <w:bCs/>
          <w:color w:val="063D71"/>
          <w:kern w:val="28"/>
          <w:sz w:val="44"/>
          <w:szCs w:val="44"/>
          <w14:cntxtAlts/>
        </w:rPr>
      </w:pPr>
      <w:r w:rsidRPr="004628D6">
        <w:rPr>
          <w:rFonts w:ascii="Calibri" w:eastAsia="Times New Roman" w:hAnsi="Calibri" w:cs="Calibri"/>
          <w:b/>
          <w:bCs/>
          <w:color w:val="063D71"/>
          <w:kern w:val="28"/>
          <w:sz w:val="44"/>
          <w:szCs w:val="44"/>
          <w14:cntxtAlts/>
        </w:rPr>
        <w:t>Live Online Courses</w:t>
      </w:r>
    </w:p>
    <w:p w14:paraId="2B8D83C4" w14:textId="77777777" w:rsidR="00EA5487" w:rsidRDefault="004628D6" w:rsidP="004628D6">
      <w:pPr>
        <w:widowControl w:val="0"/>
        <w:spacing w:after="120" w:line="285" w:lineRule="auto"/>
        <w:rPr>
          <w:rFonts w:ascii="Calibri" w:eastAsia="Times New Roman" w:hAnsi="Calibri" w:cs="Calibri"/>
          <w:b/>
          <w:bCs/>
          <w:color w:val="063D71"/>
          <w:kern w:val="28"/>
          <w:sz w:val="36"/>
          <w:szCs w:val="36"/>
          <w14:cntxtAlts/>
        </w:rPr>
      </w:pPr>
      <w:r w:rsidRPr="004628D6">
        <w:rPr>
          <w:rFonts w:ascii="Calibri" w:eastAsia="Times New Roman" w:hAnsi="Calibri" w:cs="Calibri"/>
          <w:b/>
          <w:bCs/>
          <w:color w:val="063D71"/>
          <w:kern w:val="28"/>
          <w:sz w:val="36"/>
          <w:szCs w:val="36"/>
          <w14:cntxtAlts/>
        </w:rPr>
        <w:t>Each Presentation Completed is</w:t>
      </w:r>
    </w:p>
    <w:p w14:paraId="6B07D2DD" w14:textId="102DE931" w:rsidR="004628D6" w:rsidRPr="004628D6" w:rsidRDefault="004628D6" w:rsidP="004628D6">
      <w:pPr>
        <w:widowControl w:val="0"/>
        <w:spacing w:after="120" w:line="285" w:lineRule="auto"/>
        <w:rPr>
          <w:rFonts w:ascii="Calibri" w:eastAsia="Times New Roman" w:hAnsi="Calibri" w:cs="Calibri"/>
          <w:b/>
          <w:bCs/>
          <w:color w:val="063D71"/>
          <w:kern w:val="28"/>
          <w:sz w:val="36"/>
          <w:szCs w:val="36"/>
          <w14:cntxtAlts/>
        </w:rPr>
      </w:pPr>
      <w:r w:rsidRPr="004628D6">
        <w:rPr>
          <w:rFonts w:ascii="Calibri" w:eastAsia="Times New Roman" w:hAnsi="Calibri" w:cs="Calibri"/>
          <w:b/>
          <w:bCs/>
          <w:color w:val="063D71"/>
          <w:kern w:val="28"/>
          <w:sz w:val="36"/>
          <w:szCs w:val="36"/>
          <w14:cntxtAlts/>
        </w:rPr>
        <w:t xml:space="preserve">One (1) </w:t>
      </w:r>
      <w:r w:rsidR="00EA5487">
        <w:rPr>
          <w:rFonts w:ascii="Calibri" w:eastAsia="Times New Roman" w:hAnsi="Calibri" w:cs="Calibri"/>
          <w:b/>
          <w:bCs/>
          <w:color w:val="063D71"/>
          <w:kern w:val="28"/>
          <w:sz w:val="36"/>
          <w:szCs w:val="36"/>
          <w14:cntxtAlts/>
        </w:rPr>
        <w:t xml:space="preserve">AARC-Approved </w:t>
      </w:r>
      <w:r w:rsidRPr="004628D6">
        <w:rPr>
          <w:rFonts w:ascii="Calibri" w:eastAsia="Times New Roman" w:hAnsi="Calibri" w:cs="Calibri"/>
          <w:b/>
          <w:bCs/>
          <w:color w:val="063D71"/>
          <w:kern w:val="28"/>
          <w:sz w:val="36"/>
          <w:szCs w:val="36"/>
          <w14:cntxtAlts/>
        </w:rPr>
        <w:t>Traditional Live CEU/CRCE</w:t>
      </w:r>
    </w:p>
    <w:p w14:paraId="26315934" w14:textId="77777777" w:rsidR="004628D6" w:rsidRPr="004628D6" w:rsidRDefault="004628D6" w:rsidP="004628D6">
      <w:pPr>
        <w:widowControl w:val="0"/>
        <w:spacing w:after="120" w:line="285" w:lineRule="auto"/>
        <w:ind w:left="360" w:hanging="360"/>
        <w:rPr>
          <w:rFonts w:ascii="Calibri" w:eastAsia="Times New Roman" w:hAnsi="Calibri" w:cs="Calibri"/>
          <w:b/>
          <w:bCs/>
          <w:color w:val="063D71"/>
          <w:kern w:val="28"/>
          <w:sz w:val="28"/>
          <w:szCs w:val="28"/>
          <w14:cntxtAlts/>
        </w:rPr>
      </w:pPr>
      <w:r w:rsidRPr="004628D6">
        <w:rPr>
          <w:rFonts w:ascii="Calibri" w:eastAsia="Times New Roman" w:hAnsi="Calibri" w:cs="Calibri"/>
          <w:color w:val="000000"/>
          <w:kern w:val="28"/>
          <w:sz w:val="28"/>
          <w:szCs w:val="28"/>
          <w14:ligatures w14:val="standard"/>
          <w14:cntxtAlts/>
        </w:rPr>
        <w:t>1)</w:t>
      </w:r>
      <w:r w:rsidRPr="004628D6">
        <w:rPr>
          <w:rFonts w:ascii="Calibri" w:eastAsia="Times New Roman" w:hAnsi="Calibri" w:cs="Calibri"/>
          <w:color w:val="000000"/>
          <w:kern w:val="28"/>
          <w:sz w:val="44"/>
          <w:szCs w:val="44"/>
          <w14:ligatures w14:val="standard"/>
          <w14:cntxtAlts/>
        </w:rPr>
        <w:t> </w:t>
      </w:r>
      <w:r w:rsidRPr="004628D6">
        <w:rPr>
          <w:rFonts w:ascii="Calibri" w:eastAsia="Times New Roman" w:hAnsi="Calibri" w:cs="Calibri"/>
          <w:b/>
          <w:bCs/>
          <w:color w:val="063D71"/>
          <w:kern w:val="28"/>
          <w:sz w:val="28"/>
          <w:szCs w:val="28"/>
          <w14:cntxtAlts/>
        </w:rPr>
        <w:t>Purchase the Presentations you want to  Complete</w:t>
      </w:r>
    </w:p>
    <w:p w14:paraId="4E37EF8A" w14:textId="77777777" w:rsidR="004628D6" w:rsidRPr="004628D6" w:rsidRDefault="004628D6" w:rsidP="004628D6">
      <w:pPr>
        <w:widowControl w:val="0"/>
        <w:spacing w:after="120" w:line="285" w:lineRule="auto"/>
        <w:ind w:left="360" w:hanging="360"/>
        <w:rPr>
          <w:rFonts w:ascii="Calibri" w:eastAsia="Times New Roman" w:hAnsi="Calibri" w:cs="Calibri"/>
          <w:b/>
          <w:bCs/>
          <w:color w:val="063D71"/>
          <w:kern w:val="28"/>
          <w:sz w:val="28"/>
          <w:szCs w:val="28"/>
          <w14:cntxtAlts/>
        </w:rPr>
      </w:pPr>
      <w:r w:rsidRPr="004628D6">
        <w:rPr>
          <w:rFonts w:ascii="Calibri" w:eastAsia="Times New Roman" w:hAnsi="Calibri" w:cs="Calibri"/>
          <w:color w:val="000000"/>
          <w:kern w:val="28"/>
          <w:sz w:val="28"/>
          <w:szCs w:val="28"/>
          <w14:ligatures w14:val="standard"/>
          <w14:cntxtAlts/>
        </w:rPr>
        <w:t>2)</w:t>
      </w:r>
      <w:r w:rsidRPr="004628D6">
        <w:rPr>
          <w:rFonts w:ascii="Calibri" w:eastAsia="Times New Roman" w:hAnsi="Calibri" w:cs="Calibri"/>
          <w:color w:val="000000"/>
          <w:kern w:val="28"/>
          <w:sz w:val="44"/>
          <w:szCs w:val="44"/>
          <w14:ligatures w14:val="standard"/>
          <w14:cntxtAlts/>
        </w:rPr>
        <w:t> </w:t>
      </w:r>
      <w:r w:rsidRPr="004628D6">
        <w:rPr>
          <w:rFonts w:ascii="Calibri" w:eastAsia="Times New Roman" w:hAnsi="Calibri" w:cs="Calibri"/>
          <w:b/>
          <w:bCs/>
          <w:color w:val="063D71"/>
          <w:kern w:val="28"/>
          <w:sz w:val="28"/>
          <w:szCs w:val="28"/>
          <w14:cntxtAlts/>
        </w:rPr>
        <w:t>Watch the Presentation (Anytime 8 a.m.—11 p.m. Central Time Zone)</w:t>
      </w:r>
    </w:p>
    <w:p w14:paraId="52ED5E31" w14:textId="77777777" w:rsidR="004628D6" w:rsidRPr="004628D6" w:rsidRDefault="004628D6" w:rsidP="004628D6">
      <w:pPr>
        <w:widowControl w:val="0"/>
        <w:spacing w:after="120" w:line="285" w:lineRule="auto"/>
        <w:ind w:left="360" w:hanging="360"/>
        <w:rPr>
          <w:rFonts w:ascii="Calibri" w:eastAsia="Times New Roman" w:hAnsi="Calibri" w:cs="Calibri"/>
          <w:b/>
          <w:bCs/>
          <w:color w:val="063D71"/>
          <w:kern w:val="28"/>
          <w:sz w:val="28"/>
          <w:szCs w:val="28"/>
          <w14:cntxtAlts/>
        </w:rPr>
      </w:pPr>
      <w:r w:rsidRPr="004628D6">
        <w:rPr>
          <w:rFonts w:ascii="Calibri" w:eastAsia="Times New Roman" w:hAnsi="Calibri" w:cs="Calibri"/>
          <w:color w:val="000000"/>
          <w:kern w:val="28"/>
          <w:sz w:val="28"/>
          <w:szCs w:val="28"/>
          <w14:ligatures w14:val="standard"/>
          <w14:cntxtAlts/>
        </w:rPr>
        <w:t>3)</w:t>
      </w:r>
      <w:r w:rsidRPr="004628D6">
        <w:rPr>
          <w:rFonts w:ascii="Calibri" w:eastAsia="Times New Roman" w:hAnsi="Calibri" w:cs="Calibri"/>
          <w:color w:val="000000"/>
          <w:kern w:val="28"/>
          <w:sz w:val="44"/>
          <w:szCs w:val="44"/>
          <w14:ligatures w14:val="standard"/>
          <w14:cntxtAlts/>
        </w:rPr>
        <w:t> </w:t>
      </w:r>
      <w:r w:rsidRPr="004628D6">
        <w:rPr>
          <w:rFonts w:ascii="Calibri" w:eastAsia="Times New Roman" w:hAnsi="Calibri" w:cs="Calibri"/>
          <w:b/>
          <w:bCs/>
          <w:color w:val="063D71"/>
          <w:kern w:val="28"/>
          <w:sz w:val="28"/>
          <w:szCs w:val="28"/>
          <w14:cntxtAlts/>
        </w:rPr>
        <w:t>Follow the Prompt to enter your email address and name during the course to show you are still watching</w:t>
      </w:r>
    </w:p>
    <w:p w14:paraId="77436E91" w14:textId="18EF032F" w:rsidR="004628D6" w:rsidRPr="004628D6" w:rsidRDefault="004628D6" w:rsidP="004628D6">
      <w:pPr>
        <w:widowControl w:val="0"/>
        <w:spacing w:after="120" w:line="285" w:lineRule="auto"/>
        <w:ind w:left="360" w:hanging="360"/>
        <w:rPr>
          <w:rFonts w:ascii="Calibri" w:eastAsia="Times New Roman" w:hAnsi="Calibri" w:cs="Calibri"/>
          <w:b/>
          <w:bCs/>
          <w:color w:val="063D71"/>
          <w:kern w:val="28"/>
          <w:sz w:val="28"/>
          <w:szCs w:val="28"/>
          <w14:cntxtAlts/>
        </w:rPr>
      </w:pPr>
      <w:r w:rsidRPr="004628D6">
        <w:rPr>
          <w:rFonts w:ascii="Calibri" w:eastAsia="Times New Roman" w:hAnsi="Calibri" w:cs="Calibri"/>
          <w:color w:val="000000"/>
          <w:kern w:val="28"/>
          <w:sz w:val="28"/>
          <w:szCs w:val="28"/>
          <w14:ligatures w14:val="standard"/>
          <w14:cntxtAlts/>
        </w:rPr>
        <w:t>4)</w:t>
      </w:r>
      <w:r w:rsidRPr="004628D6">
        <w:rPr>
          <w:rFonts w:ascii="Calibri" w:eastAsia="Times New Roman" w:hAnsi="Calibri" w:cs="Calibri"/>
          <w:color w:val="000000"/>
          <w:kern w:val="28"/>
          <w:sz w:val="44"/>
          <w:szCs w:val="44"/>
          <w14:ligatures w14:val="standard"/>
          <w14:cntxtAlts/>
        </w:rPr>
        <w:t> </w:t>
      </w:r>
      <w:r w:rsidRPr="004628D6">
        <w:rPr>
          <w:rFonts w:ascii="Calibri" w:eastAsia="Times New Roman" w:hAnsi="Calibri" w:cs="Calibri"/>
          <w:b/>
          <w:bCs/>
          <w:color w:val="063D71"/>
          <w:kern w:val="28"/>
          <w:sz w:val="28"/>
          <w:szCs w:val="28"/>
          <w14:cntxtAlts/>
        </w:rPr>
        <w:t>Complete the Evaluation at the end of the Presentation.  (Do not skip forward during the Presentation because there is an audit process)</w:t>
      </w:r>
    </w:p>
    <w:p w14:paraId="2459EFED" w14:textId="4C57BFDC" w:rsidR="004628D6" w:rsidRDefault="004628D6" w:rsidP="004628D6">
      <w:pPr>
        <w:widowControl w:val="0"/>
        <w:spacing w:after="120" w:line="285" w:lineRule="auto"/>
        <w:ind w:left="360" w:hanging="360"/>
        <w:rPr>
          <w:rFonts w:ascii="Calibri" w:eastAsia="Times New Roman" w:hAnsi="Calibri" w:cs="Calibri"/>
          <w:b/>
          <w:bCs/>
          <w:color w:val="063D71"/>
          <w:kern w:val="28"/>
          <w:sz w:val="12"/>
          <w:szCs w:val="12"/>
          <w14:cntxtAlts/>
        </w:rPr>
      </w:pPr>
    </w:p>
    <w:p w14:paraId="5D684A90" w14:textId="3A0912DB" w:rsidR="00EA5487" w:rsidRDefault="00EA5487" w:rsidP="004628D6">
      <w:pPr>
        <w:widowControl w:val="0"/>
        <w:spacing w:after="120" w:line="285" w:lineRule="auto"/>
        <w:ind w:left="360" w:hanging="360"/>
        <w:rPr>
          <w:rFonts w:ascii="Calibri" w:eastAsia="Times New Roman" w:hAnsi="Calibri" w:cs="Calibri"/>
          <w:b/>
          <w:bCs/>
          <w:color w:val="063D71"/>
          <w:kern w:val="28"/>
          <w:sz w:val="12"/>
          <w:szCs w:val="12"/>
          <w14:cntxtAlts/>
        </w:rPr>
      </w:pPr>
      <w:r>
        <w:rPr>
          <w:rFonts w:ascii="Calibri" w:eastAsia="Times New Roman" w:hAnsi="Calibri" w:cs="Calibri"/>
          <w:b/>
          <w:bCs/>
          <w:noProof/>
          <w:color w:val="063D71"/>
          <w:kern w:val="28"/>
          <w:sz w:val="12"/>
          <w:szCs w:val="12"/>
          <w14:cntxtAlts/>
        </w:rPr>
        <w:drawing>
          <wp:inline distT="0" distB="0" distL="0" distR="0" wp14:anchorId="207E65EF" wp14:editId="441ECFFE">
            <wp:extent cx="9237980" cy="11493062"/>
            <wp:effectExtent l="19050" t="19050" r="2032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b="28621"/>
                    <a:stretch/>
                  </pic:blipFill>
                  <pic:spPr bwMode="auto">
                    <a:xfrm>
                      <a:off x="0" y="0"/>
                      <a:ext cx="9287078" cy="11554145"/>
                    </a:xfrm>
                    <a:prstGeom prst="rect">
                      <a:avLst/>
                    </a:prstGeom>
                    <a:noFill/>
                    <a:ln>
                      <a:solidFill>
                        <a:srgbClr val="002060"/>
                      </a:solidFill>
                    </a:ln>
                    <a:extLst>
                      <a:ext uri="{53640926-AAD7-44D8-BBD7-CCE9431645EC}">
                        <a14:shadowObscured xmlns:a14="http://schemas.microsoft.com/office/drawing/2010/main"/>
                      </a:ext>
                    </a:extLst>
                  </pic:spPr>
                </pic:pic>
              </a:graphicData>
            </a:graphic>
          </wp:inline>
        </w:drawing>
      </w:r>
    </w:p>
    <w:p w14:paraId="04C35F87" w14:textId="0A67C6B1" w:rsidR="00074599" w:rsidRDefault="00541F8B" w:rsidP="004628D6">
      <w:pPr>
        <w:widowControl w:val="0"/>
        <w:spacing w:after="120" w:line="285" w:lineRule="auto"/>
        <w:ind w:left="360" w:hanging="360"/>
        <w:rPr>
          <w:rFonts w:ascii="Calibri" w:eastAsia="Times New Roman" w:hAnsi="Calibri" w:cs="Calibri"/>
          <w:b/>
          <w:bCs/>
          <w:color w:val="FF0000"/>
          <w:kern w:val="28"/>
          <w:sz w:val="28"/>
          <w:szCs w:val="28"/>
          <w14:cntxtAlts/>
        </w:rPr>
      </w:pPr>
      <w:r>
        <w:rPr>
          <w:noProof/>
        </w:rPr>
        <mc:AlternateContent>
          <mc:Choice Requires="wps">
            <w:drawing>
              <wp:anchor distT="0" distB="0" distL="114300" distR="114300" simplePos="0" relativeHeight="251661312" behindDoc="0" locked="0" layoutInCell="1" allowOverlap="1" wp14:anchorId="4A3E1E8F" wp14:editId="07A147AF">
                <wp:simplePos x="0" y="0"/>
                <wp:positionH relativeFrom="column">
                  <wp:posOffset>3779520</wp:posOffset>
                </wp:positionH>
                <wp:positionV relativeFrom="paragraph">
                  <wp:posOffset>1644650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E73C218" w14:textId="77777777" w:rsidR="00541F8B" w:rsidRPr="00042520" w:rsidRDefault="00541F8B" w:rsidP="00541F8B">
                            <w:pPr>
                              <w:jc w:val="center"/>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pPr>
                            <w:r w:rsidRPr="00042520">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t>Add “Terms and Privacy”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3E1E8F" id="Text Box 10" o:spid="_x0000_s1028" type="#_x0000_t202" style="position:absolute;left:0;text-align:left;margin-left:297.6pt;margin-top:129.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7lXIAIAAFA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" filled="f" stroked="f">
                <v:fill o:detectmouseclick="t"/>
                <v:textbox style="mso-fit-shape-to-text:t">
                  <w:txbxContent>
                    <w:p w14:paraId="2E73C218" w14:textId="77777777" w:rsidR="00541F8B" w:rsidRPr="00042520" w:rsidRDefault="00541F8B" w:rsidP="00541F8B">
                      <w:pPr>
                        <w:jc w:val="center"/>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pPr>
                      <w:r w:rsidRPr="00042520">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t>Add “Terms and Privacy”</w:t>
                      </w:r>
                    </w:p>
                  </w:txbxContent>
                </v:textbox>
              </v:shape>
            </w:pict>
          </mc:Fallback>
        </mc:AlternateContent>
      </w:r>
      <w:r w:rsidR="00EC5B06">
        <w:rPr>
          <w:rFonts w:ascii="Calibri" w:eastAsia="Times New Roman" w:hAnsi="Calibri" w:cs="Calibri"/>
          <w:b/>
          <w:bCs/>
          <w:noProof/>
          <w:color w:val="FF0000"/>
          <w:kern w:val="28"/>
          <w:sz w:val="28"/>
          <w:szCs w:val="28"/>
          <w14:cntxtAlts/>
        </w:rPr>
        <w:drawing>
          <wp:inline distT="0" distB="0" distL="0" distR="0" wp14:anchorId="7682D9DC" wp14:editId="77AF5D69">
            <wp:extent cx="9191296" cy="2653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09699" cy="2658656"/>
                    </a:xfrm>
                    <a:prstGeom prst="rect">
                      <a:avLst/>
                    </a:prstGeom>
                    <a:noFill/>
                  </pic:spPr>
                </pic:pic>
              </a:graphicData>
            </a:graphic>
          </wp:inline>
        </w:drawing>
      </w:r>
    </w:p>
    <w:p w14:paraId="3219ADD7" w14:textId="77777777" w:rsidR="00074599" w:rsidRDefault="00074599" w:rsidP="004628D6">
      <w:pPr>
        <w:widowControl w:val="0"/>
        <w:spacing w:after="120" w:line="285" w:lineRule="auto"/>
        <w:ind w:left="360" w:hanging="360"/>
        <w:rPr>
          <w:rFonts w:ascii="Calibri" w:eastAsia="Times New Roman" w:hAnsi="Calibri" w:cs="Calibri"/>
          <w:b/>
          <w:bCs/>
          <w:color w:val="FF0000"/>
          <w:kern w:val="28"/>
          <w:sz w:val="28"/>
          <w:szCs w:val="28"/>
          <w14:cntxtAlts/>
        </w:rPr>
      </w:pPr>
    </w:p>
    <w:p w14:paraId="690AEB18" w14:textId="56345E7C" w:rsidR="004628D6" w:rsidRDefault="004628D6" w:rsidP="004628D6">
      <w:pPr>
        <w:widowControl w:val="0"/>
        <w:spacing w:after="120" w:line="285" w:lineRule="auto"/>
        <w:ind w:left="360" w:hanging="360"/>
        <w:rPr>
          <w:rFonts w:ascii="Calibri" w:eastAsia="Times New Roman" w:hAnsi="Calibri" w:cs="Calibri"/>
          <w:b/>
          <w:bCs/>
          <w:color w:val="FF0000"/>
          <w:kern w:val="28"/>
          <w:sz w:val="28"/>
          <w:szCs w:val="28"/>
          <w14:cntxtAlts/>
        </w:rPr>
      </w:pPr>
      <w:r>
        <w:rPr>
          <w:rFonts w:ascii="Calibri" w:eastAsia="Times New Roman" w:hAnsi="Calibri" w:cs="Calibri"/>
          <w:b/>
          <w:bCs/>
          <w:color w:val="FF0000"/>
          <w:kern w:val="28"/>
          <w:sz w:val="28"/>
          <w:szCs w:val="28"/>
          <w14:cntxtAlts/>
        </w:rPr>
        <w:t>SHOPPING CART Button will direct the students to shopping cart link for the Live Online Courses</w:t>
      </w:r>
    </w:p>
    <w:p w14:paraId="6D386C18" w14:textId="2A41A580" w:rsidR="00074599" w:rsidRPr="00074599" w:rsidRDefault="00074599" w:rsidP="00074599">
      <w:pPr>
        <w:rPr>
          <w:b/>
          <w:bCs/>
          <w:i/>
          <w:iCs/>
          <w:sz w:val="28"/>
          <w:szCs w:val="28"/>
        </w:rPr>
      </w:pPr>
      <w:r w:rsidRPr="00074599">
        <w:rPr>
          <w:b/>
          <w:bCs/>
          <w:i/>
          <w:iCs/>
          <w:sz w:val="28"/>
          <w:szCs w:val="28"/>
        </w:rPr>
        <w:t>END OF</w:t>
      </w:r>
      <w:r w:rsidR="00EC5B06">
        <w:rPr>
          <w:b/>
          <w:bCs/>
          <w:i/>
          <w:iCs/>
          <w:sz w:val="28"/>
          <w:szCs w:val="28"/>
        </w:rPr>
        <w:t xml:space="preserve"> LIVE ONLINE</w:t>
      </w:r>
      <w:r w:rsidRPr="00074599">
        <w:rPr>
          <w:b/>
          <w:bCs/>
          <w:i/>
          <w:iCs/>
          <w:sz w:val="28"/>
          <w:szCs w:val="28"/>
        </w:rPr>
        <w:t xml:space="preserve"> </w:t>
      </w:r>
      <w:r w:rsidR="00EC5B06">
        <w:rPr>
          <w:b/>
          <w:bCs/>
          <w:i/>
          <w:iCs/>
          <w:sz w:val="28"/>
          <w:szCs w:val="28"/>
        </w:rPr>
        <w:t xml:space="preserve">COURSES </w:t>
      </w:r>
      <w:r w:rsidRPr="00074599">
        <w:rPr>
          <w:b/>
          <w:bCs/>
          <w:i/>
          <w:iCs/>
          <w:sz w:val="28"/>
          <w:szCs w:val="28"/>
        </w:rPr>
        <w:t>PAGE</w:t>
      </w:r>
    </w:p>
    <w:p w14:paraId="2897CB55" w14:textId="77777777" w:rsidR="00074599" w:rsidRPr="00074599" w:rsidRDefault="00074599" w:rsidP="00074599">
      <w:pPr>
        <w:rPr>
          <w:b/>
          <w:bCs/>
          <w:i/>
          <w:iCs/>
          <w:sz w:val="28"/>
          <w:szCs w:val="28"/>
        </w:rPr>
      </w:pPr>
      <w:r w:rsidRPr="00074599">
        <w:rPr>
          <w:b/>
          <w:bCs/>
          <w:i/>
          <w:iCs/>
          <w:sz w:val="28"/>
          <w:szCs w:val="28"/>
        </w:rPr>
        <w:t>__________________________________________________________________________________</w:t>
      </w:r>
    </w:p>
    <w:p w14:paraId="62604408" w14:textId="77777777" w:rsidR="00074599" w:rsidRPr="00074599" w:rsidRDefault="00074599" w:rsidP="00074599">
      <w:pPr>
        <w:rPr>
          <w:b/>
          <w:bCs/>
          <w:i/>
          <w:iCs/>
          <w:sz w:val="28"/>
          <w:szCs w:val="28"/>
        </w:rPr>
      </w:pPr>
    </w:p>
    <w:p w14:paraId="221EE40A" w14:textId="18114AAE" w:rsidR="00074599" w:rsidRPr="00074599" w:rsidRDefault="00074599" w:rsidP="00074599">
      <w:pPr>
        <w:rPr>
          <w:b/>
          <w:bCs/>
          <w:i/>
          <w:iCs/>
          <w:sz w:val="28"/>
          <w:szCs w:val="28"/>
        </w:rPr>
      </w:pPr>
      <w:r w:rsidRPr="00074599">
        <w:rPr>
          <w:b/>
          <w:bCs/>
          <w:i/>
          <w:iCs/>
          <w:sz w:val="28"/>
          <w:szCs w:val="28"/>
        </w:rPr>
        <w:t>BEGINNING OF NEXT PAGE</w:t>
      </w:r>
      <w:r w:rsidR="00541F8B">
        <w:rPr>
          <w:b/>
          <w:bCs/>
          <w:i/>
          <w:iCs/>
          <w:sz w:val="28"/>
          <w:szCs w:val="28"/>
        </w:rPr>
        <w:t xml:space="preserve"> – ONLINE COURSES</w:t>
      </w:r>
    </w:p>
    <w:p w14:paraId="2C01E828" w14:textId="3E57C2C3" w:rsidR="00074599" w:rsidRDefault="00074599" w:rsidP="00074599">
      <w:pPr>
        <w:rPr>
          <w:b/>
          <w:bCs/>
          <w:i/>
          <w:iCs/>
          <w:sz w:val="28"/>
          <w:szCs w:val="28"/>
        </w:rPr>
      </w:pPr>
      <w:r w:rsidRPr="00074599">
        <w:rPr>
          <w:b/>
          <w:bCs/>
          <w:i/>
          <w:iCs/>
          <w:sz w:val="28"/>
          <w:szCs w:val="28"/>
        </w:rPr>
        <w:t>https://www.smithseminars.com/onlinecourses</w:t>
      </w:r>
    </w:p>
    <w:p w14:paraId="5D2F2D22" w14:textId="1EA95483" w:rsidR="004628D6" w:rsidRPr="004628D6" w:rsidRDefault="004628D6" w:rsidP="004628D6">
      <w:pPr>
        <w:widowControl w:val="0"/>
        <w:spacing w:after="120" w:line="285" w:lineRule="auto"/>
        <w:rPr>
          <w:rFonts w:ascii="Calibri" w:eastAsia="Times New Roman" w:hAnsi="Calibri" w:cs="Calibri"/>
          <w:b/>
          <w:bCs/>
          <w:color w:val="002060"/>
          <w:kern w:val="28"/>
          <w:sz w:val="36"/>
          <w:szCs w:val="36"/>
          <w14:cntxtAlts/>
        </w:rPr>
      </w:pPr>
      <w:r w:rsidRPr="004628D6">
        <w:rPr>
          <w:rFonts w:ascii="Calibri" w:eastAsia="Times New Roman" w:hAnsi="Calibri" w:cs="Calibri"/>
          <w:b/>
          <w:bCs/>
          <w:color w:val="002060"/>
          <w:kern w:val="28"/>
          <w:sz w:val="36"/>
          <w:szCs w:val="36"/>
          <w14:cntxtAlts/>
        </w:rPr>
        <w:t>Online Courses</w:t>
      </w:r>
    </w:p>
    <w:p w14:paraId="75E34B1D" w14:textId="7BDCA513" w:rsidR="004628D6" w:rsidRPr="004628D6" w:rsidRDefault="004628D6" w:rsidP="004628D6">
      <w:pPr>
        <w:widowControl w:val="0"/>
        <w:spacing w:after="120" w:line="285" w:lineRule="auto"/>
        <w:rPr>
          <w:rFonts w:ascii="Calibri" w:eastAsia="Times New Roman" w:hAnsi="Calibri" w:cs="Calibri"/>
          <w:b/>
          <w:bCs/>
          <w:color w:val="002060"/>
          <w:kern w:val="28"/>
          <w:sz w:val="28"/>
          <w:szCs w:val="28"/>
          <w14:cntxtAlts/>
        </w:rPr>
      </w:pPr>
      <w:r w:rsidRPr="004628D6">
        <w:rPr>
          <w:rFonts w:ascii="Calibri" w:eastAsia="Times New Roman" w:hAnsi="Calibri" w:cs="Calibri"/>
          <w:b/>
          <w:bCs/>
          <w:color w:val="002060"/>
          <w:kern w:val="28"/>
          <w:sz w:val="28"/>
          <w:szCs w:val="28"/>
          <w14:cntxtAlts/>
        </w:rPr>
        <w:t xml:space="preserve">Each </w:t>
      </w:r>
      <w:r w:rsidRPr="004E264A">
        <w:rPr>
          <w:rFonts w:ascii="Calibri" w:eastAsia="Times New Roman" w:hAnsi="Calibri" w:cs="Calibri"/>
          <w:b/>
          <w:bCs/>
          <w:color w:val="002060"/>
          <w:kern w:val="28"/>
          <w:sz w:val="28"/>
          <w:szCs w:val="28"/>
          <w14:cntxtAlts/>
        </w:rPr>
        <w:t xml:space="preserve">Course </w:t>
      </w:r>
      <w:r w:rsidRPr="004628D6">
        <w:rPr>
          <w:rFonts w:ascii="Calibri" w:eastAsia="Times New Roman" w:hAnsi="Calibri" w:cs="Calibri"/>
          <w:b/>
          <w:bCs/>
          <w:color w:val="002060"/>
          <w:kern w:val="28"/>
          <w:sz w:val="28"/>
          <w:szCs w:val="28"/>
          <w14:cntxtAlts/>
        </w:rPr>
        <w:t>Completed is One (1)</w:t>
      </w:r>
      <w:r w:rsidRPr="004E264A">
        <w:rPr>
          <w:rFonts w:ascii="Calibri" w:eastAsia="Times New Roman" w:hAnsi="Calibri" w:cs="Calibri"/>
          <w:b/>
          <w:bCs/>
          <w:color w:val="002060"/>
          <w:kern w:val="28"/>
          <w:sz w:val="28"/>
          <w:szCs w:val="28"/>
          <w14:cntxtAlts/>
        </w:rPr>
        <w:t xml:space="preserve"> or Two (2) Non-</w:t>
      </w:r>
      <w:r w:rsidRPr="004628D6">
        <w:rPr>
          <w:rFonts w:ascii="Calibri" w:eastAsia="Times New Roman" w:hAnsi="Calibri" w:cs="Calibri"/>
          <w:b/>
          <w:bCs/>
          <w:color w:val="002060"/>
          <w:kern w:val="28"/>
          <w:sz w:val="28"/>
          <w:szCs w:val="28"/>
          <w14:cntxtAlts/>
        </w:rPr>
        <w:t>Traditional Live CEU/CRCE</w:t>
      </w:r>
    </w:p>
    <w:p w14:paraId="2BC5889A" w14:textId="057BC2A8" w:rsidR="004628D6" w:rsidRPr="004E264A" w:rsidRDefault="004628D6" w:rsidP="00EA5487">
      <w:pPr>
        <w:pStyle w:val="ListParagraph"/>
        <w:widowControl w:val="0"/>
        <w:numPr>
          <w:ilvl w:val="0"/>
          <w:numId w:val="2"/>
        </w:numPr>
        <w:spacing w:after="120" w:line="285" w:lineRule="auto"/>
        <w:rPr>
          <w:rFonts w:ascii="Calibri" w:eastAsia="Times New Roman" w:hAnsi="Calibri" w:cs="Calibri"/>
          <w:b/>
          <w:bCs/>
          <w:color w:val="002060"/>
          <w:kern w:val="28"/>
          <w:sz w:val="24"/>
          <w:szCs w:val="24"/>
          <w14:cntxtAlts/>
        </w:rPr>
      </w:pPr>
      <w:r w:rsidRPr="004E264A">
        <w:rPr>
          <w:rFonts w:ascii="Calibri" w:eastAsia="Times New Roman" w:hAnsi="Calibri" w:cs="Calibri"/>
          <w:b/>
          <w:bCs/>
          <w:color w:val="002060"/>
          <w:kern w:val="28"/>
          <w:sz w:val="24"/>
          <w:szCs w:val="24"/>
          <w14:cntxtAlts/>
        </w:rPr>
        <w:t xml:space="preserve">Purchase the </w:t>
      </w:r>
      <w:r w:rsidR="00EA5487" w:rsidRPr="004E264A">
        <w:rPr>
          <w:rFonts w:ascii="Calibri" w:eastAsia="Times New Roman" w:hAnsi="Calibri" w:cs="Calibri"/>
          <w:b/>
          <w:bCs/>
          <w:color w:val="002060"/>
          <w:kern w:val="28"/>
          <w:sz w:val="24"/>
          <w:szCs w:val="24"/>
          <w14:cntxtAlts/>
        </w:rPr>
        <w:t>Courses</w:t>
      </w:r>
      <w:r w:rsidRPr="004E264A">
        <w:rPr>
          <w:rFonts w:ascii="Calibri" w:eastAsia="Times New Roman" w:hAnsi="Calibri" w:cs="Calibri"/>
          <w:b/>
          <w:bCs/>
          <w:color w:val="002060"/>
          <w:kern w:val="28"/>
          <w:sz w:val="24"/>
          <w:szCs w:val="24"/>
          <w14:cntxtAlts/>
        </w:rPr>
        <w:t xml:space="preserve"> you want to Complete</w:t>
      </w:r>
    </w:p>
    <w:p w14:paraId="240A5489" w14:textId="48734C9B" w:rsidR="005716E6" w:rsidRPr="004E264A" w:rsidRDefault="00EA5487" w:rsidP="00264663">
      <w:pPr>
        <w:pStyle w:val="ListParagraph"/>
        <w:widowControl w:val="0"/>
        <w:numPr>
          <w:ilvl w:val="0"/>
          <w:numId w:val="2"/>
        </w:numPr>
        <w:spacing w:after="120" w:line="285" w:lineRule="auto"/>
        <w:rPr>
          <w:rFonts w:ascii="Calibri" w:eastAsia="Times New Roman" w:hAnsi="Calibri" w:cs="Calibri"/>
          <w:b/>
          <w:bCs/>
          <w:color w:val="002060"/>
          <w:kern w:val="28"/>
          <w:sz w:val="24"/>
          <w:szCs w:val="24"/>
          <w14:cntxtAlts/>
        </w:rPr>
      </w:pPr>
      <w:r w:rsidRPr="004E264A">
        <w:rPr>
          <w:rFonts w:ascii="Calibri" w:eastAsia="Times New Roman" w:hAnsi="Calibri" w:cs="Calibri"/>
          <w:b/>
          <w:bCs/>
          <w:color w:val="002060"/>
          <w:kern w:val="28"/>
          <w:sz w:val="24"/>
          <w:szCs w:val="24"/>
          <w14:cntxtAlts/>
        </w:rPr>
        <w:t xml:space="preserve">Go to your </w:t>
      </w:r>
      <w:r w:rsidR="005716E6" w:rsidRPr="004E264A">
        <w:rPr>
          <w:rFonts w:ascii="Calibri" w:eastAsia="Times New Roman" w:hAnsi="Calibri" w:cs="Calibri"/>
          <w:b/>
          <w:bCs/>
          <w:color w:val="002060"/>
          <w:kern w:val="28"/>
          <w:sz w:val="24"/>
          <w:szCs w:val="24"/>
          <w14:cntxtAlts/>
        </w:rPr>
        <w:t>E</w:t>
      </w:r>
      <w:r w:rsidRPr="004E264A">
        <w:rPr>
          <w:rFonts w:ascii="Calibri" w:eastAsia="Times New Roman" w:hAnsi="Calibri" w:cs="Calibri"/>
          <w:b/>
          <w:bCs/>
          <w:color w:val="002060"/>
          <w:kern w:val="28"/>
          <w:sz w:val="24"/>
          <w:szCs w:val="24"/>
          <w14:cntxtAlts/>
        </w:rPr>
        <w:t>mail and click on the Course you want to Complete</w:t>
      </w:r>
    </w:p>
    <w:p w14:paraId="790B3B68" w14:textId="77777777" w:rsidR="005716E6" w:rsidRPr="004E264A" w:rsidRDefault="00EA5487" w:rsidP="00D63DA0">
      <w:pPr>
        <w:pStyle w:val="ListParagraph"/>
        <w:widowControl w:val="0"/>
        <w:numPr>
          <w:ilvl w:val="0"/>
          <w:numId w:val="2"/>
        </w:numPr>
        <w:spacing w:after="120" w:line="285" w:lineRule="auto"/>
        <w:rPr>
          <w:rFonts w:ascii="Calibri" w:eastAsia="Times New Roman" w:hAnsi="Calibri" w:cs="Calibri"/>
          <w:b/>
          <w:bCs/>
          <w:color w:val="002060"/>
          <w:kern w:val="28"/>
          <w:sz w:val="24"/>
          <w:szCs w:val="24"/>
          <w14:cntxtAlts/>
        </w:rPr>
      </w:pPr>
      <w:r w:rsidRPr="004E264A">
        <w:rPr>
          <w:rFonts w:ascii="Calibri" w:eastAsia="Times New Roman" w:hAnsi="Calibri" w:cs="Calibri"/>
          <w:b/>
          <w:bCs/>
          <w:color w:val="002060"/>
          <w:kern w:val="28"/>
          <w:sz w:val="24"/>
          <w:szCs w:val="24"/>
          <w14:cntxtAlts/>
        </w:rPr>
        <w:t>Click on Course Material to Open the Document</w:t>
      </w:r>
    </w:p>
    <w:p w14:paraId="78758B39" w14:textId="0A4EB698" w:rsidR="004628D6" w:rsidRPr="004E264A" w:rsidRDefault="005716E6" w:rsidP="00D63DA0">
      <w:pPr>
        <w:pStyle w:val="ListParagraph"/>
        <w:widowControl w:val="0"/>
        <w:numPr>
          <w:ilvl w:val="0"/>
          <w:numId w:val="2"/>
        </w:numPr>
        <w:spacing w:after="120" w:line="285" w:lineRule="auto"/>
        <w:rPr>
          <w:rFonts w:ascii="Calibri" w:eastAsia="Times New Roman" w:hAnsi="Calibri" w:cs="Calibri"/>
          <w:b/>
          <w:bCs/>
          <w:color w:val="002060"/>
          <w:kern w:val="28"/>
          <w:sz w:val="24"/>
          <w:szCs w:val="24"/>
          <w14:cntxtAlts/>
        </w:rPr>
      </w:pPr>
      <w:r w:rsidRPr="004E264A">
        <w:rPr>
          <w:rFonts w:ascii="Calibri" w:eastAsia="Times New Roman" w:hAnsi="Calibri" w:cs="Calibri"/>
          <w:b/>
          <w:bCs/>
          <w:color w:val="002060"/>
          <w:kern w:val="28"/>
          <w:sz w:val="24"/>
          <w:szCs w:val="24"/>
          <w14:cntxtAlts/>
        </w:rPr>
        <w:t>Complete the Test and Evaluation</w:t>
      </w:r>
    </w:p>
    <w:p w14:paraId="4DC6AD02" w14:textId="77777777" w:rsidR="005716E6" w:rsidRPr="004E264A" w:rsidRDefault="005716E6" w:rsidP="00D63DA0">
      <w:pPr>
        <w:pStyle w:val="ListParagraph"/>
        <w:widowControl w:val="0"/>
        <w:numPr>
          <w:ilvl w:val="0"/>
          <w:numId w:val="2"/>
        </w:numPr>
        <w:spacing w:after="120" w:line="285" w:lineRule="auto"/>
        <w:rPr>
          <w:rFonts w:ascii="Calibri" w:eastAsia="Times New Roman" w:hAnsi="Calibri" w:cs="Calibri"/>
          <w:b/>
          <w:bCs/>
          <w:color w:val="002060"/>
          <w:kern w:val="28"/>
          <w:sz w:val="24"/>
          <w:szCs w:val="24"/>
          <w14:cntxtAlts/>
        </w:rPr>
      </w:pPr>
      <w:r w:rsidRPr="004E264A">
        <w:rPr>
          <w:rFonts w:ascii="Calibri" w:eastAsia="Times New Roman" w:hAnsi="Calibri" w:cs="Calibri"/>
          <w:b/>
          <w:bCs/>
          <w:color w:val="002060"/>
          <w:kern w:val="28"/>
          <w:sz w:val="24"/>
          <w:szCs w:val="24"/>
          <w14:cntxtAlts/>
        </w:rPr>
        <w:t>The Test is Automatically Graded</w:t>
      </w:r>
    </w:p>
    <w:p w14:paraId="59FF8F63" w14:textId="0D31ABCF" w:rsidR="00E62A37" w:rsidRPr="004E264A" w:rsidRDefault="005716E6" w:rsidP="00A014D7">
      <w:pPr>
        <w:pStyle w:val="ListParagraph"/>
        <w:widowControl w:val="0"/>
        <w:numPr>
          <w:ilvl w:val="0"/>
          <w:numId w:val="2"/>
        </w:numPr>
        <w:spacing w:after="120" w:line="285" w:lineRule="auto"/>
        <w:rPr>
          <w:color w:val="002060"/>
          <w:sz w:val="24"/>
          <w:szCs w:val="24"/>
        </w:rPr>
      </w:pPr>
      <w:r w:rsidRPr="004E264A">
        <w:rPr>
          <w:rFonts w:ascii="Calibri" w:eastAsia="Times New Roman" w:hAnsi="Calibri" w:cs="Calibri"/>
          <w:b/>
          <w:bCs/>
          <w:color w:val="002060"/>
          <w:kern w:val="28"/>
          <w:sz w:val="24"/>
          <w:szCs w:val="24"/>
          <w14:cntxtAlts/>
        </w:rPr>
        <w:t>The Certificate of Completion is instantly available for download and a copy will be sent to your email</w:t>
      </w:r>
    </w:p>
    <w:p w14:paraId="4598DA5F" w14:textId="1CB00733" w:rsidR="005716E6" w:rsidRDefault="005716E6" w:rsidP="005716E6">
      <w:pPr>
        <w:widowControl w:val="0"/>
        <w:spacing w:after="120" w:line="285" w:lineRule="auto"/>
        <w:rPr>
          <w:b/>
          <w:bCs/>
          <w:color w:val="FF0000"/>
          <w:sz w:val="28"/>
          <w:szCs w:val="28"/>
        </w:rPr>
      </w:pPr>
      <w:r w:rsidRPr="005716E6">
        <w:rPr>
          <w:b/>
          <w:bCs/>
          <w:color w:val="FF0000"/>
          <w:sz w:val="28"/>
          <w:szCs w:val="28"/>
        </w:rPr>
        <w:t xml:space="preserve">ON THIS PAGE EACH COURSE WILL BE ENTERED BY ME WITH THE LINKS TO THE </w:t>
      </w:r>
      <w:r>
        <w:rPr>
          <w:b/>
          <w:bCs/>
          <w:color w:val="FF0000"/>
          <w:sz w:val="28"/>
          <w:szCs w:val="28"/>
        </w:rPr>
        <w:t>SHOPPING CART</w:t>
      </w:r>
    </w:p>
    <w:p w14:paraId="5ECFA834" w14:textId="35527458" w:rsidR="0095682A" w:rsidRDefault="0095682A" w:rsidP="005716E6">
      <w:pPr>
        <w:widowControl w:val="0"/>
        <w:spacing w:after="120" w:line="285" w:lineRule="auto"/>
        <w:rPr>
          <w:b/>
          <w:bCs/>
          <w:color w:val="FF0000"/>
          <w:sz w:val="28"/>
          <w:szCs w:val="28"/>
        </w:rPr>
      </w:pPr>
      <w:r>
        <w:rPr>
          <w:b/>
          <w:bCs/>
          <w:color w:val="FF0000"/>
          <w:sz w:val="28"/>
          <w:szCs w:val="28"/>
        </w:rPr>
        <w:t>ONCE THE STUDENT PURCHASES THE COURSE, THE SHOPPING CART WILL SEN</w:t>
      </w:r>
      <w:r w:rsidR="00074599">
        <w:rPr>
          <w:b/>
          <w:bCs/>
          <w:color w:val="FF0000"/>
          <w:sz w:val="28"/>
          <w:szCs w:val="28"/>
        </w:rPr>
        <w:t>D</w:t>
      </w:r>
      <w:r>
        <w:rPr>
          <w:b/>
          <w:bCs/>
          <w:color w:val="FF0000"/>
          <w:sz w:val="28"/>
          <w:szCs w:val="28"/>
        </w:rPr>
        <w:t xml:space="preserve"> AN EMAIL WITH THE </w:t>
      </w:r>
    </w:p>
    <w:p w14:paraId="5A5050DE" w14:textId="764C02DE" w:rsidR="0095682A" w:rsidRDefault="0095682A" w:rsidP="005716E6">
      <w:pPr>
        <w:widowControl w:val="0"/>
        <w:spacing w:after="120" w:line="285" w:lineRule="auto"/>
        <w:rPr>
          <w:b/>
          <w:bCs/>
          <w:color w:val="FF0000"/>
          <w:sz w:val="28"/>
          <w:szCs w:val="28"/>
        </w:rPr>
      </w:pPr>
      <w:r>
        <w:rPr>
          <w:b/>
          <w:bCs/>
          <w:color w:val="FF0000"/>
          <w:sz w:val="28"/>
          <w:szCs w:val="28"/>
        </w:rPr>
        <w:t>LINK TO THE FLEXIQUIZ COURSES.</w:t>
      </w:r>
      <w:r w:rsidR="0077730B">
        <w:rPr>
          <w:b/>
          <w:bCs/>
          <w:color w:val="FF0000"/>
          <w:sz w:val="28"/>
          <w:szCs w:val="28"/>
        </w:rPr>
        <w:t xml:space="preserve"> I DO NOT WANT PICTURES ON EACH ONLINE COURSE LINK.</w:t>
      </w:r>
    </w:p>
    <w:p w14:paraId="546D2929" w14:textId="5373F9B7" w:rsidR="0095682A" w:rsidRDefault="00074599" w:rsidP="005716E6">
      <w:pPr>
        <w:widowControl w:val="0"/>
        <w:spacing w:after="120" w:line="285" w:lineRule="auto"/>
        <w:rPr>
          <w:b/>
          <w:bCs/>
          <w:color w:val="FF0000"/>
          <w:sz w:val="28"/>
          <w:szCs w:val="28"/>
        </w:rPr>
      </w:pPr>
      <w:r>
        <w:rPr>
          <w:b/>
          <w:bCs/>
          <w:noProof/>
          <w:color w:val="FF0000"/>
          <w:sz w:val="28"/>
          <w:szCs w:val="28"/>
        </w:rPr>
        <w:drawing>
          <wp:inline distT="0" distB="0" distL="0" distR="0" wp14:anchorId="601C1D13" wp14:editId="74E6C081">
            <wp:extent cx="7047865" cy="72631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7865" cy="7263130"/>
                    </a:xfrm>
                    <a:prstGeom prst="rect">
                      <a:avLst/>
                    </a:prstGeom>
                    <a:noFill/>
                    <a:ln>
                      <a:noFill/>
                    </a:ln>
                  </pic:spPr>
                </pic:pic>
              </a:graphicData>
            </a:graphic>
          </wp:inline>
        </w:drawing>
      </w:r>
    </w:p>
    <w:p w14:paraId="3BA36AA0" w14:textId="2C2D4213" w:rsidR="0095682A" w:rsidRPr="005716E6" w:rsidRDefault="00541F8B" w:rsidP="005716E6">
      <w:pPr>
        <w:widowControl w:val="0"/>
        <w:spacing w:after="120" w:line="285" w:lineRule="auto"/>
        <w:rPr>
          <w:b/>
          <w:bCs/>
          <w:color w:val="FF0000"/>
          <w:sz w:val="28"/>
          <w:szCs w:val="28"/>
        </w:rPr>
      </w:pPr>
      <w:r>
        <w:rPr>
          <w:noProof/>
        </w:rPr>
        <mc:AlternateContent>
          <mc:Choice Requires="wps">
            <w:drawing>
              <wp:anchor distT="0" distB="0" distL="114300" distR="114300" simplePos="0" relativeHeight="251663360" behindDoc="0" locked="0" layoutInCell="1" allowOverlap="1" wp14:anchorId="5F4C9763" wp14:editId="737EEC91">
                <wp:simplePos x="0" y="0"/>
                <wp:positionH relativeFrom="column">
                  <wp:posOffset>3102610</wp:posOffset>
                </wp:positionH>
                <wp:positionV relativeFrom="paragraph">
                  <wp:posOffset>1188720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44F131" w14:textId="77777777" w:rsidR="00541F8B" w:rsidRPr="00042520" w:rsidRDefault="00541F8B" w:rsidP="00541F8B">
                            <w:pPr>
                              <w:jc w:val="center"/>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pPr>
                            <w:r w:rsidRPr="00042520">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t>Add “Terms and Privacy”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4C9763" id="Text Box 12" o:spid="_x0000_s1029" type="#_x0000_t202" style="position:absolute;margin-left:244.3pt;margin-top:93.6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Ad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" filled="f" stroked="f">
                <v:fill o:detectmouseclick="t"/>
                <v:textbox style="mso-fit-shape-to-text:t">
                  <w:txbxContent>
                    <w:p w14:paraId="7A44F131" w14:textId="77777777" w:rsidR="00541F8B" w:rsidRPr="00042520" w:rsidRDefault="00541F8B" w:rsidP="00541F8B">
                      <w:pPr>
                        <w:jc w:val="center"/>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pPr>
                      <w:r w:rsidRPr="00042520">
                        <w:rPr>
                          <w:b/>
                          <w:color w:val="FF0000"/>
                          <w:spacing w:val="10"/>
                          <w:sz w:val="36"/>
                          <w:szCs w:val="36"/>
                          <w:u w:val="single"/>
                          <w14:glow w14:rad="38100">
                            <w14:schemeClr w14:val="accent1">
                              <w14:alpha w14:val="60000"/>
                            </w14:schemeClr>
                          </w14:glow>
                          <w14:textOutline w14:w="9525" w14:cap="flat" w14:cmpd="sng" w14:algn="ctr">
                            <w14:solidFill>
                              <w14:schemeClr w14:val="accent1"/>
                            </w14:solidFill>
                            <w14:prstDash w14:val="solid"/>
                            <w14:round/>
                          </w14:textOutline>
                        </w:rPr>
                        <w:t>Add “Terms and Privacy”</w:t>
                      </w:r>
                    </w:p>
                  </w:txbxContent>
                </v:textbox>
              </v:shape>
            </w:pict>
          </mc:Fallback>
        </mc:AlternateContent>
      </w:r>
      <w:r w:rsidR="00074599">
        <w:rPr>
          <w:noProof/>
        </w:rPr>
        <w:drawing>
          <wp:inline distT="0" distB="0" distL="0" distR="0" wp14:anchorId="3A9B5937" wp14:editId="1631503C">
            <wp:extent cx="7093573" cy="205151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2707"/>
                    <a:stretch/>
                  </pic:blipFill>
                  <pic:spPr bwMode="auto">
                    <a:xfrm>
                      <a:off x="0" y="0"/>
                      <a:ext cx="7121919" cy="2059708"/>
                    </a:xfrm>
                    <a:prstGeom prst="rect">
                      <a:avLst/>
                    </a:prstGeom>
                    <a:noFill/>
                    <a:ln>
                      <a:noFill/>
                    </a:ln>
                    <a:extLst>
                      <a:ext uri="{53640926-AAD7-44D8-BBD7-CCE9431645EC}">
                        <a14:shadowObscured xmlns:a14="http://schemas.microsoft.com/office/drawing/2010/main"/>
                      </a:ext>
                    </a:extLst>
                  </pic:spPr>
                </pic:pic>
              </a:graphicData>
            </a:graphic>
          </wp:inline>
        </w:drawing>
      </w:r>
    </w:p>
    <w:p w14:paraId="4E17E2D4" w14:textId="77777777" w:rsidR="005716E6" w:rsidRPr="005716E6" w:rsidRDefault="005716E6" w:rsidP="005716E6">
      <w:pPr>
        <w:widowControl w:val="0"/>
        <w:spacing w:after="120" w:line="285" w:lineRule="auto"/>
        <w:rPr>
          <w:color w:val="FF0000"/>
          <w:sz w:val="24"/>
          <w:szCs w:val="24"/>
        </w:rPr>
      </w:pPr>
    </w:p>
    <w:p w14:paraId="320D0F95" w14:textId="7172CC82" w:rsidR="00EC5B06" w:rsidRPr="00074599" w:rsidRDefault="00EC5B06" w:rsidP="00EC5B06">
      <w:pPr>
        <w:rPr>
          <w:b/>
          <w:bCs/>
          <w:i/>
          <w:iCs/>
          <w:sz w:val="28"/>
          <w:szCs w:val="28"/>
        </w:rPr>
      </w:pPr>
      <w:r w:rsidRPr="00074599">
        <w:rPr>
          <w:b/>
          <w:bCs/>
          <w:i/>
          <w:iCs/>
          <w:sz w:val="28"/>
          <w:szCs w:val="28"/>
        </w:rPr>
        <w:t>END OF</w:t>
      </w:r>
      <w:r>
        <w:rPr>
          <w:b/>
          <w:bCs/>
          <w:i/>
          <w:iCs/>
          <w:sz w:val="28"/>
          <w:szCs w:val="28"/>
        </w:rPr>
        <w:t xml:space="preserve"> ONLINE</w:t>
      </w:r>
      <w:r w:rsidRPr="00074599">
        <w:rPr>
          <w:b/>
          <w:bCs/>
          <w:i/>
          <w:iCs/>
          <w:sz w:val="28"/>
          <w:szCs w:val="28"/>
        </w:rPr>
        <w:t xml:space="preserve"> </w:t>
      </w:r>
      <w:r>
        <w:rPr>
          <w:b/>
          <w:bCs/>
          <w:i/>
          <w:iCs/>
          <w:sz w:val="28"/>
          <w:szCs w:val="28"/>
        </w:rPr>
        <w:t xml:space="preserve">COURSES </w:t>
      </w:r>
      <w:r w:rsidRPr="00074599">
        <w:rPr>
          <w:b/>
          <w:bCs/>
          <w:i/>
          <w:iCs/>
          <w:sz w:val="28"/>
          <w:szCs w:val="28"/>
        </w:rPr>
        <w:t>PAGE</w:t>
      </w:r>
    </w:p>
    <w:p w14:paraId="3A1BA6BD" w14:textId="77777777" w:rsidR="00EC5B06" w:rsidRPr="00074599" w:rsidRDefault="00EC5B06" w:rsidP="00EC5B06">
      <w:pPr>
        <w:rPr>
          <w:b/>
          <w:bCs/>
          <w:i/>
          <w:iCs/>
          <w:sz w:val="28"/>
          <w:szCs w:val="28"/>
        </w:rPr>
      </w:pPr>
      <w:r w:rsidRPr="00074599">
        <w:rPr>
          <w:b/>
          <w:bCs/>
          <w:i/>
          <w:iCs/>
          <w:sz w:val="28"/>
          <w:szCs w:val="28"/>
        </w:rPr>
        <w:t>__________________________________________________________________________________</w:t>
      </w:r>
    </w:p>
    <w:p w14:paraId="51D871CF" w14:textId="77777777" w:rsidR="00EC5B06" w:rsidRPr="00074599" w:rsidRDefault="00EC5B06" w:rsidP="00EC5B06">
      <w:pPr>
        <w:rPr>
          <w:b/>
          <w:bCs/>
          <w:i/>
          <w:iCs/>
          <w:sz w:val="28"/>
          <w:szCs w:val="28"/>
        </w:rPr>
      </w:pPr>
    </w:p>
    <w:p w14:paraId="7792E12C" w14:textId="5B80A676" w:rsidR="00EC5B06" w:rsidRPr="00074599" w:rsidRDefault="00EC5B06" w:rsidP="00EC5B06">
      <w:pPr>
        <w:rPr>
          <w:b/>
          <w:bCs/>
          <w:i/>
          <w:iCs/>
          <w:sz w:val="28"/>
          <w:szCs w:val="28"/>
        </w:rPr>
      </w:pPr>
      <w:r w:rsidRPr="00074599">
        <w:rPr>
          <w:b/>
          <w:bCs/>
          <w:i/>
          <w:iCs/>
          <w:sz w:val="28"/>
          <w:szCs w:val="28"/>
        </w:rPr>
        <w:t>BEGINNING OF NEXT PAGE</w:t>
      </w:r>
      <w:r w:rsidR="00541F8B">
        <w:rPr>
          <w:b/>
          <w:bCs/>
          <w:i/>
          <w:iCs/>
          <w:sz w:val="28"/>
          <w:szCs w:val="28"/>
        </w:rPr>
        <w:t xml:space="preserve"> - FAQS</w:t>
      </w:r>
    </w:p>
    <w:p w14:paraId="58D5400E" w14:textId="5118DC1F" w:rsidR="00EC5B06" w:rsidRDefault="00EC5B06" w:rsidP="00EC5B06">
      <w:pPr>
        <w:rPr>
          <w:b/>
          <w:bCs/>
          <w:i/>
          <w:iCs/>
          <w:sz w:val="28"/>
          <w:szCs w:val="28"/>
        </w:rPr>
      </w:pPr>
      <w:r w:rsidRPr="00EC5B06">
        <w:rPr>
          <w:b/>
          <w:bCs/>
          <w:i/>
          <w:iCs/>
          <w:sz w:val="28"/>
          <w:szCs w:val="28"/>
        </w:rPr>
        <w:t>https://www.smithseminars.com/</w:t>
      </w:r>
      <w:r w:rsidRPr="00EC5B06">
        <w:rPr>
          <w:b/>
          <w:bCs/>
          <w:i/>
          <w:iCs/>
          <w:sz w:val="28"/>
          <w:szCs w:val="28"/>
        </w:rPr>
        <w:t>faq</w:t>
      </w:r>
      <w:r w:rsidR="00E24555">
        <w:rPr>
          <w:b/>
          <w:bCs/>
          <w:i/>
          <w:iCs/>
          <w:sz w:val="28"/>
          <w:szCs w:val="28"/>
        </w:rPr>
        <w:t>s</w:t>
      </w:r>
    </w:p>
    <w:p w14:paraId="27AFE654" w14:textId="77777777" w:rsidR="00EC5B06" w:rsidRPr="00EC5B06" w:rsidRDefault="00EC5B06" w:rsidP="00EC5B06">
      <w:pPr>
        <w:rPr>
          <w:b/>
          <w:bCs/>
          <w:sz w:val="28"/>
          <w:szCs w:val="28"/>
        </w:rPr>
      </w:pPr>
      <w:r w:rsidRPr="00EC5B06">
        <w:rPr>
          <w:b/>
          <w:bCs/>
          <w:sz w:val="28"/>
          <w:szCs w:val="28"/>
        </w:rPr>
        <w:t>FAQS</w:t>
      </w:r>
    </w:p>
    <w:p w14:paraId="2223E448" w14:textId="40EFDA9E" w:rsidR="00EC5B06" w:rsidRPr="00EC5B06" w:rsidRDefault="00EC5B06" w:rsidP="00EC5B06">
      <w:pPr>
        <w:rPr>
          <w:i/>
          <w:iCs/>
          <w:sz w:val="28"/>
          <w:szCs w:val="28"/>
        </w:rPr>
      </w:pPr>
      <w:r w:rsidRPr="00EC5B06">
        <w:rPr>
          <w:i/>
          <w:iCs/>
          <w:sz w:val="28"/>
          <w:szCs w:val="28"/>
        </w:rPr>
        <w:t>If I run out of time and fail to complete the CEUs before my state license renewal, can you backdate my certificate?</w:t>
      </w:r>
    </w:p>
    <w:p w14:paraId="55F967BC" w14:textId="1C70B657" w:rsidR="00EC5B06" w:rsidRPr="00EC5B06" w:rsidRDefault="00EC5B06" w:rsidP="00EC5B06">
      <w:pPr>
        <w:rPr>
          <w:sz w:val="28"/>
          <w:szCs w:val="28"/>
        </w:rPr>
      </w:pPr>
      <w:r w:rsidRPr="00EC5B06">
        <w:rPr>
          <w:sz w:val="28"/>
          <w:szCs w:val="28"/>
        </w:rPr>
        <w:t>NO! Absolutely not! The date on your certificate will be the date you successfully completed the course.</w:t>
      </w:r>
    </w:p>
    <w:p w14:paraId="19129989" w14:textId="23E73CF1" w:rsidR="00EC5B06" w:rsidRPr="00EC5B06" w:rsidRDefault="00EC5B06" w:rsidP="00EC5B06">
      <w:pPr>
        <w:rPr>
          <w:i/>
          <w:iCs/>
          <w:sz w:val="28"/>
          <w:szCs w:val="28"/>
        </w:rPr>
      </w:pPr>
      <w:r w:rsidRPr="00EC5B06">
        <w:rPr>
          <w:sz w:val="28"/>
          <w:szCs w:val="28"/>
        </w:rPr>
        <w:br/>
      </w:r>
      <w:r w:rsidRPr="00EC5B06">
        <w:rPr>
          <w:i/>
          <w:iCs/>
          <w:sz w:val="28"/>
          <w:szCs w:val="28"/>
        </w:rPr>
        <w:t>If I do not need the CEUs I purchased, can I get a refund?</w:t>
      </w:r>
    </w:p>
    <w:p w14:paraId="7998CE72" w14:textId="248B8C08" w:rsidR="00EC5B06" w:rsidRPr="00EC5B06" w:rsidRDefault="00EC5B06" w:rsidP="00EC5B06">
      <w:pPr>
        <w:rPr>
          <w:sz w:val="28"/>
          <w:szCs w:val="28"/>
        </w:rPr>
      </w:pPr>
      <w:r>
        <w:rPr>
          <w:sz w:val="28"/>
          <w:szCs w:val="28"/>
        </w:rPr>
        <w:t>No, but you will have access to them when you need them with the next renewal period</w:t>
      </w:r>
      <w:r w:rsidRPr="00EC5B06">
        <w:rPr>
          <w:sz w:val="28"/>
          <w:szCs w:val="28"/>
        </w:rPr>
        <w:t>.</w:t>
      </w:r>
      <w:r>
        <w:rPr>
          <w:sz w:val="28"/>
          <w:szCs w:val="28"/>
        </w:rPr>
        <w:t xml:space="preserve">  Just make sure that you are aware of how many hours you need before placing the order. The Online Courses need to be completed by December 31th of the year of purchase</w:t>
      </w:r>
      <w:r w:rsidR="008D577D">
        <w:rPr>
          <w:sz w:val="28"/>
          <w:szCs w:val="28"/>
        </w:rPr>
        <w:t xml:space="preserve"> because the test and course material might be updated for the new year.</w:t>
      </w:r>
      <w:r>
        <w:rPr>
          <w:sz w:val="28"/>
          <w:szCs w:val="28"/>
        </w:rPr>
        <w:t xml:space="preserve"> </w:t>
      </w:r>
    </w:p>
    <w:p w14:paraId="188154EC" w14:textId="77777777" w:rsidR="008D577D" w:rsidRDefault="008D577D" w:rsidP="00EC5B06">
      <w:pPr>
        <w:rPr>
          <w:sz w:val="28"/>
          <w:szCs w:val="28"/>
        </w:rPr>
      </w:pPr>
    </w:p>
    <w:p w14:paraId="63F5A41C" w14:textId="2C8C2C04" w:rsidR="00EC5B06" w:rsidRPr="00EC5B06" w:rsidRDefault="00EC5B06" w:rsidP="00EC5B06">
      <w:pPr>
        <w:rPr>
          <w:i/>
          <w:iCs/>
          <w:sz w:val="28"/>
          <w:szCs w:val="28"/>
        </w:rPr>
      </w:pPr>
      <w:r w:rsidRPr="00EC5B06">
        <w:rPr>
          <w:i/>
          <w:iCs/>
          <w:sz w:val="28"/>
          <w:szCs w:val="28"/>
        </w:rPr>
        <w:t>Do I have to be a member of AARC (American Association for Respiratory Care)?</w:t>
      </w:r>
    </w:p>
    <w:p w14:paraId="61A5BFC7" w14:textId="6093A5A1" w:rsidR="00EC5B06" w:rsidRPr="00EC5B06" w:rsidRDefault="00EC5B06" w:rsidP="00EC5B06">
      <w:pPr>
        <w:rPr>
          <w:sz w:val="28"/>
          <w:szCs w:val="28"/>
        </w:rPr>
      </w:pPr>
      <w:r w:rsidRPr="00EC5B06">
        <w:rPr>
          <w:sz w:val="28"/>
          <w:szCs w:val="28"/>
        </w:rPr>
        <w:t>No, you do not have to be a member of AARC to complete continuing education with Smith Seminars. If you would like to become a member or find out about membership, </w:t>
      </w:r>
      <w:hyperlink r:id="rId10" w:tgtFrame="blank" w:history="1">
        <w:r w:rsidRPr="00EC5B06">
          <w:rPr>
            <w:rStyle w:val="Hyperlink"/>
            <w:sz w:val="28"/>
            <w:szCs w:val="28"/>
          </w:rPr>
          <w:t>click here</w:t>
        </w:r>
      </w:hyperlink>
      <w:r w:rsidR="008D577D">
        <w:rPr>
          <w:sz w:val="28"/>
          <w:szCs w:val="28"/>
        </w:rPr>
        <w:t xml:space="preserve"> (</w:t>
      </w:r>
      <w:r w:rsidR="008D577D" w:rsidRPr="008D577D">
        <w:rPr>
          <w:sz w:val="28"/>
          <w:szCs w:val="28"/>
        </w:rPr>
        <w:t>http://www.aarc.org/</w:t>
      </w:r>
      <w:r w:rsidR="008D577D">
        <w:rPr>
          <w:sz w:val="28"/>
          <w:szCs w:val="28"/>
        </w:rPr>
        <w:t>)</w:t>
      </w:r>
      <w:r w:rsidRPr="00EC5B06">
        <w:rPr>
          <w:sz w:val="28"/>
          <w:szCs w:val="28"/>
        </w:rPr>
        <w:t xml:space="preserve">. One AARC CRCE (Continuing Respiratory Care Education) is worth one </w:t>
      </w:r>
      <w:r w:rsidR="008D577D">
        <w:rPr>
          <w:sz w:val="28"/>
          <w:szCs w:val="28"/>
        </w:rPr>
        <w:t>CEU or continuing education unit.</w:t>
      </w:r>
    </w:p>
    <w:p w14:paraId="5DDDC7DE" w14:textId="1B45F479" w:rsidR="00EC5B06" w:rsidRPr="00EC5B06" w:rsidRDefault="00EC5B06" w:rsidP="00EC5B06">
      <w:pPr>
        <w:rPr>
          <w:i/>
          <w:iCs/>
          <w:sz w:val="28"/>
          <w:szCs w:val="28"/>
        </w:rPr>
      </w:pPr>
      <w:r w:rsidRPr="00EC5B06">
        <w:rPr>
          <w:sz w:val="28"/>
          <w:szCs w:val="28"/>
        </w:rPr>
        <w:br/>
      </w:r>
      <w:r w:rsidRPr="00EC5B06">
        <w:rPr>
          <w:i/>
          <w:iCs/>
          <w:sz w:val="28"/>
          <w:szCs w:val="28"/>
        </w:rPr>
        <w:t>Does my state accept Smith Seminars continuing education?</w:t>
      </w:r>
    </w:p>
    <w:p w14:paraId="204989A2" w14:textId="5B97B749" w:rsidR="00EC5B06" w:rsidRPr="00EC5B06" w:rsidRDefault="00EC5B06" w:rsidP="00EC5B06">
      <w:pPr>
        <w:rPr>
          <w:sz w:val="28"/>
          <w:szCs w:val="28"/>
        </w:rPr>
      </w:pPr>
      <w:r w:rsidRPr="00EC5B06">
        <w:rPr>
          <w:sz w:val="28"/>
          <w:szCs w:val="28"/>
        </w:rPr>
        <w:t>All the courses are AARC-approved and every state accepts AARC continuing education. If you have any questions about your state license requirements, please contact your state board.</w:t>
      </w:r>
      <w:r w:rsidR="008D577D">
        <w:rPr>
          <w:sz w:val="28"/>
          <w:szCs w:val="28"/>
        </w:rPr>
        <w:t xml:space="preserve">  I am not a representative of your state board.  I cannot speak for them on the matter of what will or will not be accepted by them.</w:t>
      </w:r>
    </w:p>
    <w:p w14:paraId="539C1C1D" w14:textId="665F4415" w:rsidR="00EC5B06" w:rsidRPr="00EC5B06" w:rsidRDefault="00EC5B06" w:rsidP="00EC5B06">
      <w:pPr>
        <w:rPr>
          <w:i/>
          <w:iCs/>
          <w:sz w:val="28"/>
          <w:szCs w:val="28"/>
        </w:rPr>
      </w:pPr>
      <w:r w:rsidRPr="00EC5B06">
        <w:rPr>
          <w:sz w:val="28"/>
          <w:szCs w:val="28"/>
        </w:rPr>
        <w:br/>
      </w:r>
      <w:r w:rsidRPr="00EC5B06">
        <w:rPr>
          <w:i/>
          <w:iCs/>
          <w:sz w:val="28"/>
          <w:szCs w:val="28"/>
        </w:rPr>
        <w:t>Does my state accept Smith Seminars Live Online as a live course?</w:t>
      </w:r>
    </w:p>
    <w:p w14:paraId="45CDE5F8" w14:textId="77777777" w:rsidR="008D577D" w:rsidRDefault="00EC5B06" w:rsidP="00EC5B06">
      <w:pPr>
        <w:rPr>
          <w:sz w:val="28"/>
          <w:szCs w:val="28"/>
        </w:rPr>
      </w:pPr>
      <w:r w:rsidRPr="00EC5B06">
        <w:rPr>
          <w:sz w:val="28"/>
          <w:szCs w:val="28"/>
        </w:rPr>
        <w:t>AARC approves courses as "Traditional" (Lectures and Live Online) or "Non-traditional" (Self-taught internet, Online or Home Study). Because the Live Online is a "Traditional" course, it is approved as live continuing education hours just like you receive setting in a classroom. </w:t>
      </w:r>
    </w:p>
    <w:p w14:paraId="26EF5A08" w14:textId="455C54B9" w:rsidR="00EC5B06" w:rsidRPr="00EC5B06" w:rsidRDefault="008D577D" w:rsidP="00EC5B06">
      <w:pPr>
        <w:rPr>
          <w:sz w:val="28"/>
          <w:szCs w:val="28"/>
        </w:rPr>
      </w:pPr>
      <w:r>
        <w:rPr>
          <w:sz w:val="28"/>
          <w:szCs w:val="28"/>
        </w:rPr>
        <w:t xml:space="preserve">To make sure you are attending the Live Online Course, </w:t>
      </w:r>
      <w:r w:rsidRPr="008D577D">
        <w:rPr>
          <w:sz w:val="28"/>
          <w:szCs w:val="28"/>
        </w:rPr>
        <w:t>y</w:t>
      </w:r>
      <w:r w:rsidR="00EC5B06" w:rsidRPr="00EC5B06">
        <w:rPr>
          <w:sz w:val="28"/>
          <w:szCs w:val="28"/>
        </w:rPr>
        <w:t>ou may be required to enter your email address during the presentation to prove that you are watching the presentation. You can interact with the instructor by calling 866-857-2211 or email </w:t>
      </w:r>
      <w:hyperlink r:id="rId11" w:history="1">
        <w:r w:rsidR="00EC5B06" w:rsidRPr="00EC5B06">
          <w:rPr>
            <w:rStyle w:val="Hyperlink"/>
            <w:sz w:val="28"/>
            <w:szCs w:val="28"/>
          </w:rPr>
          <w:t>debra@smithseminars.com</w:t>
        </w:r>
      </w:hyperlink>
      <w:r w:rsidR="00EC5B06" w:rsidRPr="00EC5B06">
        <w:rPr>
          <w:sz w:val="28"/>
          <w:szCs w:val="28"/>
        </w:rPr>
        <w:t>. Please contact your state board for confirmation of acceptance of AARC-approved Live Online CEUs.</w:t>
      </w:r>
    </w:p>
    <w:p w14:paraId="475DA20C" w14:textId="022B2536" w:rsidR="00EC5B06" w:rsidRPr="00EC5B06" w:rsidRDefault="00EC5B06" w:rsidP="00EC5B06">
      <w:pPr>
        <w:rPr>
          <w:sz w:val="28"/>
          <w:szCs w:val="28"/>
        </w:rPr>
      </w:pPr>
    </w:p>
    <w:p w14:paraId="6E1E8896" w14:textId="425871FA" w:rsidR="00EC5B06" w:rsidRPr="00EC5B06" w:rsidRDefault="00EC5B06" w:rsidP="00EC5B06">
      <w:pPr>
        <w:rPr>
          <w:i/>
          <w:iCs/>
          <w:sz w:val="28"/>
          <w:szCs w:val="28"/>
        </w:rPr>
      </w:pPr>
      <w:r w:rsidRPr="00EC5B06">
        <w:rPr>
          <w:i/>
          <w:iCs/>
          <w:sz w:val="28"/>
          <w:szCs w:val="28"/>
        </w:rPr>
        <w:t>What if I lose my certificate, can I get another copy?</w:t>
      </w:r>
    </w:p>
    <w:p w14:paraId="246AE7B7" w14:textId="39A2CF29" w:rsidR="00EC5B06" w:rsidRPr="00EC5B06" w:rsidRDefault="00EC5B06" w:rsidP="00EC5B06">
      <w:pPr>
        <w:rPr>
          <w:sz w:val="28"/>
          <w:szCs w:val="28"/>
        </w:rPr>
      </w:pPr>
      <w:r w:rsidRPr="00EC5B06">
        <w:rPr>
          <w:sz w:val="28"/>
          <w:szCs w:val="28"/>
        </w:rPr>
        <w:t xml:space="preserve">Yes, </w:t>
      </w:r>
      <w:r w:rsidR="008D577D">
        <w:rPr>
          <w:sz w:val="28"/>
          <w:szCs w:val="28"/>
        </w:rPr>
        <w:t xml:space="preserve">there will be a copy in your personal password protected vault.  You can also contact </w:t>
      </w:r>
      <w:r w:rsidRPr="00EC5B06">
        <w:rPr>
          <w:sz w:val="28"/>
          <w:szCs w:val="28"/>
        </w:rPr>
        <w:t>Smith Seminars</w:t>
      </w:r>
      <w:r w:rsidR="008D577D">
        <w:rPr>
          <w:sz w:val="28"/>
          <w:szCs w:val="28"/>
        </w:rPr>
        <w:t xml:space="preserve"> and </w:t>
      </w:r>
      <w:r w:rsidRPr="00EC5B06">
        <w:rPr>
          <w:sz w:val="28"/>
          <w:szCs w:val="28"/>
        </w:rPr>
        <w:t>another copy will be provided for you at no cost. It is always best to keep your certificates in a safe place. It is your career that is affected if you are not able to produce the certificates in an audit by your state.</w:t>
      </w:r>
    </w:p>
    <w:p w14:paraId="505F6B0C" w14:textId="35F226F2" w:rsidR="00EC5B06" w:rsidRPr="00EC5B06" w:rsidRDefault="00EC5B06" w:rsidP="00EC5B06">
      <w:pPr>
        <w:rPr>
          <w:i/>
          <w:iCs/>
          <w:sz w:val="28"/>
          <w:szCs w:val="28"/>
        </w:rPr>
      </w:pPr>
      <w:r w:rsidRPr="00EC5B06">
        <w:rPr>
          <w:sz w:val="28"/>
          <w:szCs w:val="28"/>
        </w:rPr>
        <w:br/>
      </w:r>
      <w:r w:rsidRPr="00EC5B06">
        <w:rPr>
          <w:i/>
          <w:iCs/>
          <w:sz w:val="28"/>
          <w:szCs w:val="28"/>
        </w:rPr>
        <w:t>Do I have to watch all the Live Online presentations without stopping?</w:t>
      </w:r>
    </w:p>
    <w:p w14:paraId="706B5286" w14:textId="0901A394" w:rsidR="00E24555" w:rsidRDefault="00EC5B06" w:rsidP="00EC5B06">
      <w:pPr>
        <w:rPr>
          <w:sz w:val="28"/>
          <w:szCs w:val="28"/>
        </w:rPr>
      </w:pPr>
      <w:r w:rsidRPr="00EC5B06">
        <w:rPr>
          <w:sz w:val="28"/>
          <w:szCs w:val="28"/>
        </w:rPr>
        <w:t xml:space="preserve">If you have several presentations to watch, you can spread it out for several days or weeks. You must keep within the time limitations, 8 a.m. - 11 p.m. or call for permission to have an extension of time if needed. The presentation can be paused </w:t>
      </w:r>
      <w:r w:rsidR="00E24555">
        <w:rPr>
          <w:sz w:val="28"/>
          <w:szCs w:val="28"/>
        </w:rPr>
        <w:t xml:space="preserve">while watching </w:t>
      </w:r>
      <w:r w:rsidRPr="00EC5B06">
        <w:rPr>
          <w:sz w:val="28"/>
          <w:szCs w:val="28"/>
        </w:rPr>
        <w:t>if needed.</w:t>
      </w:r>
    </w:p>
    <w:p w14:paraId="7EBDFE25" w14:textId="1EED22A9" w:rsidR="00EC5B06" w:rsidRPr="00EC5B06" w:rsidRDefault="00EC5B06" w:rsidP="00EC5B06">
      <w:pPr>
        <w:rPr>
          <w:sz w:val="28"/>
          <w:szCs w:val="28"/>
        </w:rPr>
      </w:pPr>
    </w:p>
    <w:p w14:paraId="59CBBD43" w14:textId="0D278E35" w:rsidR="00EC5B06" w:rsidRPr="00EC5B06" w:rsidRDefault="00EC5B06" w:rsidP="00EC5B06">
      <w:pPr>
        <w:rPr>
          <w:i/>
          <w:iCs/>
          <w:sz w:val="28"/>
          <w:szCs w:val="28"/>
        </w:rPr>
      </w:pPr>
      <w:r w:rsidRPr="00EC5B06">
        <w:rPr>
          <w:i/>
          <w:iCs/>
          <w:sz w:val="28"/>
          <w:szCs w:val="28"/>
        </w:rPr>
        <w:t xml:space="preserve">Can I </w:t>
      </w:r>
      <w:r w:rsidR="00E24555" w:rsidRPr="00E24555">
        <w:rPr>
          <w:i/>
          <w:iCs/>
          <w:sz w:val="28"/>
          <w:szCs w:val="28"/>
        </w:rPr>
        <w:t>let someone else use my link to watch a Live Online Presentation</w:t>
      </w:r>
      <w:r w:rsidRPr="00EC5B06">
        <w:rPr>
          <w:i/>
          <w:iCs/>
          <w:sz w:val="28"/>
          <w:szCs w:val="28"/>
        </w:rPr>
        <w:t>?</w:t>
      </w:r>
    </w:p>
    <w:p w14:paraId="48F05609" w14:textId="282A98F1" w:rsidR="00EC5B06" w:rsidRDefault="00EC5B06" w:rsidP="00E24555">
      <w:pPr>
        <w:rPr>
          <w:sz w:val="28"/>
          <w:szCs w:val="28"/>
        </w:rPr>
      </w:pPr>
      <w:r w:rsidRPr="00EC5B06">
        <w:rPr>
          <w:sz w:val="28"/>
          <w:szCs w:val="28"/>
        </w:rPr>
        <w:t xml:space="preserve">No, because of the increasing risk of theft, it is not allowed for another person to use your </w:t>
      </w:r>
      <w:r w:rsidR="00E24555">
        <w:rPr>
          <w:sz w:val="28"/>
          <w:szCs w:val="28"/>
        </w:rPr>
        <w:t>link</w:t>
      </w:r>
      <w:r w:rsidRPr="00EC5B06">
        <w:rPr>
          <w:sz w:val="28"/>
          <w:szCs w:val="28"/>
        </w:rPr>
        <w:t xml:space="preserve">. </w:t>
      </w:r>
    </w:p>
    <w:p w14:paraId="053A298D" w14:textId="77777777" w:rsidR="00E24555" w:rsidRPr="00EC5B06" w:rsidRDefault="00E24555" w:rsidP="00E24555">
      <w:pPr>
        <w:rPr>
          <w:sz w:val="28"/>
          <w:szCs w:val="28"/>
        </w:rPr>
      </w:pPr>
    </w:p>
    <w:p w14:paraId="47216EB6" w14:textId="6A31E61A" w:rsidR="00EC5B06" w:rsidRPr="00EC5B06" w:rsidRDefault="00EC5B06" w:rsidP="00EC5B06">
      <w:pPr>
        <w:rPr>
          <w:i/>
          <w:iCs/>
          <w:sz w:val="28"/>
          <w:szCs w:val="28"/>
        </w:rPr>
      </w:pPr>
      <w:r w:rsidRPr="00EC5B06">
        <w:rPr>
          <w:i/>
          <w:iCs/>
          <w:sz w:val="28"/>
          <w:szCs w:val="28"/>
        </w:rPr>
        <w:t>Can I use another person's credit card to purchase CEUs?</w:t>
      </w:r>
    </w:p>
    <w:p w14:paraId="68A114FB" w14:textId="61A683AB" w:rsidR="00EC5B06" w:rsidRPr="00EC5B06" w:rsidRDefault="00EC5B06" w:rsidP="00EC5B06">
      <w:pPr>
        <w:rPr>
          <w:sz w:val="28"/>
          <w:szCs w:val="28"/>
        </w:rPr>
      </w:pPr>
      <w:r w:rsidRPr="00EC5B06">
        <w:rPr>
          <w:sz w:val="28"/>
          <w:szCs w:val="28"/>
        </w:rPr>
        <w:t>Yes, as long as you have permission to use their card. You must place YOUR NAME on the order. You must use the card holders address because the system has an address verification that must be passed.</w:t>
      </w:r>
    </w:p>
    <w:p w14:paraId="7ABC4AA8" w14:textId="4C16195A" w:rsidR="00EC5B06" w:rsidRPr="00EC5B06" w:rsidRDefault="00EC5B06" w:rsidP="00EC5B06">
      <w:pPr>
        <w:rPr>
          <w:i/>
          <w:iCs/>
          <w:sz w:val="28"/>
          <w:szCs w:val="28"/>
        </w:rPr>
      </w:pPr>
      <w:r w:rsidRPr="00EC5B06">
        <w:rPr>
          <w:sz w:val="28"/>
          <w:szCs w:val="28"/>
        </w:rPr>
        <w:br/>
      </w:r>
      <w:r w:rsidRPr="00EC5B06">
        <w:rPr>
          <w:i/>
          <w:iCs/>
          <w:sz w:val="28"/>
          <w:szCs w:val="28"/>
        </w:rPr>
        <w:t>Will I get my certificate as soon as I submit a test or complete a Live Online presentation?</w:t>
      </w:r>
    </w:p>
    <w:p w14:paraId="28CC6F8E" w14:textId="77777777" w:rsidR="00E24555" w:rsidRDefault="00EC5B06" w:rsidP="00EC5B06">
      <w:pPr>
        <w:rPr>
          <w:sz w:val="28"/>
          <w:szCs w:val="28"/>
        </w:rPr>
      </w:pPr>
      <w:r w:rsidRPr="00EC5B06">
        <w:rPr>
          <w:sz w:val="28"/>
          <w:szCs w:val="28"/>
        </w:rPr>
        <w:t xml:space="preserve">When you complete an Online Test, you will get your certificate </w:t>
      </w:r>
      <w:r w:rsidR="00E24555">
        <w:rPr>
          <w:sz w:val="28"/>
          <w:szCs w:val="28"/>
        </w:rPr>
        <w:t xml:space="preserve">instantly if you pass the </w:t>
      </w:r>
      <w:r w:rsidRPr="00EC5B06">
        <w:rPr>
          <w:sz w:val="28"/>
          <w:szCs w:val="28"/>
        </w:rPr>
        <w:t>test</w:t>
      </w:r>
      <w:r w:rsidR="00E24555">
        <w:rPr>
          <w:sz w:val="28"/>
          <w:szCs w:val="28"/>
        </w:rPr>
        <w:t>.</w:t>
      </w:r>
    </w:p>
    <w:p w14:paraId="6B0E1110" w14:textId="77777777" w:rsidR="00E24555" w:rsidRDefault="00EC5B06" w:rsidP="00EC5B06">
      <w:pPr>
        <w:rPr>
          <w:sz w:val="28"/>
          <w:szCs w:val="28"/>
        </w:rPr>
      </w:pPr>
      <w:r w:rsidRPr="00EC5B06">
        <w:rPr>
          <w:sz w:val="28"/>
          <w:szCs w:val="28"/>
        </w:rPr>
        <w:t xml:space="preserve">The Live Online course certificate will be produced as soon as all the presentations and evaluations for the entire month have been completed. You will receive one certificate with the number of hours and a list of presentations completed. </w:t>
      </w:r>
    </w:p>
    <w:p w14:paraId="7AF4AEE8" w14:textId="15B17040" w:rsidR="00EC5B06" w:rsidRPr="00EC5B06" w:rsidRDefault="00EC5B06" w:rsidP="00EC5B06">
      <w:pPr>
        <w:rPr>
          <w:i/>
          <w:iCs/>
          <w:sz w:val="28"/>
          <w:szCs w:val="28"/>
        </w:rPr>
      </w:pPr>
      <w:r w:rsidRPr="00EC5B06">
        <w:rPr>
          <w:sz w:val="28"/>
          <w:szCs w:val="28"/>
        </w:rPr>
        <w:br/>
      </w:r>
      <w:r w:rsidRPr="00EC5B06">
        <w:rPr>
          <w:i/>
          <w:iCs/>
          <w:sz w:val="28"/>
          <w:szCs w:val="28"/>
        </w:rPr>
        <w:t>Does Smith Seminars submit the certificates to the state licensure?</w:t>
      </w:r>
    </w:p>
    <w:p w14:paraId="17E6E50F" w14:textId="4743C6D7" w:rsidR="00EC5B06" w:rsidRPr="00EC5B06" w:rsidRDefault="00EC5B06" w:rsidP="00EC5B06">
      <w:pPr>
        <w:rPr>
          <w:sz w:val="28"/>
          <w:szCs w:val="28"/>
        </w:rPr>
      </w:pPr>
      <w:r w:rsidRPr="00EC5B06">
        <w:rPr>
          <w:sz w:val="28"/>
          <w:szCs w:val="28"/>
        </w:rPr>
        <w:t xml:space="preserve">Smith Seminars will submit to </w:t>
      </w:r>
      <w:proofErr w:type="spellStart"/>
      <w:r w:rsidRPr="00EC5B06">
        <w:rPr>
          <w:sz w:val="28"/>
          <w:szCs w:val="28"/>
        </w:rPr>
        <w:t>CEBroker</w:t>
      </w:r>
      <w:proofErr w:type="spellEnd"/>
      <w:r w:rsidRPr="00EC5B06">
        <w:rPr>
          <w:sz w:val="28"/>
          <w:szCs w:val="28"/>
        </w:rPr>
        <w:t xml:space="preserve"> if your Florida state license number has been provided. All other state license holders are required to submit all continuing education to </w:t>
      </w:r>
      <w:r w:rsidR="00E24555">
        <w:rPr>
          <w:sz w:val="28"/>
          <w:szCs w:val="28"/>
        </w:rPr>
        <w:t>their</w:t>
      </w:r>
      <w:r w:rsidRPr="00EC5B06">
        <w:rPr>
          <w:sz w:val="28"/>
          <w:szCs w:val="28"/>
        </w:rPr>
        <w:t xml:space="preserve"> state agency. Smith Seminars will send the information to AARC.</w:t>
      </w:r>
    </w:p>
    <w:p w14:paraId="33EF73F6" w14:textId="393D1A0C" w:rsidR="00EC5B06" w:rsidRPr="00EC5B06" w:rsidRDefault="00EC5B06" w:rsidP="00EC5B06">
      <w:pPr>
        <w:rPr>
          <w:sz w:val="28"/>
          <w:szCs w:val="28"/>
        </w:rPr>
      </w:pPr>
    </w:p>
    <w:p w14:paraId="348FCE92" w14:textId="13291A7A" w:rsidR="00E24555" w:rsidRPr="00074599" w:rsidRDefault="00E24555" w:rsidP="00E24555">
      <w:pPr>
        <w:rPr>
          <w:b/>
          <w:bCs/>
          <w:i/>
          <w:iCs/>
          <w:sz w:val="28"/>
          <w:szCs w:val="28"/>
        </w:rPr>
      </w:pPr>
      <w:bookmarkStart w:id="1" w:name="_Hlk82020187"/>
      <w:r w:rsidRPr="00074599">
        <w:rPr>
          <w:b/>
          <w:bCs/>
          <w:i/>
          <w:iCs/>
          <w:sz w:val="28"/>
          <w:szCs w:val="28"/>
        </w:rPr>
        <w:t>END OF</w:t>
      </w:r>
      <w:r>
        <w:rPr>
          <w:b/>
          <w:bCs/>
          <w:i/>
          <w:iCs/>
          <w:sz w:val="28"/>
          <w:szCs w:val="28"/>
        </w:rPr>
        <w:t xml:space="preserve"> </w:t>
      </w:r>
      <w:r>
        <w:rPr>
          <w:b/>
          <w:bCs/>
          <w:i/>
          <w:iCs/>
          <w:sz w:val="28"/>
          <w:szCs w:val="28"/>
        </w:rPr>
        <w:t>FAQS</w:t>
      </w:r>
      <w:r>
        <w:rPr>
          <w:b/>
          <w:bCs/>
          <w:i/>
          <w:iCs/>
          <w:sz w:val="28"/>
          <w:szCs w:val="28"/>
        </w:rPr>
        <w:t xml:space="preserve"> </w:t>
      </w:r>
      <w:r w:rsidRPr="00074599">
        <w:rPr>
          <w:b/>
          <w:bCs/>
          <w:i/>
          <w:iCs/>
          <w:sz w:val="28"/>
          <w:szCs w:val="28"/>
        </w:rPr>
        <w:t>PAGE</w:t>
      </w:r>
    </w:p>
    <w:bookmarkEnd w:id="1"/>
    <w:p w14:paraId="0BF47888" w14:textId="77777777" w:rsidR="00E24555" w:rsidRPr="00074599" w:rsidRDefault="00E24555" w:rsidP="00E24555">
      <w:pPr>
        <w:rPr>
          <w:b/>
          <w:bCs/>
          <w:i/>
          <w:iCs/>
          <w:sz w:val="28"/>
          <w:szCs w:val="28"/>
        </w:rPr>
      </w:pPr>
      <w:r w:rsidRPr="00074599">
        <w:rPr>
          <w:b/>
          <w:bCs/>
          <w:i/>
          <w:iCs/>
          <w:sz w:val="28"/>
          <w:szCs w:val="28"/>
        </w:rPr>
        <w:t>__________________________________________________________________________________</w:t>
      </w:r>
    </w:p>
    <w:p w14:paraId="0E8B7EC7" w14:textId="77777777" w:rsidR="00F56A9C" w:rsidRPr="00F56A9C" w:rsidRDefault="00F56A9C" w:rsidP="00F56A9C">
      <w:pPr>
        <w:rPr>
          <w:sz w:val="28"/>
          <w:szCs w:val="28"/>
        </w:rPr>
      </w:pPr>
    </w:p>
    <w:p w14:paraId="188B6266" w14:textId="775D7AAB" w:rsidR="00F56A9C" w:rsidRPr="00F56A9C" w:rsidRDefault="00F56A9C" w:rsidP="00F56A9C">
      <w:pPr>
        <w:rPr>
          <w:b/>
          <w:bCs/>
          <w:sz w:val="28"/>
          <w:szCs w:val="28"/>
        </w:rPr>
      </w:pPr>
      <w:r w:rsidRPr="00F56A9C">
        <w:rPr>
          <w:b/>
          <w:bCs/>
          <w:sz w:val="28"/>
          <w:szCs w:val="28"/>
        </w:rPr>
        <w:t>BEGINNING OF NEXT PAGE</w:t>
      </w:r>
      <w:r w:rsidR="00541F8B">
        <w:rPr>
          <w:b/>
          <w:bCs/>
          <w:sz w:val="28"/>
          <w:szCs w:val="28"/>
        </w:rPr>
        <w:t xml:space="preserve"> - CONTACT</w:t>
      </w:r>
    </w:p>
    <w:p w14:paraId="2D1930BB" w14:textId="12EF0E42" w:rsidR="00F56A9C" w:rsidRPr="00F56A9C" w:rsidRDefault="00F56A9C" w:rsidP="00F56A9C">
      <w:pPr>
        <w:rPr>
          <w:sz w:val="28"/>
          <w:szCs w:val="28"/>
        </w:rPr>
      </w:pPr>
      <w:r w:rsidRPr="00F56A9C">
        <w:rPr>
          <w:sz w:val="28"/>
          <w:szCs w:val="28"/>
        </w:rPr>
        <w:t>https://www.smithseminars.com/</w:t>
      </w:r>
      <w:r>
        <w:rPr>
          <w:sz w:val="28"/>
          <w:szCs w:val="28"/>
        </w:rPr>
        <w:t>contact</w:t>
      </w:r>
    </w:p>
    <w:p w14:paraId="494C6624" w14:textId="77777777" w:rsidR="00F56A9C" w:rsidRDefault="00F56A9C" w:rsidP="00E24555">
      <w:pPr>
        <w:rPr>
          <w:sz w:val="28"/>
          <w:szCs w:val="28"/>
        </w:rPr>
      </w:pPr>
    </w:p>
    <w:p w14:paraId="31F5E013" w14:textId="78E71E2A" w:rsidR="00F56A9C" w:rsidRDefault="00F56A9C" w:rsidP="00E24555">
      <w:pPr>
        <w:rPr>
          <w:b/>
          <w:bCs/>
          <w:color w:val="002060"/>
          <w:sz w:val="28"/>
          <w:szCs w:val="28"/>
        </w:rPr>
      </w:pPr>
      <w:r w:rsidRPr="00F56A9C">
        <w:rPr>
          <w:b/>
          <w:bCs/>
          <w:color w:val="002060"/>
          <w:sz w:val="28"/>
          <w:szCs w:val="28"/>
        </w:rPr>
        <w:t>CONTACT</w:t>
      </w:r>
    </w:p>
    <w:p w14:paraId="557D35F4" w14:textId="646E1BBF" w:rsidR="002C2723" w:rsidRPr="00F56A9C" w:rsidRDefault="002C2723" w:rsidP="00E24555">
      <w:pPr>
        <w:rPr>
          <w:b/>
          <w:bCs/>
          <w:color w:val="002060"/>
          <w:sz w:val="28"/>
          <w:szCs w:val="28"/>
        </w:rPr>
      </w:pPr>
      <w:r>
        <w:rPr>
          <w:b/>
          <w:bCs/>
          <w:color w:val="002060"/>
          <w:sz w:val="28"/>
          <w:szCs w:val="28"/>
        </w:rPr>
        <w:t>Debra Smith-Harr, BSRC, RRT</w:t>
      </w:r>
    </w:p>
    <w:p w14:paraId="2DCD65BD" w14:textId="12F73D43" w:rsidR="00F56A9C" w:rsidRPr="00F56A9C" w:rsidRDefault="00F56A9C" w:rsidP="00E24555">
      <w:pPr>
        <w:rPr>
          <w:b/>
          <w:bCs/>
          <w:color w:val="002060"/>
          <w:sz w:val="28"/>
          <w:szCs w:val="28"/>
        </w:rPr>
      </w:pPr>
      <w:r w:rsidRPr="00F56A9C">
        <w:rPr>
          <w:b/>
          <w:bCs/>
          <w:color w:val="002060"/>
          <w:sz w:val="28"/>
          <w:szCs w:val="28"/>
        </w:rPr>
        <w:t>Email: debra@smithseminars.com</w:t>
      </w:r>
    </w:p>
    <w:p w14:paraId="06D0E85C" w14:textId="46B32EDE" w:rsidR="00F56A9C" w:rsidRPr="00F56A9C" w:rsidRDefault="00F56A9C" w:rsidP="00E24555">
      <w:pPr>
        <w:rPr>
          <w:b/>
          <w:bCs/>
          <w:color w:val="002060"/>
          <w:sz w:val="28"/>
          <w:szCs w:val="28"/>
        </w:rPr>
      </w:pPr>
      <w:r w:rsidRPr="00F56A9C">
        <w:rPr>
          <w:b/>
          <w:bCs/>
          <w:color w:val="002060"/>
          <w:sz w:val="28"/>
          <w:szCs w:val="28"/>
        </w:rPr>
        <w:t>Phone: 866-857-2211 or 940-600-4700</w:t>
      </w:r>
    </w:p>
    <w:p w14:paraId="623C275B" w14:textId="57D88A33" w:rsidR="00F56A9C" w:rsidRPr="00F56A9C" w:rsidRDefault="00F56A9C" w:rsidP="00E24555">
      <w:pPr>
        <w:rPr>
          <w:b/>
          <w:bCs/>
          <w:color w:val="002060"/>
          <w:sz w:val="28"/>
          <w:szCs w:val="28"/>
        </w:rPr>
      </w:pPr>
      <w:r w:rsidRPr="00F56A9C">
        <w:rPr>
          <w:b/>
          <w:bCs/>
          <w:color w:val="002060"/>
          <w:sz w:val="28"/>
          <w:szCs w:val="28"/>
        </w:rPr>
        <w:t>Hours of Service 8 a.m. to 11 p.m. – 365 days per year</w:t>
      </w:r>
    </w:p>
    <w:p w14:paraId="0AB46633" w14:textId="77777777" w:rsidR="00F56A9C" w:rsidRPr="00F56A9C" w:rsidRDefault="00F56A9C" w:rsidP="00E24555">
      <w:pPr>
        <w:rPr>
          <w:sz w:val="28"/>
          <w:szCs w:val="28"/>
        </w:rPr>
      </w:pPr>
    </w:p>
    <w:p w14:paraId="505C63E7" w14:textId="0F43FF42" w:rsidR="00541F8B" w:rsidRPr="00074599" w:rsidRDefault="00541F8B" w:rsidP="00541F8B">
      <w:pPr>
        <w:rPr>
          <w:b/>
          <w:bCs/>
          <w:i/>
          <w:iCs/>
          <w:sz w:val="28"/>
          <w:szCs w:val="28"/>
        </w:rPr>
      </w:pPr>
      <w:r w:rsidRPr="00074599">
        <w:rPr>
          <w:b/>
          <w:bCs/>
          <w:i/>
          <w:iCs/>
          <w:sz w:val="28"/>
          <w:szCs w:val="28"/>
        </w:rPr>
        <w:t>END OF</w:t>
      </w:r>
      <w:r>
        <w:rPr>
          <w:b/>
          <w:bCs/>
          <w:i/>
          <w:iCs/>
          <w:sz w:val="28"/>
          <w:szCs w:val="28"/>
        </w:rPr>
        <w:t xml:space="preserve"> </w:t>
      </w:r>
      <w:r>
        <w:rPr>
          <w:b/>
          <w:bCs/>
          <w:i/>
          <w:iCs/>
          <w:sz w:val="28"/>
          <w:szCs w:val="28"/>
        </w:rPr>
        <w:t>CONTACT</w:t>
      </w:r>
      <w:r>
        <w:rPr>
          <w:b/>
          <w:bCs/>
          <w:i/>
          <w:iCs/>
          <w:sz w:val="28"/>
          <w:szCs w:val="28"/>
        </w:rPr>
        <w:t xml:space="preserve"> </w:t>
      </w:r>
      <w:r w:rsidRPr="00074599">
        <w:rPr>
          <w:b/>
          <w:bCs/>
          <w:i/>
          <w:iCs/>
          <w:sz w:val="28"/>
          <w:szCs w:val="28"/>
        </w:rPr>
        <w:t>PAGE</w:t>
      </w:r>
    </w:p>
    <w:p w14:paraId="2A6CC3C4" w14:textId="3A04CD4D" w:rsidR="00F56A9C" w:rsidRPr="00F56A9C" w:rsidRDefault="00541F8B" w:rsidP="00541F8B">
      <w:pPr>
        <w:rPr>
          <w:sz w:val="28"/>
          <w:szCs w:val="28"/>
        </w:rPr>
      </w:pPr>
      <w:r w:rsidRPr="00541F8B">
        <w:rPr>
          <w:sz w:val="28"/>
          <w:szCs w:val="28"/>
        </w:rPr>
        <w:t>__________________________________________________________________________________</w:t>
      </w:r>
    </w:p>
    <w:p w14:paraId="5377075A" w14:textId="77777777" w:rsidR="00F56A9C" w:rsidRDefault="00F56A9C" w:rsidP="00E24555">
      <w:pPr>
        <w:rPr>
          <w:b/>
          <w:bCs/>
          <w:i/>
          <w:iCs/>
          <w:sz w:val="28"/>
          <w:szCs w:val="28"/>
        </w:rPr>
      </w:pPr>
    </w:p>
    <w:p w14:paraId="454AFC12" w14:textId="03DDBC10" w:rsidR="00E24555" w:rsidRPr="00074599" w:rsidRDefault="00E24555" w:rsidP="00E24555">
      <w:pPr>
        <w:rPr>
          <w:b/>
          <w:bCs/>
          <w:i/>
          <w:iCs/>
          <w:sz w:val="28"/>
          <w:szCs w:val="28"/>
        </w:rPr>
      </w:pPr>
      <w:r w:rsidRPr="00074599">
        <w:rPr>
          <w:b/>
          <w:bCs/>
          <w:i/>
          <w:iCs/>
          <w:sz w:val="28"/>
          <w:szCs w:val="28"/>
        </w:rPr>
        <w:t>BEGINNING OF NEXT PAGE</w:t>
      </w:r>
      <w:r w:rsidR="00541F8B">
        <w:rPr>
          <w:b/>
          <w:bCs/>
          <w:i/>
          <w:iCs/>
          <w:sz w:val="28"/>
          <w:szCs w:val="28"/>
        </w:rPr>
        <w:t xml:space="preserve"> – TERMS AND PRIVACY POLICY</w:t>
      </w:r>
    </w:p>
    <w:p w14:paraId="68B50618" w14:textId="65C81358" w:rsidR="00E24555" w:rsidRDefault="004E264A" w:rsidP="00E24555">
      <w:pPr>
        <w:rPr>
          <w:b/>
          <w:bCs/>
          <w:i/>
          <w:iCs/>
          <w:sz w:val="28"/>
          <w:szCs w:val="28"/>
        </w:rPr>
      </w:pPr>
      <w:r w:rsidRPr="004E264A">
        <w:rPr>
          <w:b/>
          <w:bCs/>
          <w:i/>
          <w:iCs/>
          <w:sz w:val="28"/>
          <w:szCs w:val="28"/>
        </w:rPr>
        <w:t>https://www.smithseminars.com/</w:t>
      </w:r>
      <w:r w:rsidRPr="004E264A">
        <w:rPr>
          <w:b/>
          <w:bCs/>
          <w:i/>
          <w:iCs/>
          <w:sz w:val="28"/>
          <w:szCs w:val="28"/>
        </w:rPr>
        <w:t>termsprivacy</w:t>
      </w:r>
    </w:p>
    <w:p w14:paraId="55BF3B02" w14:textId="155B5F51" w:rsidR="00A801A5" w:rsidRDefault="004E264A" w:rsidP="00A801A5">
      <w:pPr>
        <w:rPr>
          <w:b/>
          <w:bCs/>
          <w:color w:val="002060"/>
          <w:sz w:val="32"/>
          <w:szCs w:val="32"/>
        </w:rPr>
      </w:pPr>
      <w:r w:rsidRPr="004E264A">
        <w:rPr>
          <w:b/>
          <w:bCs/>
          <w:color w:val="002060"/>
          <w:sz w:val="32"/>
          <w:szCs w:val="32"/>
        </w:rPr>
        <w:t>TERMS OF SERVICE</w:t>
      </w:r>
    </w:p>
    <w:p w14:paraId="38789883" w14:textId="77777777" w:rsidR="004E264A" w:rsidRPr="00042520" w:rsidRDefault="004E264A" w:rsidP="004E264A">
      <w:pPr>
        <w:spacing w:after="0"/>
        <w:rPr>
          <w:b/>
          <w:bCs/>
          <w:color w:val="002060"/>
        </w:rPr>
      </w:pPr>
      <w:r w:rsidRPr="00042520">
        <w:rPr>
          <w:b/>
          <w:bCs/>
          <w:color w:val="002060"/>
        </w:rPr>
        <w:t>Refund Policy</w:t>
      </w:r>
    </w:p>
    <w:p w14:paraId="057F98C2" w14:textId="5DC14B50" w:rsidR="004E264A" w:rsidRDefault="004E264A" w:rsidP="004E264A">
      <w:pPr>
        <w:spacing w:after="0"/>
        <w:rPr>
          <w:color w:val="002060"/>
        </w:rPr>
      </w:pPr>
      <w:r>
        <w:rPr>
          <w:color w:val="002060"/>
        </w:rPr>
        <w:t>No refunds will be given.  Please make sure you are purchasing what you need.  You will have access to the courses you have purchased to use in the future.</w:t>
      </w:r>
    </w:p>
    <w:p w14:paraId="62BE9C73" w14:textId="77777777" w:rsidR="004E264A" w:rsidRPr="004E264A" w:rsidRDefault="004E264A" w:rsidP="004E264A">
      <w:pPr>
        <w:spacing w:after="0"/>
        <w:rPr>
          <w:color w:val="002060"/>
        </w:rPr>
      </w:pPr>
    </w:p>
    <w:p w14:paraId="19B7632B" w14:textId="1FA2919D" w:rsidR="004E264A" w:rsidRPr="00042520" w:rsidRDefault="004E264A" w:rsidP="00042520">
      <w:pPr>
        <w:spacing w:after="0"/>
        <w:rPr>
          <w:b/>
          <w:bCs/>
          <w:color w:val="002060"/>
        </w:rPr>
      </w:pPr>
      <w:r w:rsidRPr="00042520">
        <w:rPr>
          <w:b/>
          <w:bCs/>
          <w:color w:val="002060"/>
        </w:rPr>
        <w:t>Check Policy</w:t>
      </w:r>
    </w:p>
    <w:p w14:paraId="2B642491" w14:textId="48B9730E" w:rsidR="004E264A" w:rsidRPr="004E264A" w:rsidRDefault="004E264A" w:rsidP="00042520">
      <w:pPr>
        <w:spacing w:after="0"/>
        <w:rPr>
          <w:color w:val="002060"/>
        </w:rPr>
      </w:pPr>
      <w:r>
        <w:rPr>
          <w:color w:val="002060"/>
        </w:rPr>
        <w:t>No checks are accepted by mail.</w:t>
      </w:r>
    </w:p>
    <w:p w14:paraId="3BDB8E24" w14:textId="77777777" w:rsidR="004E264A" w:rsidRPr="004E264A" w:rsidRDefault="004E264A" w:rsidP="00042520">
      <w:pPr>
        <w:spacing w:after="0"/>
        <w:rPr>
          <w:color w:val="002060"/>
        </w:rPr>
      </w:pPr>
    </w:p>
    <w:p w14:paraId="70E8CF25" w14:textId="77777777" w:rsidR="004E264A" w:rsidRPr="00042520" w:rsidRDefault="004E264A" w:rsidP="00042520">
      <w:pPr>
        <w:spacing w:after="0"/>
        <w:rPr>
          <w:b/>
          <w:bCs/>
          <w:color w:val="002060"/>
        </w:rPr>
      </w:pPr>
      <w:r w:rsidRPr="00042520">
        <w:rPr>
          <w:b/>
          <w:bCs/>
          <w:color w:val="002060"/>
        </w:rPr>
        <w:t>Forms of Payment Accepted</w:t>
      </w:r>
    </w:p>
    <w:p w14:paraId="2E5FB701" w14:textId="24706FDF" w:rsidR="004E264A" w:rsidRPr="004E264A" w:rsidRDefault="004E264A" w:rsidP="00042520">
      <w:pPr>
        <w:spacing w:after="0"/>
        <w:rPr>
          <w:color w:val="002060"/>
        </w:rPr>
      </w:pPr>
      <w:r w:rsidRPr="004E264A">
        <w:rPr>
          <w:color w:val="002060"/>
        </w:rPr>
        <w:t xml:space="preserve">MasterCard, Visa, Discover, </w:t>
      </w:r>
      <w:r>
        <w:rPr>
          <w:color w:val="002060"/>
        </w:rPr>
        <w:t xml:space="preserve">and </w:t>
      </w:r>
      <w:r w:rsidRPr="004E264A">
        <w:rPr>
          <w:color w:val="002060"/>
        </w:rPr>
        <w:t>American Express</w:t>
      </w:r>
      <w:r>
        <w:rPr>
          <w:color w:val="002060"/>
        </w:rPr>
        <w:t>.</w:t>
      </w:r>
    </w:p>
    <w:p w14:paraId="28FC5EE2" w14:textId="77777777" w:rsidR="004E264A" w:rsidRPr="004E264A" w:rsidRDefault="004E264A" w:rsidP="004E264A">
      <w:pPr>
        <w:spacing w:after="0"/>
        <w:rPr>
          <w:color w:val="002060"/>
        </w:rPr>
      </w:pPr>
    </w:p>
    <w:p w14:paraId="3233D367" w14:textId="05D34C84" w:rsidR="004E264A" w:rsidRPr="00042520" w:rsidRDefault="00042520" w:rsidP="004E264A">
      <w:pPr>
        <w:spacing w:after="0"/>
        <w:rPr>
          <w:b/>
          <w:bCs/>
          <w:color w:val="002060"/>
          <w:sz w:val="32"/>
          <w:szCs w:val="32"/>
        </w:rPr>
      </w:pPr>
      <w:r w:rsidRPr="00042520">
        <w:rPr>
          <w:b/>
          <w:bCs/>
          <w:color w:val="002060"/>
          <w:sz w:val="32"/>
          <w:szCs w:val="32"/>
        </w:rPr>
        <w:t>PRIVACY POLICY</w:t>
      </w:r>
    </w:p>
    <w:p w14:paraId="0941F19C" w14:textId="015A4CD5" w:rsidR="004E264A" w:rsidRPr="004E264A" w:rsidRDefault="004E264A" w:rsidP="004E264A">
      <w:pPr>
        <w:spacing w:after="0"/>
        <w:rPr>
          <w:color w:val="002060"/>
        </w:rPr>
      </w:pPr>
      <w:r w:rsidRPr="004E264A">
        <w:rPr>
          <w:color w:val="002060"/>
        </w:rPr>
        <w:t>Your right to privacy is very important to us. We recognize that providing us with personal information is an act of trust. Our Privacy Policy has been developed to protect your personal information and make your experience using our service safe and satisfying.</w:t>
      </w:r>
    </w:p>
    <w:p w14:paraId="41DEA352" w14:textId="77777777" w:rsidR="004E264A" w:rsidRPr="004E264A" w:rsidRDefault="004E264A" w:rsidP="004E264A">
      <w:pPr>
        <w:spacing w:after="0"/>
        <w:rPr>
          <w:color w:val="002060"/>
        </w:rPr>
      </w:pPr>
    </w:p>
    <w:p w14:paraId="152C5CBB" w14:textId="77777777" w:rsidR="004E264A" w:rsidRPr="00042520" w:rsidRDefault="004E264A" w:rsidP="004E264A">
      <w:pPr>
        <w:spacing w:after="0"/>
        <w:rPr>
          <w:b/>
          <w:bCs/>
          <w:color w:val="002060"/>
        </w:rPr>
      </w:pPr>
      <w:r w:rsidRPr="00042520">
        <w:rPr>
          <w:b/>
          <w:bCs/>
          <w:color w:val="002060"/>
        </w:rPr>
        <w:t>Use of Information</w:t>
      </w:r>
    </w:p>
    <w:p w14:paraId="61EE208A" w14:textId="77777777" w:rsidR="004E264A" w:rsidRPr="004E264A" w:rsidRDefault="004E264A" w:rsidP="004E264A">
      <w:pPr>
        <w:spacing w:after="0"/>
        <w:rPr>
          <w:color w:val="002060"/>
        </w:rPr>
      </w:pPr>
      <w:r w:rsidRPr="004E264A">
        <w:rPr>
          <w:color w:val="002060"/>
        </w:rPr>
        <w:t>Primarily the information we collect is to provide and improve our service. We will not provide any of your personal information to other organizations or third parties unless required to do so by law. We do not sell our clients' personal information to anyone.</w:t>
      </w:r>
    </w:p>
    <w:p w14:paraId="0763273A" w14:textId="77777777" w:rsidR="004E264A" w:rsidRPr="004E264A" w:rsidRDefault="004E264A" w:rsidP="004E264A">
      <w:pPr>
        <w:spacing w:after="0"/>
        <w:rPr>
          <w:color w:val="002060"/>
        </w:rPr>
      </w:pPr>
    </w:p>
    <w:p w14:paraId="01E48E6D" w14:textId="77777777" w:rsidR="004E264A" w:rsidRPr="00042520" w:rsidRDefault="004E264A" w:rsidP="004E264A">
      <w:pPr>
        <w:spacing w:after="0"/>
        <w:rPr>
          <w:b/>
          <w:bCs/>
          <w:color w:val="002060"/>
        </w:rPr>
      </w:pPr>
      <w:r w:rsidRPr="00042520">
        <w:rPr>
          <w:b/>
          <w:bCs/>
          <w:color w:val="002060"/>
        </w:rPr>
        <w:t>Transmission, Storage, and Access</w:t>
      </w:r>
    </w:p>
    <w:p w14:paraId="6D6475B3" w14:textId="162B0902" w:rsidR="004E264A" w:rsidRDefault="004E264A" w:rsidP="004E264A">
      <w:pPr>
        <w:spacing w:after="0"/>
        <w:rPr>
          <w:color w:val="002060"/>
        </w:rPr>
      </w:pPr>
      <w:r w:rsidRPr="004E264A">
        <w:rPr>
          <w:color w:val="002060"/>
        </w:rPr>
        <w:t>When you transmit your information via our shopping cart we use industry-standard Secure Socket Layers to insure digital encryption so your information cannot be seen by others. Credit card information we collect for payment is not stored on our servers. It is passed through Secure Socket Layers to our provider (Stripe.com) for authorization and storage. Credit card information is stored at our provider, and is protected by their secure infrastructure.</w:t>
      </w:r>
    </w:p>
    <w:p w14:paraId="0C053D69" w14:textId="40118D07" w:rsidR="00042520" w:rsidRDefault="00042520" w:rsidP="004E264A">
      <w:pPr>
        <w:spacing w:after="0"/>
        <w:rPr>
          <w:color w:val="002060"/>
        </w:rPr>
      </w:pPr>
    </w:p>
    <w:p w14:paraId="7C5C0972" w14:textId="77777777" w:rsidR="00042520" w:rsidRPr="004E264A" w:rsidRDefault="00042520" w:rsidP="004E264A">
      <w:pPr>
        <w:spacing w:after="0"/>
        <w:rPr>
          <w:color w:val="002060"/>
        </w:rPr>
      </w:pPr>
    </w:p>
    <w:sectPr w:rsidR="00042520" w:rsidRPr="004E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10564"/>
    <w:multiLevelType w:val="hybridMultilevel"/>
    <w:tmpl w:val="DFCA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E67FB5"/>
    <w:multiLevelType w:val="hybridMultilevel"/>
    <w:tmpl w:val="31525D1A"/>
    <w:lvl w:ilvl="0" w:tplc="5232D1DA">
      <w:start w:val="1"/>
      <w:numFmt w:val="decimal"/>
      <w:lvlText w:val="%1)"/>
      <w:lvlJc w:val="left"/>
      <w:pPr>
        <w:ind w:left="360" w:hanging="360"/>
      </w:pPr>
      <w:rPr>
        <w:rFonts w:hint="default"/>
        <w:b w:val="0"/>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DAyMDC0MDMxMTVS0lEKTi0uzszPAykwrAUAHoly6SwAAAA="/>
  </w:docVars>
  <w:rsids>
    <w:rsidRoot w:val="00A801A5"/>
    <w:rsid w:val="00042520"/>
    <w:rsid w:val="00074599"/>
    <w:rsid w:val="000E2AE9"/>
    <w:rsid w:val="002B4969"/>
    <w:rsid w:val="002C2723"/>
    <w:rsid w:val="004628D6"/>
    <w:rsid w:val="004E264A"/>
    <w:rsid w:val="00541F8B"/>
    <w:rsid w:val="005716E6"/>
    <w:rsid w:val="0077730B"/>
    <w:rsid w:val="008D577D"/>
    <w:rsid w:val="0095682A"/>
    <w:rsid w:val="009B2E75"/>
    <w:rsid w:val="009F276C"/>
    <w:rsid w:val="00A801A5"/>
    <w:rsid w:val="00CA5BF7"/>
    <w:rsid w:val="00E24555"/>
    <w:rsid w:val="00E2584B"/>
    <w:rsid w:val="00E62A37"/>
    <w:rsid w:val="00EA5487"/>
    <w:rsid w:val="00EC5B06"/>
    <w:rsid w:val="00EF0706"/>
    <w:rsid w:val="00F5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1A4370"/>
  <w15:chartTrackingRefBased/>
  <w15:docId w15:val="{1E57BF66-49ED-459F-B3CF-E76D5CD0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B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A5"/>
    <w:pPr>
      <w:ind w:left="720"/>
      <w:contextualSpacing/>
    </w:pPr>
  </w:style>
  <w:style w:type="character" w:styleId="Hyperlink">
    <w:name w:val="Hyperlink"/>
    <w:basedOn w:val="DefaultParagraphFont"/>
    <w:uiPriority w:val="99"/>
    <w:unhideWhenUsed/>
    <w:rsid w:val="00A801A5"/>
    <w:rPr>
      <w:color w:val="0563C1" w:themeColor="hyperlink"/>
      <w:u w:val="single"/>
    </w:rPr>
  </w:style>
  <w:style w:type="character" w:styleId="UnresolvedMention">
    <w:name w:val="Unresolved Mention"/>
    <w:basedOn w:val="DefaultParagraphFont"/>
    <w:uiPriority w:val="99"/>
    <w:semiHidden/>
    <w:unhideWhenUsed/>
    <w:rsid w:val="00A801A5"/>
    <w:rPr>
      <w:color w:val="605E5C"/>
      <w:shd w:val="clear" w:color="auto" w:fill="E1DFDD"/>
    </w:rPr>
  </w:style>
  <w:style w:type="character" w:styleId="CommentReference">
    <w:name w:val="annotation reference"/>
    <w:basedOn w:val="DefaultParagraphFont"/>
    <w:uiPriority w:val="99"/>
    <w:semiHidden/>
    <w:unhideWhenUsed/>
    <w:rsid w:val="00042520"/>
    <w:rPr>
      <w:sz w:val="16"/>
      <w:szCs w:val="16"/>
    </w:rPr>
  </w:style>
  <w:style w:type="paragraph" w:styleId="CommentText">
    <w:name w:val="annotation text"/>
    <w:basedOn w:val="Normal"/>
    <w:link w:val="CommentTextChar"/>
    <w:uiPriority w:val="99"/>
    <w:semiHidden/>
    <w:unhideWhenUsed/>
    <w:rsid w:val="00042520"/>
    <w:pPr>
      <w:spacing w:line="240" w:lineRule="auto"/>
    </w:pPr>
    <w:rPr>
      <w:sz w:val="20"/>
      <w:szCs w:val="20"/>
    </w:rPr>
  </w:style>
  <w:style w:type="character" w:customStyle="1" w:styleId="CommentTextChar">
    <w:name w:val="Comment Text Char"/>
    <w:basedOn w:val="DefaultParagraphFont"/>
    <w:link w:val="CommentText"/>
    <w:uiPriority w:val="99"/>
    <w:semiHidden/>
    <w:rsid w:val="00042520"/>
    <w:rPr>
      <w:sz w:val="20"/>
      <w:szCs w:val="20"/>
    </w:rPr>
  </w:style>
  <w:style w:type="paragraph" w:styleId="CommentSubject">
    <w:name w:val="annotation subject"/>
    <w:basedOn w:val="CommentText"/>
    <w:next w:val="CommentText"/>
    <w:link w:val="CommentSubjectChar"/>
    <w:uiPriority w:val="99"/>
    <w:semiHidden/>
    <w:unhideWhenUsed/>
    <w:rsid w:val="00042520"/>
    <w:rPr>
      <w:b/>
      <w:bCs/>
    </w:rPr>
  </w:style>
  <w:style w:type="character" w:customStyle="1" w:styleId="CommentSubjectChar">
    <w:name w:val="Comment Subject Char"/>
    <w:basedOn w:val="CommentTextChar"/>
    <w:link w:val="CommentSubject"/>
    <w:uiPriority w:val="99"/>
    <w:semiHidden/>
    <w:rsid w:val="000425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50301">
      <w:bodyDiv w:val="1"/>
      <w:marLeft w:val="0"/>
      <w:marRight w:val="0"/>
      <w:marTop w:val="0"/>
      <w:marBottom w:val="0"/>
      <w:divBdr>
        <w:top w:val="none" w:sz="0" w:space="0" w:color="auto"/>
        <w:left w:val="none" w:sz="0" w:space="0" w:color="auto"/>
        <w:bottom w:val="none" w:sz="0" w:space="0" w:color="auto"/>
        <w:right w:val="none" w:sz="0" w:space="0" w:color="auto"/>
      </w:divBdr>
    </w:div>
    <w:div w:id="12441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debra@smithseminars.com" TargetMode="External"/><Relationship Id="rId5" Type="http://schemas.openxmlformats.org/officeDocument/2006/relationships/image" Target="media/image1.jpeg"/><Relationship Id="rId10" Type="http://schemas.openxmlformats.org/officeDocument/2006/relationships/hyperlink" Target="http://www.aarc.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Harr</dc:creator>
  <cp:keywords/>
  <dc:description/>
  <cp:lastModifiedBy>Debra Harr</cp:lastModifiedBy>
  <cp:revision>2</cp:revision>
  <dcterms:created xsi:type="dcterms:W3CDTF">2021-09-09T01:05:00Z</dcterms:created>
  <dcterms:modified xsi:type="dcterms:W3CDTF">2021-09-09T01:05:00Z</dcterms:modified>
</cp:coreProperties>
</file>