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40" w:line="240" w:lineRule="auto"/>
        <w:jc w:val="left"/>
      </w:pPr>
      <w:r>
        <w:rPr>
          <w:rFonts w:ascii="Arial" w:hAnsi="Arial" w:eastAsia="Arial"/>
          <w:b/>
          <w:color w:val="243746"/>
          <w:sz w:val="30"/>
        </w:rPr>
        <w:t>IDEA TECHNOLOGY</w:t>
      </w:r>
    </w:p>
    <w:p>
      <w:pPr>
        <w:spacing w:before="0" w:after="80" w:line="240" w:lineRule="auto"/>
        <w:jc w:val="left"/>
      </w:pPr>
      <w:r>
        <w:rPr>
          <w:rFonts w:ascii="Arial" w:hAnsi="Arial" w:eastAsia="Arial"/>
          <w:b/>
          <w:color w:val="1F4E78"/>
          <w:sz w:val="52"/>
        </w:rPr>
        <w:t>TÀI LIỆU YÊU CẦU NGHIỆP VỤ</w:t>
      </w:r>
    </w:p>
    <w:p>
      <w:pPr>
        <w:spacing w:before="0" w:after="200" w:line="240" w:lineRule="auto"/>
      </w:pPr>
      <w:r>
        <w:rPr>
          <w:rFonts w:ascii="Arial" w:hAnsi="Arial" w:eastAsia="Arial"/>
          <w:b/>
          <w:color w:val="2F75B5"/>
          <w:sz w:val="28"/>
        </w:rPr>
        <w:t>Nền tảng giám sát tiện ích và cải thiện sử dụng năng lượng nội bộ</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cantSplit/>
        </w:trPr>
        <w:tc>
          <w:tcPr>
            <w:tcW w:type="dxa" w:w="252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Trường</w:t>
            </w:r>
          </w:p>
        </w:tc>
        <w:tc>
          <w:tcPr>
            <w:tcW w:type="dxa" w:w="727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Giá trị</w:t>
            </w:r>
          </w:p>
        </w:tc>
      </w:tr>
      <w:tr>
        <w:trPr>
          <w:cantSplit/>
          <w:cantSplit/>
        </w:trPr>
        <w:tc>
          <w:tcPr>
            <w:tcW w:type="dxa" w:w="252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7"/>
              </w:rPr>
              <w:t>Document ID</w:t>
            </w:r>
          </w:p>
        </w:tc>
        <w:tc>
          <w:tcPr>
            <w:tcW w:type="dxa" w:w="727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7"/>
              </w:rPr>
              <w:t>DOC-03</w:t>
            </w:r>
          </w:p>
        </w:tc>
      </w:tr>
      <w:tr>
        <w:trPr>
          <w:cantSplit/>
          <w:cantSplit/>
        </w:trPr>
        <w:tc>
          <w:tcPr>
            <w:tcW w:type="dxa" w:w="252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7"/>
              </w:rPr>
              <w:t>Project</w:t>
            </w:r>
          </w:p>
        </w:tc>
        <w:tc>
          <w:tcPr>
            <w:tcW w:type="dxa" w:w="727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7"/>
              </w:rPr>
              <w:t>IDEA Utility Monitoring Platform (IUMP)</w:t>
            </w:r>
          </w:p>
        </w:tc>
      </w:tr>
      <w:tr>
        <w:trPr>
          <w:cantSplit/>
          <w:cantSplit/>
        </w:trPr>
        <w:tc>
          <w:tcPr>
            <w:tcW w:type="dxa" w:w="252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7"/>
              </w:rPr>
              <w:t>Company</w:t>
            </w:r>
          </w:p>
        </w:tc>
        <w:tc>
          <w:tcPr>
            <w:tcW w:type="dxa" w:w="727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7"/>
              </w:rPr>
              <w:t>IDEA Technology</w:t>
            </w:r>
          </w:p>
        </w:tc>
      </w:tr>
      <w:tr>
        <w:trPr>
          <w:cantSplit/>
          <w:cantSplit/>
        </w:trPr>
        <w:tc>
          <w:tcPr>
            <w:tcW w:type="dxa" w:w="252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7"/>
              </w:rPr>
              <w:t>Version</w:t>
            </w:r>
          </w:p>
        </w:tc>
        <w:tc>
          <w:tcPr>
            <w:tcW w:type="dxa" w:w="727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7"/>
              </w:rPr>
              <w:t>0.1</w:t>
            </w:r>
          </w:p>
        </w:tc>
      </w:tr>
      <w:tr>
        <w:trPr>
          <w:cantSplit/>
          <w:cantSplit/>
        </w:trPr>
        <w:tc>
          <w:tcPr>
            <w:tcW w:type="dxa" w:w="252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7"/>
              </w:rPr>
              <w:t>Status</w:t>
            </w:r>
          </w:p>
        </w:tc>
        <w:tc>
          <w:tcPr>
            <w:tcW w:type="dxa" w:w="727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7"/>
              </w:rPr>
              <w:t>Draft - Initial Business Requirements</w:t>
            </w:r>
          </w:p>
        </w:tc>
      </w:tr>
      <w:tr>
        <w:trPr>
          <w:cantSplit/>
          <w:cantSplit/>
        </w:trPr>
        <w:tc>
          <w:tcPr>
            <w:tcW w:type="dxa" w:w="252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7"/>
              </w:rPr>
              <w:t>Document Owner</w:t>
            </w:r>
          </w:p>
        </w:tc>
        <w:tc>
          <w:tcPr>
            <w:tcW w:type="dxa" w:w="727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7"/>
              </w:rPr>
              <w:t>Trưởng bộ phận Kỹ thuật/Vận hành (Product Owner)</w:t>
            </w:r>
          </w:p>
        </w:tc>
      </w:tr>
      <w:tr>
        <w:trPr>
          <w:cantSplit/>
          <w:cantSplit/>
        </w:trPr>
        <w:tc>
          <w:tcPr>
            <w:tcW w:type="dxa" w:w="252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7"/>
              </w:rPr>
              <w:t>Prepared By</w:t>
            </w:r>
          </w:p>
        </w:tc>
        <w:tc>
          <w:tcPr>
            <w:tcW w:type="dxa" w:w="727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7"/>
              </w:rPr>
              <w:t>Software Engineering Team / Acting Business Analyst</w:t>
            </w:r>
          </w:p>
        </w:tc>
      </w:tr>
      <w:tr>
        <w:trPr>
          <w:cantSplit/>
          <w:cantSplit/>
        </w:trPr>
        <w:tc>
          <w:tcPr>
            <w:tcW w:type="dxa" w:w="252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7"/>
              </w:rPr>
              <w:t>Issue Date</w:t>
            </w:r>
          </w:p>
        </w:tc>
        <w:tc>
          <w:tcPr>
            <w:tcW w:type="dxa" w:w="727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7"/>
              </w:rPr>
              <w:t>22/07/2026</w:t>
            </w:r>
          </w:p>
        </w:tc>
      </w:tr>
      <w:tr>
        <w:trPr>
          <w:cantSplit/>
          <w:cantSplit/>
        </w:trPr>
        <w:tc>
          <w:tcPr>
            <w:tcW w:type="dxa" w:w="252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7"/>
              </w:rPr>
              <w:t>Classification</w:t>
            </w:r>
          </w:p>
        </w:tc>
        <w:tc>
          <w:tcPr>
            <w:tcW w:type="dxa" w:w="727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7"/>
              </w:rPr>
              <w:t>Internal Use</w:t>
            </w:r>
          </w:p>
        </w:tc>
      </w:tr>
      <w:tr>
        <w:trPr>
          <w:cantSplit/>
          <w:cantSplit/>
        </w:trPr>
        <w:tc>
          <w:tcPr>
            <w:tcW w:type="dxa" w:w="252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7"/>
              </w:rPr>
              <w:t>Primary Sources</w:t>
            </w:r>
          </w:p>
        </w:tc>
        <w:tc>
          <w:tcPr>
            <w:tcW w:type="dxa" w:w="727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7"/>
              </w:rPr>
              <w:t>DOC-01 Product Vision &amp; Scope v0.3; DOC-02 Feasibility Assessment v0.1</w:t>
            </w:r>
          </w:p>
        </w:tc>
      </w:tr>
      <w:tr>
        <w:trPr>
          <w:cantSplit/>
          <w:cantSplit/>
        </w:trPr>
        <w:tc>
          <w:tcPr>
            <w:tcW w:type="dxa" w:w="252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7"/>
              </w:rPr>
              <w:t>Applicable Scope</w:t>
            </w:r>
          </w:p>
        </w:tc>
        <w:tc>
          <w:tcPr>
            <w:tcW w:type="dxa" w:w="727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7"/>
              </w:rPr>
              <w:t>MVP-1; workflow nền cho POC-01/MVP-2 và MVP-3</w:t>
            </w:r>
          </w:p>
        </w:tc>
      </w:tr>
    </w:tbl>
    <w:p>
      <w:pPr>
        <w:pStyle w:val="SmallText"/>
      </w:pPr>
    </w:p>
    <w:tbl>
      <w:tblPr>
        <w:tblW w:type="auto" w:w="0"/>
        <w:jc w:val="center"/>
        <w:tblLayout w:type="fixed"/>
        <w:tblLook w:firstColumn="1" w:firstRow="1" w:lastColumn="0" w:lastRow="0" w:noHBand="0" w:noVBand="1" w:val="04A0"/>
      </w:tblPr>
      <w:tblGrid>
        <w:gridCol w:w="9752"/>
      </w:tblGrid>
      <w:tr>
        <w:trPr>
          <w:cantSplit/>
        </w:trPr>
        <w:tc>
          <w:tcPr>
            <w:tcW w:type="dxa" w:w="9792"/>
            <w:shd w:fill="D9EAF7"/>
            <w:tcBorders>
              <w:top w:val="single" w:sz="12" w:color="1F4E78"/>
              <w:left w:val="single" w:sz="12" w:color="1F4E78"/>
              <w:bottom w:val="single" w:sz="12" w:color="1F4E78"/>
              <w:right w:val="single" w:sz="12" w:color="1F4E78"/>
            </w:tcBorders>
            <w:tcMar>
              <w:top w:w="100" w:type="dxa"/>
              <w:start w:w="120" w:type="dxa"/>
              <w:bottom w:w="100" w:type="dxa"/>
              <w:end w:w="120" w:type="dxa"/>
            </w:tcMar>
          </w:tcPr>
          <w:p>
            <w:pPr>
              <w:widowControl/>
              <w:spacing w:before="0" w:after="40" w:line="240" w:lineRule="auto"/>
            </w:pPr>
            <w:r>
              <w:rPr>
                <w:rFonts w:ascii="Arial" w:hAnsi="Arial" w:eastAsia="Arial"/>
                <w:b/>
                <w:color w:val="1F4E78"/>
                <w:sz w:val="21"/>
              </w:rPr>
              <w:t>TÀI LIỆU NỘI BỘ</w:t>
            </w:r>
          </w:p>
          <w:p>
            <w:pPr>
              <w:widowControl/>
              <w:spacing w:before="0" w:after="0" w:line="240" w:lineRule="auto"/>
            </w:pPr>
            <w:r>
              <w:rPr>
                <w:rFonts w:ascii="Arial" w:hAnsi="Arial" w:eastAsia="Arial"/>
                <w:color w:val="243746"/>
                <w:sz w:val="19"/>
              </w:rPr>
              <w:t>DOC-03 mô tả nhu cầu, quy trình, vai trò, quy tắc và tiêu chí chấp nhận nghiệp vụ. Tài liệu không phải thiết kế cơ sở dữ liệu, đặc tả API, hướng dẫn đấu nối thiết bị hoặc kết luận chuyên môn về điện/năng lượng. Các điểm chưa có bằng chứng hiện trường được ghi là working default hoặc giả định cần xác nhận.</w:t>
            </w:r>
          </w:p>
        </w:tc>
      </w:tr>
    </w:tbl>
    <w:p>
      <w:pPr>
        <w:pStyle w:val="SmallText"/>
      </w:pPr>
    </w:p>
    <w:p>
      <w:pPr>
        <w:pStyle w:val="Heading2"/>
        <w:keepNext/>
        <w:keepLines/>
      </w:pPr>
      <w:r>
        <w:rPr>
          <w:rFonts w:ascii="Arial" w:hAnsi="Arial" w:eastAsia="Arial"/>
        </w:rPr>
        <w:t>Kết luận phiên bản 0.1</w:t>
      </w:r>
    </w:p>
    <w:p>
      <w:pPr>
        <w:spacing w:before="0" w:after="80" w:line="252" w:lineRule="auto"/>
      </w:pPr>
      <w:r>
        <w:rPr>
          <w:rFonts w:ascii="Arial" w:hAnsi="Arial" w:eastAsia="Arial"/>
          <w:i w:val="0"/>
        </w:rPr>
        <w:t>IUMP có đủ đầu vào để chốt bộ yêu cầu nghiệp vụ cho MVP-1: người dùng có thể thiết lập cấu trúc site/area/asset/measurement point, đưa dữ liệu vào bằng simulator/CSV/REST API, quan sát dữ liệu và data quality, cấu hình - kiểm thử - phê duyệt rule, tiếp nhận và xử lý alert, truy vết audit và lập báo cáo cơ bản. Quy trình dùng dữ liệu thật, store-and-forward và improvement evidence được mô tả để bảo đảm đường mở rộng, nhưng chỉ được kích hoạt khi đạt gate trong DOC-02.</w:t>
      </w:r>
    </w:p>
    <w:p>
      <w:r>
        <w:rPr>
          <w:rFonts w:ascii="Arial" w:hAnsi="Arial" w:eastAsia="Arial"/>
        </w:rPr>
        <w:br w:type="page"/>
      </w:r>
    </w:p>
    <w:p>
      <w:pPr>
        <w:pStyle w:val="Heading1"/>
        <w:keepNext/>
        <w:keepLines/>
      </w:pPr>
      <w:r>
        <w:rPr>
          <w:rFonts w:ascii="Arial" w:hAnsi="Arial" w:eastAsia="Arial"/>
        </w:rPr>
        <w:t>Kiểm soát tài liệu</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cantSplit/>
        </w:trPr>
        <w:tc>
          <w:tcPr>
            <w:tcW w:type="dxa" w:w="223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Trường</w:t>
            </w:r>
          </w:p>
        </w:tc>
        <w:tc>
          <w:tcPr>
            <w:tcW w:type="dxa" w:w="756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Giá trị</w:t>
            </w:r>
          </w:p>
        </w:tc>
      </w:tr>
      <w:tr>
        <w:trPr>
          <w:cantSplit/>
          <w:cantSplit/>
        </w:trPr>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Mục đích</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Chuyển product vision và feasibility decision thành yêu cầu nghiệp vụ có thể review, truy vết và dùng làm đầu vào cho DOC-04 SRS, DOC-05 SAD, DOC-06 Data &amp; Integration và DOC-07 Roadmap.</w:t>
            </w:r>
          </w:p>
        </w:tc>
      </w:tr>
      <w:tr>
        <w:trPr>
          <w:cantSplit/>
          <w:cantSplit/>
        </w:trPr>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Đối tượng đọc</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Sponsor/Product Owner, Manager, Operator/Maintenance, Technical/Energy Reviewer, Data Owner, System Administrator, Software/Integration Team, IT/OT Security, Infrastructure/DevOps và QA.</w:t>
            </w:r>
          </w:p>
        </w:tc>
      </w:tr>
      <w:tr>
        <w:trPr>
          <w:cantSplit/>
          <w:cantSplit/>
        </w:trPr>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Nguồn thông tin</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DOC-01 v0.3; DOC-02 v0.1; đề xuất sản phẩm ban đầu. Chưa có biên bản khảo sát hiện trạng, phỏng vấn người dùng thực hoặc point/register list được ký xác nhận.</w:t>
            </w:r>
          </w:p>
        </w:tc>
      </w:tr>
      <w:tr>
        <w:trPr>
          <w:cantSplit/>
          <w:cantSplit/>
        </w:trPr>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Phương pháp</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Phân rã mục tiêu -&gt; actor -&gt; process -&gt; business rule -&gt; business requirement -&gt; acceptance scenario; dùng working default cho điểm chưa có owner xác nhận và đưa vào validation backlog.</w:t>
            </w:r>
          </w:p>
        </w:tc>
      </w:tr>
      <w:tr>
        <w:trPr>
          <w:cantSplit/>
          <w:cantSplit/>
        </w:trPr>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Tài liệu liên quan</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DOC-01 Product Vision &amp; Scope; DOC-02 Feasibility Assessment; DOC-04 SRS; DOC-05 SAD; DOC-06 Data &amp; Integration; DOC-07 Roadmap; ADR và POC Plan.</w:t>
            </w:r>
          </w:p>
        </w:tc>
      </w:tr>
      <w:tr>
        <w:trPr>
          <w:cantSplit/>
          <w:cantSplit/>
        </w:trPr>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Quyền sử dụng</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Nội bộ IDEA Technology. Không phát hành ra ngoài nếu chưa được phê duyệt.</w:t>
            </w:r>
          </w:p>
        </w:tc>
      </w:tr>
      <w:tr>
        <w:trPr>
          <w:cantSplit/>
          <w:cantSplit/>
        </w:trPr>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Hiệu lực</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Draft v0.1 được phép dùng để soạn tài liệu downstream và estimate sơ bộ. Không được dùng thay cho xác nhận của Data Owner, Technical/Energy Reviewer, IT/OT Security hoặc Operations Owner.</w:t>
            </w:r>
          </w:p>
        </w:tc>
      </w:tr>
    </w:tbl>
    <w:p>
      <w:pPr>
        <w:pStyle w:val="SmallText"/>
      </w:pPr>
    </w:p>
    <w:p>
      <w:pPr>
        <w:pStyle w:val="Heading2"/>
        <w:keepNext/>
        <w:keepLines/>
      </w:pPr>
      <w:r>
        <w:rPr>
          <w:rFonts w:ascii="Arial" w:hAnsi="Arial" w:eastAsia="Arial"/>
        </w:rPr>
        <w:t>Lịch sử thay đổi</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cantSplit/>
        </w:trPr>
        <w:tc>
          <w:tcPr>
            <w:tcW w:type="dxa" w:w="864"/>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Version</w:t>
            </w:r>
          </w:p>
        </w:tc>
        <w:tc>
          <w:tcPr>
            <w:tcW w:type="dxa" w:w="1224"/>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Ngày</w:t>
            </w:r>
          </w:p>
        </w:tc>
        <w:tc>
          <w:tcPr>
            <w:tcW w:type="dxa" w:w="108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Trạng thái</w:t>
            </w:r>
          </w:p>
        </w:tc>
        <w:tc>
          <w:tcPr>
            <w:tcW w:type="dxa" w:w="208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Người cập nhật</w:t>
            </w:r>
          </w:p>
        </w:tc>
        <w:tc>
          <w:tcPr>
            <w:tcW w:type="dxa" w:w="453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Nội dung thay đổi</w:t>
            </w:r>
          </w:p>
        </w:tc>
      </w:tr>
      <w:tr>
        <w:trPr>
          <w:cantSplit/>
          <w:cantSplit/>
        </w:trPr>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0.1</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22/07/2026</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Draft</w:t>
            </w:r>
          </w:p>
        </w:tc>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Software Engineering Team</w:t>
            </w:r>
          </w:p>
        </w:tc>
        <w:tc>
          <w:tcPr>
            <w:tcW w:type="dxa" w:w="45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Tạo BRD ban đầu; chốt actor, quy trình, rule/alert lifecycle, báo cáo, permission, business requirement catalogue, acceptance scenarios và validation backlog.</w:t>
            </w:r>
          </w:p>
        </w:tc>
      </w:tr>
    </w:tbl>
    <w:p>
      <w:pPr>
        <w:pStyle w:val="SmallText"/>
      </w:pPr>
    </w:p>
    <w:p>
      <w:pPr>
        <w:pStyle w:val="Heading2"/>
        <w:keepNext/>
        <w:keepLines/>
      </w:pPr>
      <w:r>
        <w:rPr>
          <w:rFonts w:ascii="Arial" w:hAnsi="Arial" w:eastAsia="Arial"/>
        </w:rPr>
        <w:t>Quy ước ưu tiên và trạng thái yêu cầu</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cantSplit/>
        </w:trPr>
        <w:tc>
          <w:tcPr>
            <w:tcW w:type="dxa" w:w="1655"/>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Nhãn</w:t>
            </w:r>
          </w:p>
        </w:tc>
        <w:tc>
          <w:tcPr>
            <w:tcW w:type="dxa" w:w="432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Ý nghĩa</w:t>
            </w:r>
          </w:p>
        </w:tc>
        <w:tc>
          <w:tcPr>
            <w:tcW w:type="dxa" w:w="381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Cách sử dụng</w:t>
            </w:r>
          </w:p>
        </w:tc>
      </w:tr>
      <w:tr>
        <w:trPr>
          <w:cantSplit/>
          <w:cantSplit/>
        </w:trPr>
        <w:tc>
          <w:tcPr>
            <w:tcW w:type="dxa" w:w="165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Must</w:t>
            </w:r>
          </w:p>
        </w:tc>
        <w:tc>
          <w:tcPr>
            <w:tcW w:type="dxa" w:w="432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Bắt buộc để đạt Definition of Usable MVP hoặc kiểm soát rủi ro cốt lõi.</w:t>
            </w:r>
          </w:p>
        </w:tc>
        <w:tc>
          <w:tcPr>
            <w:tcW w:type="dxa" w:w="38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Không được cắt khỏi release nếu không có change decision.</w:t>
            </w:r>
          </w:p>
        </w:tc>
      </w:tr>
      <w:tr>
        <w:trPr>
          <w:cantSplit/>
          <w:cantSplit/>
        </w:trPr>
        <w:tc>
          <w:tcPr>
            <w:tcW w:type="dxa" w:w="165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Should</w:t>
            </w:r>
          </w:p>
        </w:tc>
        <w:tc>
          <w:tcPr>
            <w:tcW w:type="dxa" w:w="432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Giá trị cao hoặc cần cho vận hành tốt, nhưng có thể defer có kiểm soát.</w:t>
            </w:r>
          </w:p>
        </w:tc>
        <w:tc>
          <w:tcPr>
            <w:tcW w:type="dxa" w:w="38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Phải có lý do và release đích nếu không làm trong MVP hiện tại.</w:t>
            </w:r>
          </w:p>
        </w:tc>
      </w:tr>
      <w:tr>
        <w:trPr>
          <w:cantSplit/>
          <w:cantSplit/>
        </w:trPr>
        <w:tc>
          <w:tcPr>
            <w:tcW w:type="dxa" w:w="165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Could</w:t>
            </w:r>
          </w:p>
        </w:tc>
        <w:tc>
          <w:tcPr>
            <w:tcW w:type="dxa" w:w="432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Hữu ích nhưng không chặn luồng nghiệp vụ hoàn chỉnh.</w:t>
            </w:r>
          </w:p>
        </w:tc>
        <w:tc>
          <w:tcPr>
            <w:tcW w:type="dxa" w:w="38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Đưa vào backlog sau khi Must/Should ổn định.</w:t>
            </w:r>
          </w:p>
        </w:tc>
      </w:tr>
      <w:tr>
        <w:trPr>
          <w:cantSplit/>
          <w:cantSplit/>
        </w:trPr>
        <w:tc>
          <w:tcPr>
            <w:tcW w:type="dxa" w:w="165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Won't now</w:t>
            </w:r>
          </w:p>
        </w:tc>
        <w:tc>
          <w:tcPr>
            <w:tcW w:type="dxa" w:w="432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Ngoài phạm vi hiện tại hoặc chưa đủ readiness.</w:t>
            </w:r>
          </w:p>
        </w:tc>
        <w:tc>
          <w:tcPr>
            <w:tcW w:type="dxa" w:w="38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Không estimate như commitment; muốn mở lại phải qua change control.</w:t>
            </w:r>
          </w:p>
        </w:tc>
      </w:tr>
      <w:tr>
        <w:trPr>
          <w:cantSplit/>
          <w:cantSplit/>
        </w:trPr>
        <w:tc>
          <w:tcPr>
            <w:tcW w:type="dxa" w:w="165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Working default</w:t>
            </w:r>
          </w:p>
        </w:tc>
        <w:tc>
          <w:tcPr>
            <w:tcW w:type="dxa" w:w="432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Quyết định tạm dùng để tài liệu không bị chặn khi chưa có stakeholder xác nhận.</w:t>
            </w:r>
          </w:p>
        </w:tc>
        <w:tc>
          <w:tcPr>
            <w:tcW w:type="dxa" w:w="38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Phải được validate; thay đổi trong phạm vi không tự động làm lại product vision.</w:t>
            </w:r>
          </w:p>
        </w:tc>
      </w:tr>
    </w:tbl>
    <w:p>
      <w:pPr>
        <w:pStyle w:val="SmallText"/>
      </w:pPr>
    </w:p>
    <w:p>
      <w:r>
        <w:rPr>
          <w:rFonts w:ascii="Arial" w:hAnsi="Arial" w:eastAsia="Arial"/>
        </w:rPr>
        <w:br w:type="page"/>
      </w:r>
    </w:p>
    <w:p>
      <w:pPr>
        <w:pStyle w:val="Heading1"/>
        <w:keepNext/>
        <w:keepLines/>
      </w:pPr>
      <w:r>
        <w:rPr>
          <w:rFonts w:ascii="Arial" w:hAnsi="Arial" w:eastAsia="Arial"/>
        </w:rPr>
        <w:t>Mục lục nội dung và hướng dẫn đọc</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cantSplit/>
        </w:trPr>
        <w:tc>
          <w:tcPr>
            <w:tcW w:type="dxa" w:w="93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Mục</w:t>
            </w:r>
          </w:p>
        </w:tc>
        <w:tc>
          <w:tcPr>
            <w:tcW w:type="dxa" w:w="388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Nội dung</w:t>
            </w:r>
          </w:p>
        </w:tc>
        <w:tc>
          <w:tcPr>
            <w:tcW w:type="dxa" w:w="496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Mục đích đọc</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1</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Tóm tắt điều hành</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Quyết định nghiệp vụ và phạm vi MVP-1.</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2</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Mục đích, phạm vi và giới hạn</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DOC-03 mô tả gì và không thay thế nội dung nào.</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3</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Cơ sở, nguyên tắc và thuật ngữ</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Nguồn, working default và ngôn ngữ chung.</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4</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Bối cảnh nghiệp vụ và hiện trạng giả định</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Pain point cần kiểm chứng và trạng thái mục tiêu.</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5</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Mục tiêu nghiệp vụ và kết quả mong đợi</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Kết quả cần đạt, không cam kết savings.</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6</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Bên liên quan, actor và trách nhiệm</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Vai trò, hệ thống role và RACI.</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7</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Phạm vi quy trình nghiệp vụ</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Quy trình MVP-1, conditional MVP-2/MVP-3.</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8</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Quy trình thiết lập cấu trúc theo dõi</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Site/area/asset/point và quản trị vòng đời.</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9</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Quy trình đưa dữ liệu vào</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Simulator, CSV, REST; source thật là conditional.</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10</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Quy trình quan sát và chất lượng dữ liệu</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Latest/history/aggregate/source health và Missing.</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11</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Quy trình quản lý rule</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Draft, test, review, approve, activate và rollback.</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12</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Quy trình xử lý alert</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Lifecycle, ownership, note, cause, action và closure.</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13</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Thông báo, escalation và lịch vận hành</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In-app, email High/Critical, ca/lịch và planned maintenance.</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14</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Báo cáo và xuất dữ liệu</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Báo cáo ngày/tháng, coverage, alert và xử lý.</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15</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Theo dõi hành động cải tiến</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MVP-3, baseline/evaluation và human approval.</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16</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Danh mục quy tắc nghiệp vụ</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Rule bắt buộc xuyên suốt hệ thống.</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17</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Yêu cầu thông tin nghiệp vụ</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Khái niệm, trường tối thiểu và ownership.</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18</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Ma trận quyền và phân tách trách nhiệm</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Ai được xem, cấu hình, xử lý, phê duyệt.</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19</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Yêu cầu báo cáo chi tiết</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Nội dung, chu kỳ, người nhận và ngoại lệ.</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20</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Ngoại lệ và luồng thay thế</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Missing, duplicate, late, lỗi import, source outage, concurrency.</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21</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Danh mục yêu cầu nghiệp vụ</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Business requirement có mã, ưu tiên và owner.</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22</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Tình huống nghiệm thu nghiệp vụ</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Scenario end-to-end và tiêu chí đạt.</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23</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KPI và khung đo lường</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Adoption, data, alert, response và improvement.</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24</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Giả định, phụ thuộc và rủi ro</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Điểm chưa kiểm chứng và owner cần có.</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25</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Validation backlog và quyết định còn mở</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Nội dung phải hỏi người dùng/owner trước baseline.</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26</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Truy vết tài liệu</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Liên kết DOC-01/DOC-02 sang BRD và tài liệu sau.</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27</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Tiêu chí baseline v1.0</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Điều kiện phê duyệt và cách quản lý thay đổi.</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Phụ lục</w:t>
            </w:r>
          </w:p>
        </w:tc>
        <w:tc>
          <w:tcPr>
            <w:tcW w:type="dxa" w:w="38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State matrix, report mẫu, checklist phỏng vấn và sign-off</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Biểu mẫu phục vụ review.</w:t>
            </w:r>
          </w:p>
        </w:tc>
      </w:tr>
    </w:tbl>
    <w:p>
      <w:pPr>
        <w:pStyle w:val="SmallText"/>
      </w:pPr>
    </w:p>
    <w:tbl>
      <w:tblPr>
        <w:tblW w:type="auto" w:w="0"/>
        <w:jc w:val="center"/>
        <w:tblLayout w:type="fixed"/>
        <w:tblLook w:firstColumn="1" w:firstRow="1" w:lastColumn="0" w:lastRow="0" w:noHBand="0" w:noVBand="1" w:val="04A0"/>
      </w:tblPr>
      <w:tblGrid>
        <w:gridCol w:w="9752"/>
      </w:tblGrid>
      <w:tr>
        <w:trPr>
          <w:cantSplit/>
        </w:trPr>
        <w:tc>
          <w:tcPr>
            <w:tcW w:type="dxa" w:w="9792"/>
            <w:shd w:fill="EAF2F8"/>
            <w:tcBorders>
              <w:top w:val="single" w:sz="12" w:color="2F75B5"/>
              <w:left w:val="single" w:sz="12" w:color="2F75B5"/>
              <w:bottom w:val="single" w:sz="12" w:color="2F75B5"/>
              <w:right w:val="single" w:sz="12" w:color="2F75B5"/>
            </w:tcBorders>
            <w:tcMar>
              <w:top w:w="100" w:type="dxa"/>
              <w:start w:w="120" w:type="dxa"/>
              <w:bottom w:w="100" w:type="dxa"/>
              <w:end w:w="120" w:type="dxa"/>
            </w:tcMar>
          </w:tcPr>
          <w:p>
            <w:pPr>
              <w:widowControl/>
              <w:spacing w:before="0" w:after="40" w:line="240" w:lineRule="auto"/>
            </w:pPr>
            <w:r>
              <w:rPr>
                <w:rFonts w:ascii="Arial" w:hAnsi="Arial" w:eastAsia="Arial"/>
                <w:b/>
                <w:color w:val="1F4E78"/>
                <w:sz w:val="21"/>
              </w:rPr>
              <w:t>Hướng dẫn sử dụng</w:t>
            </w:r>
          </w:p>
          <w:p>
            <w:pPr>
              <w:widowControl/>
              <w:spacing w:before="0" w:after="0" w:line="240" w:lineRule="auto"/>
            </w:pPr>
            <w:r>
              <w:rPr>
                <w:rFonts w:ascii="Arial" w:hAnsi="Arial" w:eastAsia="Arial"/>
                <w:color w:val="243746"/>
                <w:sz w:val="19"/>
              </w:rPr>
              <w:t>Đọc mục 1, 5, 7 và 21 để nắm phạm vi; mục 11-13 để review workflow; mục 16 và 18 để review governance; mục 22 để hiểu “MVP dùng được”. Các working default được dùng để tiếp tục SRS/Architecture nhưng phải được xác nhận trước baseline v1.0.</w:t>
            </w:r>
          </w:p>
        </w:tc>
      </w:tr>
    </w:tbl>
    <w:p>
      <w:pPr>
        <w:pStyle w:val="SmallText"/>
      </w:pPr>
    </w:p>
    <w:p>
      <w:r>
        <w:rPr>
          <w:rFonts w:ascii="Arial" w:hAnsi="Arial" w:eastAsia="Arial"/>
        </w:rPr>
        <w:br w:type="page"/>
      </w:r>
    </w:p>
    <w:p>
      <w:pPr>
        <w:pStyle w:val="Heading1"/>
        <w:keepNext/>
        <w:keepLines/>
      </w:pPr>
      <w:r>
        <w:rPr>
          <w:rFonts w:ascii="Arial" w:hAnsi="Arial" w:eastAsia="Arial"/>
        </w:rPr>
        <w:t>1. Tóm tắt điều hành</w:t>
      </w:r>
    </w:p>
    <w:p>
      <w:pPr>
        <w:spacing w:before="0" w:after="80" w:line="252" w:lineRule="auto"/>
      </w:pPr>
      <w:r>
        <w:rPr>
          <w:rFonts w:ascii="Arial" w:hAnsi="Arial" w:eastAsia="Arial"/>
          <w:i w:val="0"/>
        </w:rPr>
        <w:t>IDEA Utility Monitoring Platform (IUMP) là nền tảng nội bộ giúp IDEA Technology tập trung dữ liệu tiện ích và chỉ số vận hành, biết dữ liệu có đáng tin hay không, phát hiện điều kiện cần chú ý theo rule, tổ chức xử lý có owner và lưu bằng chứng. BRD v0.1 tập trung vào luồng nghiệp vụ có thể dùng được trước khi có thiết bị thật; phần tích hợp OT và đánh giá cải tiến được giữ như capability có điều kiện.</w:t>
      </w:r>
    </w:p>
    <w:p>
      <w:pPr>
        <w:pStyle w:val="Heading2"/>
        <w:keepNext/>
        <w:keepLines/>
      </w:pPr>
      <w:r>
        <w:rPr>
          <w:rFonts w:ascii="Arial" w:hAnsi="Arial" w:eastAsia="Arial"/>
        </w:rPr>
        <w:t>1.1. Quyết định nghiệp vụ chính</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cantSplit/>
        </w:trPr>
        <w:tc>
          <w:tcPr>
            <w:tcW w:type="dxa" w:w="1224"/>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Mã</w:t>
            </w:r>
          </w:p>
        </w:tc>
        <w:tc>
          <w:tcPr>
            <w:tcW w:type="dxa" w:w="7343"/>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Quyết định</w:t>
            </w:r>
          </w:p>
        </w:tc>
        <w:tc>
          <w:tcPr>
            <w:tcW w:type="dxa" w:w="1224"/>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Trạng thái</w:t>
            </w:r>
          </w:p>
        </w:tc>
      </w:tr>
      <w:tr>
        <w:trPr>
          <w:cantSplit/>
          <w:cantSplit/>
        </w:trPr>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BRD-D01</w:t>
            </w:r>
          </w:p>
        </w:tc>
        <w:tc>
          <w:tcPr>
            <w:tcW w:type="dxa" w:w="7343"/>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MVP-1 phải vận hành end-to-end bằng simulator, CSV hoặc REST API; không chờ Modbus/PLC thật.</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Áp dụng</w:t>
            </w:r>
          </w:p>
        </w:tc>
      </w:tr>
      <w:tr>
        <w:trPr>
          <w:cantSplit/>
          <w:cantSplit/>
        </w:trPr>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BRD-D02</w:t>
            </w:r>
          </w:p>
        </w:tc>
        <w:tc>
          <w:tcPr>
            <w:tcW w:type="dxa" w:w="7343"/>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Điện là miền kiểm chứng đầu tiên nhưng site/asset/point/metric/rule phải tổng quát.</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Áp dụng</w:t>
            </w:r>
          </w:p>
        </w:tc>
      </w:tr>
      <w:tr>
        <w:trPr>
          <w:cantSplit/>
          <w:cantSplit/>
        </w:trPr>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BRD-D03</w:t>
            </w:r>
          </w:p>
        </w:tc>
        <w:tc>
          <w:tcPr>
            <w:tcW w:type="dxa" w:w="7343"/>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Missing/No Data là trạng thái dữ liệu riêng; tuyệt đối không mặc định bằng 0.</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Áp dụng</w:t>
            </w:r>
          </w:p>
        </w:tc>
      </w:tr>
      <w:tr>
        <w:trPr>
          <w:cantSplit/>
          <w:cantSplit/>
        </w:trPr>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BRD-D04</w:t>
            </w:r>
          </w:p>
        </w:tc>
        <w:tc>
          <w:tcPr>
            <w:tcW w:type="dxa" w:w="7343"/>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Rule phải được test, có version và được người có thẩm quyền phê duyệt trước khi active.</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Áp dụng</w:t>
            </w:r>
          </w:p>
        </w:tc>
      </w:tr>
      <w:tr>
        <w:trPr>
          <w:cantSplit/>
          <w:cantSplit/>
        </w:trPr>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BRD-D05</w:t>
            </w:r>
          </w:p>
        </w:tc>
        <w:tc>
          <w:tcPr>
            <w:tcW w:type="dxa" w:w="7343"/>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Alert là workflow; Recovered không đồng nghĩa Closed và notification không thay thế ownership.</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Áp dụng</w:t>
            </w:r>
          </w:p>
        </w:tc>
      </w:tr>
      <w:tr>
        <w:trPr>
          <w:cantSplit/>
          <w:cantSplit/>
        </w:trPr>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BRD-D06</w:t>
            </w:r>
          </w:p>
        </w:tc>
        <w:tc>
          <w:tcPr>
            <w:tcW w:type="dxa" w:w="7343"/>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Mọi thay đổi quan trọng về mapping, rule, quyền và alert state phải audit được.</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Áp dụng</w:t>
            </w:r>
          </w:p>
        </w:tc>
      </w:tr>
      <w:tr>
        <w:trPr>
          <w:cantSplit/>
          <w:cantSplit/>
        </w:trPr>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BRD-D07</w:t>
            </w:r>
          </w:p>
        </w:tc>
        <w:tc>
          <w:tcPr>
            <w:tcW w:type="dxa" w:w="7343"/>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Reviewer/Data Owner là business responsibility; MVP không tạo thêm base role ngoài Administrator, Engineer, Operator, Manager/Viewer.</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Working default</w:t>
            </w:r>
          </w:p>
        </w:tc>
      </w:tr>
      <w:tr>
        <w:trPr>
          <w:cantSplit/>
          <w:cantSplit/>
        </w:trPr>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BRD-D08</w:t>
            </w:r>
          </w:p>
        </w:tc>
        <w:tc>
          <w:tcPr>
            <w:tcW w:type="dxa" w:w="7343"/>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Email chỉ bắt buộc cho alert High/Critical; mọi alert đều có in-app notification.</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Áp dụng</w:t>
            </w:r>
          </w:p>
        </w:tc>
      </w:tr>
      <w:tr>
        <w:trPr>
          <w:cantSplit/>
          <w:cantSplit/>
        </w:trPr>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BRD-D09</w:t>
            </w:r>
          </w:p>
        </w:tc>
        <w:tc>
          <w:tcPr>
            <w:tcW w:type="dxa" w:w="7343"/>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Báo cáo phải hiển thị data coverage/quality và chú thích dữ liệu thiếu; không chỉ trình bày tổng tiêu thụ.</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Áp dụng</w:t>
            </w:r>
          </w:p>
        </w:tc>
      </w:tr>
      <w:tr>
        <w:trPr>
          <w:cantSplit/>
          <w:cantSplit/>
        </w:trPr>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BRD-D10</w:t>
            </w:r>
          </w:p>
        </w:tc>
        <w:tc>
          <w:tcPr>
            <w:tcW w:type="dxa" w:w="7343"/>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Kết quả cải tiến chỉ được gắn nhãn validated sau review; không tự cam kết savings.</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Áp dụng</w:t>
            </w:r>
          </w:p>
        </w:tc>
      </w:tr>
    </w:tbl>
    <w:p>
      <w:pPr>
        <w:pStyle w:val="SmallText"/>
      </w:pPr>
    </w:p>
    <w:p>
      <w:pPr>
        <w:pStyle w:val="Heading2"/>
        <w:keepNext/>
        <w:keepLines/>
      </w:pPr>
      <w:r>
        <w:rPr>
          <w:rFonts w:ascii="Arial" w:hAnsi="Arial" w:eastAsia="Arial"/>
        </w:rPr>
        <w:t>1.2. Phạm vi được chốt cho MVP-1</w:t>
      </w:r>
    </w:p>
    <w:p>
      <w:pPr>
        <w:pStyle w:val="ListBullet"/>
        <w:spacing w:before="0" w:after="40" w:line="240" w:lineRule="auto"/>
      </w:pPr>
      <w:r>
        <w:rPr>
          <w:rFonts w:ascii="Arial" w:hAnsi="Arial" w:eastAsia="Arial"/>
        </w:rPr>
        <w:t>Đăng nhập, role cơ bản và phạm vi truy cập theo site/area.</w:t>
      </w:r>
    </w:p>
    <w:p>
      <w:pPr>
        <w:pStyle w:val="ListBullet"/>
        <w:spacing w:before="0" w:after="40" w:line="240" w:lineRule="auto"/>
      </w:pPr>
      <w:r>
        <w:rPr>
          <w:rFonts w:ascii="Arial" w:hAnsi="Arial" w:eastAsia="Arial"/>
        </w:rPr>
        <w:t>Quản lý site, area, asset, measurement point, metric và unit.</w:t>
      </w:r>
    </w:p>
    <w:p>
      <w:pPr>
        <w:pStyle w:val="ListBullet"/>
        <w:spacing w:before="0" w:after="40" w:line="240" w:lineRule="auto"/>
      </w:pPr>
      <w:r>
        <w:rPr>
          <w:rFonts w:ascii="Arial" w:hAnsi="Arial" w:eastAsia="Arial"/>
        </w:rPr>
        <w:t>Data simulator, CSV import và REST ingestion.</w:t>
      </w:r>
    </w:p>
    <w:p>
      <w:pPr>
        <w:pStyle w:val="ListBullet"/>
        <w:spacing w:before="0" w:after="40" w:line="240" w:lineRule="auto"/>
      </w:pPr>
      <w:r>
        <w:rPr>
          <w:rFonts w:ascii="Arial" w:hAnsi="Arial" w:eastAsia="Arial"/>
        </w:rPr>
        <w:t>Latest value, history, aggregate, dashboard cơ bản và source/data status.</w:t>
      </w:r>
    </w:p>
    <w:p>
      <w:pPr>
        <w:pStyle w:val="ListBullet"/>
        <w:spacing w:before="0" w:after="40" w:line="240" w:lineRule="auto"/>
      </w:pPr>
      <w:r>
        <w:rPr>
          <w:rFonts w:ascii="Arial" w:hAnsi="Arial" w:eastAsia="Arial"/>
        </w:rPr>
        <w:t>Rule threshold và no-data; duration, cooldown, severity, version, test và approval.</w:t>
      </w:r>
    </w:p>
    <w:p>
      <w:pPr>
        <w:pStyle w:val="ListBullet"/>
        <w:spacing w:before="0" w:after="40" w:line="240" w:lineRule="auto"/>
      </w:pPr>
      <w:r>
        <w:rPr>
          <w:rFonts w:ascii="Arial" w:hAnsi="Arial" w:eastAsia="Arial"/>
        </w:rPr>
        <w:t>Alert lifecycle, assignment, notes, reason/action summary và audit.</w:t>
      </w:r>
    </w:p>
    <w:p>
      <w:pPr>
        <w:pStyle w:val="ListBullet"/>
        <w:spacing w:before="0" w:after="40" w:line="240" w:lineRule="auto"/>
      </w:pPr>
      <w:r>
        <w:rPr>
          <w:rFonts w:ascii="Arial" w:hAnsi="Arial" w:eastAsia="Arial"/>
        </w:rPr>
        <w:t>In-app notification; email High/Critical khi hạ tầng email sẵn sàng.</w:t>
      </w:r>
    </w:p>
    <w:p>
      <w:pPr>
        <w:pStyle w:val="ListBullet"/>
        <w:spacing w:before="0" w:after="40" w:line="240" w:lineRule="auto"/>
      </w:pPr>
      <w:r>
        <w:rPr>
          <w:rFonts w:ascii="Arial" w:hAnsi="Arial" w:eastAsia="Arial"/>
        </w:rPr>
        <w:t>Báo cáo/export cấp POC gồm dữ liệu, coverage, alert, ownership và kết quả xử lý.</w:t>
      </w:r>
    </w:p>
    <w:p>
      <w:pPr>
        <w:pStyle w:val="Heading2"/>
        <w:keepNext/>
        <w:keepLines/>
      </w:pPr>
      <w:r>
        <w:rPr>
          <w:rFonts w:ascii="Arial" w:hAnsi="Arial" w:eastAsia="Arial"/>
        </w:rPr>
        <w:t>1.3. Các capability chưa được commitment trong MVP-1</w:t>
      </w:r>
    </w:p>
    <w:p>
      <w:pPr>
        <w:pStyle w:val="ListBullet"/>
        <w:spacing w:before="0" w:after="40" w:line="240" w:lineRule="auto"/>
      </w:pPr>
      <w:r>
        <w:rPr>
          <w:rFonts w:ascii="Arial" w:hAnsi="Arial" w:eastAsia="Arial"/>
        </w:rPr>
        <w:t>Kết nối Modbus TCP, Edge Collector, buffer 7 ngày và store-and-forward: thuộc POC-01/MVP-2, chỉ bắt đầu khi đạt readiness gate.</w:t>
      </w:r>
    </w:p>
    <w:p>
      <w:pPr>
        <w:pStyle w:val="ListBullet"/>
        <w:spacing w:before="0" w:after="40" w:line="240" w:lineRule="auto"/>
      </w:pPr>
      <w:r>
        <w:rPr>
          <w:rFonts w:ascii="Arial" w:hAnsi="Arial" w:eastAsia="Arial"/>
        </w:rPr>
        <w:t>Baseline, evaluation, recommendation và improvement approval: mô tả nghiệp vụ trong DOC-03 nhưng release ở MVP-3.</w:t>
      </w:r>
    </w:p>
    <w:p>
      <w:pPr>
        <w:pStyle w:val="ListBullet"/>
        <w:spacing w:before="0" w:after="40" w:line="240" w:lineRule="auto"/>
      </w:pPr>
      <w:r>
        <w:rPr>
          <w:rFonts w:ascii="Arial" w:hAnsi="Arial" w:eastAsia="Arial"/>
        </w:rPr>
        <w:t>MQTT, OPC UA, Teams, SMS, CMMS/ERP/MES, SSO và BI integration: sau MVP khi có owner và contract.</w:t>
      </w:r>
    </w:p>
    <w:p>
      <w:pPr>
        <w:pStyle w:val="ListBullet"/>
        <w:spacing w:before="0" w:after="40" w:line="240" w:lineRule="auto"/>
      </w:pPr>
      <w:r>
        <w:rPr>
          <w:rFonts w:ascii="Arial" w:hAnsi="Arial" w:eastAsia="Arial"/>
        </w:rPr>
        <w:t>AI/ML, tự động xác định nguyên nhân, điều khiển thiết bị và cam kết mức tiết kiệm: NO-GO hiện tại.</w:t>
      </w:r>
    </w:p>
    <w:tbl>
      <w:tblPr>
        <w:tblW w:type="auto" w:w="0"/>
        <w:jc w:val="center"/>
        <w:tblLayout w:type="fixed"/>
        <w:tblLook w:firstColumn="1" w:firstRow="1" w:lastColumn="0" w:lastRow="0" w:noHBand="0" w:noVBand="1" w:val="04A0"/>
      </w:tblPr>
      <w:tblGrid>
        <w:gridCol w:w="9752"/>
      </w:tblGrid>
      <w:tr>
        <w:trPr>
          <w:cantSplit/>
        </w:trPr>
        <w:tc>
          <w:tcPr>
            <w:tcW w:type="dxa" w:w="9792"/>
            <w:shd w:fill="E2F0D9"/>
            <w:tcBorders>
              <w:top w:val="single" w:sz="12" w:color="70AD47"/>
              <w:left w:val="single" w:sz="12" w:color="70AD47"/>
              <w:bottom w:val="single" w:sz="12" w:color="70AD47"/>
              <w:right w:val="single" w:sz="12" w:color="70AD47"/>
            </w:tcBorders>
            <w:tcMar>
              <w:top w:w="100" w:type="dxa"/>
              <w:start w:w="120" w:type="dxa"/>
              <w:bottom w:w="100" w:type="dxa"/>
              <w:end w:w="120" w:type="dxa"/>
            </w:tcMar>
          </w:tcPr>
          <w:p>
            <w:pPr>
              <w:widowControl/>
              <w:spacing w:before="0" w:after="40" w:line="240" w:lineRule="auto"/>
            </w:pPr>
            <w:r>
              <w:rPr>
                <w:rFonts w:ascii="Arial" w:hAnsi="Arial" w:eastAsia="Arial"/>
                <w:b/>
                <w:color w:val="548235"/>
                <w:sz w:val="21"/>
              </w:rPr>
              <w:t>Kết luận</w:t>
            </w:r>
          </w:p>
          <w:p>
            <w:pPr>
              <w:widowControl/>
              <w:spacing w:before="0" w:after="0" w:line="240" w:lineRule="auto"/>
            </w:pPr>
            <w:r>
              <w:rPr>
                <w:rFonts w:ascii="Arial" w:hAnsi="Arial" w:eastAsia="Arial"/>
                <w:color w:val="243746"/>
                <w:sz w:val="19"/>
              </w:rPr>
              <w:t>BRD v0.1 đủ làm đầu vào cho SRS và kiến trúc. Các quy trình cần người dùng thực xác nhận nhưng không có blocker nghiệp vụ nào buộc dừng việc đặc tả MVP-1.</w:t>
            </w:r>
          </w:p>
        </w:tc>
      </w:tr>
    </w:tbl>
    <w:p>
      <w:pPr>
        <w:pStyle w:val="SmallText"/>
      </w:pPr>
    </w:p>
    <w:p>
      <w:pPr>
        <w:pStyle w:val="Heading1"/>
        <w:keepNext/>
        <w:keepLines/>
      </w:pPr>
      <w:r>
        <w:rPr>
          <w:rFonts w:ascii="Arial" w:hAnsi="Arial" w:eastAsia="Arial"/>
        </w:rPr>
        <w:t>2. Mục đích, phạm vi và giới hạn</w:t>
      </w:r>
    </w:p>
    <w:p>
      <w:pPr>
        <w:pStyle w:val="Heading2"/>
        <w:keepNext/>
        <w:keepLines/>
      </w:pPr>
      <w:r>
        <w:rPr>
          <w:rFonts w:ascii="Arial" w:hAnsi="Arial" w:eastAsia="Arial"/>
        </w:rPr>
        <w:t>2.1. Mục đích</w:t>
      </w:r>
    </w:p>
    <w:p>
      <w:pPr>
        <w:pStyle w:val="ListBullet"/>
        <w:spacing w:before="0" w:after="40" w:line="240" w:lineRule="auto"/>
      </w:pPr>
      <w:r>
        <w:rPr>
          <w:rFonts w:ascii="Arial" w:hAnsi="Arial" w:eastAsia="Arial"/>
        </w:rPr>
        <w:t>Xác định actor, mục tiêu, trigger, input, output và ownership của từng quy trình.</w:t>
      </w:r>
    </w:p>
    <w:p>
      <w:pPr>
        <w:pStyle w:val="ListBullet"/>
        <w:spacing w:before="0" w:after="40" w:line="240" w:lineRule="auto"/>
      </w:pPr>
      <w:r>
        <w:rPr>
          <w:rFonts w:ascii="Arial" w:hAnsi="Arial" w:eastAsia="Arial"/>
        </w:rPr>
        <w:t>Chốt business rule để SRS không tự diễn giải khác nhau về Missing, rule approval, alert closure hoặc report.</w:t>
      </w:r>
    </w:p>
    <w:p>
      <w:pPr>
        <w:pStyle w:val="ListBullet"/>
        <w:spacing w:before="0" w:after="40" w:line="240" w:lineRule="auto"/>
      </w:pPr>
      <w:r>
        <w:rPr>
          <w:rFonts w:ascii="Arial" w:hAnsi="Arial" w:eastAsia="Arial"/>
        </w:rPr>
        <w:t>Tạo business requirement có mã để truy vết sang functional requirement, test case và release.</w:t>
      </w:r>
    </w:p>
    <w:p>
      <w:pPr>
        <w:pStyle w:val="ListBullet"/>
        <w:spacing w:before="0" w:after="40" w:line="240" w:lineRule="auto"/>
      </w:pPr>
      <w:r>
        <w:rPr>
          <w:rFonts w:ascii="Arial" w:hAnsi="Arial" w:eastAsia="Arial"/>
        </w:rPr>
        <w:t>Phân biệt requirement áp dụng ngay với requirement conditional hoặc ngoài phạm vi.</w:t>
      </w:r>
    </w:p>
    <w:p>
      <w:pPr>
        <w:pStyle w:val="ListBullet"/>
        <w:spacing w:before="0" w:after="40" w:line="240" w:lineRule="auto"/>
      </w:pPr>
      <w:r>
        <w:rPr>
          <w:rFonts w:ascii="Arial" w:hAnsi="Arial" w:eastAsia="Arial"/>
        </w:rPr>
        <w:t>Ghi rõ những điểm đội phần mềm không có thẩm quyền tự xác nhận.</w:t>
      </w:r>
    </w:p>
    <w:p>
      <w:pPr>
        <w:pStyle w:val="Heading2"/>
        <w:keepNext/>
        <w:keepLines/>
      </w:pPr>
      <w:r>
        <w:rPr>
          <w:rFonts w:ascii="Arial" w:hAnsi="Arial" w:eastAsia="Arial"/>
        </w:rPr>
        <w:t>2.2. Trong phạm vi DOC-03</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cantSplit/>
        </w:trPr>
        <w:tc>
          <w:tcPr>
            <w:tcW w:type="dxa" w:w="489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Trong phạm vi</w:t>
            </w:r>
          </w:p>
        </w:tc>
        <w:tc>
          <w:tcPr>
            <w:tcW w:type="dxa" w:w="489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Ngoài phạm vi</w:t>
            </w:r>
          </w:p>
        </w:tc>
      </w:tr>
      <w:tr>
        <w:trPr>
          <w:cantSplit/>
          <w:cantSplit/>
        </w:trPr>
        <w:tc>
          <w:tcPr>
            <w:tcW w:type="dxa" w:w="489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User role, workflow, business rule, report, exception, KPI và acceptance scenario.</w:t>
            </w:r>
          </w:p>
        </w:tc>
        <w:tc>
          <w:tcPr>
            <w:tcW w:type="dxa" w:w="489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Database schema, class/module, API payload chi tiết, deployment topology.</w:t>
            </w:r>
          </w:p>
        </w:tc>
      </w:tr>
      <w:tr>
        <w:trPr>
          <w:cantSplit/>
          <w:cantSplit/>
        </w:trPr>
        <w:tc>
          <w:tcPr>
            <w:tcW w:type="dxa" w:w="489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MVP-1 end-to-end; business seeds cho MVP-2/MVP-3.</w:t>
            </w:r>
          </w:p>
        </w:tc>
        <w:tc>
          <w:tcPr>
            <w:tcW w:type="dxa" w:w="489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Địa chỉ register, function code, wiring, network rule, credential cụ thể.</w:t>
            </w:r>
          </w:p>
        </w:tc>
      </w:tr>
      <w:tr>
        <w:trPr>
          <w:cantSplit/>
          <w:cantSplit/>
        </w:trPr>
        <w:tc>
          <w:tcPr>
            <w:tcW w:type="dxa" w:w="489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Quyền nghiệp vụ và separation of duties.</w:t>
            </w:r>
          </w:p>
        </w:tc>
        <w:tc>
          <w:tcPr>
            <w:tcW w:type="dxa" w:w="489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Chi tiết implementation IAM hoặc security product.</w:t>
            </w:r>
          </w:p>
        </w:tc>
      </w:tr>
      <w:tr>
        <w:trPr>
          <w:cantSplit/>
          <w:cantSplit/>
        </w:trPr>
        <w:tc>
          <w:tcPr>
            <w:tcW w:type="dxa" w:w="489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Data quality meaning và business behavior.</w:t>
            </w:r>
          </w:p>
        </w:tc>
        <w:tc>
          <w:tcPr>
            <w:tcW w:type="dxa" w:w="489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Thuật toán compression/partition hoặc engine time-series.</w:t>
            </w:r>
          </w:p>
        </w:tc>
      </w:tr>
      <w:tr>
        <w:trPr>
          <w:cantSplit/>
          <w:cantSplit/>
        </w:trPr>
        <w:tc>
          <w:tcPr>
            <w:tcW w:type="dxa" w:w="489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Nguyên tắc baseline/result approval.</w:t>
            </w:r>
          </w:p>
        </w:tc>
        <w:tc>
          <w:tcPr>
            <w:tcW w:type="dxa" w:w="489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Kết luận kỹ thuật về ngưỡng tối ưu hoặc mức tiết kiệm.</w:t>
            </w:r>
          </w:p>
        </w:tc>
      </w:tr>
    </w:tbl>
    <w:p>
      <w:pPr>
        <w:pStyle w:val="SmallText"/>
      </w:pPr>
    </w:p>
    <w:p>
      <w:pPr>
        <w:pStyle w:val="Heading2"/>
        <w:keepNext/>
        <w:keepLines/>
      </w:pPr>
      <w:r>
        <w:rPr>
          <w:rFonts w:ascii="Arial" w:hAnsi="Arial" w:eastAsia="Arial"/>
        </w:rPr>
        <w:t>2.3. Giới hạn bằng chứng của v0.1</w:t>
      </w:r>
    </w:p>
    <w:p>
      <w:pPr>
        <w:pStyle w:val="ListBullet"/>
        <w:spacing w:before="0" w:after="40" w:line="240" w:lineRule="auto"/>
      </w:pPr>
      <w:r>
        <w:rPr>
          <w:rFonts w:ascii="Arial" w:hAnsi="Arial" w:eastAsia="Arial"/>
        </w:rPr>
        <w:t>Chưa có phỏng vấn chính thức với Operator/Maintenance, Manager, Data Owner hoặc Reviewer.</w:t>
      </w:r>
    </w:p>
    <w:p>
      <w:pPr>
        <w:pStyle w:val="ListBullet"/>
        <w:spacing w:before="0" w:after="40" w:line="240" w:lineRule="auto"/>
      </w:pPr>
      <w:r>
        <w:rPr>
          <w:rFonts w:ascii="Arial" w:hAnsi="Arial" w:eastAsia="Arial"/>
        </w:rPr>
        <w:t>Chưa có biên bản “as-is process” được ký xác nhận; hiện trạng chỉ là giả định từ DOC-01/DOC-02.</w:t>
      </w:r>
    </w:p>
    <w:p>
      <w:pPr>
        <w:pStyle w:val="ListBullet"/>
        <w:spacing w:before="0" w:after="40" w:line="240" w:lineRule="auto"/>
      </w:pPr>
      <w:r>
        <w:rPr>
          <w:rFonts w:ascii="Arial" w:hAnsi="Arial" w:eastAsia="Arial"/>
        </w:rPr>
        <w:t>Chưa có lịch ca, escalation policy, mẫu báo cáo hiện hành hoặc danh mục nguyên nhân/hành động thực tế.</w:t>
      </w:r>
    </w:p>
    <w:p>
      <w:pPr>
        <w:pStyle w:val="ListBullet"/>
        <w:spacing w:before="0" w:after="40" w:line="240" w:lineRule="auto"/>
      </w:pPr>
      <w:r>
        <w:rPr>
          <w:rFonts w:ascii="Arial" w:hAnsi="Arial" w:eastAsia="Arial"/>
        </w:rPr>
        <w:t>Chưa có point/register list, sample Modbus hoặc network approval.</w:t>
      </w:r>
    </w:p>
    <w:p>
      <w:pPr>
        <w:pStyle w:val="ListBullet"/>
        <w:spacing w:before="0" w:after="40" w:line="240" w:lineRule="auto"/>
      </w:pPr>
      <w:r>
        <w:rPr>
          <w:rFonts w:ascii="Arial" w:hAnsi="Arial" w:eastAsia="Arial"/>
        </w:rPr>
        <w:t>Các quyết định chi tiết để tài liệu dùng được được ghi là working default và nằm trong validation backlog.</w:t>
      </w:r>
    </w:p>
    <w:p>
      <w:pPr>
        <w:pStyle w:val="Heading1"/>
        <w:keepNext/>
        <w:keepLines/>
      </w:pPr>
      <w:r>
        <w:rPr>
          <w:rFonts w:ascii="Arial" w:hAnsi="Arial" w:eastAsia="Arial"/>
        </w:rPr>
        <w:t>3. Cơ sở, nguyên tắc và thuật ngữ</w:t>
      </w:r>
    </w:p>
    <w:p>
      <w:pPr>
        <w:pStyle w:val="Heading2"/>
        <w:keepNext/>
        <w:keepLines/>
      </w:pPr>
      <w:r>
        <w:rPr>
          <w:rFonts w:ascii="Arial" w:hAnsi="Arial" w:eastAsia="Arial"/>
        </w:rPr>
        <w:t>3.1. Cơ sở áp dụng</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cantSplit/>
        </w:trPr>
        <w:tc>
          <w:tcPr>
            <w:tcW w:type="dxa" w:w="2304"/>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Nguồn</w:t>
            </w:r>
          </w:p>
        </w:tc>
        <w:tc>
          <w:tcPr>
            <w:tcW w:type="dxa" w:w="748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Cách sử dụng</w:t>
            </w:r>
          </w:p>
        </w:tc>
      </w:tr>
      <w:tr>
        <w:trPr>
          <w:cantSplit/>
          <w:cantSplit/>
        </w:trPr>
        <w:tc>
          <w:tcPr>
            <w:tcW w:type="dxa" w:w="2304"/>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DOC-01 v0.3</w:t>
            </w:r>
          </w:p>
        </w:tc>
        <w:tc>
          <w:tcPr>
            <w:tcW w:type="dxa" w:w="74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Source of truth cho vision, scope, MVP, role cơ bản, POC, KPI, retention và product boundary.</w:t>
            </w:r>
          </w:p>
        </w:tc>
      </w:tr>
      <w:tr>
        <w:trPr>
          <w:cantSplit/>
          <w:cantSplit/>
        </w:trPr>
        <w:tc>
          <w:tcPr>
            <w:tcW w:type="dxa" w:w="2304"/>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DOC-02 v0.1</w:t>
            </w:r>
          </w:p>
        </w:tc>
        <w:tc>
          <w:tcPr>
            <w:tcW w:type="dxa" w:w="74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Source of truth cho feasibility decision, gate, risk, dependency và thứ tự triển khai.</w:t>
            </w:r>
          </w:p>
        </w:tc>
      </w:tr>
      <w:tr>
        <w:trPr>
          <w:cantSplit/>
          <w:cantSplit/>
        </w:trPr>
        <w:tc>
          <w:tcPr>
            <w:tcW w:type="dxa" w:w="2304"/>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Đề xuất ban đầu</w:t>
            </w:r>
          </w:p>
        </w:tc>
        <w:tc>
          <w:tcPr>
            <w:tcW w:type="dxa" w:w="74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Nguồn ý tưởng về giám sát điện/nước/khí nén/gas và cải thiện; không dùng bảng giá/doanh thu trong bối cảnh nội bộ.</w:t>
            </w:r>
          </w:p>
        </w:tc>
      </w:tr>
      <w:tr>
        <w:trPr>
          <w:cantSplit/>
          <w:cantSplit/>
        </w:trPr>
        <w:tc>
          <w:tcPr>
            <w:tcW w:type="dxa" w:w="2304"/>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Working default DOC-03</w:t>
            </w:r>
          </w:p>
        </w:tc>
        <w:tc>
          <w:tcPr>
            <w:tcW w:type="dxa" w:w="74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Quyết định tạm ở cấp quy trình để soạn SRS; phải validate trước baseline.</w:t>
            </w:r>
          </w:p>
        </w:tc>
      </w:tr>
    </w:tbl>
    <w:p>
      <w:pPr>
        <w:pStyle w:val="SmallText"/>
      </w:pPr>
    </w:p>
    <w:p>
      <w:pPr>
        <w:pStyle w:val="Heading2"/>
        <w:keepNext/>
        <w:keepLines/>
      </w:pPr>
      <w:r>
        <w:rPr>
          <w:rFonts w:ascii="Arial" w:hAnsi="Arial" w:eastAsia="Arial"/>
        </w:rPr>
        <w:t>3.2. Nguyên tắc nghiệp vụ</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cantSplit/>
        </w:trPr>
        <w:tc>
          <w:tcPr>
            <w:tcW w:type="dxa" w:w="1007"/>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Mã</w:t>
            </w:r>
          </w:p>
        </w:tc>
        <w:tc>
          <w:tcPr>
            <w:tcW w:type="dxa" w:w="237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Nguyên tắc</w:t>
            </w:r>
          </w:p>
        </w:tc>
        <w:tc>
          <w:tcPr>
            <w:tcW w:type="dxa" w:w="640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Diễn giải</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BP-01</w:t>
            </w:r>
          </w:p>
        </w:tc>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Internal-first</w:t>
            </w:r>
          </w:p>
        </w:tc>
        <w:tc>
          <w:tcPr>
            <w:tcW w:type="dxa" w:w="64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Ưu tiên sử dụng, tin cậy, bảo mật, vận hành và bằng chứng nội bộ.</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BP-02</w:t>
            </w:r>
          </w:p>
        </w:tc>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Usable before hardware</w:t>
            </w:r>
          </w:p>
        </w:tc>
        <w:tc>
          <w:tcPr>
            <w:tcW w:type="dxa" w:w="64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Luồng MVP-1 không phụ thuộc nguồn dữ liệu thật.</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BP-03</w:t>
            </w:r>
          </w:p>
        </w:tc>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Configuration over hard-code</w:t>
            </w:r>
          </w:p>
        </w:tc>
        <w:tc>
          <w:tcPr>
            <w:tcW w:type="dxa" w:w="64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Ngưỡng, lịch, severity, mapping và notification policy được cấu hình.</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BP-04</w:t>
            </w:r>
          </w:p>
        </w:tc>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Human-in-the-loop</w:t>
            </w:r>
          </w:p>
        </w:tc>
        <w:tc>
          <w:tcPr>
            <w:tcW w:type="dxa" w:w="64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Nguyên nhân, rule chuyên môn và kết quả cải tiến cần người xác nhận.</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BP-05</w:t>
            </w:r>
          </w:p>
        </w:tc>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Data quality is visible</w:t>
            </w:r>
          </w:p>
        </w:tc>
        <w:tc>
          <w:tcPr>
            <w:tcW w:type="dxa" w:w="64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Missing, Bad, Uncertain, duplicate và late không bị che giấu.</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BP-06</w:t>
            </w:r>
          </w:p>
        </w:tc>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Alert is a managed case</w:t>
            </w:r>
          </w:p>
        </w:tc>
        <w:tc>
          <w:tcPr>
            <w:tcW w:type="dxa" w:w="64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Alert có owner, state, note, evidence và closure.</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BP-07</w:t>
            </w:r>
          </w:p>
        </w:tc>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Read-only OT</w:t>
            </w:r>
          </w:p>
        </w:tc>
        <w:tc>
          <w:tcPr>
            <w:tcW w:type="dxa" w:w="64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Không có workflow ghi/điều khiển thiết bị trong MVP.</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BP-08</w:t>
            </w:r>
          </w:p>
        </w:tc>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Traceability by default</w:t>
            </w:r>
          </w:p>
        </w:tc>
        <w:tc>
          <w:tcPr>
            <w:tcW w:type="dxa" w:w="64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Rule, mapping, permission, alert và report phải truy vết được.</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BP-09</w:t>
            </w:r>
          </w:p>
        </w:tc>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Evidence before optimization</w:t>
            </w:r>
          </w:p>
        </w:tc>
        <w:tc>
          <w:tcPr>
            <w:tcW w:type="dxa" w:w="64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Chưa đủ baseline/reviewer thì chỉ báo observed change.</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BP-10</w:t>
            </w:r>
          </w:p>
        </w:tc>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Simple and reusable</w:t>
            </w:r>
          </w:p>
        </w:tc>
        <w:tc>
          <w:tcPr>
            <w:tcW w:type="dxa" w:w="64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Không tạo quy trình/codebase riêng theo site hoặc utility.</w:t>
            </w:r>
          </w:p>
        </w:tc>
      </w:tr>
    </w:tbl>
    <w:p>
      <w:pPr>
        <w:pStyle w:val="SmallText"/>
      </w:pPr>
    </w:p>
    <w:p>
      <w:pPr>
        <w:pStyle w:val="Heading2"/>
        <w:keepNext/>
        <w:keepLines/>
      </w:pPr>
      <w:r>
        <w:rPr>
          <w:rFonts w:ascii="Arial" w:hAnsi="Arial" w:eastAsia="Arial"/>
        </w:rPr>
        <w:t>3.3. Thuật ngữ nghiệp vụ</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cantSplit/>
        </w:trPr>
        <w:tc>
          <w:tcPr>
            <w:tcW w:type="dxa" w:w="237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Thuật ngữ</w:t>
            </w:r>
          </w:p>
        </w:tc>
        <w:tc>
          <w:tcPr>
            <w:tcW w:type="dxa" w:w="741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Định nghĩa</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Site</w:t>
            </w:r>
          </w:p>
        </w:tc>
        <w:tc>
          <w:tcPr>
            <w:tcW w:type="dxa" w:w="74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Cơ sở/phạm vi tổ chức được quản lý và dùng làm ranh giới truy cập, timezone và báo cáo.</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Area</w:t>
            </w:r>
          </w:p>
        </w:tc>
        <w:tc>
          <w:tcPr>
            <w:tcW w:type="dxa" w:w="74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Khu vực logic hoặc vật lý trong site; có thể chứa area con hoặc asset.</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Asset</w:t>
            </w:r>
          </w:p>
        </w:tc>
        <w:tc>
          <w:tcPr>
            <w:tcW w:type="dxa" w:w="74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Đối tượng vật lý hoặc logic cần theo dõi.</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Measurement Point</w:t>
            </w:r>
          </w:p>
        </w:tc>
        <w:tc>
          <w:tcPr>
            <w:tcW w:type="dxa" w:w="74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Điểm đo một metric trên asset, có unit, source, interval và data owner.</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Telemetry</w:t>
            </w:r>
          </w:p>
        </w:tc>
        <w:tc>
          <w:tcPr>
            <w:tcW w:type="dxa" w:w="74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Giá trị theo thời gian đã được chuẩn hóa và gắn quality.</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Data Quality</w:t>
            </w:r>
          </w:p>
        </w:tc>
        <w:tc>
          <w:tcPr>
            <w:tcW w:type="dxa" w:w="74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Trạng thái mô tả mức tin cậy và lý do: Good, Uncertain, Bad, Missing.</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Rule</w:t>
            </w:r>
          </w:p>
        </w:tc>
        <w:tc>
          <w:tcPr>
            <w:tcW w:type="dxa" w:w="74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Điều kiện đánh giá telemetry hoặc source health; có version và trạng thái.</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Alert</w:t>
            </w:r>
          </w:p>
        </w:tc>
        <w:tc>
          <w:tcPr>
            <w:tcW w:type="dxa" w:w="74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Hồ sơ nghiệp vụ theo dõi một điều kiện cần xử lý, không chỉ là thông báo.</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Recovered</w:t>
            </w:r>
          </w:p>
        </w:tc>
        <w:tc>
          <w:tcPr>
            <w:tcW w:type="dxa" w:w="74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Điều kiện kỹ thuật đã bình thường trở lại nhưng hồ sơ xử lý chưa chắc hoàn tất.</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Reviewer</w:t>
            </w:r>
          </w:p>
        </w:tc>
        <w:tc>
          <w:tcPr>
            <w:tcW w:type="dxa" w:w="74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Trách nhiệm nghiệp vụ phê duyệt rule, baseline hoặc result; không mặc định là một base role mới.</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Data Owner</w:t>
            </w:r>
          </w:p>
        </w:tc>
        <w:tc>
          <w:tcPr>
            <w:tcW w:type="dxa" w:w="74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Người chịu trách nhiệm xác nhận ý nghĩa, mapping, interval và chất lượng nguồn dữ liệu.</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Improvement Action</w:t>
            </w:r>
          </w:p>
        </w:tc>
        <w:tc>
          <w:tcPr>
            <w:tcW w:type="dxa" w:w="74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Hành động cải tiến có owner, mục tiêu, thời hạn, evidence và evaluation.</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Validated Change</w:t>
            </w:r>
          </w:p>
        </w:tc>
        <w:tc>
          <w:tcPr>
            <w:tcW w:type="dxa" w:w="74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Mức thay đổi đã được reviewer chấp nhận theo phương pháp và bằng chứng thống nhất; không mặc định là causal saving.</w:t>
            </w:r>
          </w:p>
        </w:tc>
      </w:tr>
    </w:tbl>
    <w:p>
      <w:pPr>
        <w:pStyle w:val="SmallText"/>
      </w:pPr>
    </w:p>
    <w:p>
      <w:pPr>
        <w:pStyle w:val="Heading1"/>
        <w:keepNext/>
        <w:keepLines/>
      </w:pPr>
      <w:r>
        <w:rPr>
          <w:rFonts w:ascii="Arial" w:hAnsi="Arial" w:eastAsia="Arial"/>
        </w:rPr>
        <w:t>4. Bối cảnh nghiệp vụ và hiện trạng giả định</w:t>
      </w:r>
    </w:p>
    <w:p>
      <w:pPr>
        <w:spacing w:before="0" w:after="80" w:line="252" w:lineRule="auto"/>
      </w:pPr>
      <w:r>
        <w:rPr>
          <w:rFonts w:ascii="Arial" w:hAnsi="Arial" w:eastAsia="Arial"/>
          <w:i w:val="0"/>
        </w:rPr>
        <w:t>Hiện trạng dưới đây là giả định sản phẩm, không phải kết quả khảo sát. Mục tiêu của BRD là xác định điều cần hỏi và trạng thái mong muốn, không biến giả định thành “sự thật” chỉ vì đã được đưa vào tài liệu.</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cantSplit/>
        </w:trPr>
        <w:tc>
          <w:tcPr>
            <w:tcW w:type="dxa" w:w="223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Khoảng trống giả định</w:t>
            </w:r>
          </w:p>
        </w:tc>
        <w:tc>
          <w:tcPr>
            <w:tcW w:type="dxa" w:w="352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Biểu hiện</w:t>
            </w:r>
          </w:p>
        </w:tc>
        <w:tc>
          <w:tcPr>
            <w:tcW w:type="dxa" w:w="4031"/>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Trạng thái mong muốn</w:t>
            </w:r>
          </w:p>
        </w:tc>
      </w:tr>
      <w:tr>
        <w:trPr>
          <w:cantSplit/>
          <w:cantSplit/>
        </w:trPr>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Dữ liệu phân tán</w:t>
            </w:r>
          </w:p>
        </w:tc>
        <w:tc>
          <w:tcPr>
            <w:tcW w:type="dxa" w:w="35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Đồng hồ, PLC/gateway, file CSV/Excel hoặc ghi chép rời rạc.</w:t>
            </w:r>
          </w:p>
        </w:tc>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Điểm đo được quản lý thống nhất; nguồn và quality rõ.</w:t>
            </w:r>
          </w:p>
        </w:tc>
      </w:tr>
      <w:tr>
        <w:trPr>
          <w:cantSplit/>
          <w:cantSplit/>
        </w:trPr>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Quan sát không tập trung</w:t>
            </w:r>
          </w:p>
        </w:tc>
        <w:tc>
          <w:tcPr>
            <w:tcW w:type="dxa" w:w="35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Người dùng phải mở nhiều nơi hoặc chờ tổng hợp cuối kỳ.</w:t>
            </w:r>
          </w:p>
        </w:tc>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Xem latest, trend, aggregate và source status theo site/area/asset.</w:t>
            </w:r>
          </w:p>
        </w:tc>
      </w:tr>
      <w:tr>
        <w:trPr>
          <w:cantSplit/>
          <w:cantSplit/>
        </w:trPr>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Mất dữ liệu bị hiểu sai</w:t>
            </w:r>
          </w:p>
        </w:tc>
        <w:tc>
          <w:tcPr>
            <w:tcW w:type="dxa" w:w="35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Không phân biệt “không nhận dữ liệu” với giá trị 0.</w:t>
            </w:r>
          </w:p>
        </w:tc>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No Data/Missing có trạng thái, cảnh báo và lịch sử riêng.</w:t>
            </w:r>
          </w:p>
        </w:tc>
      </w:tr>
      <w:tr>
        <w:trPr>
          <w:cantSplit/>
          <w:cantSplit/>
        </w:trPr>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Ngưỡng phụ thuộc cá nhân</w:t>
            </w:r>
          </w:p>
        </w:tc>
        <w:tc>
          <w:tcPr>
            <w:tcW w:type="dxa" w:w="35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Không có version, review hoặc lịch sử thay đổi.</w:t>
            </w:r>
          </w:p>
        </w:tc>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Rule draft/test/approve/active có reviewer và audit.</w:t>
            </w:r>
          </w:p>
        </w:tc>
      </w:tr>
      <w:tr>
        <w:trPr>
          <w:cantSplit/>
          <w:cantSplit/>
        </w:trPr>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Thông báo thiếu owner</w:t>
            </w:r>
          </w:p>
        </w:tc>
        <w:tc>
          <w:tcPr>
            <w:tcW w:type="dxa" w:w="35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Cảnh báo qua miệng/chat, không có lifecycle chung.</w:t>
            </w:r>
          </w:p>
        </w:tc>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Alert được assign, acknowledge, investigate, resolve và close.</w:t>
            </w:r>
          </w:p>
        </w:tc>
      </w:tr>
      <w:tr>
        <w:trPr>
          <w:cantSplit/>
          <w:cantSplit/>
        </w:trPr>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Báo cáo thủ công</w:t>
            </w:r>
          </w:p>
        </w:tc>
        <w:tc>
          <w:tcPr>
            <w:tcW w:type="dxa" w:w="35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Số liệu và alert được tổng hợp rời rạc.</w:t>
            </w:r>
          </w:p>
        </w:tc>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Report tự tổng hợp và ghi rõ coverage/quality.</w:t>
            </w:r>
          </w:p>
        </w:tc>
      </w:tr>
      <w:tr>
        <w:trPr>
          <w:cantSplit/>
          <w:cantSplit/>
        </w:trPr>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Cải tiến khó chứng minh</w:t>
            </w:r>
          </w:p>
        </w:tc>
        <w:tc>
          <w:tcPr>
            <w:tcW w:type="dxa" w:w="35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So sánh trước-sau cảm tính; thiếu assumptions/evidence.</w:t>
            </w:r>
          </w:p>
        </w:tc>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Baseline/evaluation và approval có cấu trúc ở MVP-3.</w:t>
            </w:r>
          </w:p>
        </w:tc>
      </w:tr>
    </w:tbl>
    <w:p>
      <w:pPr>
        <w:pStyle w:val="SmallText"/>
      </w:pPr>
    </w:p>
    <w:p>
      <w:pPr>
        <w:pStyle w:val="Heading2"/>
        <w:keepNext/>
        <w:keepLines/>
      </w:pPr>
      <w:r>
        <w:rPr>
          <w:rFonts w:ascii="Arial" w:hAnsi="Arial" w:eastAsia="Arial"/>
        </w:rPr>
        <w:t>4.1. Vấn đề ưu tiên giải quyết trong MVP-1</w:t>
      </w:r>
    </w:p>
    <w:p>
      <w:pPr>
        <w:pStyle w:val="ListNumber"/>
        <w:spacing w:before="0" w:after="40" w:line="240" w:lineRule="auto"/>
      </w:pPr>
      <w:r>
        <w:rPr>
          <w:rFonts w:ascii="Arial" w:hAnsi="Arial" w:eastAsia="Arial"/>
        </w:rPr>
        <w:t>Không có một luồng chuẩn để cấu hình điểm đo và đưa dữ liệu thử vào mà không chờ thiết bị thật.</w:t>
      </w:r>
    </w:p>
    <w:p>
      <w:pPr>
        <w:pStyle w:val="ListNumber"/>
        <w:spacing w:before="0" w:after="40" w:line="240" w:lineRule="auto"/>
      </w:pPr>
      <w:r>
        <w:rPr>
          <w:rFonts w:ascii="Arial" w:hAnsi="Arial" w:eastAsia="Arial"/>
        </w:rPr>
        <w:t>Người dùng chưa có nơi xem dữ liệu cùng data quality và source status.</w:t>
      </w:r>
    </w:p>
    <w:p>
      <w:pPr>
        <w:pStyle w:val="ListNumber"/>
        <w:spacing w:before="0" w:after="40" w:line="240" w:lineRule="auto"/>
      </w:pPr>
      <w:r>
        <w:rPr>
          <w:rFonts w:ascii="Arial" w:hAnsi="Arial" w:eastAsia="Arial"/>
        </w:rPr>
        <w:t>Rule/ngưỡng chưa được quản trị như một đối tượng có version và approval.</w:t>
      </w:r>
    </w:p>
    <w:p>
      <w:pPr>
        <w:pStyle w:val="ListNumber"/>
        <w:spacing w:before="0" w:after="40" w:line="240" w:lineRule="auto"/>
      </w:pPr>
      <w:r>
        <w:rPr>
          <w:rFonts w:ascii="Arial" w:hAnsi="Arial" w:eastAsia="Arial"/>
        </w:rPr>
        <w:t>Cảnh báo chưa có ownership, trạng thái và bằng chứng thống nhất.</w:t>
      </w:r>
    </w:p>
    <w:p>
      <w:pPr>
        <w:pStyle w:val="ListNumber"/>
        <w:spacing w:before="0" w:after="40" w:line="240" w:lineRule="auto"/>
      </w:pPr>
      <w:r>
        <w:rPr>
          <w:rFonts w:ascii="Arial" w:hAnsi="Arial" w:eastAsia="Arial"/>
        </w:rPr>
        <w:t>Báo cáo chưa phản ánh chất lượng dữ liệu và tình trạng xử lý.</w:t>
      </w:r>
    </w:p>
    <w:p>
      <w:pPr>
        <w:pStyle w:val="Heading2"/>
        <w:keepNext/>
        <w:keepLines/>
      </w:pPr>
      <w:r>
        <w:rPr>
          <w:rFonts w:ascii="Arial" w:hAnsi="Arial" w:eastAsia="Arial"/>
        </w:rPr>
        <w:t>4.2. Vấn đề không thuộc trách nhiệm của phần mềm</w:t>
      </w:r>
    </w:p>
    <w:p>
      <w:pPr>
        <w:pStyle w:val="ListBullet"/>
        <w:spacing w:before="0" w:after="40" w:line="240" w:lineRule="auto"/>
      </w:pPr>
      <w:r>
        <w:rPr>
          <w:rFonts w:ascii="Arial" w:hAnsi="Arial" w:eastAsia="Arial"/>
        </w:rPr>
        <w:t>Xác định ngưỡng kỹ thuật tối ưu hoặc an toàn cho máy/điện/khí nén.</w:t>
      </w:r>
    </w:p>
    <w:p>
      <w:pPr>
        <w:pStyle w:val="ListBullet"/>
        <w:spacing w:before="0" w:after="40" w:line="240" w:lineRule="auto"/>
      </w:pPr>
      <w:r>
        <w:rPr>
          <w:rFonts w:ascii="Arial" w:hAnsi="Arial" w:eastAsia="Arial"/>
        </w:rPr>
        <w:t>Khẳng định nguyên nhân vật lý chỉ từ correlation của dữ liệu.</w:t>
      </w:r>
    </w:p>
    <w:p>
      <w:pPr>
        <w:pStyle w:val="ListBullet"/>
        <w:spacing w:before="0" w:after="40" w:line="240" w:lineRule="auto"/>
      </w:pPr>
      <w:r>
        <w:rPr>
          <w:rFonts w:ascii="Arial" w:hAnsi="Arial" w:eastAsia="Arial"/>
        </w:rPr>
        <w:t>Xác nhận độ chính xác thiết bị khi chưa đối chiếu meter/reference hoặc calibration.</w:t>
      </w:r>
    </w:p>
    <w:p>
      <w:pPr>
        <w:pStyle w:val="ListBullet"/>
        <w:spacing w:before="0" w:after="40" w:line="240" w:lineRule="auto"/>
      </w:pPr>
      <w:r>
        <w:rPr>
          <w:rFonts w:ascii="Arial" w:hAnsi="Arial" w:eastAsia="Arial"/>
        </w:rPr>
        <w:t>Quyết định tác động vận hành tại hiện trường hoặc điều khiển thiết bị.</w:t>
      </w:r>
    </w:p>
    <w:p>
      <w:pPr>
        <w:pStyle w:val="ListBullet"/>
        <w:spacing w:before="0" w:after="40" w:line="240" w:lineRule="auto"/>
      </w:pPr>
      <w:r>
        <w:rPr>
          <w:rFonts w:ascii="Arial" w:hAnsi="Arial" w:eastAsia="Arial"/>
        </w:rPr>
        <w:t>Cam kết tỷ lệ hoặc số tiền tiết kiệm.</w:t>
      </w:r>
    </w:p>
    <w:p>
      <w:pPr>
        <w:pStyle w:val="Heading1"/>
        <w:keepNext/>
        <w:keepLines/>
      </w:pPr>
      <w:r>
        <w:rPr>
          <w:rFonts w:ascii="Arial" w:hAnsi="Arial" w:eastAsia="Arial"/>
        </w:rPr>
        <w:t>5. Mục tiêu nghiệp vụ và kết quả mong đợi</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cantSplit/>
        </w:trPr>
        <w:tc>
          <w:tcPr>
            <w:tcW w:type="dxa" w:w="93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Mã</w:t>
            </w:r>
          </w:p>
        </w:tc>
        <w:tc>
          <w:tcPr>
            <w:tcW w:type="dxa" w:w="244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Mục tiêu</w:t>
            </w:r>
          </w:p>
        </w:tc>
        <w:tc>
          <w:tcPr>
            <w:tcW w:type="dxa" w:w="532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Kết quả mong đợi</w:t>
            </w:r>
          </w:p>
        </w:tc>
        <w:tc>
          <w:tcPr>
            <w:tcW w:type="dxa" w:w="108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Horizon</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BO-01</w:t>
            </w:r>
          </w:p>
        </w:tc>
        <w:tc>
          <w:tcPr>
            <w:tcW w:type="dxa" w:w="244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Tập trung và chuẩn hóa khả năng quan sát</w:t>
            </w:r>
          </w:p>
        </w:tc>
        <w:tc>
          <w:tcPr>
            <w:tcW w:type="dxa" w:w="53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Người dùng xem được điểm đo, latest/history/aggregate và quality trong một nơi.</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BO-02</w:t>
            </w:r>
          </w:p>
        </w:tc>
        <w:tc>
          <w:tcPr>
            <w:tcW w:type="dxa" w:w="244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Làm rõ ownership của dữ liệu</w:t>
            </w:r>
          </w:p>
        </w:tc>
        <w:tc>
          <w:tcPr>
            <w:tcW w:type="dxa" w:w="53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Mỗi source/point có owner, interval, unit và trạng thái.</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MVP-1/MVP-2</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BO-03</w:t>
            </w:r>
          </w:p>
        </w:tc>
        <w:tc>
          <w:tcPr>
            <w:tcW w:type="dxa" w:w="244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Phát hiện điều kiện cần chú ý nhất quán</w:t>
            </w:r>
          </w:p>
        </w:tc>
        <w:tc>
          <w:tcPr>
            <w:tcW w:type="dxa" w:w="53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Rule được quản trị, test và tạo alert theo duration/cooldown.</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BO-04</w:t>
            </w:r>
          </w:p>
        </w:tc>
        <w:tc>
          <w:tcPr>
            <w:tcW w:type="dxa" w:w="244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Tổ chức xử lý minh bạch</w:t>
            </w:r>
          </w:p>
        </w:tc>
        <w:tc>
          <w:tcPr>
            <w:tcW w:type="dxa" w:w="53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Alert có owner, state, note, cause/action summary và audit.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BO-05</w:t>
            </w:r>
          </w:p>
        </w:tc>
        <w:tc>
          <w:tcPr>
            <w:tcW w:type="dxa" w:w="244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Giảm báo cáo thủ công</w:t>
            </w:r>
          </w:p>
        </w:tc>
        <w:tc>
          <w:tcPr>
            <w:tcW w:type="dxa" w:w="53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Có báo cáo ngày/tháng và export nhất quán, nêu rõ data coverage.</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BO-06</w:t>
            </w:r>
          </w:p>
        </w:tc>
        <w:tc>
          <w:tcPr>
            <w:tcW w:type="dxa" w:w="244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Chứng minh nguồn thật có thể tích hợp an toàn</w:t>
            </w:r>
          </w:p>
        </w:tc>
        <w:tc>
          <w:tcPr>
            <w:tcW w:type="dxa" w:w="53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POC-01 đọc Modbus read-only, có buffer và quality.</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MVP-2 conditional</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BO-07</w:t>
            </w:r>
          </w:p>
        </w:tc>
        <w:tc>
          <w:tcPr>
            <w:tcW w:type="dxa" w:w="244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Lưu bằng chứng cải tiến</w:t>
            </w:r>
          </w:p>
        </w:tc>
        <w:tc>
          <w:tcPr>
            <w:tcW w:type="dxa" w:w="53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Action có baseline/evaluation/evidence và reviewer.</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MVP-3 conditional</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BO-08</w:t>
            </w:r>
          </w:p>
        </w:tc>
        <w:tc>
          <w:tcPr>
            <w:tcW w:type="dxa" w:w="244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Giữ đường mở rộng</w:t>
            </w:r>
          </w:p>
        </w:tc>
        <w:tc>
          <w:tcPr>
            <w:tcW w:type="dxa" w:w="53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Thêm metric/source/site không cần quy trình hoặc codebase riêng.</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Xuyên suốt</w:t>
            </w:r>
          </w:p>
        </w:tc>
      </w:tr>
    </w:tbl>
    <w:p>
      <w:pPr>
        <w:pStyle w:val="SmallText"/>
      </w:pPr>
    </w:p>
    <w:p>
      <w:pPr>
        <w:pStyle w:val="Heading2"/>
        <w:keepNext/>
        <w:keepLines/>
      </w:pPr>
      <w:r>
        <w:rPr>
          <w:rFonts w:ascii="Arial" w:hAnsi="Arial" w:eastAsia="Arial"/>
        </w:rPr>
        <w:t>5.1. Thứ tự ưu tiên giá trị</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cantSplit/>
        </w:trPr>
        <w:tc>
          <w:tcPr>
            <w:tcW w:type="dxa" w:w="1655"/>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Ưu tiên</w:t>
            </w:r>
          </w:p>
        </w:tc>
        <w:tc>
          <w:tcPr>
            <w:tcW w:type="dxa" w:w="460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Ý nghĩa</w:t>
            </w:r>
          </w:p>
        </w:tc>
        <w:tc>
          <w:tcPr>
            <w:tcW w:type="dxa" w:w="352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Dấu hiệu đạt</w:t>
            </w:r>
          </w:p>
        </w:tc>
      </w:tr>
      <w:tr>
        <w:trPr>
          <w:cantSplit/>
          <w:cantSplit/>
        </w:trPr>
        <w:tc>
          <w:tcPr>
            <w:tcW w:type="dxa" w:w="165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P1 - Tin cậy</w:t>
            </w:r>
          </w:p>
        </w:tc>
        <w:tc>
          <w:tcPr>
            <w:tcW w:type="dxa" w:w="46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Biết dữ liệu đến từ đâu và có đang thiếu/sai/trùng/đến trễ không.</w:t>
            </w:r>
          </w:p>
        </w:tc>
        <w:tc>
          <w:tcPr>
            <w:tcW w:type="dxa" w:w="35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Quality và source status luôn hiển thị; report không che gap.</w:t>
            </w:r>
          </w:p>
        </w:tc>
      </w:tr>
      <w:tr>
        <w:trPr>
          <w:cantSplit/>
          <w:cantSplit/>
        </w:trPr>
        <w:tc>
          <w:tcPr>
            <w:tcW w:type="dxa" w:w="165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P2 - Quan sát</w:t>
            </w:r>
          </w:p>
        </w:tc>
        <w:tc>
          <w:tcPr>
            <w:tcW w:type="dxa" w:w="46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Xem hiện tại, lịch sử, tổng hợp và so sánh trong phạm vi được cấp.</w:t>
            </w:r>
          </w:p>
        </w:tc>
        <w:tc>
          <w:tcPr>
            <w:tcW w:type="dxa" w:w="35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Người dùng tự tra cứu mà không chỉnh DB/script.</w:t>
            </w:r>
          </w:p>
        </w:tc>
      </w:tr>
      <w:tr>
        <w:trPr>
          <w:cantSplit/>
          <w:cantSplit/>
        </w:trPr>
        <w:tc>
          <w:tcPr>
            <w:tcW w:type="dxa" w:w="165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P3 - Hành động</w:t>
            </w:r>
          </w:p>
        </w:tc>
        <w:tc>
          <w:tcPr>
            <w:tcW w:type="dxa" w:w="46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Alert có owner, state, deadline indicator và history.</w:t>
            </w:r>
          </w:p>
        </w:tc>
        <w:tc>
          <w:tcPr>
            <w:tcW w:type="dxa" w:w="35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Tỷ lệ unassigned thấp; có acknowledge/resolve.</w:t>
            </w:r>
          </w:p>
        </w:tc>
      </w:tr>
      <w:tr>
        <w:trPr>
          <w:cantSplit/>
          <w:cantSplit/>
        </w:trPr>
        <w:tc>
          <w:tcPr>
            <w:tcW w:type="dxa" w:w="165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P4 - Kiểm chứng</w:t>
            </w:r>
          </w:p>
        </w:tc>
        <w:tc>
          <w:tcPr>
            <w:tcW w:type="dxa" w:w="46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Có evidence, baseline, evaluation và approval.</w:t>
            </w:r>
          </w:p>
        </w:tc>
        <w:tc>
          <w:tcPr>
            <w:tcW w:type="dxa" w:w="35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Action được review; không tuyên bố quá mức.</w:t>
            </w:r>
          </w:p>
        </w:tc>
      </w:tr>
      <w:tr>
        <w:trPr>
          <w:cantSplit/>
          <w:cantSplit/>
        </w:trPr>
        <w:tc>
          <w:tcPr>
            <w:tcW w:type="dxa" w:w="165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P5 - Tối ưu</w:t>
            </w:r>
          </w:p>
        </w:tc>
        <w:tc>
          <w:tcPr>
            <w:tcW w:type="dxa" w:w="46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Analytics/recommendation có evaluation và governance.</w:t>
            </w:r>
          </w:p>
        </w:tc>
        <w:tc>
          <w:tcPr>
            <w:tcW w:type="dxa" w:w="35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Chỉ mở sau data maturity; ngoài MVP-1/2.</w:t>
            </w:r>
          </w:p>
        </w:tc>
      </w:tr>
    </w:tbl>
    <w:p>
      <w:pPr>
        <w:pStyle w:val="SmallText"/>
      </w:pPr>
    </w:p>
    <w:p>
      <w:pPr>
        <w:pStyle w:val="Heading2"/>
        <w:keepNext/>
        <w:keepLines/>
      </w:pPr>
      <w:r>
        <w:rPr>
          <w:rFonts w:ascii="Arial" w:hAnsi="Arial" w:eastAsia="Arial"/>
        </w:rPr>
        <w:t>5.2. Tiêu chí giá trị tối thiểu của MVP-1</w:t>
      </w:r>
    </w:p>
    <w:tbl>
      <w:tblPr>
        <w:tblW w:type="auto" w:w="0"/>
        <w:jc w:val="center"/>
        <w:tblLayout w:type="fixed"/>
        <w:tblLook w:firstColumn="1" w:firstRow="1" w:lastColumn="0" w:lastRow="0" w:noHBand="0" w:noVBand="1" w:val="04A0"/>
      </w:tblPr>
      <w:tblGrid>
        <w:gridCol w:w="9752"/>
      </w:tblGrid>
      <w:tr>
        <w:trPr>
          <w:cantSplit/>
        </w:trPr>
        <w:tc>
          <w:tcPr>
            <w:tcW w:type="dxa" w:w="9792"/>
            <w:shd w:fill="E2F0D9"/>
            <w:tcBorders>
              <w:top w:val="single" w:sz="12" w:color="70AD47"/>
              <w:left w:val="single" w:sz="12" w:color="70AD47"/>
              <w:bottom w:val="single" w:sz="12" w:color="70AD47"/>
              <w:right w:val="single" w:sz="12" w:color="70AD47"/>
            </w:tcBorders>
            <w:tcMar>
              <w:top w:w="100" w:type="dxa"/>
              <w:start w:w="120" w:type="dxa"/>
              <w:bottom w:w="100" w:type="dxa"/>
              <w:end w:w="120" w:type="dxa"/>
            </w:tcMar>
          </w:tcPr>
          <w:p>
            <w:pPr>
              <w:widowControl/>
              <w:spacing w:before="0" w:after="40" w:line="240" w:lineRule="auto"/>
            </w:pPr>
            <w:r>
              <w:rPr>
                <w:rFonts w:ascii="Arial" w:hAnsi="Arial" w:eastAsia="Arial"/>
                <w:b/>
                <w:color w:val="548235"/>
                <w:sz w:val="21"/>
              </w:rPr>
              <w:t>Definition of Business-Usable MVP</w:t>
            </w:r>
          </w:p>
          <w:p>
            <w:pPr>
              <w:widowControl/>
              <w:spacing w:before="0" w:after="0" w:line="240" w:lineRule="auto"/>
            </w:pPr>
            <w:r>
              <w:rPr>
                <w:rFonts w:ascii="Arial" w:hAnsi="Arial" w:eastAsia="Arial"/>
                <w:color w:val="243746"/>
                <w:sz w:val="19"/>
              </w:rPr>
              <w:t>Một người dùng nội bộ có quyền phù hợp có thể tự tạo cấu trúc site/asset/measurement point, đưa dữ liệu vào bằng simulator hoặc CSV/REST API, xem dữ liệu và quality, cấu hình - test - gửi duyệt rule, nhận và xử lý alert, rồi truy vết toàn bộ lịch sử và xuất báo cáo cơ bản mà không cần sửa trực tiếp database hoặc chạy script thủ công.</w:t>
            </w:r>
          </w:p>
        </w:tc>
      </w:tr>
    </w:tbl>
    <w:p>
      <w:pPr>
        <w:pStyle w:val="SmallText"/>
      </w:pPr>
    </w:p>
    <w:p>
      <w:pPr>
        <w:pStyle w:val="Heading1"/>
        <w:keepNext/>
        <w:keepLines/>
      </w:pPr>
      <w:r>
        <w:rPr>
          <w:rFonts w:ascii="Arial" w:hAnsi="Arial" w:eastAsia="Arial"/>
        </w:rPr>
        <w:t>6. Bên liên quan, actor và trách nhiệm</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cantSplit/>
        </w:trPr>
        <w:tc>
          <w:tcPr>
            <w:tcW w:type="dxa" w:w="237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Actor/Bên liên quan</w:t>
            </w:r>
          </w:p>
        </w:tc>
        <w:tc>
          <w:tcPr>
            <w:tcW w:type="dxa" w:w="496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Mục tiêu và hành động</w:t>
            </w:r>
          </w:p>
        </w:tc>
        <w:tc>
          <w:tcPr>
            <w:tcW w:type="dxa" w:w="244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Ghi chú</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Sponsor - Ban Giám đốc</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Phê duyệt vision, nguồn lực, GO/NO-GO và baseline.</w:t>
            </w:r>
          </w:p>
        </w:tc>
        <w:tc>
          <w:tcPr>
            <w:tcW w:type="dxa" w:w="244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Không sử dụng hệ thống thường xuyên.</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Product Owner</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Chốt priority, report, policy, acceptance và change request.</w:t>
            </w:r>
          </w:p>
        </w:tc>
        <w:tc>
          <w:tcPr>
            <w:tcW w:type="dxa" w:w="244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Accountable cho giá trị và scope.</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Manager / Department Lead</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Theo dõi xu hướng, alert quan trọng, report và kết quả xử lý.</w:t>
            </w:r>
          </w:p>
        </w:tc>
        <w:tc>
          <w:tcPr>
            <w:tcW w:type="dxa" w:w="244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Có thể đóng alert High/Critical và phê duyệt result theo policy.</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Operator / Maintenance</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Tiếp nhận, acknowledge, điều tra, cập nhật nguyên nhân/hành động và resolve alert.</w:t>
            </w:r>
          </w:p>
        </w:tc>
        <w:tc>
          <w:tcPr>
            <w:tcW w:type="dxa" w:w="244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Người dùng thường xuyên.</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Technical / Energy Reviewer</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Phê duyệt rule, baseline và kết quả có yếu tố chuyên môn.</w:t>
            </w:r>
          </w:p>
        </w:tc>
        <w:tc>
          <w:tcPr>
            <w:tcW w:type="dxa" w:w="244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Business responsibility; không mặc định base role riêng.</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Data Owner</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Xác nhận source, point mapping, unit, interval, range và data quality.</w:t>
            </w:r>
          </w:p>
        </w:tc>
        <w:tc>
          <w:tcPr>
            <w:tcW w:type="dxa" w:w="244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Governance dữ liệu; bắt buộc cho nguồn thật.</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Software / Integration Engineer</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Thiết lập source, mapping, simulator/import/API và theo dõi ingestion.</w:t>
            </w:r>
          </w:p>
        </w:tc>
        <w:tc>
          <w:tcPr>
            <w:tcW w:type="dxa" w:w="244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Có thể mang system role Engineer.</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System Administrator</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Quản lý user, role, scope, system setting và audit access.</w:t>
            </w:r>
          </w:p>
        </w:tc>
        <w:tc>
          <w:tcPr>
            <w:tcW w:type="dxa" w:w="244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Không mặc định phê duyệt rule/kết quả.</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Viewer / Auditor</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Xem dashboard, report, alert, action và audit trong phạm vi được cấp.</w:t>
            </w:r>
          </w:p>
        </w:tc>
        <w:tc>
          <w:tcPr>
            <w:tcW w:type="dxa" w:w="244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Read-only.</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Operations / Support Owner</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Theo dõi health, backup, incident, runbook và release.</w:t>
            </w:r>
          </w:p>
        </w:tc>
        <w:tc>
          <w:tcPr>
            <w:tcW w:type="dxa" w:w="244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Bắt buộc trước production.</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IT/OT Security</w:t>
            </w:r>
          </w:p>
        </w:tc>
        <w:tc>
          <w:tcPr>
            <w:tcW w:type="dxa" w:w="49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Phê duyệt network, credential, host hardening và sự cố security.</w:t>
            </w:r>
          </w:p>
        </w:tc>
        <w:tc>
          <w:tcPr>
            <w:tcW w:type="dxa" w:w="244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Gate trước nguồn thật.</w:t>
            </w:r>
          </w:p>
        </w:tc>
      </w:tr>
    </w:tbl>
    <w:p>
      <w:pPr>
        <w:pStyle w:val="SmallText"/>
      </w:pPr>
    </w:p>
    <w:p>
      <w:pPr>
        <w:pStyle w:val="Heading2"/>
        <w:keepNext/>
        <w:keepLines/>
      </w:pPr>
      <w:r>
        <w:rPr>
          <w:rFonts w:ascii="Arial" w:hAnsi="Arial" w:eastAsia="Arial"/>
        </w:rPr>
        <w:t>6.1. Ánh xạ business actor sang base system role</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cantSplit/>
        </w:trPr>
        <w:tc>
          <w:tcPr>
            <w:tcW w:type="dxa" w:w="2015"/>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System role/permission</w:t>
            </w:r>
          </w:p>
        </w:tc>
        <w:tc>
          <w:tcPr>
            <w:tcW w:type="dxa" w:w="3384"/>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Business actor</w:t>
            </w:r>
          </w:p>
        </w:tc>
        <w:tc>
          <w:tcPr>
            <w:tcW w:type="dxa" w:w="439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Quy tắc</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Administrator</w:t>
            </w:r>
          </w:p>
        </w:tc>
        <w:tc>
          <w:tcPr>
            <w:tcW w:type="dxa" w:w="338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System Administrator; có thể hỗ trợ cấu hình organization.</w:t>
            </w:r>
          </w:p>
        </w:tc>
        <w:tc>
          <w:tcPr>
            <w:tcW w:type="dxa" w:w="43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Không tự có quyền approve rule/result nếu không được giao responsibility bổ sung.</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Engineer</w:t>
            </w:r>
          </w:p>
        </w:tc>
        <w:tc>
          <w:tcPr>
            <w:tcW w:type="dxa" w:w="338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Software/Integration Engineer; người cấu hình point/source/rule.</w:t>
            </w:r>
          </w:p>
        </w:tc>
        <w:tc>
          <w:tcPr>
            <w:tcW w:type="dxa" w:w="43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Có quyền submit rule; không mặc định self-approve.</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Operator</w:t>
            </w:r>
          </w:p>
        </w:tc>
        <w:tc>
          <w:tcPr>
            <w:tcW w:type="dxa" w:w="338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Operator/Maintenance.</w:t>
            </w:r>
          </w:p>
        </w:tc>
        <w:tc>
          <w:tcPr>
            <w:tcW w:type="dxa" w:w="43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Acknowledge, assign/accept, update note, resolve theo scope.</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Manager/Viewer</w:t>
            </w:r>
          </w:p>
        </w:tc>
        <w:tc>
          <w:tcPr>
            <w:tcW w:type="dxa" w:w="338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Manager hoặc Viewer tùy permission set.</w:t>
            </w:r>
          </w:p>
        </w:tc>
        <w:tc>
          <w:tcPr>
            <w:tcW w:type="dxa" w:w="43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Manager có hành động approval/closure; Viewer chỉ đọc.</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Reviewer permission</w:t>
            </w:r>
          </w:p>
        </w:tc>
        <w:tc>
          <w:tcPr>
            <w:tcW w:type="dxa" w:w="338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Gắn bổ sung cho Engineer hoặc Manager được Product Owner ủy quyền.</w:t>
            </w:r>
          </w:p>
        </w:tc>
        <w:tc>
          <w:tcPr>
            <w:tcW w:type="dxa" w:w="43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Không tạo base role thứ năm trong MVP-1.</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Data Owner responsibility</w:t>
            </w:r>
          </w:p>
        </w:tc>
        <w:tc>
          <w:tcPr>
            <w:tcW w:type="dxa" w:w="338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Gắn với source/point hoặc thể hiện qua sign-off ngoài/ trong hệ thống.</w:t>
            </w:r>
          </w:p>
        </w:tc>
        <w:tc>
          <w:tcPr>
            <w:tcW w:type="dxa" w:w="43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Không nhất thiết là system role.</w:t>
            </w:r>
          </w:p>
        </w:tc>
      </w:tr>
    </w:tbl>
    <w:p>
      <w:pPr>
        <w:pStyle w:val="SmallText"/>
      </w:pPr>
    </w:p>
    <w:p>
      <w:pPr>
        <w:pStyle w:val="Heading2"/>
        <w:keepNext/>
        <w:keepLines/>
      </w:pPr>
      <w:r>
        <w:rPr>
          <w:rFonts w:ascii="Arial" w:hAnsi="Arial" w:eastAsia="Arial"/>
        </w:rPr>
        <w:t>6.2. RACI nghiệp vụ</w:t>
      </w:r>
    </w:p>
    <w:tbl>
      <w:tblPr>
        <w:tblStyle w:val="TableGrid"/>
        <w:tblW w:type="auto" w:w="0"/>
        <w:jc w:val="center"/>
        <w:tblLayout w:type="fixed"/>
        <w:tblLook w:firstColumn="1" w:firstRow="1" w:lastColumn="0" w:lastRow="0" w:noHBand="0" w:noVBand="1" w:val="04A0"/>
      </w:tblPr>
      <w:tblGrid>
        <w:gridCol w:w="1393"/>
        <w:gridCol w:w="1393"/>
        <w:gridCol w:w="1393"/>
        <w:gridCol w:w="1393"/>
        <w:gridCol w:w="1393"/>
        <w:gridCol w:w="1393"/>
        <w:gridCol w:w="1393"/>
      </w:tblGrid>
      <w:tr>
        <w:trPr>
          <w:tblHeader w:val="true"/>
          <w:cantSplit/>
          <w:cantSplit/>
        </w:trPr>
        <w:tc>
          <w:tcPr>
            <w:tcW w:type="dxa" w:w="345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Hoạt động</w:t>
            </w:r>
          </w:p>
        </w:tc>
        <w:tc>
          <w:tcPr>
            <w:tcW w:type="dxa" w:w="79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PO</w:t>
            </w:r>
          </w:p>
        </w:tc>
        <w:tc>
          <w:tcPr>
            <w:tcW w:type="dxa" w:w="108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Manager</w:t>
            </w:r>
          </w:p>
        </w:tc>
        <w:tc>
          <w:tcPr>
            <w:tcW w:type="dxa" w:w="180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Reviewer/Data Owner</w:t>
            </w:r>
          </w:p>
        </w:tc>
        <w:tc>
          <w:tcPr>
            <w:tcW w:type="dxa" w:w="93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Engineer</w:t>
            </w:r>
          </w:p>
        </w:tc>
        <w:tc>
          <w:tcPr>
            <w:tcW w:type="dxa" w:w="93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Operator</w:t>
            </w:r>
          </w:p>
        </w:tc>
        <w:tc>
          <w:tcPr>
            <w:tcW w:type="dxa" w:w="79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Admin</w:t>
            </w:r>
          </w:p>
        </w:tc>
      </w:tr>
      <w:tr>
        <w:trPr>
          <w:cantSplit/>
          <w:cantSplit/>
        </w:trPr>
        <w:tc>
          <w:tcPr>
            <w:tcW w:type="dxa" w:w="34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Chốt scope/priority</w:t>
            </w:r>
          </w:p>
        </w:tc>
        <w:tc>
          <w:tcPr>
            <w:tcW w:type="dxa" w:w="7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w:t>
            </w:r>
          </w:p>
        </w:tc>
        <w:tc>
          <w:tcPr>
            <w:tcW w:type="dxa" w:w="7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w:t>
            </w:r>
          </w:p>
        </w:tc>
      </w:tr>
      <w:tr>
        <w:trPr>
          <w:cantSplit/>
          <w:cantSplit/>
        </w:trPr>
        <w:tc>
          <w:tcPr>
            <w:tcW w:type="dxa" w:w="34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Tạo site/area/asset/point</w:t>
            </w:r>
          </w:p>
        </w:tc>
        <w:tc>
          <w:tcPr>
            <w:tcW w:type="dxa" w:w="7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w:t>
            </w:r>
          </w:p>
        </w:tc>
        <w:tc>
          <w:tcPr>
            <w:tcW w:type="dxa" w:w="7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r>
      <w:tr>
        <w:trPr>
          <w:cantSplit/>
          <w:cantSplit/>
        </w:trPr>
        <w:tc>
          <w:tcPr>
            <w:tcW w:type="dxa" w:w="34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Xác nhận mapping/interval/unit</w:t>
            </w:r>
          </w:p>
        </w:tc>
        <w:tc>
          <w:tcPr>
            <w:tcW w:type="dxa" w:w="7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7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w:t>
            </w:r>
          </w:p>
        </w:tc>
      </w:tr>
      <w:tr>
        <w:trPr>
          <w:cantSplit/>
          <w:cantSplit/>
        </w:trPr>
        <w:tc>
          <w:tcPr>
            <w:tcW w:type="dxa" w:w="34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Tạo/test rule</w:t>
            </w:r>
          </w:p>
        </w:tc>
        <w:tc>
          <w:tcPr>
            <w:tcW w:type="dxa" w:w="7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w:t>
            </w:r>
          </w:p>
        </w:tc>
        <w:tc>
          <w:tcPr>
            <w:tcW w:type="dxa" w:w="7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r>
      <w:tr>
        <w:trPr>
          <w:cantSplit/>
          <w:cantSplit/>
        </w:trPr>
        <w:tc>
          <w:tcPr>
            <w:tcW w:type="dxa" w:w="34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Phê duyệt/activate rule</w:t>
            </w:r>
          </w:p>
        </w:tc>
        <w:tc>
          <w:tcPr>
            <w:tcW w:type="dxa" w:w="7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A/R</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w:t>
            </w:r>
          </w:p>
        </w:tc>
        <w:tc>
          <w:tcPr>
            <w:tcW w:type="dxa" w:w="7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w:t>
            </w:r>
          </w:p>
        </w:tc>
      </w:tr>
      <w:tr>
        <w:trPr>
          <w:cantSplit/>
          <w:cantSplit/>
        </w:trPr>
        <w:tc>
          <w:tcPr>
            <w:tcW w:type="dxa" w:w="34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Acknowledge/điều tra alert</w:t>
            </w:r>
          </w:p>
        </w:tc>
        <w:tc>
          <w:tcPr>
            <w:tcW w:type="dxa" w:w="7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7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w:t>
            </w:r>
          </w:p>
        </w:tc>
      </w:tr>
      <w:tr>
        <w:trPr>
          <w:cantSplit/>
          <w:cantSplit/>
        </w:trPr>
        <w:tc>
          <w:tcPr>
            <w:tcW w:type="dxa" w:w="34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Đóng High/Critical alert</w:t>
            </w:r>
          </w:p>
        </w:tc>
        <w:tc>
          <w:tcPr>
            <w:tcW w:type="dxa" w:w="7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A/R</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7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w:t>
            </w:r>
          </w:p>
        </w:tc>
      </w:tr>
      <w:tr>
        <w:trPr>
          <w:cantSplit/>
          <w:cantSplit/>
        </w:trPr>
        <w:tc>
          <w:tcPr>
            <w:tcW w:type="dxa" w:w="34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Phê duyệt báo cáo mẫu</w:t>
            </w:r>
          </w:p>
        </w:tc>
        <w:tc>
          <w:tcPr>
            <w:tcW w:type="dxa" w:w="7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A/R</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7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w:t>
            </w:r>
          </w:p>
        </w:tc>
      </w:tr>
      <w:tr>
        <w:trPr>
          <w:cantSplit/>
          <w:cantSplit/>
        </w:trPr>
        <w:tc>
          <w:tcPr>
            <w:tcW w:type="dxa" w:w="34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Phê duyệt improvement result</w:t>
            </w:r>
          </w:p>
        </w:tc>
        <w:tc>
          <w:tcPr>
            <w:tcW w:type="dxa" w:w="7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7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w:t>
            </w:r>
          </w:p>
        </w:tc>
      </w:tr>
      <w:tr>
        <w:trPr>
          <w:cantSplit/>
          <w:cantSplit/>
        </w:trPr>
        <w:tc>
          <w:tcPr>
            <w:tcW w:type="dxa" w:w="34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Quản lý user/role/scope</w:t>
            </w:r>
          </w:p>
        </w:tc>
        <w:tc>
          <w:tcPr>
            <w:tcW w:type="dxa" w:w="7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w:t>
            </w:r>
          </w:p>
        </w:tc>
        <w:tc>
          <w:tcPr>
            <w:tcW w:type="dxa" w:w="7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r>
    </w:tbl>
    <w:p>
      <w:pPr>
        <w:pStyle w:val="SmallText"/>
      </w:pPr>
    </w:p>
    <w:p>
      <w:pPr>
        <w:spacing w:before="0" w:after="120" w:line="252" w:lineRule="auto"/>
      </w:pPr>
      <w:r>
        <w:rPr>
          <w:rFonts w:ascii="Arial" w:hAnsi="Arial" w:eastAsia="Arial"/>
          <w:i/>
        </w:rPr>
        <w:t>R = Responsible; A = Accountable; C = Consulted; I = Informed. Nếu một cá nhân kiêm nhiều trách nhiệm, mọi exception về self-approval phải được ghi trong decision log và audit.</w:t>
      </w:r>
    </w:p>
    <w:p>
      <w:pPr>
        <w:pStyle w:val="Heading1"/>
        <w:keepNext/>
        <w:keepLines/>
      </w:pPr>
      <w:r>
        <w:rPr>
          <w:rFonts w:ascii="Arial" w:hAnsi="Arial" w:eastAsia="Arial"/>
        </w:rPr>
        <w:t>7. Phạm vi quy trình nghiệp vụ</w:t>
      </w:r>
    </w:p>
    <w:p>
      <w:pPr>
        <w:pStyle w:val="Heading2"/>
        <w:keepNext/>
        <w:keepLines/>
      </w:pPr>
      <w:r>
        <w:rPr>
          <w:rFonts w:ascii="Arial" w:hAnsi="Arial" w:eastAsia="Arial"/>
        </w:rPr>
        <w:t>7.1. Luồng giá trị tổng thể</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cantSplit/>
        </w:trPr>
        <w:tc>
          <w:tcPr>
            <w:tcW w:type="dxa" w:w="64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Bước</w:t>
            </w:r>
          </w:p>
        </w:tc>
        <w:tc>
          <w:tcPr>
            <w:tcW w:type="dxa" w:w="324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Hoạt động</w:t>
            </w:r>
          </w:p>
        </w:tc>
        <w:tc>
          <w:tcPr>
            <w:tcW w:type="dxa" w:w="223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Vai trò chính</w:t>
            </w:r>
          </w:p>
        </w:tc>
        <w:tc>
          <w:tcPr>
            <w:tcW w:type="dxa" w:w="3671"/>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Đầu ra/Điểm kiểm soát</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1</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Thiết lập cấu trúc site/area/asset/point và source metadata.</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Administrator, Engineer, Data Owner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Đối tượng active, owner và scope rõ.</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2</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Đưa dữ liệu vào qua simulator/CSV/REST hoặc adapter conditional.</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Engineer / Source</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Measurement được validate, accept/reject và gắn quality.</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3</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Quan sát latest, history, aggregate và source status.</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Operator, Manager, Viewer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Người dùng thấy dữ liệu cùng quality.</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4</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Cấu hình, test, review và active rule.</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Engineer, Reviewer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Rule version được phê duyệt.</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5</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Rule tạo violation/recovery và alert.</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System</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Alert có rule/version, point/asset và severity.</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6</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Acknowledge, assign, điều tra, ghi cause/action và resolve.</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Operator, Manager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Ownership và evidence được lưu.</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7</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Đóng/false positive; dùng feedback điều chỉnh rule.</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Manager/Reviewer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Case hoàn tất, audit đầy đủ.</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8</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Tạo report; về sau tạo improvement action và evaluate.</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Manager, Reviewer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Bằng chứng và learning loop.</w:t>
            </w:r>
          </w:p>
        </w:tc>
      </w:tr>
    </w:tbl>
    <w:p>
      <w:pPr>
        <w:pStyle w:val="SmallText"/>
      </w:pPr>
    </w:p>
    <w:p>
      <w:pPr>
        <w:pStyle w:val="Heading2"/>
        <w:keepNext/>
        <w:keepLines/>
      </w:pPr>
      <w:r>
        <w:rPr>
          <w:rFonts w:ascii="Arial" w:hAnsi="Arial" w:eastAsia="Arial"/>
        </w:rPr>
        <w:t>7.2. Phạm vi theo giai đoạn</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cantSplit/>
        </w:trPr>
        <w:tc>
          <w:tcPr>
            <w:tcW w:type="dxa" w:w="2015"/>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Giai đoạn</w:t>
            </w:r>
          </w:p>
        </w:tc>
        <w:tc>
          <w:tcPr>
            <w:tcW w:type="dxa" w:w="648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Nội dung nghiệp vụ</w:t>
            </w:r>
          </w:p>
        </w:tc>
        <w:tc>
          <w:tcPr>
            <w:tcW w:type="dxa" w:w="129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Trạng thái</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MVP-1 - Foundation</w:t>
            </w:r>
          </w:p>
        </w:tc>
        <w:tc>
          <w:tcPr>
            <w:tcW w:type="dxa" w:w="64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Simulator/CSV/API; asset/point; telemetry/quality; dashboard; rule; alert; notification; audit; report.</w:t>
            </w:r>
          </w:p>
        </w:tc>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Commitment hiện tại</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MVP-2 - Real Data</w:t>
            </w:r>
          </w:p>
        </w:tc>
        <w:tc>
          <w:tcPr>
            <w:tcW w:type="dxa" w:w="64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Modbus TCP read-only, Edge Collector, buffer, retry, source health, real mapping.</w:t>
            </w:r>
          </w:p>
        </w:tc>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Conditional theo gate DOC-02</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MVP-3 - Improvement Evidence</w:t>
            </w:r>
          </w:p>
        </w:tc>
        <w:tc>
          <w:tcPr>
            <w:tcW w:type="dxa" w:w="64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Cause/action taxonomy, improvement, baseline/evaluation, reviewer approval.</w:t>
            </w:r>
          </w:p>
        </w:tc>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Conditional sau adoption</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Sau MVP</w:t>
            </w:r>
          </w:p>
        </w:tc>
        <w:tc>
          <w:tcPr>
            <w:tcW w:type="dxa" w:w="64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Utility expansion, SSO, Teams, CMMS/ERP/MES, advanced analytics.</w:t>
            </w:r>
          </w:p>
        </w:tc>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Roadmap, chưa commitment</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NO-GO</w:t>
            </w:r>
          </w:p>
        </w:tc>
        <w:tc>
          <w:tcPr>
            <w:tcW w:type="dxa" w:w="64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Write/control, AI tự kết luận, savings commitment, SaaS external.</w:t>
            </w:r>
          </w:p>
        </w:tc>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Ngoài phạm vi hiện tại</w:t>
            </w:r>
          </w:p>
        </w:tc>
      </w:tr>
    </w:tbl>
    <w:p>
      <w:pPr>
        <w:pStyle w:val="SmallText"/>
      </w:pPr>
    </w:p>
    <w:p>
      <w:pPr>
        <w:pStyle w:val="Heading1"/>
        <w:keepNext/>
        <w:keepLines/>
      </w:pPr>
      <w:r>
        <w:rPr>
          <w:rFonts w:ascii="Arial" w:hAnsi="Arial" w:eastAsia="Arial"/>
        </w:rPr>
        <w:t>8. Quy trình thiết lập cấu trúc theo dõi</w:t>
      </w:r>
    </w:p>
    <w:p>
      <w:pPr>
        <w:pStyle w:val="Heading2"/>
        <w:keepNext/>
        <w:keepLines/>
      </w:pPr>
      <w:r>
        <w:rPr>
          <w:rFonts w:ascii="Arial" w:hAnsi="Arial" w:eastAsia="Arial"/>
        </w:rPr>
        <w:t>8.1. Mục tiêu và trigger</w:t>
      </w:r>
    </w:p>
    <w:p>
      <w:pPr>
        <w:spacing w:before="0" w:after="80" w:line="252" w:lineRule="auto"/>
      </w:pPr>
      <w:r>
        <w:rPr>
          <w:rFonts w:ascii="Arial" w:hAnsi="Arial" w:eastAsia="Arial"/>
          <w:i w:val="0"/>
        </w:rPr>
        <w:t>Quy trình được kích hoạt khi có site/khu vực/asset/điểm đo mới, khi thay đổi cấu trúc hoặc khi một đối tượng ngừng sử dụng. Mục tiêu là tạo một cây đối tượng có owner, code, trạng thái và phạm vi truy cập rõ trước khi nhận dữ liệu.</w:t>
      </w:r>
    </w:p>
    <w:p>
      <w:pPr>
        <w:pStyle w:val="Heading2"/>
        <w:keepNext/>
        <w:keepLines/>
      </w:pPr>
      <w:r>
        <w:rPr>
          <w:rFonts w:ascii="Arial" w:hAnsi="Arial" w:eastAsia="Arial"/>
        </w:rPr>
        <w:t>8.2. Luồng chuẩn</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cantSplit/>
        </w:trPr>
        <w:tc>
          <w:tcPr>
            <w:tcW w:type="dxa" w:w="64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Bước</w:t>
            </w:r>
          </w:p>
        </w:tc>
        <w:tc>
          <w:tcPr>
            <w:tcW w:type="dxa" w:w="324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Hoạt động</w:t>
            </w:r>
          </w:p>
        </w:tc>
        <w:tc>
          <w:tcPr>
            <w:tcW w:type="dxa" w:w="223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Vai trò chính</w:t>
            </w:r>
          </w:p>
        </w:tc>
        <w:tc>
          <w:tcPr>
            <w:tcW w:type="dxa" w:w="3671"/>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Đầu ra/Điểm kiểm soát</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1</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Yêu cầu tạo hoặc thay đổi đối tượng theo dõi.</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Product Owner/Manager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Mục đích, site/area và owner được nêu.</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2</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Administrator/Engineer tạo Site -&gt; Area -&gt; Asset.</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Administrator/Engineer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Code/name không trùng trong scope; timezone site được áp dụng.</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3</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Engineer tạo Measurement Point và chọn metric/unit.</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Engineer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Point code, asset, metric, unit, interval và source reference.</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4</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Data Owner/Reviewer xác nhận meaning và mapping khi là nguồn thật.</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Data Owner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Sign-off trước Active cho MVP-2.</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5</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Hệ thống kiểm tra dependency và kích hoạt.</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System/Administrator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Đối tượng Active; audit event được tạo.</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6</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Khi ngừng sử dụng, chuyển Inactive/Decommissioned.</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Engineer/Manager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Không xóa lịch sử; report/alert cũ vẫn truy vết.</w:t>
            </w:r>
          </w:p>
        </w:tc>
      </w:tr>
    </w:tbl>
    <w:p>
      <w:pPr>
        <w:pStyle w:val="SmallText"/>
      </w:pPr>
    </w:p>
    <w:p>
      <w:pPr>
        <w:pStyle w:val="Heading2"/>
        <w:keepNext/>
        <w:keepLines/>
      </w:pPr>
      <w:r>
        <w:rPr>
          <w:rFonts w:ascii="Arial" w:hAnsi="Arial" w:eastAsia="Arial"/>
        </w:rPr>
        <w:t>8.3. Business rule của cấu trúc tài sản</w:t>
      </w:r>
    </w:p>
    <w:p>
      <w:pPr>
        <w:pStyle w:val="ListBullet"/>
        <w:spacing w:before="0" w:after="40" w:line="240" w:lineRule="auto"/>
      </w:pPr>
      <w:r>
        <w:rPr>
          <w:rFonts w:ascii="Arial" w:hAnsi="Arial" w:eastAsia="Arial"/>
        </w:rPr>
        <w:t>Point code phải duy nhất trong site và không được tái sử dụng cho meaning khác.</w:t>
      </w:r>
    </w:p>
    <w:p>
      <w:pPr>
        <w:pStyle w:val="ListBullet"/>
        <w:spacing w:before="0" w:after="40" w:line="240" w:lineRule="auto"/>
      </w:pPr>
      <w:r>
        <w:rPr>
          <w:rFonts w:ascii="Arial" w:hAnsi="Arial" w:eastAsia="Arial"/>
        </w:rPr>
        <w:t>Mỗi measurement point tại một thời điểm phải thuộc đúng một asset active và một metric/unit đã được phê duyệt.</w:t>
      </w:r>
    </w:p>
    <w:p>
      <w:pPr>
        <w:pStyle w:val="ListBullet"/>
        <w:spacing w:before="0" w:after="40" w:line="240" w:lineRule="auto"/>
      </w:pPr>
      <w:r>
        <w:rPr>
          <w:rFonts w:ascii="Arial" w:hAnsi="Arial" w:eastAsia="Arial"/>
        </w:rPr>
        <w:t>Expected interval là bắt buộc khi point Active; mặc định POC là 60 giây.</w:t>
      </w:r>
    </w:p>
    <w:p>
      <w:pPr>
        <w:pStyle w:val="ListBullet"/>
        <w:spacing w:before="0" w:after="40" w:line="240" w:lineRule="auto"/>
      </w:pPr>
      <w:r>
        <w:rPr>
          <w:rFonts w:ascii="Arial" w:hAnsi="Arial" w:eastAsia="Arial"/>
        </w:rPr>
        <w:t>Timezone thuộc site; mặc định working default là Asia/Ho_Chi_Minh.</w:t>
      </w:r>
    </w:p>
    <w:p>
      <w:pPr>
        <w:pStyle w:val="ListBullet"/>
        <w:spacing w:before="0" w:after="40" w:line="240" w:lineRule="auto"/>
      </w:pPr>
      <w:r>
        <w:rPr>
          <w:rFonts w:ascii="Arial" w:hAnsi="Arial" w:eastAsia="Arial"/>
        </w:rPr>
        <w:t>Không hard-delete site/area/asset/point đã có telemetry, alert hoặc audit.</w:t>
      </w:r>
    </w:p>
    <w:p>
      <w:pPr>
        <w:pStyle w:val="ListBullet"/>
        <w:spacing w:before="0" w:after="40" w:line="240" w:lineRule="auto"/>
      </w:pPr>
      <w:r>
        <w:rPr>
          <w:rFonts w:ascii="Arial" w:hAnsi="Arial" w:eastAsia="Arial"/>
        </w:rPr>
        <w:t>Thay đổi metric/unit hoặc mapping quan trọng phải tạo version/effective date, không ghi đè lịch sử.</w:t>
      </w:r>
    </w:p>
    <w:p>
      <w:pPr>
        <w:pStyle w:val="ListBullet"/>
        <w:spacing w:before="0" w:after="40" w:line="240" w:lineRule="auto"/>
      </w:pPr>
      <w:r>
        <w:rPr>
          <w:rFonts w:ascii="Arial" w:hAnsi="Arial" w:eastAsia="Arial"/>
        </w:rPr>
        <w:t>Người dùng chỉ thấy đối tượng trong site/area scope được cấp.</w:t>
      </w:r>
    </w:p>
    <w:p>
      <w:pPr>
        <w:pStyle w:val="Heading2"/>
        <w:keepNext/>
        <w:keepLines/>
      </w:pPr>
      <w:r>
        <w:rPr>
          <w:rFonts w:ascii="Arial" w:hAnsi="Arial" w:eastAsia="Arial"/>
        </w:rPr>
        <w:t>8.4. Ngoại lệ</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cantSplit/>
        </w:trPr>
        <w:tc>
          <w:tcPr>
            <w:tcW w:type="dxa" w:w="288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Ngoại lệ</w:t>
            </w:r>
          </w:p>
        </w:tc>
        <w:tc>
          <w:tcPr>
            <w:tcW w:type="dxa" w:w="691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Hành vi nghiệp vụ</w:t>
            </w:r>
          </w:p>
        </w:tc>
      </w:tr>
      <w:tr>
        <w:trPr>
          <w:cantSplit/>
          <w:cantSplit/>
        </w:trPr>
        <w:tc>
          <w:tcPr>
            <w:tcW w:type="dxa" w:w="28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Code trùng</w:t>
            </w:r>
          </w:p>
        </w:tc>
        <w:tc>
          <w:tcPr>
            <w:tcW w:type="dxa" w:w="69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Từ chối lưu; chỉ ra đối tượng đang sử dụng code.</w:t>
            </w:r>
          </w:p>
        </w:tc>
      </w:tr>
      <w:tr>
        <w:trPr>
          <w:cantSplit/>
          <w:cantSplit/>
        </w:trPr>
        <w:tc>
          <w:tcPr>
            <w:tcW w:type="dxa" w:w="28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Parent inactive</w:t>
            </w:r>
          </w:p>
        </w:tc>
        <w:tc>
          <w:tcPr>
            <w:tcW w:type="dxa" w:w="69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Không cho tạo/kích hoạt child dưới parent inactive.</w:t>
            </w:r>
          </w:p>
        </w:tc>
      </w:tr>
      <w:tr>
        <w:trPr>
          <w:cantSplit/>
          <w:cantSplit/>
        </w:trPr>
        <w:tc>
          <w:tcPr>
            <w:tcW w:type="dxa" w:w="28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Point đã có dữ liệu nhưng đổi meaning</w:t>
            </w:r>
          </w:p>
        </w:tc>
        <w:tc>
          <w:tcPr>
            <w:tcW w:type="dxa" w:w="69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Không sửa meaning trực tiếp; tạo point/version mới hoặc mapping effective-dated.</w:t>
            </w:r>
          </w:p>
        </w:tc>
      </w:tr>
      <w:tr>
        <w:trPr>
          <w:cantSplit/>
          <w:cantSplit/>
        </w:trPr>
        <w:tc>
          <w:tcPr>
            <w:tcW w:type="dxa" w:w="28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Data Owner chưa xác nhận nguồn thật</w:t>
            </w:r>
          </w:p>
        </w:tc>
        <w:tc>
          <w:tcPr>
            <w:tcW w:type="dxa" w:w="69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Cho phép lưu Draft nhưng không Active cho POC real data.</w:t>
            </w:r>
          </w:p>
        </w:tc>
      </w:tr>
      <w:tr>
        <w:trPr>
          <w:cantSplit/>
          <w:cantSplit/>
        </w:trPr>
        <w:tc>
          <w:tcPr>
            <w:tcW w:type="dxa" w:w="28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Decommissioned point nhận dữ liệu</w:t>
            </w:r>
          </w:p>
        </w:tc>
        <w:tc>
          <w:tcPr>
            <w:tcW w:type="dxa" w:w="69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Reject hoặc quarantine; tạo diagnostic cho Engineer.</w:t>
            </w:r>
          </w:p>
        </w:tc>
      </w:tr>
    </w:tbl>
    <w:p>
      <w:pPr>
        <w:pStyle w:val="SmallText"/>
      </w:pPr>
    </w:p>
    <w:p>
      <w:pPr>
        <w:pStyle w:val="Heading1"/>
        <w:keepNext/>
        <w:keepLines/>
      </w:pPr>
      <w:r>
        <w:rPr>
          <w:rFonts w:ascii="Arial" w:hAnsi="Arial" w:eastAsia="Arial"/>
        </w:rPr>
        <w:t>9. Quy trình đưa dữ liệu vào</w:t>
      </w:r>
    </w:p>
    <w:p>
      <w:pPr>
        <w:pStyle w:val="Heading2"/>
        <w:keepNext/>
        <w:keepLines/>
      </w:pPr>
      <w:r>
        <w:rPr>
          <w:rFonts w:ascii="Arial" w:hAnsi="Arial" w:eastAsia="Arial"/>
        </w:rPr>
        <w:t>9.1. Kênh MVP-1</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cantSplit/>
        </w:trPr>
        <w:tc>
          <w:tcPr>
            <w:tcW w:type="dxa" w:w="180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Kênh</w:t>
            </w:r>
          </w:p>
        </w:tc>
        <w:tc>
          <w:tcPr>
            <w:tcW w:type="dxa" w:w="619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Mục đích</w:t>
            </w:r>
          </w:p>
        </w:tc>
        <w:tc>
          <w:tcPr>
            <w:tcW w:type="dxa" w:w="180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Trạng thái</w:t>
            </w:r>
          </w:p>
        </w:tc>
      </w:tr>
      <w:tr>
        <w:trPr>
          <w:cantSplit/>
          <w:cantSplit/>
        </w:trPr>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Simulator</w:t>
            </w:r>
          </w:p>
        </w:tc>
        <w:tc>
          <w:tcPr>
            <w:tcW w:type="dxa" w:w="61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Tạo scenario bình thường, spike, missing, out-of-order, duplicate và pause/replay.</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Bắt buộc cho dev/test/demo.</w:t>
            </w:r>
          </w:p>
        </w:tc>
      </w:tr>
      <w:tr>
        <w:trPr>
          <w:cantSplit/>
          <w:cantSplit/>
        </w:trPr>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CSV import</w:t>
            </w:r>
          </w:p>
        </w:tc>
        <w:tc>
          <w:tcPr>
            <w:tcW w:type="dxa" w:w="61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Dữ liệu lịch sử; preview lỗi; xác nhận import; batch trace.</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Bắt buộc MVP-1.</w:t>
            </w:r>
          </w:p>
        </w:tc>
      </w:tr>
      <w:tr>
        <w:trPr>
          <w:cantSplit/>
          <w:cantSplit/>
        </w:trPr>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REST ingestion</w:t>
            </w:r>
          </w:p>
        </w:tc>
        <w:tc>
          <w:tcPr>
            <w:tcW w:type="dxa" w:w="61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Nhận single/batch measurement theo contract chuẩn.</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Bắt buộc MVP-1.</w:t>
            </w:r>
          </w:p>
        </w:tc>
      </w:tr>
      <w:tr>
        <w:trPr>
          <w:cantSplit/>
          <w:cantSplit/>
        </w:trPr>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Modbus TCP/Edge</w:t>
            </w:r>
          </w:p>
        </w:tc>
        <w:tc>
          <w:tcPr>
            <w:tcW w:type="dxa" w:w="61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Nguồn thật; read-only; mapping/quality/store-and-forward.</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Conditional MVP-2.</w:t>
            </w:r>
          </w:p>
        </w:tc>
      </w:tr>
    </w:tbl>
    <w:p>
      <w:pPr>
        <w:pStyle w:val="SmallText"/>
      </w:pPr>
    </w:p>
    <w:p>
      <w:pPr>
        <w:pStyle w:val="Heading2"/>
        <w:keepNext/>
        <w:keepLines/>
      </w:pPr>
      <w:r>
        <w:rPr>
          <w:rFonts w:ascii="Arial" w:hAnsi="Arial" w:eastAsia="Arial"/>
        </w:rPr>
        <w:t>9.2. Luồng CSV import</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cantSplit/>
        </w:trPr>
        <w:tc>
          <w:tcPr>
            <w:tcW w:type="dxa" w:w="64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Bước</w:t>
            </w:r>
          </w:p>
        </w:tc>
        <w:tc>
          <w:tcPr>
            <w:tcW w:type="dxa" w:w="324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Hoạt động</w:t>
            </w:r>
          </w:p>
        </w:tc>
        <w:tc>
          <w:tcPr>
            <w:tcW w:type="dxa" w:w="223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Vai trò chính</w:t>
            </w:r>
          </w:p>
        </w:tc>
        <w:tc>
          <w:tcPr>
            <w:tcW w:type="dxa" w:w="3671"/>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Đầu ra/Điểm kiểm soát</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1</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Người dùng chọn file và mapping cột.</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Engineer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File, site/point scope và timezone được xác định.</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2</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Hệ thống parse và preview tổng số dòng, hợp lệ, cảnh báo, lỗi.</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System</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Không ghi dữ liệu ở bước preview.</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3</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Người dùng tải error detail hoặc sửa mapping.</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Engineer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Lỗi có row number và reason.</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4</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Người dùng xác nhận import các dòng hợp lệ.</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Engineer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Working default: partial acceptance được phép sau xác nhận rõ.</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5</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Hệ thống tạo batch ID, ghi accepted/rejected và audit.</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System</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Retry cùng batch/idempotency không tạo duplicate.</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6</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Người dùng xem kết quả và telemetry.</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Engineer/Operator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Batch status và số liệu truy vết được.</w:t>
            </w:r>
          </w:p>
        </w:tc>
      </w:tr>
    </w:tbl>
    <w:p>
      <w:pPr>
        <w:pStyle w:val="SmallText"/>
      </w:pPr>
    </w:p>
    <w:p>
      <w:pPr>
        <w:pStyle w:val="Heading2"/>
        <w:keepNext/>
        <w:keepLines/>
      </w:pPr>
      <w:r>
        <w:rPr>
          <w:rFonts w:ascii="Arial" w:hAnsi="Arial" w:eastAsia="Arial"/>
        </w:rPr>
        <w:t>9.3. Luồng REST ingestion</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cantSplit/>
        </w:trPr>
        <w:tc>
          <w:tcPr>
            <w:tcW w:type="dxa" w:w="64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Bước</w:t>
            </w:r>
          </w:p>
        </w:tc>
        <w:tc>
          <w:tcPr>
            <w:tcW w:type="dxa" w:w="324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Hoạt động</w:t>
            </w:r>
          </w:p>
        </w:tc>
        <w:tc>
          <w:tcPr>
            <w:tcW w:type="dxa" w:w="223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Vai trò chính</w:t>
            </w:r>
          </w:p>
        </w:tc>
        <w:tc>
          <w:tcPr>
            <w:tcW w:type="dxa" w:w="3671"/>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Đầu ra/Điểm kiểm soát</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1</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Source gửi request có identity và idempotency/sequence.</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Source</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Source được đăng ký và active.</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2</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Hệ thống xác thực source, schema, point, timestamp, value và range.</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System</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Mỗi record accepted/rejected có reason.</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3</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Accepted data được normalize và gắn quality.</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System</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Source/received/processing time được phân biệt.</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4</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Hệ thống cập nhật latest/history và kích hoạt processing liên quan.</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System</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Không để notification failure rollback telemetry/alert.</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5</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Engineer theo dõi ingestion health và lỗi.</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Engineer/Support</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Có diagnostic theo source/batch.</w:t>
            </w:r>
          </w:p>
        </w:tc>
      </w:tr>
    </w:tbl>
    <w:p>
      <w:pPr>
        <w:pStyle w:val="SmallText"/>
      </w:pPr>
    </w:p>
    <w:p>
      <w:pPr>
        <w:pStyle w:val="Heading2"/>
        <w:keepNext/>
        <w:keepLines/>
      </w:pPr>
      <w:r>
        <w:rPr>
          <w:rFonts w:ascii="Arial" w:hAnsi="Arial" w:eastAsia="Arial"/>
        </w:rPr>
        <w:t>9.4. Quy tắc chấp nhận dữ liệu</w:t>
      </w:r>
    </w:p>
    <w:p>
      <w:pPr>
        <w:pStyle w:val="ListBullet"/>
        <w:spacing w:before="0" w:after="40" w:line="240" w:lineRule="auto"/>
      </w:pPr>
      <w:r>
        <w:rPr>
          <w:rFonts w:ascii="Arial" w:hAnsi="Arial" w:eastAsia="Arial"/>
        </w:rPr>
        <w:t>Point không tồn tại/inactive: reject hoặc quarantine theo policy; không tự tạo point.</w:t>
      </w:r>
    </w:p>
    <w:p>
      <w:pPr>
        <w:pStyle w:val="ListBullet"/>
        <w:spacing w:before="0" w:after="40" w:line="240" w:lineRule="auto"/>
      </w:pPr>
      <w:r>
        <w:rPr>
          <w:rFonts w:ascii="Arial" w:hAnsi="Arial" w:eastAsia="Arial"/>
        </w:rPr>
        <w:t>Unit không khớp: reject trừ khi có conversion được Data Owner phê duyệt.</w:t>
      </w:r>
    </w:p>
    <w:p>
      <w:pPr>
        <w:pStyle w:val="ListBullet"/>
        <w:spacing w:before="0" w:after="40" w:line="240" w:lineRule="auto"/>
      </w:pPr>
      <w:r>
        <w:rPr>
          <w:rFonts w:ascii="Arial" w:hAnsi="Arial" w:eastAsia="Arial"/>
        </w:rPr>
        <w:t>Timestamp tương lai quá ngưỡng hoặc ngoài retention: reject/flag theo policy trong SRS.</w:t>
      </w:r>
    </w:p>
    <w:p>
      <w:pPr>
        <w:pStyle w:val="ListBullet"/>
        <w:spacing w:before="0" w:after="40" w:line="240" w:lineRule="auto"/>
      </w:pPr>
      <w:r>
        <w:rPr>
          <w:rFonts w:ascii="Arial" w:hAnsi="Arial" w:eastAsia="Arial"/>
        </w:rPr>
        <w:t>Duplicate được nhận biết bằng source + point + timestamp + sequence/idempotency; không tạo bản ghi hoặc alert trùng.</w:t>
      </w:r>
    </w:p>
    <w:p>
      <w:pPr>
        <w:pStyle w:val="ListBullet"/>
        <w:spacing w:before="0" w:after="40" w:line="240" w:lineRule="auto"/>
      </w:pPr>
      <w:r>
        <w:rPr>
          <w:rFonts w:ascii="Arial" w:hAnsi="Arial" w:eastAsia="Arial"/>
        </w:rPr>
        <w:t>Late/out-of-order có thể được nhận nếu nằm trong retention, nhưng phải gắn cờ và trigger recompute theo thiết kế.</w:t>
      </w:r>
    </w:p>
    <w:p>
      <w:pPr>
        <w:pStyle w:val="ListBullet"/>
        <w:spacing w:before="0" w:after="40" w:line="240" w:lineRule="auto"/>
      </w:pPr>
      <w:r>
        <w:rPr>
          <w:rFonts w:ascii="Arial" w:hAnsi="Arial" w:eastAsia="Arial"/>
        </w:rPr>
        <w:t>Value ngoài valid range không tự xóa; gắn Bad/Rejected theo rule do Data Owner xác nhận.</w:t>
      </w:r>
    </w:p>
    <w:p>
      <w:pPr>
        <w:pStyle w:val="ListBullet"/>
        <w:spacing w:before="0" w:after="40" w:line="240" w:lineRule="auto"/>
      </w:pPr>
      <w:r>
        <w:rPr>
          <w:rFonts w:ascii="Arial" w:hAnsi="Arial" w:eastAsia="Arial"/>
        </w:rPr>
        <w:t>Mọi reject phải có reason code; không chỉ trả “invalid data”.</w:t>
      </w:r>
    </w:p>
    <w:p>
      <w:pPr>
        <w:pStyle w:val="Heading1"/>
        <w:keepNext/>
        <w:keepLines/>
      </w:pPr>
      <w:r>
        <w:rPr>
          <w:rFonts w:ascii="Arial" w:hAnsi="Arial" w:eastAsia="Arial"/>
        </w:rPr>
        <w:t>10. Quy trình quan sát và chất lượng dữ liệu</w:t>
      </w:r>
    </w:p>
    <w:p>
      <w:pPr>
        <w:pStyle w:val="Heading2"/>
        <w:keepNext/>
        <w:keepLines/>
      </w:pPr>
      <w:r>
        <w:rPr>
          <w:rFonts w:ascii="Arial" w:hAnsi="Arial" w:eastAsia="Arial"/>
        </w:rPr>
        <w:t>10.1. Nhu cầu quan sát</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cantSplit/>
        </w:trPr>
        <w:tc>
          <w:tcPr>
            <w:tcW w:type="dxa" w:w="1655"/>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Màn hình/khả năng</w:t>
            </w:r>
          </w:p>
        </w:tc>
        <w:tc>
          <w:tcPr>
            <w:tcW w:type="dxa" w:w="396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Người dùng cần trả lời</w:t>
            </w:r>
          </w:p>
        </w:tc>
        <w:tc>
          <w:tcPr>
            <w:tcW w:type="dxa" w:w="417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Nội dung tối thiểu</w:t>
            </w:r>
          </w:p>
        </w:tc>
      </w:tr>
      <w:tr>
        <w:trPr>
          <w:cantSplit/>
          <w:cantSplit/>
        </w:trPr>
        <w:tc>
          <w:tcPr>
            <w:tcW w:type="dxa" w:w="1655"/>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Overview</w:t>
            </w:r>
          </w:p>
        </w:tc>
        <w:tc>
          <w:tcPr>
            <w:tcW w:type="dxa" w:w="39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Site/khu vực nào có vấn đề cần chú ý?</w:t>
            </w:r>
          </w:p>
        </w:tc>
        <w:tc>
          <w:tcPr>
            <w:tcW w:type="dxa" w:w="41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Source health, điểm Missing/Bad, alert mở theo severity, trend/tổng tiêu thụ cấp cao.</w:t>
            </w:r>
          </w:p>
        </w:tc>
      </w:tr>
      <w:tr>
        <w:trPr>
          <w:cantSplit/>
          <w:cantSplit/>
        </w:trPr>
        <w:tc>
          <w:tcPr>
            <w:tcW w:type="dxa" w:w="1655"/>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Point detail</w:t>
            </w:r>
          </w:p>
        </w:tc>
        <w:tc>
          <w:tcPr>
            <w:tcW w:type="dxa" w:w="39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Giá trị hiện tại và lịch sử có đáng tin không?</w:t>
            </w:r>
          </w:p>
        </w:tc>
        <w:tc>
          <w:tcPr>
            <w:tcW w:type="dxa" w:w="41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Latest, quality, timestamp, trend, aggregate, gap, source và rule liên quan.</w:t>
            </w:r>
          </w:p>
        </w:tc>
      </w:tr>
      <w:tr>
        <w:trPr>
          <w:cantSplit/>
          <w:cantSplit/>
        </w:trPr>
        <w:tc>
          <w:tcPr>
            <w:tcW w:type="dxa" w:w="1655"/>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Source status</w:t>
            </w:r>
          </w:p>
        </w:tc>
        <w:tc>
          <w:tcPr>
            <w:tcW w:type="dxa" w:w="39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Nguồn/Edge có đang hoạt động không?</w:t>
            </w:r>
          </w:p>
        </w:tc>
        <w:tc>
          <w:tcPr>
            <w:tcW w:type="dxa" w:w="41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Last received, expected interval, backlog/error, maintenance status.</w:t>
            </w:r>
          </w:p>
        </w:tc>
      </w:tr>
      <w:tr>
        <w:trPr>
          <w:cantSplit/>
          <w:cantSplit/>
        </w:trPr>
        <w:tc>
          <w:tcPr>
            <w:tcW w:type="dxa" w:w="1655"/>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Alert queue</w:t>
            </w:r>
          </w:p>
        </w:tc>
        <w:tc>
          <w:tcPr>
            <w:tcW w:type="dxa" w:w="39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Alert nào cần ai xử lý?</w:t>
            </w:r>
          </w:p>
        </w:tc>
        <w:tc>
          <w:tcPr>
            <w:tcW w:type="dxa" w:w="41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Severity, age, owner, state, rule/version, asset/point.</w:t>
            </w:r>
          </w:p>
        </w:tc>
      </w:tr>
      <w:tr>
        <w:trPr>
          <w:cantSplit/>
          <w:cantSplit/>
        </w:trPr>
        <w:tc>
          <w:tcPr>
            <w:tcW w:type="dxa" w:w="1655"/>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Report</w:t>
            </w:r>
          </w:p>
        </w:tc>
        <w:tc>
          <w:tcPr>
            <w:tcW w:type="dxa" w:w="39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Kỳ này dữ liệu và xử lý ra sao?</w:t>
            </w:r>
          </w:p>
        </w:tc>
        <w:tc>
          <w:tcPr>
            <w:tcW w:type="dxa" w:w="41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Consumption/peak, coverage, quality, alert, ownership, result.</w:t>
            </w:r>
          </w:p>
        </w:tc>
      </w:tr>
    </w:tbl>
    <w:p>
      <w:pPr>
        <w:pStyle w:val="SmallText"/>
      </w:pPr>
    </w:p>
    <w:p>
      <w:pPr>
        <w:pStyle w:val="Heading2"/>
        <w:keepNext/>
        <w:keepLines/>
      </w:pPr>
      <w:r>
        <w:rPr>
          <w:rFonts w:ascii="Arial" w:hAnsi="Arial" w:eastAsia="Arial"/>
        </w:rPr>
        <w:t>10.2. Ý nghĩa data quality</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cantSplit/>
        </w:trPr>
        <w:tc>
          <w:tcPr>
            <w:tcW w:type="dxa" w:w="144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Quality</w:t>
            </w:r>
          </w:p>
        </w:tc>
        <w:tc>
          <w:tcPr>
            <w:tcW w:type="dxa" w:w="439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Ý nghĩa nghiệp vụ</w:t>
            </w:r>
          </w:p>
        </w:tc>
        <w:tc>
          <w:tcPr>
            <w:tcW w:type="dxa" w:w="396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Hành vi mặc định</w:t>
            </w:r>
          </w:p>
        </w:tc>
      </w:tr>
      <w:tr>
        <w:trPr>
          <w:cantSplit/>
          <w:cantSplit/>
        </w:trPr>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Good</w:t>
            </w:r>
          </w:p>
        </w:tc>
        <w:tc>
          <w:tcPr>
            <w:tcW w:type="dxa" w:w="43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Bản ghi đáp ứng contract và không có dấu hiệu chất lượng đã biết.</w:t>
            </w:r>
          </w:p>
        </w:tc>
        <w:tc>
          <w:tcPr>
            <w:tcW w:type="dxa" w:w="39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Được dùng mặc định cho dashboard/rule/report.</w:t>
            </w:r>
          </w:p>
        </w:tc>
      </w:tr>
      <w:tr>
        <w:trPr>
          <w:cantSplit/>
          <w:cantSplit/>
        </w:trPr>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Uncertain</w:t>
            </w:r>
          </w:p>
        </w:tc>
        <w:tc>
          <w:tcPr>
            <w:tcW w:type="dxa" w:w="43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Có dữ liệu nhưng có vấn đề như late, range warning, mapping chưa fully validated.</w:t>
            </w:r>
          </w:p>
        </w:tc>
        <w:tc>
          <w:tcPr>
            <w:tcW w:type="dxa" w:w="39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Hiển thị cảnh báo; có thể dùng theo policy, phải ghi chú report.</w:t>
            </w:r>
          </w:p>
        </w:tc>
      </w:tr>
      <w:tr>
        <w:trPr>
          <w:cantSplit/>
          <w:cantSplit/>
        </w:trPr>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Bad</w:t>
            </w:r>
          </w:p>
        </w:tc>
        <w:tc>
          <w:tcPr>
            <w:tcW w:type="dxa" w:w="43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Dữ liệu không đáng tin do communication/mapping/range/parse error.</w:t>
            </w:r>
          </w:p>
        </w:tc>
        <w:tc>
          <w:tcPr>
            <w:tcW w:type="dxa" w:w="39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Không dùng cho aggregate/rule mặc định; vẫn giữ diagnostic nếu policy cho phép.</w:t>
            </w:r>
          </w:p>
        </w:tc>
      </w:tr>
      <w:tr>
        <w:trPr>
          <w:cantSplit/>
          <w:cantSplit/>
        </w:trPr>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Missing/No Data</w:t>
            </w:r>
          </w:p>
        </w:tc>
        <w:tc>
          <w:tcPr>
            <w:tcW w:type="dxa" w:w="43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Không nhận dữ liệu trong kỳ vọng; không phải giá trị 0.</w:t>
            </w:r>
          </w:p>
        </w:tc>
        <w:tc>
          <w:tcPr>
            <w:tcW w:type="dxa" w:w="39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Tạo source/point status và no-data alert theo rule.</w:t>
            </w:r>
          </w:p>
        </w:tc>
      </w:tr>
    </w:tbl>
    <w:p>
      <w:pPr>
        <w:pStyle w:val="SmallText"/>
      </w:pPr>
    </w:p>
    <w:p>
      <w:pPr>
        <w:pStyle w:val="Heading2"/>
        <w:keepNext/>
        <w:keepLines/>
      </w:pPr>
      <w:r>
        <w:rPr>
          <w:rFonts w:ascii="Arial" w:hAnsi="Arial" w:eastAsia="Arial"/>
        </w:rPr>
        <w:t>10.3. Quy tắc hiển thị và tổng hợp</w:t>
      </w:r>
    </w:p>
    <w:p>
      <w:pPr>
        <w:pStyle w:val="ListBullet"/>
        <w:spacing w:before="0" w:after="40" w:line="240" w:lineRule="auto"/>
      </w:pPr>
      <w:r>
        <w:rPr>
          <w:rFonts w:ascii="Arial" w:hAnsi="Arial" w:eastAsia="Arial"/>
        </w:rPr>
        <w:t>Mọi latest value phải đi cùng timestamp và quality; không hiển thị một con số trần.</w:t>
      </w:r>
    </w:p>
    <w:p>
      <w:pPr>
        <w:pStyle w:val="ListBullet"/>
        <w:spacing w:before="0" w:after="40" w:line="240" w:lineRule="auto"/>
      </w:pPr>
      <w:r>
        <w:rPr>
          <w:rFonts w:ascii="Arial" w:hAnsi="Arial" w:eastAsia="Arial"/>
        </w:rPr>
        <w:t>Biểu đồ phải biểu diễn gap thay vì nối đường qua thời gian Missing như thể liên tục.</w:t>
      </w:r>
    </w:p>
    <w:p>
      <w:pPr>
        <w:pStyle w:val="ListBullet"/>
        <w:spacing w:before="0" w:after="40" w:line="240" w:lineRule="auto"/>
      </w:pPr>
      <w:r>
        <w:rPr>
          <w:rFonts w:ascii="Arial" w:hAnsi="Arial" w:eastAsia="Arial"/>
        </w:rPr>
        <w:t>Aggregate/report phải kèm coverage; kỳ có coverage dưới ngưỡng phải được đánh dấu incomplete.</w:t>
      </w:r>
    </w:p>
    <w:p>
      <w:pPr>
        <w:pStyle w:val="ListBullet"/>
        <w:spacing w:before="0" w:after="40" w:line="240" w:lineRule="auto"/>
      </w:pPr>
      <w:r>
        <w:rPr>
          <w:rFonts w:ascii="Arial" w:hAnsi="Arial" w:eastAsia="Arial"/>
        </w:rPr>
        <w:t>Working default: coverage dưới 95% trong kỳ POC được gắn cảnh báo chất lượng, không tự coi report vô hiệu.</w:t>
      </w:r>
    </w:p>
    <w:p>
      <w:pPr>
        <w:pStyle w:val="ListBullet"/>
        <w:spacing w:before="0" w:after="40" w:line="240" w:lineRule="auto"/>
      </w:pPr>
      <w:r>
        <w:rPr>
          <w:rFonts w:ascii="Arial" w:hAnsi="Arial" w:eastAsia="Arial"/>
        </w:rPr>
        <w:t>Khi source đang planned maintenance, gap được chú thích và có thể loại khỏi downtime KPI theo policy.</w:t>
      </w:r>
    </w:p>
    <w:p>
      <w:pPr>
        <w:pStyle w:val="ListBullet"/>
        <w:spacing w:before="0" w:after="40" w:line="240" w:lineRule="auto"/>
      </w:pPr>
      <w:r>
        <w:rPr>
          <w:rFonts w:ascii="Arial" w:hAnsi="Arial" w:eastAsia="Arial"/>
        </w:rPr>
        <w:t>Người dùng được filter theo quality nhưng không được xóa dấu vết lỗi.</w:t>
      </w:r>
    </w:p>
    <w:p>
      <w:pPr>
        <w:pStyle w:val="Heading1"/>
        <w:keepNext/>
        <w:keepLines/>
      </w:pPr>
      <w:r>
        <w:rPr>
          <w:rFonts w:ascii="Arial" w:hAnsi="Arial" w:eastAsia="Arial"/>
        </w:rPr>
        <w:t>11. Quy trình quản lý rule</w:t>
      </w:r>
    </w:p>
    <w:p>
      <w:pPr>
        <w:pStyle w:val="Heading2"/>
        <w:keepNext/>
        <w:keepLines/>
      </w:pPr>
      <w:r>
        <w:rPr>
          <w:rFonts w:ascii="Arial" w:hAnsi="Arial" w:eastAsia="Arial"/>
        </w:rPr>
        <w:t>11.1. Vòng đời rule</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cantSplit/>
        </w:trPr>
        <w:tc>
          <w:tcPr>
            <w:tcW w:type="dxa" w:w="237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Trạng thái</w:t>
            </w:r>
          </w:p>
        </w:tc>
        <w:tc>
          <w:tcPr>
            <w:tcW w:type="dxa" w:w="741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Ý nghĩa</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Draft</w:t>
            </w:r>
          </w:p>
        </w:tc>
        <w:tc>
          <w:tcPr>
            <w:tcW w:type="dxa" w:w="74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Engineer tạo/sửa params; chưa ảnh hưởng alert.</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Tested</w:t>
            </w:r>
          </w:p>
        </w:tc>
        <w:tc>
          <w:tcPr>
            <w:tcW w:type="dxa" w:w="74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Đã chạy test trên sample/history và lưu kết quả.</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Submitted for Review</w:t>
            </w:r>
          </w:p>
        </w:tc>
        <w:tc>
          <w:tcPr>
            <w:tcW w:type="dxa" w:w="74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Engineer gửi Reviewer; nội dung bị khóa sửa trực tiếp.</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Approved</w:t>
            </w:r>
          </w:p>
        </w:tc>
        <w:tc>
          <w:tcPr>
            <w:tcW w:type="dxa" w:w="74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Reviewer chấp thuận version; có effective time.</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Active</w:t>
            </w:r>
          </w:p>
        </w:tc>
        <w:tc>
          <w:tcPr>
            <w:tcW w:type="dxa" w:w="74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System đánh giá dữ liệu và tạo alert.</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Suspended</w:t>
            </w:r>
          </w:p>
        </w:tc>
        <w:tc>
          <w:tcPr>
            <w:tcW w:type="dxa" w:w="74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Tạm ngừng đánh giá nhưng giữ lịch sử.</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Rejected</w:t>
            </w:r>
          </w:p>
        </w:tc>
        <w:tc>
          <w:tcPr>
            <w:tcW w:type="dxa" w:w="74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Reviewer trả lại kèm lý do; quay về Draft khi sửa.</w:t>
            </w:r>
          </w:p>
        </w:tc>
      </w:tr>
      <w:tr>
        <w:trPr>
          <w:cantSplit/>
          <w:cantSplit/>
        </w:trPr>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Retired</w:t>
            </w:r>
          </w:p>
        </w:tc>
        <w:tc>
          <w:tcPr>
            <w:tcW w:type="dxa" w:w="741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Không dùng nữa; version lịch sử vẫn truy vết.</w:t>
            </w:r>
          </w:p>
        </w:tc>
      </w:tr>
    </w:tbl>
    <w:p>
      <w:pPr>
        <w:pStyle w:val="SmallText"/>
      </w:pPr>
    </w:p>
    <w:p>
      <w:pPr>
        <w:pStyle w:val="Heading2"/>
        <w:keepNext/>
        <w:keepLines/>
      </w:pPr>
      <w:r>
        <w:rPr>
          <w:rFonts w:ascii="Arial" w:hAnsi="Arial" w:eastAsia="Arial"/>
        </w:rPr>
        <w:t>11.2. Luồng chuẩn</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cantSplit/>
        </w:trPr>
        <w:tc>
          <w:tcPr>
            <w:tcW w:type="dxa" w:w="64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Bước</w:t>
            </w:r>
          </w:p>
        </w:tc>
        <w:tc>
          <w:tcPr>
            <w:tcW w:type="dxa" w:w="324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Hoạt động</w:t>
            </w:r>
          </w:p>
        </w:tc>
        <w:tc>
          <w:tcPr>
            <w:tcW w:type="dxa" w:w="223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Vai trò chính</w:t>
            </w:r>
          </w:p>
        </w:tc>
        <w:tc>
          <w:tcPr>
            <w:tcW w:type="dxa" w:w="3671"/>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Đầu ra/Điểm kiểm soát</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1</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Engineer tạo rule, chọn point/scope, type, params, severity, duration, cooldown và schedule.</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Engineer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Rule Draft có owner và purpose.</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2</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Engineer chạy test trên scenario hoặc history.</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Engineer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Kết quả test, data period và expected outcome được lưu.</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3</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Engineer submit review.</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Engineer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Version bị khóa; Reviewer nhận task.</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4</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Reviewer kiểm tra meaning, ngưỡng, false-positive risk và lịch.</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Reviewer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Approve hoặc Reject kèm lý do.</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5</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Rule Approved được active theo effective time.</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Reviewer/System</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Audit và notification đến người liên quan.</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6</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Hệ thống đánh giá; Engineer/Reviewer theo dõi usefulness/false positive.</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System/Reviewer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Feedback phục vụ tuning.</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7</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Thay đổi params tạo version mới; version cũ không bị ghi đè.</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Engineer/Reviewer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Alert cũ giữ link version cũ.</w:t>
            </w:r>
          </w:p>
        </w:tc>
      </w:tr>
    </w:tbl>
    <w:p>
      <w:pPr>
        <w:pStyle w:val="SmallText"/>
      </w:pPr>
    </w:p>
    <w:p>
      <w:pPr>
        <w:pStyle w:val="Heading2"/>
        <w:keepNext/>
        <w:keepLines/>
      </w:pPr>
      <w:r>
        <w:rPr>
          <w:rFonts w:ascii="Arial" w:hAnsi="Arial" w:eastAsia="Arial"/>
        </w:rPr>
        <w:t>11.3. Rule type MVP-1</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cantSplit/>
        </w:trPr>
        <w:tc>
          <w:tcPr>
            <w:tcW w:type="dxa" w:w="180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Rule type</w:t>
            </w:r>
          </w:p>
        </w:tc>
        <w:tc>
          <w:tcPr>
            <w:tcW w:type="dxa" w:w="352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Mục đích</w:t>
            </w:r>
          </w:p>
        </w:tc>
        <w:tc>
          <w:tcPr>
            <w:tcW w:type="dxa" w:w="4464"/>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Tham số nghiệp vụ tối thiểu</w:t>
            </w:r>
          </w:p>
        </w:tc>
      </w:tr>
      <w:tr>
        <w:trPr>
          <w:cantSplit/>
          <w:cantSplit/>
        </w:trPr>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Threshold &gt; / &lt;</w:t>
            </w:r>
          </w:p>
        </w:tc>
        <w:tc>
          <w:tcPr>
            <w:tcW w:type="dxa" w:w="35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Phát hiện giá trị vượt/ngã dưới điều kiện.</w:t>
            </w:r>
          </w:p>
        </w:tc>
        <w:tc>
          <w:tcPr>
            <w:tcW w:type="dxa" w:w="44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Point/scope, operator, threshold, duration, cooldown, severity, schedule.</w:t>
            </w:r>
          </w:p>
        </w:tc>
      </w:tr>
      <w:tr>
        <w:trPr>
          <w:cantSplit/>
          <w:cantSplit/>
        </w:trPr>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No Data</w:t>
            </w:r>
          </w:p>
        </w:tc>
        <w:tc>
          <w:tcPr>
            <w:tcW w:type="dxa" w:w="35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Phát hiện không nhận dữ liệu theo expected interval.</w:t>
            </w:r>
          </w:p>
        </w:tc>
        <w:tc>
          <w:tcPr>
            <w:tcW w:type="dxa" w:w="44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Point/source, grace period; POC default 5 phút.</w:t>
            </w:r>
          </w:p>
        </w:tc>
      </w:tr>
      <w:tr>
        <w:trPr>
          <w:cantSplit/>
          <w:cantSplit/>
        </w:trPr>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Outside Schedule</w:t>
            </w:r>
          </w:p>
        </w:tc>
        <w:tc>
          <w:tcPr>
            <w:tcW w:type="dxa" w:w="35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Phát hiện hoạt động ngoài lịch.</w:t>
            </w:r>
          </w:p>
        </w:tc>
        <w:tc>
          <w:tcPr>
            <w:tcW w:type="dxa" w:w="44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Point, activity threshold, operating schedule, duration. Should/MVP-1 nếu lịch sẵn.</w:t>
            </w:r>
          </w:p>
        </w:tc>
      </w:tr>
    </w:tbl>
    <w:p>
      <w:pPr>
        <w:pStyle w:val="SmallText"/>
      </w:pPr>
    </w:p>
    <w:p>
      <w:pPr>
        <w:pStyle w:val="Heading2"/>
        <w:keepNext/>
        <w:keepLines/>
      </w:pPr>
      <w:r>
        <w:rPr>
          <w:rFonts w:ascii="Arial" w:hAnsi="Arial" w:eastAsia="Arial"/>
        </w:rPr>
        <w:t>11.4. Rule approval và separation of duties</w:t>
      </w:r>
    </w:p>
    <w:p>
      <w:pPr>
        <w:pStyle w:val="ListBullet"/>
        <w:spacing w:before="0" w:after="40" w:line="240" w:lineRule="auto"/>
      </w:pPr>
      <w:r>
        <w:rPr>
          <w:rFonts w:ascii="Arial" w:hAnsi="Arial" w:eastAsia="Arial"/>
        </w:rPr>
        <w:t>Rule Active phải có Reviewer được Product Owner ủy quyền.</w:t>
      </w:r>
    </w:p>
    <w:p>
      <w:pPr>
        <w:pStyle w:val="ListBullet"/>
        <w:spacing w:before="0" w:after="40" w:line="240" w:lineRule="auto"/>
      </w:pPr>
      <w:r>
        <w:rPr>
          <w:rFonts w:ascii="Arial" w:hAnsi="Arial" w:eastAsia="Arial"/>
        </w:rPr>
        <w:t>Người tạo không được tự approve rule trong POC theo working default; exception phải có PO approval và audit.</w:t>
      </w:r>
    </w:p>
    <w:p>
      <w:pPr>
        <w:pStyle w:val="ListBullet"/>
        <w:spacing w:before="0" w:after="40" w:line="240" w:lineRule="auto"/>
      </w:pPr>
      <w:r>
        <w:rPr>
          <w:rFonts w:ascii="Arial" w:hAnsi="Arial" w:eastAsia="Arial"/>
        </w:rPr>
        <w:t>Rule High/Critical bắt buộc có test evidence và reason for threshold.</w:t>
      </w:r>
    </w:p>
    <w:p>
      <w:pPr>
        <w:pStyle w:val="ListBullet"/>
        <w:spacing w:before="0" w:after="40" w:line="240" w:lineRule="auto"/>
      </w:pPr>
      <w:r>
        <w:rPr>
          <w:rFonts w:ascii="Arial" w:hAnsi="Arial" w:eastAsia="Arial"/>
        </w:rPr>
        <w:t>Rule thay đổi severity, threshold, duration, cooldown, schedule hoặc scope phải tạo version mới.</w:t>
      </w:r>
    </w:p>
    <w:p>
      <w:pPr>
        <w:pStyle w:val="ListBullet"/>
        <w:spacing w:before="0" w:after="40" w:line="240" w:lineRule="auto"/>
      </w:pPr>
      <w:r>
        <w:rPr>
          <w:rFonts w:ascii="Arial" w:hAnsi="Arial" w:eastAsia="Arial"/>
        </w:rPr>
        <w:t>Reviewer có thể suspend rule khi gây nhiễu; không xóa alert đã phát sinh.</w:t>
      </w:r>
    </w:p>
    <w:p>
      <w:pPr>
        <w:pStyle w:val="ListBullet"/>
        <w:spacing w:before="0" w:after="40" w:line="240" w:lineRule="auto"/>
      </w:pPr>
      <w:r>
        <w:rPr>
          <w:rFonts w:ascii="Arial" w:hAnsi="Arial" w:eastAsia="Arial"/>
        </w:rPr>
        <w:t>Mỗi alert lưu rule ID/version và snapshot params đủ để giải thích.</w:t>
      </w:r>
    </w:p>
    <w:p>
      <w:pPr>
        <w:pStyle w:val="Heading1"/>
        <w:keepNext/>
        <w:keepLines/>
      </w:pPr>
      <w:r>
        <w:rPr>
          <w:rFonts w:ascii="Arial" w:hAnsi="Arial" w:eastAsia="Arial"/>
        </w:rPr>
        <w:t>12. Quy trình xử lý alert</w:t>
      </w:r>
    </w:p>
    <w:p>
      <w:pPr>
        <w:pStyle w:val="Heading2"/>
        <w:keepNext/>
        <w:keepLines/>
      </w:pPr>
      <w:r>
        <w:rPr>
          <w:rFonts w:ascii="Arial" w:hAnsi="Arial" w:eastAsia="Arial"/>
        </w:rPr>
        <w:t>12.1. Mục tiêu</w:t>
      </w:r>
    </w:p>
    <w:p>
      <w:pPr>
        <w:spacing w:before="0" w:after="80" w:line="252" w:lineRule="auto"/>
      </w:pPr>
      <w:r>
        <w:rPr>
          <w:rFonts w:ascii="Arial" w:hAnsi="Arial" w:eastAsia="Arial"/>
          <w:i w:val="0"/>
        </w:rPr>
        <w:t>Alert phải biến một violation thành hồ sơ có trách nhiệm và kết luận. Mục tiêu nghiệp vụ không phải tạo nhiều cảnh báo, mà bảo đảm alert hữu ích được nhìn thấy, có owner, được điều tra, có lý do đóng và tạo feedback cho rule.</w:t>
      </w:r>
    </w:p>
    <w:p>
      <w:pPr>
        <w:pStyle w:val="Heading2"/>
        <w:keepNext/>
        <w:keepLines/>
      </w:pPr>
      <w:r>
        <w:rPr>
          <w:rFonts w:ascii="Arial" w:hAnsi="Arial" w:eastAsia="Arial"/>
        </w:rPr>
        <w:t>12.2. Vòng đời và chuyển trạng thái</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cantSplit/>
        </w:trPr>
        <w:tc>
          <w:tcPr>
            <w:tcW w:type="dxa" w:w="151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Từ trạng thái</w:t>
            </w:r>
          </w:p>
        </w:tc>
        <w:tc>
          <w:tcPr>
            <w:tcW w:type="dxa" w:w="324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Hành động/Điều kiện</w:t>
            </w:r>
          </w:p>
        </w:tc>
        <w:tc>
          <w:tcPr>
            <w:tcW w:type="dxa" w:w="151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Sang trạng thái</w:t>
            </w:r>
          </w:p>
        </w:tc>
        <w:tc>
          <w:tcPr>
            <w:tcW w:type="dxa" w:w="151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Chủ thể</w:t>
            </w:r>
          </w:p>
        </w:tc>
        <w:tc>
          <w:tcPr>
            <w:tcW w:type="dxa" w:w="2015"/>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Trường bắt buộc</w:t>
            </w:r>
          </w:p>
        </w:tc>
      </w:tr>
      <w:tr>
        <w:trPr>
          <w:cantSplit/>
          <w:cantSplit/>
        </w:trPr>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Rule/source tạo case</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Open</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System</w:t>
            </w:r>
          </w:p>
        </w:tc>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Rule/version, point/asset, severity, start time, trigger evidence</w:t>
            </w:r>
          </w:p>
        </w:tc>
      </w:tr>
      <w:tr>
        <w:trPr>
          <w:cantSplit/>
          <w:cantSplit/>
        </w:trPr>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Open</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Người dùng xác nhận đã thấy/nhận trách nhiệm</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Acknowledged</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Operator</w:t>
            </w:r>
          </w:p>
        </w:tc>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Owner/acknowledger, time</w:t>
            </w:r>
          </w:p>
        </w:tc>
      </w:tr>
      <w:tr>
        <w:trPr>
          <w:cantSplit/>
          <w:cantSplit/>
        </w:trPr>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Open/Acknowledged</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Bắt đầu điều tra hoặc hành động</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In Progress</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Operator</w:t>
            </w:r>
          </w:p>
        </w:tc>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Owner, initial note</w:t>
            </w:r>
          </w:p>
        </w:tc>
      </w:tr>
      <w:tr>
        <w:trPr>
          <w:cantSplit/>
          <w:cantSplit/>
        </w:trPr>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Open/Acknowledged/In Progress</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Điều kiện kỹ thuật trở lại bình thường</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Recovered</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System</w:t>
            </w:r>
          </w:p>
        </w:tc>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Recovery time, recovery evidence</w:t>
            </w:r>
          </w:p>
        </w:tc>
      </w:tr>
      <w:tr>
        <w:trPr>
          <w:cantSplit/>
          <w:cantSplit/>
        </w:trPr>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Acknowledged/In Progress/Recovered</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Người xử lý kết luận bước xử lý</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Resolved</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Operator/Reviewer</w:t>
            </w:r>
          </w:p>
        </w:tc>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Cause category, action summary, resolution note</w:t>
            </w:r>
          </w:p>
        </w:tc>
      </w:tr>
      <w:tr>
        <w:trPr>
          <w:cantSplit/>
          <w:cantSplit/>
        </w:trPr>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Resolved/Recovered</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Review hoàn tất</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Closed</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Manager/Reviewer</w:t>
            </w:r>
          </w:p>
        </w:tc>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Closure reason; approval với High/Critical</w:t>
            </w:r>
          </w:p>
        </w:tc>
      </w:tr>
      <w:tr>
        <w:trPr>
          <w:cantSplit/>
          <w:cantSplit/>
        </w:trPr>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Open/Acknowledged/In Progress/Recovered</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Xác nhận không hữu ích/không phải sự cố</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Ignored/False Positive</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Người có quyền</w:t>
            </w:r>
          </w:p>
        </w:tc>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Reason bắt buộc; reviewer nếu High/Critical</w:t>
            </w:r>
          </w:p>
        </w:tc>
      </w:tr>
      <w:tr>
        <w:trPr>
          <w:cantSplit/>
          <w:cantSplit/>
        </w:trPr>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Recovered</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Điều kiện vi phạm lại trước closure/theo incident policy</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In Progress/Open</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System</w:t>
            </w:r>
          </w:p>
        </w:tc>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Occurrence count và evidence mới</w:t>
            </w:r>
          </w:p>
        </w:tc>
      </w:tr>
    </w:tbl>
    <w:p>
      <w:pPr>
        <w:pStyle w:val="SmallText"/>
      </w:pPr>
    </w:p>
    <w:p>
      <w:pPr>
        <w:pStyle w:val="Heading2"/>
        <w:keepNext/>
        <w:keepLines/>
      </w:pPr>
      <w:r>
        <w:rPr>
          <w:rFonts w:ascii="Arial" w:hAnsi="Arial" w:eastAsia="Arial"/>
        </w:rPr>
        <w:t>12.3. Luồng xử lý chuẩn</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cantSplit/>
        </w:trPr>
        <w:tc>
          <w:tcPr>
            <w:tcW w:type="dxa" w:w="64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Bước</w:t>
            </w:r>
          </w:p>
        </w:tc>
        <w:tc>
          <w:tcPr>
            <w:tcW w:type="dxa" w:w="324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Hoạt động</w:t>
            </w:r>
          </w:p>
        </w:tc>
        <w:tc>
          <w:tcPr>
            <w:tcW w:type="dxa" w:w="223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Vai trò chính</w:t>
            </w:r>
          </w:p>
        </w:tc>
        <w:tc>
          <w:tcPr>
            <w:tcW w:type="dxa" w:w="3671"/>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Đầu ra/Điểm kiểm soát</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1</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Alert Open xuất hiện trong queue và in-app notification.</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System</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Không phụ thuộc việc email có gửi thành công.</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2</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Operator acknowledge hoặc Manager assign.</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Operator/Manager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Owner rõ; time-to-ack được đo.</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3</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Operator xem context và điều tra.</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Operator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Point/asset, trend, quality, rule/version và alert history.</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4</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Operator cập nhật note, cause/action khi có thông tin.</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Operator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Không buộc kết luận chuyên môn ngoài thẩm quyền.</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5</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System có thể chuyển Recovered khi condition hết.</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System</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Case vẫn cần review/closure.</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6</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Operator resolve với cause/action summary.</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Operator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Mandatory fields theo severity.</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7</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Manager/Reviewer close hoặc trả lại In Progress.</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Manager/Reviewer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High/Critical cần approval; audit đầy đủ.</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8</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False positive feedback được review để điều chỉnh rule.</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Reviewer/Engineer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Rule tuning hoặc accepted exception.</w:t>
            </w:r>
          </w:p>
        </w:tc>
      </w:tr>
    </w:tbl>
    <w:p>
      <w:pPr>
        <w:pStyle w:val="SmallText"/>
      </w:pPr>
    </w:p>
    <w:p>
      <w:pPr>
        <w:pStyle w:val="Heading2"/>
        <w:keepNext/>
        <w:keepLines/>
      </w:pPr>
      <w:r>
        <w:rPr>
          <w:rFonts w:ascii="Arial" w:hAnsi="Arial" w:eastAsia="Arial"/>
        </w:rPr>
        <w:t>12.4. Severity và working default phản ứng</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cantSplit/>
        </w:trPr>
        <w:tc>
          <w:tcPr>
            <w:tcW w:type="dxa" w:w="115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Severity</w:t>
            </w:r>
          </w:p>
        </w:tc>
        <w:tc>
          <w:tcPr>
            <w:tcW w:type="dxa" w:w="3671"/>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Ý nghĩa</w:t>
            </w:r>
          </w:p>
        </w:tc>
        <w:tc>
          <w:tcPr>
            <w:tcW w:type="dxa" w:w="180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Kênh</w:t>
            </w:r>
          </w:p>
        </w:tc>
        <w:tc>
          <w:tcPr>
            <w:tcW w:type="dxa" w:w="316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Response working default</w:t>
            </w:r>
          </w:p>
        </w:tc>
      </w:tr>
      <w:tr>
        <w:trPr>
          <w:cantSplit/>
          <w:cantSplit/>
        </w:trPr>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Low</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Thông tin cần theo dõi; không yêu cầu hành động ngay.</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In-app</w:t>
            </w:r>
          </w:p>
        </w:tc>
        <w:tc>
          <w:tcPr>
            <w:tcW w:type="dxa" w:w="31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Không escalation tự động trong MVP.</w:t>
            </w:r>
          </w:p>
        </w:tc>
      </w:tr>
      <w:tr>
        <w:trPr>
          <w:cantSplit/>
          <w:cantSplit/>
        </w:trPr>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Medium</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Cần xem trong ca/lịch làm việc.</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In-app</w:t>
            </w:r>
          </w:p>
        </w:tc>
        <w:tc>
          <w:tcPr>
            <w:tcW w:type="dxa" w:w="31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Working default: acknowledge trong 60 phút làm việc.</w:t>
            </w:r>
          </w:p>
        </w:tc>
      </w:tr>
      <w:tr>
        <w:trPr>
          <w:cantSplit/>
          <w:cantSplit/>
        </w:trPr>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High</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Có khả năng ảnh hưởng vận hành/chi phí nếu bỏ qua.</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In-app + Email</w:t>
            </w:r>
          </w:p>
        </w:tc>
        <w:tc>
          <w:tcPr>
            <w:tcW w:type="dxa" w:w="31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Target POC: acknowledge &lt;=15 phút median; unassigned &gt;15 phút escalate Manager.</w:t>
            </w:r>
          </w:p>
        </w:tc>
      </w:tr>
      <w:tr>
        <w:trPr>
          <w:cantSplit/>
          <w:cantSplit/>
        </w:trPr>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Critical</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Rủi ro cao hoặc mất quan sát nghiêm trọng theo policy.</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In-app + Email</w:t>
            </w:r>
          </w:p>
        </w:tc>
        <w:tc>
          <w:tcPr>
            <w:tcW w:type="dxa" w:w="31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Escalate ngay; closure cần Manager/Reviewer.</w:t>
            </w:r>
          </w:p>
        </w:tc>
      </w:tr>
    </w:tbl>
    <w:p>
      <w:pPr>
        <w:pStyle w:val="SmallText"/>
      </w:pPr>
    </w:p>
    <w:p>
      <w:pPr>
        <w:pStyle w:val="Heading2"/>
        <w:keepNext/>
        <w:keepLines/>
      </w:pPr>
      <w:r>
        <w:rPr>
          <w:rFonts w:ascii="Arial" w:hAnsi="Arial" w:eastAsia="Arial"/>
        </w:rPr>
        <w:t>12.5. Quy tắc incident/duplicate alert</w:t>
      </w:r>
    </w:p>
    <w:p>
      <w:pPr>
        <w:pStyle w:val="ListBullet"/>
        <w:spacing w:before="0" w:after="40" w:line="240" w:lineRule="auto"/>
      </w:pPr>
      <w:r>
        <w:rPr>
          <w:rFonts w:ascii="Arial" w:hAnsi="Arial" w:eastAsia="Arial"/>
        </w:rPr>
        <w:t>Một rule + point/scope chỉ có một alert active cho cùng condition/incident theo mặc định.</w:t>
      </w:r>
    </w:p>
    <w:p>
      <w:pPr>
        <w:pStyle w:val="ListBullet"/>
        <w:spacing w:before="0" w:after="40" w:line="240" w:lineRule="auto"/>
      </w:pPr>
      <w:r>
        <w:rPr>
          <w:rFonts w:ascii="Arial" w:hAnsi="Arial" w:eastAsia="Arial"/>
        </w:rPr>
        <w:t>Violation lặp trong cooldown của alert active làm tăng occurrence/evidence, không tạo alert mới.</w:t>
      </w:r>
    </w:p>
    <w:p>
      <w:pPr>
        <w:pStyle w:val="ListBullet"/>
        <w:spacing w:before="0" w:after="40" w:line="240" w:lineRule="auto"/>
      </w:pPr>
      <w:r>
        <w:rPr>
          <w:rFonts w:ascii="Arial" w:hAnsi="Arial" w:eastAsia="Arial"/>
        </w:rPr>
        <w:t>Khi alert đã Closed và condition vi phạm lại sau cooldown, tạo alert mới liên kết previous occurrence nếu phù hợp.</w:t>
      </w:r>
    </w:p>
    <w:p>
      <w:pPr>
        <w:pStyle w:val="ListBullet"/>
        <w:spacing w:before="0" w:after="40" w:line="240" w:lineRule="auto"/>
      </w:pPr>
      <w:r>
        <w:rPr>
          <w:rFonts w:ascii="Arial" w:hAnsi="Arial" w:eastAsia="Arial"/>
        </w:rPr>
        <w:t>Notification retry không được tạo alert trùng.</w:t>
      </w:r>
    </w:p>
    <w:p>
      <w:pPr>
        <w:pStyle w:val="ListBullet"/>
        <w:spacing w:before="0" w:after="40" w:line="240" w:lineRule="auto"/>
      </w:pPr>
      <w:r>
        <w:rPr>
          <w:rFonts w:ascii="Arial" w:hAnsi="Arial" w:eastAsia="Arial"/>
        </w:rPr>
        <w:t>Concurrent update phải phát hiện xung đột để tránh hai người ghi đè state/note.</w:t>
      </w:r>
    </w:p>
    <w:p>
      <w:pPr>
        <w:pStyle w:val="Heading1"/>
        <w:keepNext/>
        <w:keepLines/>
      </w:pPr>
      <w:r>
        <w:rPr>
          <w:rFonts w:ascii="Arial" w:hAnsi="Arial" w:eastAsia="Arial"/>
        </w:rPr>
        <w:t>13. Thông báo, escalation và lịch vận hành</w:t>
      </w:r>
    </w:p>
    <w:p>
      <w:pPr>
        <w:pStyle w:val="Heading2"/>
        <w:keepNext/>
        <w:keepLines/>
      </w:pPr>
      <w:r>
        <w:rPr>
          <w:rFonts w:ascii="Arial" w:hAnsi="Arial" w:eastAsia="Arial"/>
        </w:rPr>
        <w:t>13.1. Notification policy</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cantSplit/>
        </w:trPr>
        <w:tc>
          <w:tcPr>
            <w:tcW w:type="dxa" w:w="316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Sự kiện</w:t>
            </w:r>
          </w:p>
        </w:tc>
        <w:tc>
          <w:tcPr>
            <w:tcW w:type="dxa" w:w="360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Kênh mặc định</w:t>
            </w:r>
          </w:p>
        </w:tc>
        <w:tc>
          <w:tcPr>
            <w:tcW w:type="dxa" w:w="3024"/>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Người nhận</w:t>
            </w:r>
          </w:p>
        </w:tc>
      </w:tr>
      <w:tr>
        <w:trPr>
          <w:cantSplit/>
          <w:cantSplit/>
        </w:trPr>
        <w:tc>
          <w:tcPr>
            <w:tcW w:type="dxa" w:w="31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Alert Open</w:t>
            </w:r>
          </w:p>
        </w:tc>
        <w:tc>
          <w:tcPr>
            <w:tcW w:type="dxa" w:w="36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In-app mọi severity; email High/Critical.</w:t>
            </w:r>
          </w:p>
        </w:tc>
        <w:tc>
          <w:tcPr>
            <w:tcW w:type="dxa" w:w="30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Operator theo scope; Manager với High/Critical.</w:t>
            </w:r>
          </w:p>
        </w:tc>
      </w:tr>
      <w:tr>
        <w:trPr>
          <w:cantSplit/>
          <w:cantSplit/>
        </w:trPr>
        <w:tc>
          <w:tcPr>
            <w:tcW w:type="dxa" w:w="31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Alert assigned</w:t>
            </w:r>
          </w:p>
        </w:tc>
        <w:tc>
          <w:tcPr>
            <w:tcW w:type="dxa" w:w="36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In-app cho assignee.</w:t>
            </w:r>
          </w:p>
        </w:tc>
        <w:tc>
          <w:tcPr>
            <w:tcW w:type="dxa" w:w="30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Assignee.</w:t>
            </w:r>
          </w:p>
        </w:tc>
      </w:tr>
      <w:tr>
        <w:trPr>
          <w:cantSplit/>
          <w:cantSplit/>
        </w:trPr>
        <w:tc>
          <w:tcPr>
            <w:tcW w:type="dxa" w:w="31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Unassigned quá policy</w:t>
            </w:r>
          </w:p>
        </w:tc>
        <w:tc>
          <w:tcPr>
            <w:tcW w:type="dxa" w:w="36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In-app/email theo severity.</w:t>
            </w:r>
          </w:p>
        </w:tc>
        <w:tc>
          <w:tcPr>
            <w:tcW w:type="dxa" w:w="30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Manager/Operations lead.</w:t>
            </w:r>
          </w:p>
        </w:tc>
      </w:tr>
      <w:tr>
        <w:trPr>
          <w:cantSplit/>
          <w:cantSplit/>
        </w:trPr>
        <w:tc>
          <w:tcPr>
            <w:tcW w:type="dxa" w:w="31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Rule submitted/rejected/approved</w:t>
            </w:r>
          </w:p>
        </w:tc>
        <w:tc>
          <w:tcPr>
            <w:tcW w:type="dxa" w:w="36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In-app.</w:t>
            </w:r>
          </w:p>
        </w:tc>
        <w:tc>
          <w:tcPr>
            <w:tcW w:type="dxa" w:w="30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Reviewer/Engineer liên quan.</w:t>
            </w:r>
          </w:p>
        </w:tc>
      </w:tr>
      <w:tr>
        <w:trPr>
          <w:cantSplit/>
          <w:cantSplit/>
        </w:trPr>
        <w:tc>
          <w:tcPr>
            <w:tcW w:type="dxa" w:w="31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Source No Data High/Critical</w:t>
            </w:r>
          </w:p>
        </w:tc>
        <w:tc>
          <w:tcPr>
            <w:tcW w:type="dxa" w:w="36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In-app + email.</w:t>
            </w:r>
          </w:p>
        </w:tc>
        <w:tc>
          <w:tcPr>
            <w:tcW w:type="dxa" w:w="30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Operator, Data Owner, Support.</w:t>
            </w:r>
          </w:p>
        </w:tc>
      </w:tr>
      <w:tr>
        <w:trPr>
          <w:cantSplit/>
          <w:cantSplit/>
        </w:trPr>
        <w:tc>
          <w:tcPr>
            <w:tcW w:type="dxa" w:w="31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Report sẵn sàng</w:t>
            </w:r>
          </w:p>
        </w:tc>
        <w:tc>
          <w:tcPr>
            <w:tcW w:type="dxa" w:w="36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In-app; email link nếu policy.</w:t>
            </w:r>
          </w:p>
        </w:tc>
        <w:tc>
          <w:tcPr>
            <w:tcW w:type="dxa" w:w="30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Danh sách người nhận report.</w:t>
            </w:r>
          </w:p>
        </w:tc>
      </w:tr>
      <w:tr>
        <w:trPr>
          <w:cantSplit/>
          <w:cantSplit/>
        </w:trPr>
        <w:tc>
          <w:tcPr>
            <w:tcW w:type="dxa" w:w="31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Notification delivery failed</w:t>
            </w:r>
          </w:p>
        </w:tc>
        <w:tc>
          <w:tcPr>
            <w:tcW w:type="dxa" w:w="36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Không thay đổi alert state; retry và diagnostic.</w:t>
            </w:r>
          </w:p>
        </w:tc>
        <w:tc>
          <w:tcPr>
            <w:tcW w:type="dxa" w:w="30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Support/Engineer.</w:t>
            </w:r>
          </w:p>
        </w:tc>
      </w:tr>
    </w:tbl>
    <w:p>
      <w:pPr>
        <w:pStyle w:val="SmallText"/>
      </w:pPr>
    </w:p>
    <w:p>
      <w:pPr>
        <w:pStyle w:val="Heading2"/>
        <w:keepNext/>
        <w:keepLines/>
      </w:pPr>
      <w:r>
        <w:rPr>
          <w:rFonts w:ascii="Arial" w:hAnsi="Arial" w:eastAsia="Arial"/>
        </w:rPr>
        <w:t>13.2. Lịch vận hành và planned maintenance</w:t>
      </w:r>
    </w:p>
    <w:p>
      <w:pPr>
        <w:pStyle w:val="ListBullet"/>
        <w:spacing w:before="0" w:after="40" w:line="240" w:lineRule="auto"/>
      </w:pPr>
      <w:r>
        <w:rPr>
          <w:rFonts w:ascii="Arial" w:hAnsi="Arial" w:eastAsia="Arial"/>
        </w:rPr>
        <w:t>Mỗi site có timezone; lịch vận hành có thể áp dụng theo site/area/asset/rule.</w:t>
      </w:r>
    </w:p>
    <w:p>
      <w:pPr>
        <w:pStyle w:val="ListBullet"/>
        <w:spacing w:before="0" w:after="40" w:line="240" w:lineRule="auto"/>
      </w:pPr>
      <w:r>
        <w:rPr>
          <w:rFonts w:ascii="Arial" w:hAnsi="Arial" w:eastAsia="Arial"/>
        </w:rPr>
        <w:t>Lịch gồm ngày trong tuần, giờ bắt đầu/kết thúc, ngày nghỉ và exception window.</w:t>
      </w:r>
    </w:p>
    <w:p>
      <w:pPr>
        <w:pStyle w:val="ListBullet"/>
        <w:spacing w:before="0" w:after="40" w:line="240" w:lineRule="auto"/>
      </w:pPr>
      <w:r>
        <w:rPr>
          <w:rFonts w:ascii="Arial" w:hAnsi="Arial" w:eastAsia="Arial"/>
        </w:rPr>
        <w:t>Planned maintenance phải có phạm vi, thời gian, owner và reason.</w:t>
      </w:r>
    </w:p>
    <w:p>
      <w:pPr>
        <w:pStyle w:val="ListBullet"/>
        <w:spacing w:before="0" w:after="40" w:line="240" w:lineRule="auto"/>
      </w:pPr>
      <w:r>
        <w:rPr>
          <w:rFonts w:ascii="Arial" w:hAnsi="Arial" w:eastAsia="Arial"/>
        </w:rPr>
        <w:t>No Data/Outside Schedule trong maintenance được annotate hoặc suppress theo rule policy, nhưng không xóa telemetry gap.</w:t>
      </w:r>
    </w:p>
    <w:p>
      <w:pPr>
        <w:pStyle w:val="ListBullet"/>
        <w:spacing w:before="0" w:after="40" w:line="240" w:lineRule="auto"/>
      </w:pPr>
      <w:r>
        <w:rPr>
          <w:rFonts w:ascii="Arial" w:hAnsi="Arial" w:eastAsia="Arial"/>
        </w:rPr>
        <w:t>Working default: KPI response dùng giờ làm việc cho Medium/Low; High/Critical dùng thời gian thực trong POC nếu Product Owner xác nhận coverage trực ca.</w:t>
      </w:r>
    </w:p>
    <w:p>
      <w:pPr>
        <w:pStyle w:val="ListBullet"/>
        <w:spacing w:before="0" w:after="40" w:line="240" w:lineRule="auto"/>
      </w:pPr>
      <w:r>
        <w:rPr>
          <w:rFonts w:ascii="Arial" w:hAnsi="Arial" w:eastAsia="Arial"/>
        </w:rPr>
        <w:t>Lịch thay đổi phải audit và có effective time.</w:t>
      </w:r>
    </w:p>
    <w:p>
      <w:pPr>
        <w:pStyle w:val="Heading2"/>
        <w:keepNext/>
        <w:keepLines/>
      </w:pPr>
      <w:r>
        <w:rPr>
          <w:rFonts w:ascii="Arial" w:hAnsi="Arial" w:eastAsia="Arial"/>
        </w:rPr>
        <w:t>13.3. Escalation working default</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cantSplit/>
        </w:trPr>
        <w:tc>
          <w:tcPr>
            <w:tcW w:type="dxa" w:w="3384"/>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Điều kiện</w:t>
            </w:r>
          </w:p>
        </w:tc>
        <w:tc>
          <w:tcPr>
            <w:tcW w:type="dxa" w:w="3384"/>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Escalation</w:t>
            </w:r>
          </w:p>
        </w:tc>
        <w:tc>
          <w:tcPr>
            <w:tcW w:type="dxa" w:w="3024"/>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Ghi chú</w:t>
            </w:r>
          </w:p>
        </w:tc>
      </w:tr>
      <w:tr>
        <w:trPr>
          <w:cantSplit/>
          <w:cantSplit/>
        </w:trPr>
        <w:tc>
          <w:tcPr>
            <w:tcW w:type="dxa" w:w="338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High/Critical chưa có owner sau 15 phút</w:t>
            </w:r>
          </w:p>
        </w:tc>
        <w:tc>
          <w:tcPr>
            <w:tcW w:type="dxa" w:w="338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Thông báo Manager/Operations lead.</w:t>
            </w:r>
          </w:p>
        </w:tc>
        <w:tc>
          <w:tcPr>
            <w:tcW w:type="dxa" w:w="30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Phù hợp target unassigned &lt;=5%; cần validate ca trực.</w:t>
            </w:r>
          </w:p>
        </w:tc>
      </w:tr>
      <w:tr>
        <w:trPr>
          <w:cantSplit/>
          <w:cantSplit/>
        </w:trPr>
        <w:tc>
          <w:tcPr>
            <w:tcW w:type="dxa" w:w="338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Critical chưa acknowledge sau 15 phút</w:t>
            </w:r>
          </w:p>
        </w:tc>
        <w:tc>
          <w:tcPr>
            <w:tcW w:type="dxa" w:w="338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Lặp email/escalate Product Owner theo policy.</w:t>
            </w:r>
          </w:p>
        </w:tc>
        <w:tc>
          <w:tcPr>
            <w:tcW w:type="dxa" w:w="30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Không gửi SMS/Teams trong MVP.</w:t>
            </w:r>
          </w:p>
        </w:tc>
      </w:tr>
      <w:tr>
        <w:trPr>
          <w:cantSplit/>
          <w:cantSplit/>
        </w:trPr>
        <w:tc>
          <w:tcPr>
            <w:tcW w:type="dxa" w:w="338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Alert quá hạn resolve</w:t>
            </w:r>
          </w:p>
        </w:tc>
        <w:tc>
          <w:tcPr>
            <w:tcW w:type="dxa" w:w="338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Hiển thị overdue và đưa vào report.</w:t>
            </w:r>
          </w:p>
        </w:tc>
        <w:tc>
          <w:tcPr>
            <w:tcW w:type="dxa" w:w="30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Không tự đóng.</w:t>
            </w:r>
          </w:p>
        </w:tc>
      </w:tr>
      <w:tr>
        <w:trPr>
          <w:cantSplit/>
          <w:cantSplit/>
        </w:trPr>
        <w:tc>
          <w:tcPr>
            <w:tcW w:type="dxa" w:w="338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Source No Data kéo dài</w:t>
            </w:r>
          </w:p>
        </w:tc>
        <w:tc>
          <w:tcPr>
            <w:tcW w:type="dxa" w:w="338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Escalate Data Owner/Support.</w:t>
            </w:r>
          </w:p>
        </w:tc>
        <w:tc>
          <w:tcPr>
            <w:tcW w:type="dxa" w:w="30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Tách lỗi source, Edge, network và central.</w:t>
            </w:r>
          </w:p>
        </w:tc>
      </w:tr>
      <w:tr>
        <w:trPr>
          <w:cantSplit/>
          <w:cantSplit/>
        </w:trPr>
        <w:tc>
          <w:tcPr>
            <w:tcW w:type="dxa" w:w="338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Nhiều false positive cùng rule</w:t>
            </w:r>
          </w:p>
        </w:tc>
        <w:tc>
          <w:tcPr>
            <w:tcW w:type="dxa" w:w="338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Tạo review task cho Reviewer/Engineer.</w:t>
            </w:r>
          </w:p>
        </w:tc>
        <w:tc>
          <w:tcPr>
            <w:tcW w:type="dxa" w:w="30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Có thể suspend rule.</w:t>
            </w:r>
          </w:p>
        </w:tc>
      </w:tr>
    </w:tbl>
    <w:p>
      <w:pPr>
        <w:pStyle w:val="SmallText"/>
      </w:pPr>
    </w:p>
    <w:p>
      <w:pPr>
        <w:pStyle w:val="Heading1"/>
        <w:keepNext/>
        <w:keepLines/>
      </w:pPr>
      <w:r>
        <w:rPr>
          <w:rFonts w:ascii="Arial" w:hAnsi="Arial" w:eastAsia="Arial"/>
        </w:rPr>
        <w:t>14. Báo cáo và xuất dữ liệu</w:t>
      </w:r>
    </w:p>
    <w:p>
      <w:pPr>
        <w:pStyle w:val="Heading2"/>
        <w:keepNext/>
        <w:keepLines/>
      </w:pPr>
      <w:r>
        <w:rPr>
          <w:rFonts w:ascii="Arial" w:hAnsi="Arial" w:eastAsia="Arial"/>
        </w:rPr>
        <w:t>14.1. Nguyên tắc</w:t>
      </w:r>
    </w:p>
    <w:p>
      <w:pPr>
        <w:pStyle w:val="ListBullet"/>
        <w:spacing w:before="0" w:after="40" w:line="240" w:lineRule="auto"/>
      </w:pPr>
      <w:r>
        <w:rPr>
          <w:rFonts w:ascii="Arial" w:hAnsi="Arial" w:eastAsia="Arial"/>
        </w:rPr>
        <w:t>Báo cáo phải trả lời “dữ liệu có đủ không”, “điều gì xảy ra”, “ai xử lý” và “kết quả ra sao”.</w:t>
      </w:r>
    </w:p>
    <w:p>
      <w:pPr>
        <w:pStyle w:val="ListBullet"/>
        <w:spacing w:before="0" w:after="40" w:line="240" w:lineRule="auto"/>
      </w:pPr>
      <w:r>
        <w:rPr>
          <w:rFonts w:ascii="Arial" w:hAnsi="Arial" w:eastAsia="Arial"/>
        </w:rPr>
        <w:t>Tổng tiêu thụ/công suất đỉnh không được trình bày tách khỏi coverage/quality.</w:t>
      </w:r>
    </w:p>
    <w:p>
      <w:pPr>
        <w:pStyle w:val="ListBullet"/>
        <w:spacing w:before="0" w:after="40" w:line="240" w:lineRule="auto"/>
      </w:pPr>
      <w:r>
        <w:rPr>
          <w:rFonts w:ascii="Arial" w:hAnsi="Arial" w:eastAsia="Arial"/>
        </w:rPr>
        <w:t>Báo cáo có kỳ, timezone, generated time, data cutoff và version/template.</w:t>
      </w:r>
    </w:p>
    <w:p>
      <w:pPr>
        <w:pStyle w:val="ListBullet"/>
        <w:spacing w:before="0" w:after="40" w:line="240" w:lineRule="auto"/>
      </w:pPr>
      <w:r>
        <w:rPr>
          <w:rFonts w:ascii="Arial" w:hAnsi="Arial" w:eastAsia="Arial"/>
        </w:rPr>
        <w:t>Export phải tuân scope quyền; audit ai xuất, khi nào và phạm vi nào.</w:t>
      </w:r>
    </w:p>
    <w:p>
      <w:pPr>
        <w:pStyle w:val="ListBullet"/>
        <w:spacing w:before="0" w:after="40" w:line="240" w:lineRule="auto"/>
      </w:pPr>
      <w:r>
        <w:rPr>
          <w:rFonts w:ascii="Arial" w:hAnsi="Arial" w:eastAsia="Arial"/>
        </w:rPr>
        <w:t>Báo cáo lớn có thể được tạo nền; đây là chi tiết SRS/Architecture nhưng business user cần thấy trạng thái Requested/Ready/Failed.</w:t>
      </w:r>
    </w:p>
    <w:p>
      <w:pPr>
        <w:pStyle w:val="Heading2"/>
        <w:keepNext/>
        <w:keepLines/>
      </w:pPr>
      <w:r>
        <w:rPr>
          <w:rFonts w:ascii="Arial" w:hAnsi="Arial" w:eastAsia="Arial"/>
        </w:rPr>
        <w:t>14.2. Chu kỳ working default</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cantSplit/>
        </w:trPr>
        <w:tc>
          <w:tcPr>
            <w:tcW w:type="dxa" w:w="208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Loại</w:t>
            </w:r>
          </w:p>
        </w:tc>
        <w:tc>
          <w:tcPr>
            <w:tcW w:type="dxa" w:w="288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Kỳ dữ liệu</w:t>
            </w:r>
          </w:p>
        </w:tc>
        <w:tc>
          <w:tcPr>
            <w:tcW w:type="dxa" w:w="273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Thời điểm</w:t>
            </w:r>
          </w:p>
        </w:tc>
        <w:tc>
          <w:tcPr>
            <w:tcW w:type="dxa" w:w="208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Đối tượng</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Báo cáo vận hành ngày</w:t>
            </w:r>
          </w:p>
        </w:tc>
        <w:tc>
          <w:tcPr>
            <w:tcW w:type="dxa" w:w="28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Ngày lịch trước đó theo timezone site.</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Tạo 07:00 ngày kế tiếp; on-demand.</w:t>
            </w:r>
          </w:p>
        </w:tc>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Operator, Manager.</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Báo cáo quản lý tháng</w:t>
            </w:r>
          </w:p>
        </w:tc>
        <w:tc>
          <w:tcPr>
            <w:tcW w:type="dxa" w:w="28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Tháng lịch trước đó.</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Tạo 08:00 ngày làm việc đầu tiên; on-demand.</w:t>
            </w:r>
          </w:p>
        </w:tc>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Manager, Product Owner.</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Báo cáo POC/ad-hoc</w:t>
            </w:r>
          </w:p>
        </w:tc>
        <w:tc>
          <w:tcPr>
            <w:tcW w:type="dxa" w:w="28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Khoảng thời gian người dùng chọn trong giới hạn.</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On-demand.</w:t>
            </w:r>
          </w:p>
        </w:tc>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Vai trò có quyền export.</w:t>
            </w:r>
          </w:p>
        </w:tc>
      </w:tr>
    </w:tbl>
    <w:p>
      <w:pPr>
        <w:pStyle w:val="SmallText"/>
      </w:pPr>
    </w:p>
    <w:p>
      <w:pPr>
        <w:pStyle w:val="Heading2"/>
        <w:keepNext/>
        <w:keepLines/>
      </w:pPr>
      <w:r>
        <w:rPr>
          <w:rFonts w:ascii="Arial" w:hAnsi="Arial" w:eastAsia="Arial"/>
        </w:rPr>
        <w:t>14.3. Nội dung tối thiểu</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cantSplit/>
        </w:trPr>
        <w:tc>
          <w:tcPr>
            <w:tcW w:type="dxa" w:w="223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Nhóm</w:t>
            </w:r>
          </w:p>
        </w:tc>
        <w:tc>
          <w:tcPr>
            <w:tcW w:type="dxa" w:w="756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Nội dung</w:t>
            </w:r>
          </w:p>
        </w:tc>
      </w:tr>
      <w:tr>
        <w:trPr>
          <w:cantSplit/>
          <w:cantSplit/>
        </w:trPr>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Thông tin chung</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Site/area, kỳ, timezone, generated time, data cutoff, template version.</w:t>
            </w:r>
          </w:p>
        </w:tc>
      </w:tr>
      <w:tr>
        <w:trPr>
          <w:cantSplit/>
          <w:cantSplit/>
        </w:trPr>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Dữ liệu</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Consumption/aggregate phù hợp metric; peak và thời điểm; comparison nếu có.</w:t>
            </w:r>
          </w:p>
        </w:tc>
      </w:tr>
      <w:tr>
        <w:trPr>
          <w:cantSplit/>
          <w:cantSplit/>
        </w:trPr>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Data quality</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Expected intervals, received/valid coverage, Missing/Bad/Uncertain, late/duplicate/reject.</w:t>
            </w:r>
          </w:p>
        </w:tc>
      </w:tr>
      <w:tr>
        <w:trPr>
          <w:cantSplit/>
          <w:cantSplit/>
        </w:trPr>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Alert</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Số alert theo severity/state/rule/asset; mở mới, recovered, closed, false positive.</w:t>
            </w:r>
          </w:p>
        </w:tc>
      </w:tr>
      <w:tr>
        <w:trPr>
          <w:cantSplit/>
          <w:cantSplit/>
        </w:trPr>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Ownership/response</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Unassigned, acknowledge/resolve time, overdue, owner.</w:t>
            </w:r>
          </w:p>
        </w:tc>
      </w:tr>
      <w:tr>
        <w:trPr>
          <w:cantSplit/>
          <w:cantSplit/>
        </w:trPr>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Kết quả xử lý</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Cause/action summary và case nổi bật; không tự suy diễn nguyên nhân.</w:t>
            </w:r>
          </w:p>
        </w:tc>
      </w:tr>
      <w:tr>
        <w:trPr>
          <w:cantSplit/>
          <w:cantSplit/>
        </w:trPr>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Improvement - MVP-3</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Action status, baseline/evaluation completeness, accepted/rejected result.</w:t>
            </w:r>
          </w:p>
        </w:tc>
      </w:tr>
      <w:tr>
        <w:trPr>
          <w:cantSplit/>
          <w:cantSplit/>
        </w:trPr>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Cảnh báo giới hạn</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Kỳ thiếu dữ liệu, planned maintenance, thay đổi mapping/rule hoặc external factor.</w:t>
            </w:r>
          </w:p>
        </w:tc>
      </w:tr>
    </w:tbl>
    <w:p>
      <w:pPr>
        <w:pStyle w:val="SmallText"/>
      </w:pPr>
    </w:p>
    <w:p>
      <w:pPr>
        <w:pStyle w:val="Heading1"/>
        <w:keepNext/>
        <w:keepLines/>
      </w:pPr>
      <w:r>
        <w:rPr>
          <w:rFonts w:ascii="Arial" w:hAnsi="Arial" w:eastAsia="Arial"/>
        </w:rPr>
        <w:t>15. Theo dõi hành động cải tiến</w:t>
      </w:r>
    </w:p>
    <w:tbl>
      <w:tblPr>
        <w:tblW w:type="auto" w:w="0"/>
        <w:jc w:val="center"/>
        <w:tblLayout w:type="fixed"/>
        <w:tblLook w:firstColumn="1" w:firstRow="1" w:lastColumn="0" w:lastRow="0" w:noHBand="0" w:noVBand="1" w:val="04A0"/>
      </w:tblPr>
      <w:tblGrid>
        <w:gridCol w:w="9752"/>
      </w:tblGrid>
      <w:tr>
        <w:trPr>
          <w:cantSplit/>
        </w:trPr>
        <w:tc>
          <w:tcPr>
            <w:tcW w:type="dxa" w:w="9792"/>
            <w:shd w:fill="FFF2CC"/>
            <w:tcBorders>
              <w:top w:val="single" w:sz="12" w:color="BF9000"/>
              <w:left w:val="single" w:sz="12" w:color="BF9000"/>
              <w:bottom w:val="single" w:sz="12" w:color="BF9000"/>
              <w:right w:val="single" w:sz="12" w:color="BF9000"/>
            </w:tcBorders>
            <w:tcMar>
              <w:top w:w="100" w:type="dxa"/>
              <w:start w:w="120" w:type="dxa"/>
              <w:bottom w:w="100" w:type="dxa"/>
              <w:end w:w="120" w:type="dxa"/>
            </w:tcMar>
          </w:tcPr>
          <w:p>
            <w:pPr>
              <w:widowControl/>
              <w:spacing w:before="0" w:after="40" w:line="240" w:lineRule="auto"/>
            </w:pPr>
            <w:r>
              <w:rPr>
                <w:rFonts w:ascii="Arial" w:hAnsi="Arial" w:eastAsia="Arial"/>
                <w:b/>
                <w:color w:val="9C6500"/>
                <w:sz w:val="21"/>
              </w:rPr>
              <w:t>Phạm vi có điều kiện</w:t>
            </w:r>
          </w:p>
          <w:p>
            <w:pPr>
              <w:widowControl/>
              <w:spacing w:before="0" w:after="0" w:line="240" w:lineRule="auto"/>
            </w:pPr>
            <w:r>
              <w:rPr>
                <w:rFonts w:ascii="Arial" w:hAnsi="Arial" w:eastAsia="Arial"/>
                <w:color w:val="243746"/>
                <w:sz w:val="19"/>
              </w:rPr>
              <w:t>Mục này mô tả nghiệp vụ MVP-3 để bảo vệ đường mở rộng. Không được hiểu là commitment cho MVP-1 hoặc quyền tự kết luận savings.</w:t>
            </w:r>
          </w:p>
        </w:tc>
      </w:tr>
    </w:tbl>
    <w:p>
      <w:pPr>
        <w:pStyle w:val="SmallText"/>
      </w:pPr>
    </w:p>
    <w:p>
      <w:pPr>
        <w:pStyle w:val="Heading2"/>
        <w:keepNext/>
        <w:keepLines/>
      </w:pPr>
      <w:r>
        <w:rPr>
          <w:rFonts w:ascii="Arial" w:hAnsi="Arial" w:eastAsia="Arial"/>
        </w:rPr>
        <w:t>15.1. Vòng đời Improvement Action</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cantSplit/>
        </w:trPr>
        <w:tc>
          <w:tcPr>
            <w:tcW w:type="dxa" w:w="208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Trạng thái</w:t>
            </w:r>
          </w:p>
        </w:tc>
        <w:tc>
          <w:tcPr>
            <w:tcW w:type="dxa" w:w="7703"/>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Ý nghĩa</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Proposed</w:t>
            </w:r>
          </w:p>
        </w:tc>
        <w:tc>
          <w:tcPr>
            <w:tcW w:type="dxa" w:w="7703"/>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Đề xuất từ alert/recommendation/manual; chưa được phép triển khai.</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Approved</w:t>
            </w:r>
          </w:p>
        </w:tc>
        <w:tc>
          <w:tcPr>
            <w:tcW w:type="dxa" w:w="7703"/>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Có owner, mục tiêu, due date và phương pháp đánh giá được phê duyệt.</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In Progress</w:t>
            </w:r>
          </w:p>
        </w:tc>
        <w:tc>
          <w:tcPr>
            <w:tcW w:type="dxa" w:w="7703"/>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Đang thực hiện; có cập nhật/evidence.</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Completed</w:t>
            </w:r>
          </w:p>
        </w:tc>
        <w:tc>
          <w:tcPr>
            <w:tcW w:type="dxa" w:w="7703"/>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Hành động hoàn tất nhưng chưa kết luận hiệu quả.</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Evaluated</w:t>
            </w:r>
          </w:p>
        </w:tc>
        <w:tc>
          <w:tcPr>
            <w:tcW w:type="dxa" w:w="7703"/>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Đã có baseline/evaluation và result draft.</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Accepted</w:t>
            </w:r>
          </w:p>
        </w:tc>
        <w:tc>
          <w:tcPr>
            <w:tcW w:type="dxa" w:w="7703"/>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Reviewer/Manager chấp nhận kết quả.</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Rejected</w:t>
            </w:r>
          </w:p>
        </w:tc>
        <w:tc>
          <w:tcPr>
            <w:tcW w:type="dxa" w:w="7703"/>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Không đủ evidence, method không phù hợp hoặc mục tiêu không đạt.</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Cancelled</w:t>
            </w:r>
          </w:p>
        </w:tc>
        <w:tc>
          <w:tcPr>
            <w:tcW w:type="dxa" w:w="7703"/>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Dừng với lý do và approver.</w:t>
            </w:r>
          </w:p>
        </w:tc>
      </w:tr>
    </w:tbl>
    <w:p>
      <w:pPr>
        <w:pStyle w:val="SmallText"/>
      </w:pPr>
    </w:p>
    <w:p>
      <w:pPr>
        <w:pStyle w:val="Heading2"/>
        <w:keepNext/>
        <w:keepLines/>
      </w:pPr>
      <w:r>
        <w:rPr>
          <w:rFonts w:ascii="Arial" w:hAnsi="Arial" w:eastAsia="Arial"/>
        </w:rPr>
        <w:t>15.2. Luồng nghiệp vụ</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cantSplit/>
        </w:trPr>
        <w:tc>
          <w:tcPr>
            <w:tcW w:type="dxa" w:w="64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Bước</w:t>
            </w:r>
          </w:p>
        </w:tc>
        <w:tc>
          <w:tcPr>
            <w:tcW w:type="dxa" w:w="324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Hoạt động</w:t>
            </w:r>
          </w:p>
        </w:tc>
        <w:tc>
          <w:tcPr>
            <w:tcW w:type="dxa" w:w="223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Vai trò chính</w:t>
            </w:r>
          </w:p>
        </w:tc>
        <w:tc>
          <w:tcPr>
            <w:tcW w:type="dxa" w:w="3671"/>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Đầu ra/Điểm kiểm soát</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1</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Tạo proposed action từ alert hoặc manual.</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Operator/Manager/Reviewer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Problem statement, asset, expected outcome.</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2</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Reviewer/Manager review và approve/reject.</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Reviewer/Manager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Owner, due date, baseline method và exclusions.</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3</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Owner thực hiện và cập nhật evidence.</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Action Owner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Status, note, file/reference.</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4</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Khi hoàn tất, chọn evaluation period.</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Owner/Reviewer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Comparison period và external factors.</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5</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Hệ thống tính observed change theo method được cấu hình.</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System</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Không tự gắn nhãn saving.</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6</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Reviewer đánh giá assumptions/evidence.</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Reviewer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Accepted/Rejected và reason.</w:t>
            </w:r>
          </w:p>
        </w:tc>
      </w:tr>
      <w:tr>
        <w:trPr>
          <w:cantSplit/>
          <w:cantSplit/>
        </w:trPr>
        <w:tc>
          <w:tcPr>
            <w:tcW w:type="dxa" w:w="64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7</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Manager phê duyệt kết quả quản lý.</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Manager</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Result status và report eligibility.</w:t>
            </w:r>
          </w:p>
        </w:tc>
      </w:tr>
    </w:tbl>
    <w:p>
      <w:pPr>
        <w:pStyle w:val="SmallText"/>
      </w:pPr>
    </w:p>
    <w:p>
      <w:pPr>
        <w:pStyle w:val="Heading2"/>
        <w:keepNext/>
        <w:keepLines/>
      </w:pPr>
      <w:r>
        <w:rPr>
          <w:rFonts w:ascii="Arial" w:hAnsi="Arial" w:eastAsia="Arial"/>
        </w:rPr>
        <w:t>15.3. Phân loại kết quả</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cantSplit/>
        </w:trPr>
        <w:tc>
          <w:tcPr>
            <w:tcW w:type="dxa" w:w="208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Nhãn</w:t>
            </w:r>
          </w:p>
        </w:tc>
        <w:tc>
          <w:tcPr>
            <w:tcW w:type="dxa" w:w="3671"/>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Ý nghĩa</w:t>
            </w:r>
          </w:p>
        </w:tc>
        <w:tc>
          <w:tcPr>
            <w:tcW w:type="dxa" w:w="4031"/>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Điều kiện</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Observed change</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Chênh lệch số liệu quan sát giữa hai kỳ.</w:t>
            </w:r>
          </w:p>
        </w:tc>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Có dữ liệu và coverage; chưa loại trừ đầy đủ external factors.</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Estimated saving</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Ước lượng theo phương pháp được mô tả.</w:t>
            </w:r>
          </w:p>
        </w:tc>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Có method, assumptions và reviewer review.</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Validated saving/change</w:t>
            </w:r>
          </w:p>
        </w:tc>
        <w:tc>
          <w:tcPr>
            <w:tcW w:type="dxa" w:w="367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Kết quả được phê duyệt theo governance.</w:t>
            </w:r>
          </w:p>
        </w:tc>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Có baseline, exclusions, evidence và approval; vẫn không mặc định causal nếu method không chứng minh.</w:t>
            </w:r>
          </w:p>
        </w:tc>
      </w:tr>
    </w:tbl>
    <w:p>
      <w:pPr>
        <w:pStyle w:val="SmallText"/>
      </w:pPr>
    </w:p>
    <w:p>
      <w:pPr>
        <w:pStyle w:val="Heading1"/>
        <w:keepNext/>
        <w:keepLines/>
      </w:pPr>
      <w:r>
        <w:rPr>
          <w:rFonts w:ascii="Arial" w:hAnsi="Arial" w:eastAsia="Arial"/>
        </w:rPr>
        <w:t>16. Danh mục quy tắc nghiệp vụ</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cantSplit/>
        </w:trPr>
        <w:tc>
          <w:tcPr>
            <w:tcW w:type="dxa" w:w="136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Mã</w:t>
            </w:r>
          </w:p>
        </w:tc>
        <w:tc>
          <w:tcPr>
            <w:tcW w:type="dxa" w:w="756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Quy tắc</w:t>
            </w:r>
          </w:p>
        </w:tc>
        <w:tc>
          <w:tcPr>
            <w:tcW w:type="dxa" w:w="864"/>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Ưu tiên</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BRULE-001</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Dữ liệu Missing/No Data không được thay bằng 0 trong dashboard, rule hoặc report.</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BRULE-002</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Mọi latest value phải hiển thị timestamp và quality.</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BRULE-003</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Point code duy nhất trong site và không tái sử dụng cho meaning khác.</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BRULE-004</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Point Active phải có asset, metric, unit, source/ingestion mode và expected interval.</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BRULE-005</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Không hard-delete đối tượng đã có history; dùng Inactive/Decommissioned.</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BRULE-006</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Thay đổi mapping/metric/unit quan trọng phải version/effective-dated.</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BRULE-007</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Rule chỉ Active sau test và approval.</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BRULE-008</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Thay đổi params/scope/severity/schedule của rule tạo version mới.</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BRULE-009</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Alert lưu rule version/snapshot đủ để giải thích.</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BRULE-010</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Notification failure không rollback hoặc xóa alert.</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BRULE-011</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Recovered không tự động Closed.</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BRULE-012</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Resolve yêu cầu cause/action summary theo severity; False Positive yêu cầu reason.</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BRULE-013</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High/Critical closure cần Manager/Reviewer theo policy.</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BRULE-014</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Một condition active không tạo alert trùng trong cooldown; occurrence được gộp.</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BRULE-015</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CSV import phải preview; partial acceptance chỉ sau xác nhận rõ; mọi dòng có status/reason.</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BRULE-016</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Retry batch/request cùng idempotency không tạo telemetry hoặc alert trùng.</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BRULE-017</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Report phải ghi coverage/quality và chú thích kỳ incomplete.</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BRULE-018</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Export bị giới hạn theo site/area scope và được audit.</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BRULE-019</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User không được xem hoặc thao tác ngoài scope được cấp.</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BRULE-020</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Audit event không được sửa/xóa bởi user nghiệp vụ thông thường.</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BRULE-021</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Rule creator không self-approve trong POC, trừ exception được PO phê duyệt và audit.</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Should</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BRULE-022</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Planned maintenance không xóa gap; chỉ annotate/suppress alert theo policy.</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BRULE-023</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Site timezone dùng cho report, schedule và hiển thị; timestamp lưu theo chuẩn do SRS quy định.</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BRULE-024</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Data Owner phải sign-off mapping trước real-data Active.</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 MVP-2</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BRULE-025</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Không gắn nhãn validated saving/change nếu thiếu reviewer approval.</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 MVP-3</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BRULE-026</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Không có workflow ghi/điều khiển thiết bị trong phạm vi hiện tại.</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BRULE-027</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Tính năng khác site/utility phải cấu hình hoặc extension point; không tạo codebase riêng.</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BRULE-028</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Dữ liệu/alert/report cũ phải giữ bối cảnh của rule, mapping và template version tại thời điểm phát sinh.</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Should</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BRULE-029</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KPI loại trừ planned maintenance chỉ khi window được tạo và phê duyệt trước hoặc có exception audit.</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Should</w:t>
            </w:r>
          </w:p>
        </w:tc>
      </w:tr>
      <w:tr>
        <w:trPr>
          <w:cantSplit/>
          <w:cantSplit/>
        </w:trPr>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BRULE-030</w:t>
            </w:r>
          </w:p>
        </w:tc>
        <w:tc>
          <w:tcPr>
            <w:tcW w:type="dxa" w:w="75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Business threshold và safety conclusion phải do Reviewer/Data Owner xác nhận, không do Software Team tự quyết.</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r>
    </w:tbl>
    <w:p>
      <w:pPr>
        <w:pStyle w:val="SmallText"/>
      </w:pPr>
    </w:p>
    <w:p>
      <w:pPr>
        <w:pStyle w:val="Heading1"/>
        <w:keepNext/>
        <w:keepLines/>
      </w:pPr>
      <w:r>
        <w:rPr>
          <w:rFonts w:ascii="Arial" w:hAnsi="Arial" w:eastAsia="Arial"/>
        </w:rPr>
        <w:t>17. Yêu cầu thông tin nghiệp vụ</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cantSplit/>
        </w:trPr>
        <w:tc>
          <w:tcPr>
            <w:tcW w:type="dxa" w:w="208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Khái niệm</w:t>
            </w:r>
          </w:p>
        </w:tc>
        <w:tc>
          <w:tcPr>
            <w:tcW w:type="dxa" w:w="597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Thông tin tối thiểu</w:t>
            </w:r>
          </w:p>
        </w:tc>
        <w:tc>
          <w:tcPr>
            <w:tcW w:type="dxa" w:w="172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Owner xác nhận</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Organization/Site</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Code, name, timezone, status, owner/contact, access scope.</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Product Owner/Admin</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Area</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Code, name, parent, site, status.</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Manager/Admin</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Asset</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Code, name, type/category, parent area/asset, status, owner.</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Manager/Engineer</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Measurement Point</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Code, name, asset, metric, unit, interval, valid range, source, status, Data Owner.</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Data Owner/Engineer</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Data Source</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Code, type, owner, health, credential reference, maintenance status.</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Data Owner/Engineer</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Telemetry</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Point, source timestamp, received time, value, unit, quality, sequence/correlation.</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System/Data Owner</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Rule</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Purpose, scope, type, params, severity, duration, cooldown, schedule, version, status, creator/reviewer.</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Engineer/Reviewer</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Alert</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Rule/version, point/asset, severity, state, times, owner, evidence, cause/action, closure reason.</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Operator/Manager</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Notification</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Event, recipient, channel, delivery status, retry, reference.</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Operations/Support</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Report</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Type, scope, period, timezone, cutoff, template version, generated by, status.</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Product Owner/Manager</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Improvement Action</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Problem, owner, due date, expected outcome, baseline/evaluation, evidence, result, approvals.</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Manager/Reviewer</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Audit Event</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Actor, action, target, timestamp, before/after/reference, correlation.</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System Administrator/Auditor</w:t>
            </w:r>
          </w:p>
        </w:tc>
      </w:tr>
    </w:tbl>
    <w:p>
      <w:pPr>
        <w:pStyle w:val="SmallText"/>
      </w:pPr>
    </w:p>
    <w:p>
      <w:pPr>
        <w:pStyle w:val="Heading2"/>
        <w:keepNext/>
        <w:keepLines/>
      </w:pPr>
      <w:r>
        <w:rPr>
          <w:rFonts w:ascii="Arial" w:hAnsi="Arial" w:eastAsia="Arial"/>
        </w:rPr>
        <w:t>17.1. Quy tắc ownership</w:t>
      </w:r>
    </w:p>
    <w:p>
      <w:pPr>
        <w:pStyle w:val="ListBullet"/>
        <w:spacing w:before="0" w:after="40" w:line="240" w:lineRule="auto"/>
      </w:pPr>
      <w:r>
        <w:rPr>
          <w:rFonts w:ascii="Arial" w:hAnsi="Arial" w:eastAsia="Arial"/>
        </w:rPr>
        <w:t>Mỗi source và point nguồn thật phải có Data Owner có thể liên hệ.</w:t>
      </w:r>
    </w:p>
    <w:p>
      <w:pPr>
        <w:pStyle w:val="ListBullet"/>
        <w:spacing w:before="0" w:after="40" w:line="240" w:lineRule="auto"/>
      </w:pPr>
      <w:r>
        <w:rPr>
          <w:rFonts w:ascii="Arial" w:hAnsi="Arial" w:eastAsia="Arial"/>
        </w:rPr>
        <w:t>Mỗi alert có owner xử lý; assignee có thể thay đổi nhưng history phải giữ.</w:t>
      </w:r>
    </w:p>
    <w:p>
      <w:pPr>
        <w:pStyle w:val="ListBullet"/>
        <w:spacing w:before="0" w:after="40" w:line="240" w:lineRule="auto"/>
      </w:pPr>
      <w:r>
        <w:rPr>
          <w:rFonts w:ascii="Arial" w:hAnsi="Arial" w:eastAsia="Arial"/>
        </w:rPr>
        <w:t>Mỗi rule có creator và reviewer; reviewer phải có thẩm quyền với domain/scope.</w:t>
      </w:r>
    </w:p>
    <w:p>
      <w:pPr>
        <w:pStyle w:val="ListBullet"/>
        <w:spacing w:before="0" w:after="40" w:line="240" w:lineRule="auto"/>
      </w:pPr>
      <w:r>
        <w:rPr>
          <w:rFonts w:ascii="Arial" w:hAnsi="Arial" w:eastAsia="Arial"/>
        </w:rPr>
        <w:t>Mỗi report template có Product Owner/Manager xác nhận.</w:t>
      </w:r>
    </w:p>
    <w:p>
      <w:pPr>
        <w:pStyle w:val="ListBullet"/>
        <w:spacing w:before="0" w:after="40" w:line="240" w:lineRule="auto"/>
      </w:pPr>
      <w:r>
        <w:rPr>
          <w:rFonts w:ascii="Arial" w:hAnsi="Arial" w:eastAsia="Arial"/>
        </w:rPr>
        <w:t>Mỗi improvement action có action owner và approver/reviewer.</w:t>
      </w:r>
    </w:p>
    <w:p>
      <w:pPr>
        <w:pStyle w:val="ListBullet"/>
        <w:spacing w:before="0" w:after="40" w:line="240" w:lineRule="auto"/>
      </w:pPr>
      <w:r>
        <w:rPr>
          <w:rFonts w:ascii="Arial" w:hAnsi="Arial" w:eastAsia="Arial"/>
        </w:rPr>
        <w:t>Mỗi operations runbook có Support Owner trước production.</w:t>
      </w:r>
    </w:p>
    <w:p>
      <w:pPr>
        <w:pStyle w:val="Heading1"/>
        <w:keepNext/>
        <w:keepLines/>
      </w:pPr>
      <w:r>
        <w:rPr>
          <w:rFonts w:ascii="Arial" w:hAnsi="Arial" w:eastAsia="Arial"/>
        </w:rPr>
        <w:t>18. Ma trận quyền và phân tách trách nhiệm</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cantSplit/>
        </w:trPr>
        <w:tc>
          <w:tcPr>
            <w:tcW w:type="dxa" w:w="4031"/>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Hoạt động</w:t>
            </w:r>
          </w:p>
        </w:tc>
        <w:tc>
          <w:tcPr>
            <w:tcW w:type="dxa" w:w="144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Manager/Viewer</w:t>
            </w:r>
          </w:p>
        </w:tc>
        <w:tc>
          <w:tcPr>
            <w:tcW w:type="dxa" w:w="144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Engineer</w:t>
            </w:r>
          </w:p>
        </w:tc>
        <w:tc>
          <w:tcPr>
            <w:tcW w:type="dxa" w:w="144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Operator</w:t>
            </w:r>
          </w:p>
        </w:tc>
        <w:tc>
          <w:tcPr>
            <w:tcW w:type="dxa" w:w="144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Administrator</w:t>
            </w:r>
          </w:p>
        </w:tc>
      </w:tr>
      <w:tr>
        <w:trPr>
          <w:cantSplit/>
          <w:cantSplit/>
        </w:trPr>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Xem dashboard/history</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r>
      <w:tr>
        <w:trPr>
          <w:cantSplit/>
          <w:cantSplit/>
        </w:trPr>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Export dữ liệu/report</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R/C</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R/C</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R/C</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r>
      <w:tr>
        <w:trPr>
          <w:cantSplit/>
          <w:cantSplit/>
        </w:trPr>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Tạo/sửa site/area/asset</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r>
      <w:tr>
        <w:trPr>
          <w:cantSplit/>
          <w:cantSplit/>
        </w:trPr>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Tạo/sửa point/source</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R/C</w:t>
            </w:r>
          </w:p>
        </w:tc>
      </w:tr>
      <w:tr>
        <w:trPr>
          <w:cantSplit/>
          <w:cantSplit/>
        </w:trPr>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Import CSV/REST source config</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R/C</w:t>
            </w:r>
          </w:p>
        </w:tc>
      </w:tr>
      <w:tr>
        <w:trPr>
          <w:cantSplit/>
          <w:cantSplit/>
        </w:trPr>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Tạo/test rule</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r>
      <w:tr>
        <w:trPr>
          <w:cantSplit/>
          <w:cantSplit/>
        </w:trPr>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Submit rule review</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r>
      <w:tr>
        <w:trPr>
          <w:cantSplit/>
          <w:cantSplit/>
        </w:trPr>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Approve/activate rule</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r>
      <w:tr>
        <w:trPr>
          <w:cantSplit/>
          <w:cantSplit/>
        </w:trPr>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Acknowledge/assign alert</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r>
      <w:tr>
        <w:trPr>
          <w:cantSplit/>
          <w:cantSplit/>
        </w:trPr>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Update note/cause/action</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r>
      <w:tr>
        <w:trPr>
          <w:cantSplit/>
          <w:cantSplit/>
        </w:trPr>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Resolve alert</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r>
      <w:tr>
        <w:trPr>
          <w:cantSplit/>
          <w:cantSplit/>
        </w:trPr>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Close High/Critical</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r>
      <w:tr>
        <w:trPr>
          <w:cantSplit/>
          <w:cantSplit/>
        </w:trPr>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Mark false positive</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 (Low/Medium)</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r>
      <w:tr>
        <w:trPr>
          <w:cantSplit/>
          <w:cantSplit/>
        </w:trPr>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Quản lý user/role/scope</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r>
      <w:tr>
        <w:trPr>
          <w:cantSplit/>
          <w:cantSplit/>
        </w:trPr>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Xem audit</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 theo scope</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r>
      <w:tr>
        <w:trPr>
          <w:cantSplit/>
          <w:cantSplit/>
        </w:trPr>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Sửa/xóa audit</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r>
      <w:tr>
        <w:trPr>
          <w:cantSplit/>
          <w:cantSplit/>
        </w:trPr>
        <w:tc>
          <w:tcPr>
            <w:tcW w:type="dxa" w:w="4031"/>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Approve improvement result</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w:t>
            </w:r>
          </w:p>
        </w:tc>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t>
            </w:r>
          </w:p>
        </w:tc>
      </w:tr>
    </w:tbl>
    <w:p>
      <w:pPr>
        <w:pStyle w:val="SmallText"/>
      </w:pPr>
    </w:p>
    <w:p>
      <w:pPr>
        <w:spacing w:before="0" w:after="80" w:line="252" w:lineRule="auto"/>
      </w:pPr>
      <w:r>
        <w:rPr>
          <w:rFonts w:ascii="Arial" w:hAnsi="Arial" w:eastAsia="Arial"/>
          <w:i/>
        </w:rPr>
        <w:t>R = được thực hiện; C = được xem/tham gia; “-” = không được mặc định. Dấu * yêu cầu Reviewer/Manager permission được Product Owner ủy quyền. Viewer là read-only subset của Manager/Viewer.</w:t>
      </w:r>
    </w:p>
    <w:p>
      <w:pPr>
        <w:pStyle w:val="Heading2"/>
        <w:keepNext/>
        <w:keepLines/>
      </w:pPr>
      <w:r>
        <w:rPr>
          <w:rFonts w:ascii="Arial" w:hAnsi="Arial" w:eastAsia="Arial"/>
        </w:rPr>
        <w:t>18.1. Separation of duties</w:t>
      </w:r>
    </w:p>
    <w:p>
      <w:pPr>
        <w:pStyle w:val="ListBullet"/>
        <w:spacing w:before="0" w:after="40" w:line="240" w:lineRule="auto"/>
      </w:pPr>
      <w:r>
        <w:rPr>
          <w:rFonts w:ascii="Arial" w:hAnsi="Arial" w:eastAsia="Arial"/>
        </w:rPr>
        <w:t>Admin quản trị truy cập nhưng không mặc định phê duyệt rule hoặc kết luận chuyên môn.</w:t>
      </w:r>
    </w:p>
    <w:p>
      <w:pPr>
        <w:pStyle w:val="ListBullet"/>
        <w:spacing w:before="0" w:after="40" w:line="240" w:lineRule="auto"/>
      </w:pPr>
      <w:r>
        <w:rPr>
          <w:rFonts w:ascii="Arial" w:hAnsi="Arial" w:eastAsia="Arial"/>
        </w:rPr>
        <w:t>Engineer cấu hình nhưng không mặc định tự approve rule mình tạo.</w:t>
      </w:r>
    </w:p>
    <w:p>
      <w:pPr>
        <w:pStyle w:val="ListBullet"/>
        <w:spacing w:before="0" w:after="40" w:line="240" w:lineRule="auto"/>
      </w:pPr>
      <w:r>
        <w:rPr>
          <w:rFonts w:ascii="Arial" w:hAnsi="Arial" w:eastAsia="Arial"/>
        </w:rPr>
        <w:t>Operator xử lý alert nhưng High/Critical closure cần Manager/Reviewer.</w:t>
      </w:r>
    </w:p>
    <w:p>
      <w:pPr>
        <w:pStyle w:val="ListBullet"/>
        <w:spacing w:before="0" w:after="40" w:line="240" w:lineRule="auto"/>
      </w:pPr>
      <w:r>
        <w:rPr>
          <w:rFonts w:ascii="Arial" w:hAnsi="Arial" w:eastAsia="Arial"/>
        </w:rPr>
        <w:t>Data Owner xác nhận meaning/mapping; Software Team không thay thế sign-off này.</w:t>
      </w:r>
    </w:p>
    <w:p>
      <w:pPr>
        <w:pStyle w:val="ListBullet"/>
        <w:spacing w:before="0" w:after="40" w:line="240" w:lineRule="auto"/>
      </w:pPr>
      <w:r>
        <w:rPr>
          <w:rFonts w:ascii="Arial" w:hAnsi="Arial" w:eastAsia="Arial"/>
        </w:rPr>
        <w:t>Exception kiêm nhiệm phải được Product Owner phê duyệt, có phạm vi/thời hạn và audit.</w:t>
      </w:r>
    </w:p>
    <w:p>
      <w:pPr>
        <w:pStyle w:val="Heading1"/>
        <w:keepNext/>
        <w:keepLines/>
      </w:pPr>
      <w:r>
        <w:rPr>
          <w:rFonts w:ascii="Arial" w:hAnsi="Arial" w:eastAsia="Arial"/>
        </w:rPr>
        <w:t>19. Yêu cầu báo cáo chi tiết</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cantSplit/>
        </w:trPr>
        <w:tc>
          <w:tcPr>
            <w:tcW w:type="dxa" w:w="115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Mã</w:t>
            </w:r>
          </w:p>
        </w:tc>
        <w:tc>
          <w:tcPr>
            <w:tcW w:type="dxa" w:w="684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Yêu cầu</w:t>
            </w:r>
          </w:p>
        </w:tc>
        <w:tc>
          <w:tcPr>
            <w:tcW w:type="dxa" w:w="864"/>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Ưu tiên</w:t>
            </w:r>
          </w:p>
        </w:tc>
        <w:tc>
          <w:tcPr>
            <w:tcW w:type="dxa" w:w="93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Giai đoạn</w:t>
            </w:r>
          </w:p>
        </w:tc>
      </w:tr>
      <w:tr>
        <w:trPr>
          <w:cantSplit/>
          <w:cantSplit/>
        </w:trPr>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REP-01</w:t>
            </w:r>
          </w:p>
        </w:tc>
        <w:tc>
          <w:tcPr>
            <w:tcW w:type="dxa" w:w="68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Báo cáo ngày hiển thị tổng/peak phù hợp metric, coverage, Missing/Bad, alert mới/mở/đóng và owner.</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r>
      <w:tr>
        <w:trPr>
          <w:cantSplit/>
          <w:cantSplit/>
        </w:trPr>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REP-02</w:t>
            </w:r>
          </w:p>
        </w:tc>
        <w:tc>
          <w:tcPr>
            <w:tcW w:type="dxa" w:w="68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Báo cáo tháng tổng hợp xu hướng, comparison, alert usefulness/false positive, response và case nổi bật.</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r>
      <w:tr>
        <w:trPr>
          <w:cantSplit/>
          <w:cantSplit/>
        </w:trPr>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REP-03</w:t>
            </w:r>
          </w:p>
        </w:tc>
        <w:tc>
          <w:tcPr>
            <w:tcW w:type="dxa" w:w="68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Mọi report ghi timezone, period, cutoff, generated time và template version.</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r>
      <w:tr>
        <w:trPr>
          <w:cantSplit/>
          <w:cantSplit/>
        </w:trPr>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REP-04</w:t>
            </w:r>
          </w:p>
        </w:tc>
        <w:tc>
          <w:tcPr>
            <w:tcW w:type="dxa" w:w="68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Kỳ coverage dưới ngưỡng có banner incomplete và lý do.</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r>
      <w:tr>
        <w:trPr>
          <w:cantSplit/>
          <w:cantSplit/>
        </w:trPr>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REP-05</w:t>
            </w:r>
          </w:p>
        </w:tc>
        <w:tc>
          <w:tcPr>
            <w:tcW w:type="dxa" w:w="68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Planned maintenance/exclusion được hiển thị rõ.</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Should</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MVP-1/MVP-2</w:t>
            </w:r>
          </w:p>
        </w:tc>
      </w:tr>
      <w:tr>
        <w:trPr>
          <w:cantSplit/>
          <w:cantSplit/>
        </w:trPr>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REP-06</w:t>
            </w:r>
          </w:p>
        </w:tc>
        <w:tc>
          <w:tcPr>
            <w:tcW w:type="dxa" w:w="68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Người dùng filter theo site/area/asset/point/rule/severity/state trong scope.</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Should</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r>
      <w:tr>
        <w:trPr>
          <w:cantSplit/>
          <w:cantSplit/>
        </w:trPr>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REP-07</w:t>
            </w:r>
          </w:p>
        </w:tc>
        <w:tc>
          <w:tcPr>
            <w:tcW w:type="dxa" w:w="68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Export PDF/CSV ở mức POC; file có expiry/retention theo policy.</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r>
      <w:tr>
        <w:trPr>
          <w:cantSplit/>
          <w:cantSplit/>
        </w:trPr>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REP-08</w:t>
            </w:r>
          </w:p>
        </w:tc>
        <w:tc>
          <w:tcPr>
            <w:tcW w:type="dxa" w:w="68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Report generation failure có status/retry; không tạo file im lặng thiếu dữ liệu.</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r>
      <w:tr>
        <w:trPr>
          <w:cantSplit/>
          <w:cantSplit/>
        </w:trPr>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REP-09</w:t>
            </w:r>
          </w:p>
        </w:tc>
        <w:tc>
          <w:tcPr>
            <w:tcW w:type="dxa" w:w="68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Improvement report phân biệt observed/estimated/validated và approval.</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MVP-3</w:t>
            </w:r>
          </w:p>
        </w:tc>
      </w:tr>
      <w:tr>
        <w:trPr>
          <w:cantSplit/>
          <w:cantSplit/>
        </w:trPr>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REP-10</w:t>
            </w:r>
          </w:p>
        </w:tc>
        <w:tc>
          <w:tcPr>
            <w:tcW w:type="dxa" w:w="68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Report không tự quy đổi tiền nếu thiếu đơn giá/method được phê duyệt.</w:t>
            </w:r>
          </w:p>
        </w:tc>
        <w:tc>
          <w:tcPr>
            <w:tcW w:type="dxa" w:w="8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MVP-3</w:t>
            </w:r>
          </w:p>
        </w:tc>
      </w:tr>
    </w:tbl>
    <w:p>
      <w:pPr>
        <w:pStyle w:val="SmallText"/>
      </w:pPr>
    </w:p>
    <w:p>
      <w:pPr>
        <w:pStyle w:val="Heading2"/>
        <w:keepNext/>
        <w:keepLines/>
      </w:pPr>
      <w:r>
        <w:rPr>
          <w:rFonts w:ascii="Arial" w:hAnsi="Arial" w:eastAsia="Arial"/>
        </w:rPr>
        <w:t>19.1. Câu hỏi người đọc report phải trả lời được</w:t>
      </w:r>
    </w:p>
    <w:p>
      <w:pPr>
        <w:pStyle w:val="ListNumber"/>
        <w:spacing w:before="0" w:after="40" w:line="240" w:lineRule="auto"/>
      </w:pPr>
      <w:r>
        <w:rPr>
          <w:rFonts w:ascii="Arial" w:hAnsi="Arial" w:eastAsia="Arial"/>
        </w:rPr>
        <w:t>Kỳ này dữ liệu có đủ và đáng tin đến mức nào?</w:t>
      </w:r>
    </w:p>
    <w:p>
      <w:pPr>
        <w:pStyle w:val="ListNumber"/>
        <w:spacing w:before="0" w:after="40" w:line="240" w:lineRule="auto"/>
      </w:pPr>
      <w:r>
        <w:rPr>
          <w:rFonts w:ascii="Arial" w:hAnsi="Arial" w:eastAsia="Arial"/>
        </w:rPr>
        <w:t>Chỉ số nào tăng/giảm hoặc đạt đỉnh, ở đâu và khi nào?</w:t>
      </w:r>
    </w:p>
    <w:p>
      <w:pPr>
        <w:pStyle w:val="ListNumber"/>
        <w:spacing w:before="0" w:after="40" w:line="240" w:lineRule="auto"/>
      </w:pPr>
      <w:r>
        <w:rPr>
          <w:rFonts w:ascii="Arial" w:hAnsi="Arial" w:eastAsia="Arial"/>
        </w:rPr>
        <w:t>Có alert nào quan trọng, alert nào chưa có owner hoặc quá hạn?</w:t>
      </w:r>
    </w:p>
    <w:p>
      <w:pPr>
        <w:pStyle w:val="ListNumber"/>
        <w:spacing w:before="0" w:after="40" w:line="240" w:lineRule="auto"/>
      </w:pPr>
      <w:r>
        <w:rPr>
          <w:rFonts w:ascii="Arial" w:hAnsi="Arial" w:eastAsia="Arial"/>
        </w:rPr>
        <w:t>Những alert nào được xác nhận hữu ích/false positive?</w:t>
      </w:r>
    </w:p>
    <w:p>
      <w:pPr>
        <w:pStyle w:val="ListNumber"/>
        <w:spacing w:before="0" w:after="40" w:line="240" w:lineRule="auto"/>
      </w:pPr>
      <w:r>
        <w:rPr>
          <w:rFonts w:ascii="Arial" w:hAnsi="Arial" w:eastAsia="Arial"/>
        </w:rPr>
        <w:t>Nguyên nhân/hành động nào đã được ghi nhận và case nào còn mở?</w:t>
      </w:r>
    </w:p>
    <w:p>
      <w:pPr>
        <w:pStyle w:val="ListNumber"/>
        <w:spacing w:before="0" w:after="40" w:line="240" w:lineRule="auto"/>
      </w:pPr>
      <w:r>
        <w:rPr>
          <w:rFonts w:ascii="Arial" w:hAnsi="Arial" w:eastAsia="Arial"/>
        </w:rPr>
        <w:t>Nếu có cải tiến, bằng chứng và trạng thái approval là gì?</w:t>
      </w:r>
    </w:p>
    <w:p>
      <w:pPr>
        <w:pStyle w:val="Heading1"/>
        <w:keepNext/>
        <w:keepLines/>
      </w:pPr>
      <w:r>
        <w:rPr>
          <w:rFonts w:ascii="Arial" w:hAnsi="Arial" w:eastAsia="Arial"/>
        </w:rPr>
        <w:t>20. Ngoại lệ và luồng thay thế</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cantSplit/>
        </w:trPr>
        <w:tc>
          <w:tcPr>
            <w:tcW w:type="dxa" w:w="108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Mã</w:t>
            </w:r>
          </w:p>
        </w:tc>
        <w:tc>
          <w:tcPr>
            <w:tcW w:type="dxa" w:w="273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Ngoại lệ</w:t>
            </w:r>
          </w:p>
        </w:tc>
        <w:tc>
          <w:tcPr>
            <w:tcW w:type="dxa" w:w="597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Hành vi nghiệp vụ</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EX-01</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CSV sai schema</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Dừng preview/import; hiển thị cột/row lỗi và không ghi dữ liệu.</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EX-02</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CSV có cả dòng đúng và sai</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Working default: cho phép import dòng đúng sau xác nhận rõ; lưu error file và batch trace.</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EX-03</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Request retry/duplicate</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Không tạo dữ liệu/alert trùng; trả kết quả idempotent hoặc status rõ.</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EX-04</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Dữ liệu đến trễ/out-of-order</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Nhận/flag theo policy; recompute aggregate nếu cần; không đảo alert history im lặng.</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EX-05</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Point/source inactive</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Reject/quarantine; tạo diagnostic cho Engineer.</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EX-06</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No Data</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Hiển thị Missing; tạo alert theo grace period; không dùng 0.</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EX-07</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Rule test fail</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Không cho submit/active; lưu lý do và scenario.</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EX-08</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Reviewer reject rule</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Trả Draft với comment; sửa tạo version/update draft.</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EX-09</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Alert recovered trước acknowledge</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Chuyển Recovered nhưng vẫn nằm trong queue review; có thể close/false positive.</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EX-10</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Hai người cập nhật alert</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Phát hiện conflict; yêu cầu refresh/merge note, không ghi đè im lặng.</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EX-11</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Email lỗi</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Alert vẫn Open; notification retry và Support thấy lỗi.</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EX-12</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Planned maintenance</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Annotate/suppress theo policy; history gap vẫn tồn tại.</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EX-13</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Rule gây alert storm</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Reviewer/Engineer có thể suspend; alert hiện có giữ nguyên; mở review task.</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EX-14</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Report thiếu dữ liệu</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Tạo report với incomplete banner hoặc fail rõ; không xuất con số không chú thích.</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EX-15</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User ngoài scope</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Từ chối truy cập; audit event theo policy.</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EX-16</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Source thật chưa sẵn sàng</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Tiếp tục MVP-1 bằng simulator/CSV/API; không tự bypass security/gate.</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EX-17</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Không có reviewer</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Rule giữ Draft/Submitted; không active High/Critical.</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EX-18</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Không đủ evidence improvement</w:t>
            </w:r>
          </w:p>
        </w:tc>
        <w:tc>
          <w:tcPr>
            <w:tcW w:type="dxa" w:w="59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Result Rejected/Incomplete; không gắn validated.</w:t>
            </w:r>
          </w:p>
        </w:tc>
      </w:tr>
    </w:tbl>
    <w:p>
      <w:pPr>
        <w:pStyle w:val="SmallText"/>
      </w:pPr>
    </w:p>
    <w:p>
      <w:pPr>
        <w:pStyle w:val="Heading1"/>
        <w:keepNext/>
        <w:keepLines/>
      </w:pPr>
      <w:r>
        <w:rPr>
          <w:rFonts w:ascii="Arial" w:hAnsi="Arial" w:eastAsia="Arial"/>
        </w:rPr>
        <w:t>21. Danh mục yêu cầu nghiệp vụ</w:t>
      </w:r>
    </w:p>
    <w:p>
      <w:pPr>
        <w:spacing w:before="0" w:after="80" w:line="252" w:lineRule="auto"/>
      </w:pPr>
      <w:r>
        <w:rPr>
          <w:rFonts w:ascii="Arial" w:hAnsi="Arial" w:eastAsia="Arial"/>
          <w:i w:val="0"/>
        </w:rPr>
        <w:t>Yêu cầu dưới đây mô tả “hệ thống và quy trình phải cho phép điều gì” ở mức nghiệp vụ. DOC-04 sẽ phân rã thành functional/non-functional requirement và acceptance criteria kỹ thuật.</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cantSplit/>
        </w:trPr>
        <w:tc>
          <w:tcPr>
            <w:tcW w:type="dxa" w:w="129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Mã</w:t>
            </w:r>
          </w:p>
        </w:tc>
        <w:tc>
          <w:tcPr>
            <w:tcW w:type="dxa" w:w="525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Yêu cầu nghiệp vụ</w:t>
            </w:r>
          </w:p>
        </w:tc>
        <w:tc>
          <w:tcPr>
            <w:tcW w:type="dxa" w:w="93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Ưu tiên</w:t>
            </w:r>
          </w:p>
        </w:tc>
        <w:tc>
          <w:tcPr>
            <w:tcW w:type="dxa" w:w="108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Giai đoạn</w:t>
            </w:r>
          </w:p>
        </w:tc>
        <w:tc>
          <w:tcPr>
            <w:tcW w:type="dxa" w:w="136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Owner xác nhận</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BR-GOV-001</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Sản phẩm phải phục vụ nội bộ IDEA Technology và không yêu cầu tenant/billing/subscription bên ngoài.</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All</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Sponsor/PO</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BR-GOV-002</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Mọi thay đổi product boundary phải qua Product Owner/Sponsor và cập nhật tài liệu liên quan.</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All</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Product Owner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BR-GOV-003</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Phải phân biệt business role/responsibility với base system role để không tạo quyền mặc định quá mức.</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Product Owner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BR-GOV-004</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Phải có decision, assumption và change trace cho working default.</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Should</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Docs/MVP-1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Acting BA</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BR-IAM-001</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Người dùng phải đăng nhập trước khi truy cập dữ liệu hoặc thao tác.</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Admin</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BR-IAM-002</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Quyền phải giới hạn theo role và site/area scope.</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Product Owner/Admin</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BR-IAM-003</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Viewer chỉ đọc; Engineer cấu hình; Operator xử lý; Manager có review/closure theo permission.</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Product Owner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BR-IAM-004</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Exception kiêm nhiệm/self-approval phải có approval và audit.</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Should</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Product Owner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BR-ASSET-001</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Người dùng có quyền phải quản lý Site, Area, Asset và Measurement Point theo hierarchy.</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Product Owner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BR-ASSET-002</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Mô hình phải dùng được cho nhiều metric/utility mà không tạo quy trình riêng.</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Product Owner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BR-ASSET-003</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Đối tượng đã có lịch sử chỉ được inactive/decommission, không hard-delete.</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Data Owner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BR-ASSET-004</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Point Active phải có code, asset, metric, unit, expected interval, source mode và owner.</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Data Owner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BR-ASSET-005</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Thay đổi meaning/mapping phải có version/effective date và không làm mất bối cảnh lịch sử.</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Should</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MVP-1/2</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Data Owner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BR-DATA-001</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 phải nhận dữ liệu từ simulator, CSV và REST API.</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Product Owner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BR-DATA-002</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CSV import phải có preview, row-level result và batch trace.</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Engineer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BR-DATA-003</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REST ingestion phải hỗ trợ single/batch ở cấp nghiệp vụ và chống duplicate.</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Engineer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BR-DATA-004</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Mọi measurement phải được validate, normalize và gắn quality/reason.</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Data Owner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BR-DATA-005</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Missing, Bad, Uncertain, late và duplicate phải phân biệt và truy vết.</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Data Owner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BR-DATA-006</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Source/received/processing time phải phân biệt ở cấp dữ liệu nghiệp vụ.</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Data Owner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BR-DATA-007</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Nguồn thật chỉ Active sau mapping, sample và Data Owner sign-off.</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MVP-2</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Data Owner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BR-DATA-008</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Tích hợp OT phải read-only và không có command/write-back workflow.</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MVP-2</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IT/OT Security</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BR-OBS-001</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Người dùng phải xem latest value cùng timestamp và quality.</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Operator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BR-OBS-002</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Người dùng phải xem history/aggregate theo point và khoảng thời gian.</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Manager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BR-OBS-003</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Dashboard phải hiển thị source/data status và alert cần hành động.</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Product Owner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BR-OBS-004</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Biểu đồ/report phải thể hiện gap và coverage, không nội suy Missing như dữ liệu thật.</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Data Owner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BR-RULE-001</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Engineer phải tạo rule threshold/no-data với duration, cooldown, severity và enable/disable.</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Reviewer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BR-RULE-002</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Rule phải được test trước khi submit/active và lưu test evidence.</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Reviewer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BR-RULE-003</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Rule phải có lifecycle Draft-Tested-Review-Approved-Active-Suspended-Retired.</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Product Owner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BR-RULE-004</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Rule thay đổi phải tạo version; alert cũ giữ version gốc.</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Reviewer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BR-RULE-005</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Reviewer phải approve/activate; creator không self-approve theo working default.</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Product Owner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BR-ALERT-001</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System phải tạo alert từ violation/no-data và lưu trigger context.</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Operator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BR-ALERT-002</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Alert phải hỗ trợ Open, Acknowledged, In Progress, Recovered, Resolved, Closed và False Positive/Ignored.</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Product Owner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BR-ALERT-003</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Alert phải có owner/assignee, notes, cause/action summary, evidence và audit.</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Manager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BR-ALERT-004</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Recovered không tự close; High/Critical closure cần review theo policy.</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Manager/Reviewer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BR-ALERT-005</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System phải tránh duplicate alert trong cùng active condition/cooldown.</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Reviewer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BR-ALERT-006</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Người dùng phải đánh dấu false positive kèm lý do để feedback rule.</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Reviewer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BR-NOTIF-001</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Mọi alert phải có in-app notification; High/Critical phải có email khi email service sẵn.</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Operations Owner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BR-NOTIF-002</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Notification failure không được làm mất alert và phải retry/audit.</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Support</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BR-NOTIF-003</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Unassigned/overdue phải có escalation theo policy cấu hình.</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Should</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Manager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BR-REP-001</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Hệ thống phải cung cấp báo cáo vận hành ngày và quản lý tháng.</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Product Owner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BR-REP-002</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Report phải có consumption/peak phù hợp metric, data quality, alert, ownership và result.</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Manager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BR-REP-003</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Report/export phải theo scope, có period/timezone/cutoff/template version và audit.</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Admin/Manager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BR-REP-004</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Report thiếu dữ liệu phải ghi incomplete/coverage; không che giấu gap.</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Data Owner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BR-AUD-001</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Hệ thống phải audit login quan trọng, role/scope, asset/point, mapping, rule, alert transition và export.</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Admin/Auditor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BR-AUD-002</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Audit phải read-only đối với user nghiệp vụ và giữ theo policy.</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Admin</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BR-OPS-001</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 phải có source/system health đủ để Support biết thành phần nào lỗi.</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MVP-1/2</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Operations Owner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BR-OPS-002</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Phải có runbook cho No Data, mapping sai, backlog, disk, report failure và credential.</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MVP-2/Prod</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Operations Owner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BR-OPS-003</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MVP-2 phải buffer/store-and-forward và không duplicate sau reconnect.</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MVP-2</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Operations/Data Owner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BR-IMP-001</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Người dùng phải tạo Improvement Action có owner, due date, outcome và liên kết alert/asset.</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MVP-3</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Manager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BR-IMP-002</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Action phải có lifecycle, evidence và approval.</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MVP-3</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Reviewer/Manager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BR-IMP-003</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Baseline/evaluation phải lưu assumptions/exclusions và quality.</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MVP-3</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Reviewer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BR-IMP-004</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Kết quả phải phân biệt observed, estimated và validated; validated cần approval.</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MVP-3</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Reviewer/Manager</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BR-EXT-001</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Thêm source/metric/rule/channel/report phải qua extension point, không fork codebase theo site/utility.</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All</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Architect/PO</w:t>
            </w:r>
          </w:p>
        </w:tc>
      </w:tr>
      <w:tr>
        <w:trPr>
          <w:cantSplit/>
          <w:cantSplit/>
        </w:trPr>
        <w:tc>
          <w:tcPr>
            <w:tcW w:type="dxa" w:w="129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BR-EXT-002</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 hoạt động độc lập; integrations enterprise không chặn core workflow.</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Must</w:t>
            </w:r>
          </w:p>
        </w:tc>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MVP-1</w:t>
            </w:r>
          </w:p>
        </w:tc>
        <w:tc>
          <w:tcPr>
            <w:tcW w:type="dxa" w:w="136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Product Owner</w:t>
            </w:r>
          </w:p>
        </w:tc>
      </w:tr>
    </w:tbl>
    <w:p>
      <w:pPr>
        <w:pStyle w:val="SmallText"/>
      </w:pPr>
    </w:p>
    <w:p>
      <w:pPr>
        <w:pStyle w:val="Heading1"/>
        <w:keepNext/>
        <w:keepLines/>
      </w:pPr>
      <w:r>
        <w:rPr>
          <w:rFonts w:ascii="Arial" w:hAnsi="Arial" w:eastAsia="Arial"/>
        </w:rPr>
        <w:t>22. Tình huống nghiệm thu nghiệp vụ</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cantSplit/>
        </w:trPr>
        <w:tc>
          <w:tcPr>
            <w:tcW w:type="dxa" w:w="108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Mã</w:t>
            </w:r>
          </w:p>
        </w:tc>
        <w:tc>
          <w:tcPr>
            <w:tcW w:type="dxa" w:w="216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Scenario</w:t>
            </w:r>
          </w:p>
        </w:tc>
        <w:tc>
          <w:tcPr>
            <w:tcW w:type="dxa" w:w="3744"/>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Cách chạy</w:t>
            </w:r>
          </w:p>
        </w:tc>
        <w:tc>
          <w:tcPr>
            <w:tcW w:type="dxa" w:w="280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Kết quả đạt</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BAT-01</w:t>
            </w:r>
          </w:p>
        </w:tc>
        <w:tc>
          <w:tcPr>
            <w:tcW w:type="dxa" w:w="21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Thiết lập cấu trúc</w:t>
            </w:r>
          </w:p>
        </w:tc>
        <w:tc>
          <w:tcPr>
            <w:tcW w:type="dxa" w:w="37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Admin/Engineer tạo site, area, asset, point POWER/kW; point active với interval 60 giây.</w:t>
            </w:r>
          </w:p>
        </w:tc>
        <w:tc>
          <w:tcPr>
            <w:tcW w:type="dxa" w:w="28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Cấu trúc xuất hiện đúng scope; audit đầy đủ; không sửa DB.</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BAT-02</w:t>
            </w:r>
          </w:p>
        </w:tc>
        <w:tc>
          <w:tcPr>
            <w:tcW w:type="dxa" w:w="21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Simulator end-to-end</w:t>
            </w:r>
          </w:p>
        </w:tc>
        <w:tc>
          <w:tcPr>
            <w:tcW w:type="dxa" w:w="37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Simulator phát dữ liệu bình thường, spike, missing và replay.</w:t>
            </w:r>
          </w:p>
        </w:tc>
        <w:tc>
          <w:tcPr>
            <w:tcW w:type="dxa" w:w="28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Latest/history/quality đúng; gap hiển thị; không duplicate khi replay.</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BAT-03</w:t>
            </w:r>
          </w:p>
        </w:tc>
        <w:tc>
          <w:tcPr>
            <w:tcW w:type="dxa" w:w="21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CSV partial error</w:t>
            </w:r>
          </w:p>
        </w:tc>
        <w:tc>
          <w:tcPr>
            <w:tcW w:type="dxa" w:w="37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File có dòng đúng, sai timestamp, point không tồn tại và duplicate.</w:t>
            </w:r>
          </w:p>
        </w:tc>
        <w:tc>
          <w:tcPr>
            <w:tcW w:type="dxa" w:w="28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Preview phân loại; người dùng xác nhận import dòng đúng; batch/error trace đầy đủ.</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BAT-04</w:t>
            </w:r>
          </w:p>
        </w:tc>
        <w:tc>
          <w:tcPr>
            <w:tcW w:type="dxa" w:w="21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REST idempotency</w:t>
            </w:r>
          </w:p>
        </w:tc>
        <w:tc>
          <w:tcPr>
            <w:tcW w:type="dxa" w:w="37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Gửi lại cùng batch/idempotency.</w:t>
            </w:r>
          </w:p>
        </w:tc>
        <w:tc>
          <w:tcPr>
            <w:tcW w:type="dxa" w:w="28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Không tạo telemetry/alert trùng; response/status rõ.</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BAT-05</w:t>
            </w:r>
          </w:p>
        </w:tc>
        <w:tc>
          <w:tcPr>
            <w:tcW w:type="dxa" w:w="21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Rule approval</w:t>
            </w:r>
          </w:p>
        </w:tc>
        <w:tc>
          <w:tcPr>
            <w:tcW w:type="dxa" w:w="37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Engineer tạo threshold &gt;100 kW, duration 10 phút, test và submit.</w:t>
            </w:r>
          </w:p>
        </w:tc>
        <w:tc>
          <w:tcPr>
            <w:tcW w:type="dxa" w:w="28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Reviewer approve; version active; creator không tự approve theo default.</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BAT-06</w:t>
            </w:r>
          </w:p>
        </w:tc>
        <w:tc>
          <w:tcPr>
            <w:tcW w:type="dxa" w:w="21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Threshold alert</w:t>
            </w:r>
          </w:p>
        </w:tc>
        <w:tc>
          <w:tcPr>
            <w:tcW w:type="dxa" w:w="37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Dữ liệu &gt;100 kW liên tục 10 phút.</w:t>
            </w:r>
          </w:p>
        </w:tc>
        <w:tc>
          <w:tcPr>
            <w:tcW w:type="dxa" w:w="28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Một alert High Open; context/rule version/evidence đầy đủ; in-app/email theo policy.</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BAT-07</w:t>
            </w:r>
          </w:p>
        </w:tc>
        <w:tc>
          <w:tcPr>
            <w:tcW w:type="dxa" w:w="21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Alert workflow</w:t>
            </w:r>
          </w:p>
        </w:tc>
        <w:tc>
          <w:tcPr>
            <w:tcW w:type="dxa" w:w="37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Operator acknowledge, In Progress, ghi note/cause/action, condition recovered, resolve; Manager close.</w:t>
            </w:r>
          </w:p>
        </w:tc>
        <w:tc>
          <w:tcPr>
            <w:tcW w:type="dxa" w:w="28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State/history/owner/times/audit đúng; Recovered không auto-close.</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BAT-08</w:t>
            </w:r>
          </w:p>
        </w:tc>
        <w:tc>
          <w:tcPr>
            <w:tcW w:type="dxa" w:w="21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No Data</w:t>
            </w:r>
          </w:p>
        </w:tc>
        <w:tc>
          <w:tcPr>
            <w:tcW w:type="dxa" w:w="37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Ngừng gửi &gt;5 phút.</w:t>
            </w:r>
          </w:p>
        </w:tc>
        <w:tc>
          <w:tcPr>
            <w:tcW w:type="dxa" w:w="28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Point Missing, không hiển thị 0; alert No Data; recovery có history.</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BAT-09</w:t>
            </w:r>
          </w:p>
        </w:tc>
        <w:tc>
          <w:tcPr>
            <w:tcW w:type="dxa" w:w="21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False positive feedback</w:t>
            </w:r>
          </w:p>
        </w:tc>
        <w:tc>
          <w:tcPr>
            <w:tcW w:type="dxa" w:w="37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Reviewer đánh dấu false positive.</w:t>
            </w:r>
          </w:p>
        </w:tc>
        <w:tc>
          <w:tcPr>
            <w:tcW w:type="dxa" w:w="28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Reason bắt buộc; rule review/tuning trace được tạo.</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BAT-10</w:t>
            </w:r>
          </w:p>
        </w:tc>
        <w:tc>
          <w:tcPr>
            <w:tcW w:type="dxa" w:w="21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Permission negative</w:t>
            </w:r>
          </w:p>
        </w:tc>
        <w:tc>
          <w:tcPr>
            <w:tcW w:type="dxa" w:w="37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Operator thử sửa rule; Viewer thử export site ngoài scope.</w:t>
            </w:r>
          </w:p>
        </w:tc>
        <w:tc>
          <w:tcPr>
            <w:tcW w:type="dxa" w:w="28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Bị từ chối; không rò dữ liệu; audit/security event theo policy.</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BAT-11</w:t>
            </w:r>
          </w:p>
        </w:tc>
        <w:tc>
          <w:tcPr>
            <w:tcW w:type="dxa" w:w="21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Daily report</w:t>
            </w:r>
          </w:p>
        </w:tc>
        <w:tc>
          <w:tcPr>
            <w:tcW w:type="dxa" w:w="37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Tạo báo cáo ngày có một gap và alert chưa đóng.</w:t>
            </w:r>
          </w:p>
        </w:tc>
        <w:tc>
          <w:tcPr>
            <w:tcW w:type="dxa" w:w="28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Report có coverage/incomplete note, alert ownership và period/timezone/cutoff.</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BAT-12</w:t>
            </w:r>
          </w:p>
        </w:tc>
        <w:tc>
          <w:tcPr>
            <w:tcW w:type="dxa" w:w="21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Source real readiness</w:t>
            </w:r>
          </w:p>
        </w:tc>
        <w:tc>
          <w:tcPr>
            <w:tcW w:type="dxa" w:w="37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Yêu cầu kích hoạt Modbus khi chưa có point list/security approval.</w:t>
            </w:r>
          </w:p>
        </w:tc>
        <w:tc>
          <w:tcPr>
            <w:tcW w:type="dxa" w:w="28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Hệ thống/quy trình giữ Draft/Blocked; không bypass gate; fallback MVP-1 tiếp tục.</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BAT-13</w:t>
            </w:r>
          </w:p>
        </w:tc>
        <w:tc>
          <w:tcPr>
            <w:tcW w:type="dxa" w:w="21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Concurrent alert update</w:t>
            </w:r>
          </w:p>
        </w:tc>
        <w:tc>
          <w:tcPr>
            <w:tcW w:type="dxa" w:w="37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Hai Operator mở cùng alert và thay đổi state.</w:t>
            </w:r>
          </w:p>
        </w:tc>
        <w:tc>
          <w:tcPr>
            <w:tcW w:type="dxa" w:w="28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Không ghi đè im lặng; người dùng nhận conflict/refresh.</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BAT-14</w:t>
            </w:r>
          </w:p>
        </w:tc>
        <w:tc>
          <w:tcPr>
            <w:tcW w:type="dxa" w:w="21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Notification failure</w:t>
            </w:r>
          </w:p>
        </w:tc>
        <w:tc>
          <w:tcPr>
            <w:tcW w:type="dxa" w:w="37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Email service lỗi khi High alert phát sinh.</w:t>
            </w:r>
          </w:p>
        </w:tc>
        <w:tc>
          <w:tcPr>
            <w:tcW w:type="dxa" w:w="28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Alert vẫn tồn tại; in-app có; delivery retry/diagnostic.</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BAT-15</w:t>
            </w:r>
          </w:p>
        </w:tc>
        <w:tc>
          <w:tcPr>
            <w:tcW w:type="dxa" w:w="21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Improvement result - MVP-3</w:t>
            </w:r>
          </w:p>
        </w:tc>
        <w:tc>
          <w:tcPr>
            <w:tcW w:type="dxa" w:w="37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Action completed nhưng thiếu baseline/reviewer.</w:t>
            </w:r>
          </w:p>
        </w:tc>
        <w:tc>
          <w:tcPr>
            <w:tcW w:type="dxa" w:w="280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Không cho gắn validated; result giữ Incomplete/Rejected.</w:t>
            </w:r>
          </w:p>
        </w:tc>
      </w:tr>
    </w:tbl>
    <w:p>
      <w:pPr>
        <w:pStyle w:val="SmallText"/>
      </w:pPr>
    </w:p>
    <w:p>
      <w:pPr>
        <w:pStyle w:val="Heading2"/>
        <w:keepNext/>
        <w:keepLines/>
      </w:pPr>
      <w:r>
        <w:rPr>
          <w:rFonts w:ascii="Arial" w:hAnsi="Arial" w:eastAsia="Arial"/>
        </w:rPr>
        <w:t>22.1. Điều kiện nghiệm thu MVP-1 ở cấp nghiệp vụ</w:t>
      </w:r>
    </w:p>
    <w:p>
      <w:pPr>
        <w:pStyle w:val="ListBullet"/>
        <w:spacing w:before="0" w:after="40" w:line="240" w:lineRule="auto"/>
      </w:pPr>
      <w:r>
        <w:rPr>
          <w:rFonts w:ascii="Arial" w:hAnsi="Arial" w:eastAsia="Arial"/>
        </w:rPr>
        <w:t>Tất cả BAT-01 đến BAT-11, BAT-13 và BAT-14 đạt; BAT-12 chứng minh gate được tôn trọng.</w:t>
      </w:r>
    </w:p>
    <w:p>
      <w:pPr>
        <w:pStyle w:val="ListBullet"/>
        <w:spacing w:before="0" w:after="40" w:line="240" w:lineRule="auto"/>
      </w:pPr>
      <w:r>
        <w:rPr>
          <w:rFonts w:ascii="Arial" w:hAnsi="Arial" w:eastAsia="Arial"/>
        </w:rPr>
        <w:t>Không có Must requirement chưa có phương án hoặc bị cắt mà không có change decision.</w:t>
      </w:r>
    </w:p>
    <w:p>
      <w:pPr>
        <w:pStyle w:val="ListBullet"/>
        <w:spacing w:before="0" w:after="40" w:line="240" w:lineRule="auto"/>
      </w:pPr>
      <w:r>
        <w:rPr>
          <w:rFonts w:ascii="Arial" w:hAnsi="Arial" w:eastAsia="Arial"/>
        </w:rPr>
        <w:t>Ít nhất một Operator, một Manager/Reviewer và một Engineer thực hiện user acceptance theo scenario.</w:t>
      </w:r>
    </w:p>
    <w:p>
      <w:pPr>
        <w:pStyle w:val="ListBullet"/>
        <w:spacing w:before="0" w:after="40" w:line="240" w:lineRule="auto"/>
      </w:pPr>
      <w:r>
        <w:rPr>
          <w:rFonts w:ascii="Arial" w:hAnsi="Arial" w:eastAsia="Arial"/>
        </w:rPr>
        <w:t>Data quality, permission negative case và audit được nghiệm thu như tính năng, không chỉ kiểm tra happy path.</w:t>
      </w:r>
    </w:p>
    <w:p>
      <w:pPr>
        <w:pStyle w:val="ListBullet"/>
        <w:spacing w:before="0" w:after="40" w:line="240" w:lineRule="auto"/>
      </w:pPr>
      <w:r>
        <w:rPr>
          <w:rFonts w:ascii="Arial" w:hAnsi="Arial" w:eastAsia="Arial"/>
        </w:rPr>
        <w:t>Người dùng hoàn thành luồng mà không cần sửa database hoặc script thủ công.</w:t>
      </w:r>
    </w:p>
    <w:p>
      <w:pPr>
        <w:pStyle w:val="Heading1"/>
        <w:keepNext/>
        <w:keepLines/>
      </w:pPr>
      <w:r>
        <w:rPr>
          <w:rFonts w:ascii="Arial" w:hAnsi="Arial" w:eastAsia="Arial"/>
        </w:rPr>
        <w:t>23. KPI và khung đo lường</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cantSplit/>
        </w:trPr>
        <w:tc>
          <w:tcPr>
            <w:tcW w:type="dxa" w:w="144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Nhóm</w:t>
            </w:r>
          </w:p>
        </w:tc>
        <w:tc>
          <w:tcPr>
            <w:tcW w:type="dxa" w:w="208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Chỉ số</w:t>
            </w:r>
          </w:p>
        </w:tc>
        <w:tc>
          <w:tcPr>
            <w:tcW w:type="dxa" w:w="4464"/>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Định nghĩa</w:t>
            </w:r>
          </w:p>
        </w:tc>
        <w:tc>
          <w:tcPr>
            <w:tcW w:type="dxa" w:w="180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Target POC</w:t>
            </w:r>
          </w:p>
        </w:tc>
      </w:tr>
      <w:tr>
        <w:trPr>
          <w:cantSplit/>
          <w:cantSplit/>
        </w:trPr>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Adoption</w:t>
            </w:r>
          </w:p>
        </w:tc>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Active users</w:t>
            </w:r>
          </w:p>
        </w:tc>
        <w:tc>
          <w:tcPr>
            <w:tcW w:type="dxa" w:w="44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Người dùng thực hiện hành động có ý nghĩa trong tuần.</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&gt;=4 người/tuần trong POC</w:t>
            </w:r>
          </w:p>
        </w:tc>
      </w:tr>
      <w:tr>
        <w:trPr>
          <w:cantSplit/>
          <w:cantSplit/>
        </w:trPr>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Coverage</w:t>
            </w:r>
          </w:p>
        </w:tc>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Configured points</w:t>
            </w:r>
          </w:p>
        </w:tc>
        <w:tc>
          <w:tcPr>
            <w:tcW w:type="dxa" w:w="44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Point active trong POC-01.</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8-20</w:t>
            </w:r>
          </w:p>
        </w:tc>
      </w:tr>
      <w:tr>
        <w:trPr>
          <w:cantSplit/>
          <w:cantSplit/>
        </w:trPr>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Data</w:t>
            </w:r>
          </w:p>
        </w:tc>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Expected-data coverage</w:t>
            </w:r>
          </w:p>
        </w:tc>
        <w:tc>
          <w:tcPr>
            <w:tcW w:type="dxa" w:w="44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Khoảng hợp lệ nhận được / khoảng kỳ vọng.</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&gt;=95%</w:t>
            </w:r>
          </w:p>
        </w:tc>
      </w:tr>
      <w:tr>
        <w:trPr>
          <w:cantSplit/>
          <w:cantSplit/>
        </w:trPr>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Data</w:t>
            </w:r>
          </w:p>
        </w:tc>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Invalid/rejected rate</w:t>
            </w:r>
          </w:p>
        </w:tc>
        <w:tc>
          <w:tcPr>
            <w:tcW w:type="dxa" w:w="44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Rejected hoặc Bad / tổng nhận.</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&lt;=1%</w:t>
            </w:r>
          </w:p>
        </w:tc>
      </w:tr>
      <w:tr>
        <w:trPr>
          <w:cantSplit/>
          <w:cantSplit/>
        </w:trPr>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Data</w:t>
            </w:r>
          </w:p>
        </w:tc>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Late/duplicate rate</w:t>
            </w:r>
          </w:p>
        </w:tc>
        <w:tc>
          <w:tcPr>
            <w:tcW w:type="dxa" w:w="44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Late hoặc duplicate / tổng nhận.</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&lt;=1%</w:t>
            </w:r>
          </w:p>
        </w:tc>
      </w:tr>
      <w:tr>
        <w:trPr>
          <w:cantSplit/>
          <w:cantSplit/>
        </w:trPr>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Detection</w:t>
            </w:r>
          </w:p>
        </w:tc>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Alert usefulness</w:t>
            </w:r>
          </w:p>
        </w:tc>
        <w:tc>
          <w:tcPr>
            <w:tcW w:type="dxa" w:w="44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Alert hữu ích / alert đã review.</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&gt;=70%</w:t>
            </w:r>
          </w:p>
        </w:tc>
      </w:tr>
      <w:tr>
        <w:trPr>
          <w:cantSplit/>
          <w:cantSplit/>
        </w:trPr>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Detection</w:t>
            </w:r>
          </w:p>
        </w:tc>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False-positive rate</w:t>
            </w:r>
          </w:p>
        </w:tc>
        <w:tc>
          <w:tcPr>
            <w:tcW w:type="dxa" w:w="44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False positive / alert đã review.</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&lt;=20%</w:t>
            </w:r>
          </w:p>
        </w:tc>
      </w:tr>
      <w:tr>
        <w:trPr>
          <w:cantSplit/>
          <w:cantSplit/>
        </w:trPr>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Response</w:t>
            </w:r>
          </w:p>
        </w:tc>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Time to acknowledge</w:t>
            </w:r>
          </w:p>
        </w:tc>
        <w:tc>
          <w:tcPr>
            <w:tcW w:type="dxa" w:w="44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Open -&gt; Acknowledged.</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Median &lt;=15 phút; P90 &lt;=60 phút</w:t>
            </w:r>
          </w:p>
        </w:tc>
      </w:tr>
      <w:tr>
        <w:trPr>
          <w:cantSplit/>
          <w:cantSplit/>
        </w:trPr>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Response</w:t>
            </w:r>
          </w:p>
        </w:tc>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Time to resolve</w:t>
            </w:r>
          </w:p>
        </w:tc>
        <w:tc>
          <w:tcPr>
            <w:tcW w:type="dxa" w:w="44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Open -&gt; Resolved/Closed.</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Median &lt;=8 giờ làm việc; P90 &lt;=2 ngày làm việc</w:t>
            </w:r>
          </w:p>
        </w:tc>
      </w:tr>
      <w:tr>
        <w:trPr>
          <w:cantSplit/>
          <w:cantSplit/>
        </w:trPr>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Ownership</w:t>
            </w:r>
          </w:p>
        </w:tc>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Unassigned alert rate</w:t>
            </w:r>
          </w:p>
        </w:tc>
        <w:tc>
          <w:tcPr>
            <w:tcW w:type="dxa" w:w="44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Alert không owner sau policy.</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&lt;=5% sau 15 phút</w:t>
            </w:r>
          </w:p>
        </w:tc>
      </w:tr>
      <w:tr>
        <w:trPr>
          <w:cantSplit/>
          <w:cantSplit/>
        </w:trPr>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Reliability</w:t>
            </w:r>
          </w:p>
        </w:tc>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Ingestion success</w:t>
            </w:r>
          </w:p>
        </w:tc>
        <w:tc>
          <w:tcPr>
            <w:tcW w:type="dxa" w:w="44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Request/batch thành công theo contract.</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&gt;=99%</w:t>
            </w:r>
          </w:p>
        </w:tc>
      </w:tr>
      <w:tr>
        <w:trPr>
          <w:cantSplit/>
          <w:cantSplit/>
        </w:trPr>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Reliability</w:t>
            </w:r>
          </w:p>
        </w:tc>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Source downtime</w:t>
            </w:r>
          </w:p>
        </w:tc>
        <w:tc>
          <w:tcPr>
            <w:tcW w:type="dxa" w:w="44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Thời gian source thiếu dữ liệu ngoài maintenance.</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&lt;=2%/tháng POC</w:t>
            </w:r>
          </w:p>
        </w:tc>
      </w:tr>
      <w:tr>
        <w:trPr>
          <w:cantSplit/>
          <w:cantSplit/>
        </w:trPr>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Improvement</w:t>
            </w:r>
          </w:p>
        </w:tc>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Evaluation completeness</w:t>
            </w:r>
          </w:p>
        </w:tc>
        <w:tc>
          <w:tcPr>
            <w:tcW w:type="dxa" w:w="44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Completed action có baseline+evaluation+review.</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&gt;=90% MVP-3</w:t>
            </w:r>
          </w:p>
        </w:tc>
      </w:tr>
      <w:tr>
        <w:trPr>
          <w:cantSplit/>
          <w:cantSplit/>
        </w:trPr>
        <w:tc>
          <w:tcPr>
            <w:tcW w:type="dxa" w:w="14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Energy/Cost</w:t>
            </w:r>
          </w:p>
        </w:tc>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Validated change</w:t>
            </w:r>
          </w:p>
        </w:tc>
        <w:tc>
          <w:tcPr>
            <w:tcW w:type="dxa" w:w="446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Ít nhất một action được review; không target savings.</w:t>
            </w:r>
          </w:p>
        </w:tc>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&gt;=1 case accepted</w:t>
            </w:r>
          </w:p>
        </w:tc>
      </w:tr>
    </w:tbl>
    <w:p>
      <w:pPr>
        <w:pStyle w:val="SmallText"/>
      </w:pPr>
    </w:p>
    <w:p>
      <w:pPr>
        <w:pStyle w:val="Heading2"/>
        <w:keepNext/>
        <w:keepLines/>
      </w:pPr>
      <w:r>
        <w:rPr>
          <w:rFonts w:ascii="Arial" w:hAnsi="Arial" w:eastAsia="Arial"/>
        </w:rPr>
        <w:t>23.1. Nguyên tắc đo</w:t>
      </w:r>
    </w:p>
    <w:p>
      <w:pPr>
        <w:pStyle w:val="ListBullet"/>
        <w:spacing w:before="0" w:after="40" w:line="240" w:lineRule="auto"/>
      </w:pPr>
      <w:r>
        <w:rPr>
          <w:rFonts w:ascii="Arial" w:hAnsi="Arial" w:eastAsia="Arial"/>
        </w:rPr>
        <w:t>KPI POC là target kiểm chứng, không phải SLA production hay cam kết savings.</w:t>
      </w:r>
    </w:p>
    <w:p>
      <w:pPr>
        <w:pStyle w:val="ListBullet"/>
        <w:spacing w:before="0" w:after="40" w:line="240" w:lineRule="auto"/>
      </w:pPr>
      <w:r>
        <w:rPr>
          <w:rFonts w:ascii="Arial" w:hAnsi="Arial" w:eastAsia="Arial"/>
        </w:rPr>
        <w:t>Planned maintenance chỉ loại trừ khi được quản lý theo policy và audit.</w:t>
      </w:r>
    </w:p>
    <w:p>
      <w:pPr>
        <w:pStyle w:val="ListBullet"/>
        <w:spacing w:before="0" w:after="40" w:line="240" w:lineRule="auto"/>
      </w:pPr>
      <w:r>
        <w:rPr>
          <w:rFonts w:ascii="Arial" w:hAnsi="Arial" w:eastAsia="Arial"/>
        </w:rPr>
        <w:t>Alert usefulness/false positive chỉ tính trên alert đã review.</w:t>
      </w:r>
    </w:p>
    <w:p>
      <w:pPr>
        <w:pStyle w:val="ListBullet"/>
        <w:spacing w:before="0" w:after="40" w:line="240" w:lineRule="auto"/>
      </w:pPr>
      <w:r>
        <w:rPr>
          <w:rFonts w:ascii="Arial" w:hAnsi="Arial" w:eastAsia="Arial"/>
        </w:rPr>
        <w:t>Time-to-resolve dùng giờ làm việc theo policy; High/Critical có thể dùng elapsed time nếu có trực ca.</w:t>
      </w:r>
    </w:p>
    <w:p>
      <w:pPr>
        <w:pStyle w:val="ListBullet"/>
        <w:spacing w:before="0" w:after="40" w:line="240" w:lineRule="auto"/>
      </w:pPr>
      <w:r>
        <w:rPr>
          <w:rFonts w:ascii="Arial" w:hAnsi="Arial" w:eastAsia="Arial"/>
        </w:rPr>
        <w:t>Mọi thay đổi target sau POC phải có baseline, owner và change decision.</w:t>
      </w:r>
    </w:p>
    <w:p>
      <w:pPr>
        <w:pStyle w:val="Heading1"/>
        <w:keepNext/>
        <w:keepLines/>
      </w:pPr>
      <w:r>
        <w:rPr>
          <w:rFonts w:ascii="Arial" w:hAnsi="Arial" w:eastAsia="Arial"/>
        </w:rPr>
        <w:t>24. Giả định, phụ thuộc và rủi ro</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cantSplit/>
        </w:trPr>
        <w:tc>
          <w:tcPr>
            <w:tcW w:type="dxa" w:w="1007"/>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Mã</w:t>
            </w:r>
          </w:p>
        </w:tc>
        <w:tc>
          <w:tcPr>
            <w:tcW w:type="dxa" w:w="453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Giả định</w:t>
            </w:r>
          </w:p>
        </w:tc>
        <w:tc>
          <w:tcPr>
            <w:tcW w:type="dxa" w:w="1224"/>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Confidence</w:t>
            </w:r>
          </w:p>
        </w:tc>
        <w:tc>
          <w:tcPr>
            <w:tcW w:type="dxa" w:w="151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Owner</w:t>
            </w:r>
          </w:p>
        </w:tc>
        <w:tc>
          <w:tcPr>
            <w:tcW w:type="dxa" w:w="151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Cách xác nhận</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BA-01</w:t>
            </w:r>
          </w:p>
        </w:tc>
        <w:tc>
          <w:tcPr>
            <w:tcW w:type="dxa" w:w="45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Có thể dùng simulator/CSV/API để mô phỏng đủ scenario MVP-1.</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Cao</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Software Team</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Test design</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BA-02</w:t>
            </w:r>
          </w:p>
        </w:tc>
        <w:tc>
          <w:tcPr>
            <w:tcW w:type="dxa" w:w="45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Có người xác nhận cấu trúc site/asset/point và naming.</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Trung bình</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PO/Data Owner</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Workshop</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BA-03</w:t>
            </w:r>
          </w:p>
        </w:tc>
        <w:tc>
          <w:tcPr>
            <w:tcW w:type="dxa" w:w="45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Operator/Manager tham gia UAT và chấp nhận cập nhật workflow.</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Trung bình</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Product Owner</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Pilot user commitment</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BA-04</w:t>
            </w:r>
          </w:p>
        </w:tc>
        <w:tc>
          <w:tcPr>
            <w:tcW w:type="dxa" w:w="45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Reviewer có thể phê duyệt rule và result.</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Thấp-trung bình</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Sponsor/PO</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Chỉ định tên/chức danh</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BA-05</w:t>
            </w:r>
          </w:p>
        </w:tc>
        <w:tc>
          <w:tcPr>
            <w:tcW w:type="dxa" w:w="45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Working default escalation phù hợp ca vận hành.</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Thấp</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Manager/Operator</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Review lịch/ca</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BA-06</w:t>
            </w:r>
          </w:p>
        </w:tc>
        <w:tc>
          <w:tcPr>
            <w:tcW w:type="dxa" w:w="45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Daily/monthly report schedule phù hợp nhu cầu.</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Thấp-trung bình</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Manager/PO</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Review mẫu report</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BA-07</w:t>
            </w:r>
          </w:p>
        </w:tc>
        <w:tc>
          <w:tcPr>
            <w:tcW w:type="dxa" w:w="45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Một người có thể mang reviewer permission mà không cần base role mới.</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Trung bình</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Product Owner/Admin</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Permission workshop</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BA-08</w:t>
            </w:r>
          </w:p>
        </w:tc>
        <w:tc>
          <w:tcPr>
            <w:tcW w:type="dxa" w:w="45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Partial CSV acceptance là hành vi mong muốn.</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Trung bình</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Engineer/Data Owner</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UAT import</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BA-09</w:t>
            </w:r>
          </w:p>
        </w:tc>
        <w:tc>
          <w:tcPr>
            <w:tcW w:type="dxa" w:w="45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Site timezone mặc định Asia/Ho_Chi_Minh.</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Cao</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Product Owner</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Confirm</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BA-10</w:t>
            </w:r>
          </w:p>
        </w:tc>
        <w:tc>
          <w:tcPr>
            <w:tcW w:type="dxa" w:w="45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Source thật và Edge chỉ cần read-only/outbound.</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Cao</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Security/Sponsor</w:t>
            </w:r>
          </w:p>
        </w:tc>
        <w:tc>
          <w:tcPr>
            <w:tcW w:type="dxa" w:w="151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Boundary review</w:t>
            </w:r>
          </w:p>
        </w:tc>
      </w:tr>
    </w:tbl>
    <w:p>
      <w:pPr>
        <w:pStyle w:val="SmallText"/>
      </w:pPr>
    </w:p>
    <w:p>
      <w:pPr>
        <w:pStyle w:val="Heading2"/>
        <w:keepNext/>
        <w:keepLines/>
      </w:pPr>
      <w:r>
        <w:rPr>
          <w:rFonts w:ascii="Arial" w:hAnsi="Arial" w:eastAsia="Arial"/>
        </w:rPr>
        <w:t>24.1. Phụ thuộc bắt buộc</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cantSplit/>
        </w:trPr>
        <w:tc>
          <w:tcPr>
            <w:tcW w:type="dxa" w:w="208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Phụ thuộc</w:t>
            </w:r>
          </w:p>
        </w:tc>
        <w:tc>
          <w:tcPr>
            <w:tcW w:type="dxa" w:w="525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Đầu ra cần có</w:t>
            </w:r>
          </w:p>
        </w:tc>
        <w:tc>
          <w:tcPr>
            <w:tcW w:type="dxa" w:w="244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Nếu thiếu</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Product Owner</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Scope, priority, report, acceptance và working default.</w:t>
            </w:r>
          </w:p>
        </w:tc>
        <w:tc>
          <w:tcPr>
            <w:tcW w:type="dxa" w:w="244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Tài liệu không lên baseline.</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Pilot users</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Workflow, UX, reason/action và report review.</w:t>
            </w:r>
          </w:p>
        </w:tc>
        <w:tc>
          <w:tcPr>
            <w:tcW w:type="dxa" w:w="244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MVP có thể code nhưng không chứng minh adoption.</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Data Owner</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Point meaning, mapping, interval, range và quality.</w:t>
            </w:r>
          </w:p>
        </w:tc>
        <w:tc>
          <w:tcPr>
            <w:tcW w:type="dxa" w:w="244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MVP-2 blocked; rule chuyên môn không đáng tin.</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Technical/Energy Reviewer</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Rule approval, baseline và result.</w:t>
            </w:r>
          </w:p>
        </w:tc>
        <w:tc>
          <w:tcPr>
            <w:tcW w:type="dxa" w:w="244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High/Critical rule/MVP-3 blocked.</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IT/OT Security</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Network/credential/Edge host.</w:t>
            </w:r>
          </w:p>
        </w:tc>
        <w:tc>
          <w:tcPr>
            <w:tcW w:type="dxa" w:w="244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Real-data proof/POC blocked.</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Operations/Support</w:t>
            </w:r>
          </w:p>
        </w:tc>
        <w:tc>
          <w:tcPr>
            <w:tcW w:type="dxa" w:w="52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Monitoring, backup, incident và support window.</w:t>
            </w:r>
          </w:p>
        </w:tc>
        <w:tc>
          <w:tcPr>
            <w:tcW w:type="dxa" w:w="244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Production readiness blocked.</w:t>
            </w:r>
          </w:p>
        </w:tc>
      </w:tr>
    </w:tbl>
    <w:p>
      <w:pPr>
        <w:pStyle w:val="SmallText"/>
      </w:pPr>
    </w:p>
    <w:p>
      <w:pPr>
        <w:pStyle w:val="Heading2"/>
        <w:keepNext/>
        <w:keepLines/>
      </w:pPr>
      <w:r>
        <w:rPr>
          <w:rFonts w:ascii="Arial" w:hAnsi="Arial" w:eastAsia="Arial"/>
        </w:rPr>
        <w:t>24.2. Rủi ro nghiệp vụ ưu tiên</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cantSplit/>
        </w:trPr>
        <w:tc>
          <w:tcPr>
            <w:tcW w:type="dxa" w:w="93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Mã</w:t>
            </w:r>
          </w:p>
        </w:tc>
        <w:tc>
          <w:tcPr>
            <w:tcW w:type="dxa" w:w="259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Rủi ro</w:t>
            </w:r>
          </w:p>
        </w:tc>
        <w:tc>
          <w:tcPr>
            <w:tcW w:type="dxa" w:w="93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Mức</w:t>
            </w:r>
          </w:p>
        </w:tc>
        <w:tc>
          <w:tcPr>
            <w:tcW w:type="dxa" w:w="259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Tác động</w:t>
            </w:r>
          </w:p>
        </w:tc>
        <w:tc>
          <w:tcPr>
            <w:tcW w:type="dxa" w:w="273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Giảm thiểu</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B-R01</w:t>
            </w:r>
          </w:p>
        </w:tc>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Không có user/owner xác nhận workflow.</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High</w:t>
            </w:r>
          </w:p>
        </w:tc>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BRD phản ánh giả định; adoption thấp.</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Workshop/UAT; owner và due date.</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B-R02</w:t>
            </w:r>
          </w:p>
        </w:tc>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Alert fatigue do rule chưa có chuyên môn.</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High</w:t>
            </w:r>
          </w:p>
        </w:tc>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Người dùng mất niềm tin.</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Test, approval, duration/cooldown, usefulness KPI.</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B-R03</w:t>
            </w:r>
          </w:p>
        </w:tc>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Đội phần mềm bị giao kết luận chuyên môn.</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Critical</w:t>
            </w:r>
          </w:p>
        </w:tc>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Sai ngưỡng/result và trách nhiệm không phù hợp.</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RACI, reviewer sign-off, constraint.</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B-R04</w:t>
            </w:r>
          </w:p>
        </w:tc>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Workflow vẫn xử lý qua chat ngoài hệ thống.</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High</w:t>
            </w:r>
          </w:p>
        </w:tc>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Alert thiếu history/evidence.</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Pilot, mandatory fields tối thiểu, adoption KPI.</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B-R05</w:t>
            </w:r>
          </w:p>
        </w:tc>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Report che data gap.</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High</w:t>
            </w:r>
          </w:p>
        </w:tc>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Quyết định dựa trên số liệu không đầy đủ.</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Coverage/incomplete bắt buộc.</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B-R06</w:t>
            </w:r>
          </w:p>
        </w:tc>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Role kiêm nhiệm tạo self-approval.</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High</w:t>
            </w:r>
          </w:p>
        </w:tc>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Mất kiểm soát và audit.</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Permission bổ sung, exception approval.</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B-R07</w:t>
            </w:r>
          </w:p>
        </w:tc>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Scope creep sang all utilities/AI/control.</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High</w:t>
            </w:r>
          </w:p>
        </w:tc>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MVP không hoàn thành.</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Change control, horizon, NO-GO.</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B-R08</w:t>
            </w:r>
          </w:p>
        </w:tc>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Rule/point change phá bối cảnh lịch sử.</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High</w:t>
            </w:r>
          </w:p>
        </w:tc>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Không giải thích được alert/report cũ.</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Version/effective date/snapshot.</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B-R09</w:t>
            </w:r>
          </w:p>
        </w:tc>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KPI response không phù hợp ca trực.</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Medium</w:t>
            </w:r>
          </w:p>
        </w:tc>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Target không công bằng/không đo được.</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Validate operating calendar.</w:t>
            </w:r>
          </w:p>
        </w:tc>
      </w:tr>
      <w:tr>
        <w:trPr>
          <w:cantSplit/>
          <w:cantSplit/>
        </w:trPr>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B-R10</w:t>
            </w:r>
          </w:p>
        </w:tc>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Improvement result bị hiểu thành causal saving.</w:t>
            </w:r>
          </w:p>
        </w:tc>
        <w:tc>
          <w:tcPr>
            <w:tcW w:type="dxa" w:w="9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High</w:t>
            </w:r>
          </w:p>
        </w:tc>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Kết luận sai.</w:t>
            </w:r>
          </w:p>
        </w:tc>
        <w:tc>
          <w:tcPr>
            <w:tcW w:type="dxa" w:w="273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Result label, evidence, reviewer.</w:t>
            </w:r>
          </w:p>
        </w:tc>
      </w:tr>
    </w:tbl>
    <w:p>
      <w:pPr>
        <w:pStyle w:val="SmallText"/>
      </w:pPr>
    </w:p>
    <w:p>
      <w:pPr>
        <w:pStyle w:val="Heading1"/>
        <w:keepNext/>
        <w:keepLines/>
      </w:pPr>
      <w:r>
        <w:rPr>
          <w:rFonts w:ascii="Arial" w:hAnsi="Arial" w:eastAsia="Arial"/>
        </w:rPr>
        <w:t>25. Validation backlog và quyết định còn mở</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cantSplit/>
          <w:cantSplit/>
        </w:trPr>
        <w:tc>
          <w:tcPr>
            <w:tcW w:type="dxa" w:w="1007"/>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Mã</w:t>
            </w:r>
          </w:p>
        </w:tc>
        <w:tc>
          <w:tcPr>
            <w:tcW w:type="dxa" w:w="396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Câu hỏi/Quyết định</w:t>
            </w:r>
          </w:p>
        </w:tc>
        <w:tc>
          <w:tcPr>
            <w:tcW w:type="dxa" w:w="1944"/>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Owner</w:t>
            </w:r>
          </w:p>
        </w:tc>
        <w:tc>
          <w:tcPr>
            <w:tcW w:type="dxa" w:w="172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Cần trước</w:t>
            </w:r>
          </w:p>
        </w:tc>
        <w:tc>
          <w:tcPr>
            <w:tcW w:type="dxa" w:w="115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Trạng thái</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VAL-01</w:t>
            </w:r>
          </w:p>
        </w:tc>
        <w:tc>
          <w:tcPr>
            <w:tcW w:type="dxa" w:w="39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As-is process khi phát hiện bất thường hiện nay là gì?</w:t>
            </w:r>
          </w:p>
        </w:tc>
        <w:tc>
          <w:tcPr>
            <w:tcW w:type="dxa" w:w="19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Operator/Manager</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Trước baseline BRD</w:t>
            </w:r>
          </w:p>
        </w:tc>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Open</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VAL-02</w:t>
            </w:r>
          </w:p>
        </w:tc>
        <w:tc>
          <w:tcPr>
            <w:tcW w:type="dxa" w:w="39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Ai trực/nhận High/Critical ngoài giờ?</w:t>
            </w:r>
          </w:p>
        </w:tc>
        <w:tc>
          <w:tcPr>
            <w:tcW w:type="dxa" w:w="19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Manager/Operations</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Trước chốt escalation</w:t>
            </w:r>
          </w:p>
        </w:tc>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Open</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VAL-03</w:t>
            </w:r>
          </w:p>
        </w:tc>
        <w:tc>
          <w:tcPr>
            <w:tcW w:type="dxa" w:w="39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Có cần role Reviewer riêng hay permission bổ sung là đủ?</w:t>
            </w:r>
          </w:p>
        </w:tc>
        <w:tc>
          <w:tcPr>
            <w:tcW w:type="dxa" w:w="19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PO/Admin/Security</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Trước SRS IAM</w:t>
            </w:r>
          </w:p>
        </w:tc>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Working default</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VAL-04</w:t>
            </w:r>
          </w:p>
        </w:tc>
        <w:tc>
          <w:tcPr>
            <w:tcW w:type="dxa" w:w="39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Self-approval có exception nào được phép?</w:t>
            </w:r>
          </w:p>
        </w:tc>
        <w:tc>
          <w:tcPr>
            <w:tcW w:type="dxa" w:w="19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PO/Reviewer</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Trước UAT rule</w:t>
            </w:r>
          </w:p>
        </w:tc>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Working default</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VAL-05</w:t>
            </w:r>
          </w:p>
        </w:tc>
        <w:tc>
          <w:tcPr>
            <w:tcW w:type="dxa" w:w="39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Danh mục cause/action tối thiểu là gì?</w:t>
            </w:r>
          </w:p>
        </w:tc>
        <w:tc>
          <w:tcPr>
            <w:tcW w:type="dxa" w:w="19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Operator/Reviewer</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Trước MVP-3; seed cho alert MVP-1</w:t>
            </w:r>
          </w:p>
        </w:tc>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Open</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VAL-06</w:t>
            </w:r>
          </w:p>
        </w:tc>
        <w:tc>
          <w:tcPr>
            <w:tcW w:type="dxa" w:w="39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Resolved bắt buộc trường nào theo severity?</w:t>
            </w:r>
          </w:p>
        </w:tc>
        <w:tc>
          <w:tcPr>
            <w:tcW w:type="dxa" w:w="19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Operator/Manager</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Trước SRS alert</w:t>
            </w:r>
          </w:p>
        </w:tc>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Working default</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VAL-07</w:t>
            </w:r>
          </w:p>
        </w:tc>
        <w:tc>
          <w:tcPr>
            <w:tcW w:type="dxa" w:w="39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Daily/monthly report thời điểm, người nhận và format nào?</w:t>
            </w:r>
          </w:p>
        </w:tc>
        <w:tc>
          <w:tcPr>
            <w:tcW w:type="dxa" w:w="19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Manager/PO</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Trước SRS report</w:t>
            </w:r>
          </w:p>
        </w:tc>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Working default</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VAL-08</w:t>
            </w:r>
          </w:p>
        </w:tc>
        <w:tc>
          <w:tcPr>
            <w:tcW w:type="dxa" w:w="39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Partial CSV acceptance hay all-or-nothing?</w:t>
            </w:r>
          </w:p>
        </w:tc>
        <w:tc>
          <w:tcPr>
            <w:tcW w:type="dxa" w:w="19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Engineer/Data Owner</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Trước SRS import</w:t>
            </w:r>
          </w:p>
        </w:tc>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Working default</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VAL-09</w:t>
            </w:r>
          </w:p>
        </w:tc>
        <w:tc>
          <w:tcPr>
            <w:tcW w:type="dxa" w:w="39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Coverage dưới 95% report vẫn phát hành hay fail?</w:t>
            </w:r>
          </w:p>
        </w:tc>
        <w:tc>
          <w:tcPr>
            <w:tcW w:type="dxa" w:w="19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Manager/Data Owner</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Trước report UAT</w:t>
            </w:r>
          </w:p>
        </w:tc>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Working default</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VAL-10</w:t>
            </w:r>
          </w:p>
        </w:tc>
        <w:tc>
          <w:tcPr>
            <w:tcW w:type="dxa" w:w="39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Planned maintenance được tạo bởi ai và có cần approve?</w:t>
            </w:r>
          </w:p>
        </w:tc>
        <w:tc>
          <w:tcPr>
            <w:tcW w:type="dxa" w:w="19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Operations/Manager</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Trước SRS schedule</w:t>
            </w:r>
          </w:p>
        </w:tc>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Open</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VAL-11</w:t>
            </w:r>
          </w:p>
        </w:tc>
        <w:tc>
          <w:tcPr>
            <w:tcW w:type="dxa" w:w="39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Metric/unit/naming convention POC-01 cụ thể?</w:t>
            </w:r>
          </w:p>
        </w:tc>
        <w:tc>
          <w:tcPr>
            <w:tcW w:type="dxa" w:w="19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Data Owner</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Trước MVP-2</w:t>
            </w:r>
          </w:p>
        </w:tc>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Blocked by owner</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VAL-12</w:t>
            </w:r>
          </w:p>
        </w:tc>
        <w:tc>
          <w:tcPr>
            <w:tcW w:type="dxa" w:w="39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Point/register list và data accuracy acceptance?</w:t>
            </w:r>
          </w:p>
        </w:tc>
        <w:tc>
          <w:tcPr>
            <w:tcW w:type="dxa" w:w="19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Data Owner/Reviewer</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Trước proof read</w:t>
            </w:r>
          </w:p>
        </w:tc>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Blocked by POC readiness</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VAL-13</w:t>
            </w:r>
          </w:p>
        </w:tc>
        <w:tc>
          <w:tcPr>
            <w:tcW w:type="dxa" w:w="39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Email service nội bộ và distribution list?</w:t>
            </w:r>
          </w:p>
        </w:tc>
        <w:tc>
          <w:tcPr>
            <w:tcW w:type="dxa" w:w="19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IT/Operations</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Trước email enable</w:t>
            </w:r>
          </w:p>
        </w:tc>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Open</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VAL-14</w:t>
            </w:r>
          </w:p>
        </w:tc>
        <w:tc>
          <w:tcPr>
            <w:tcW w:type="dxa" w:w="39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Retention/export file policy và audit access?</w:t>
            </w:r>
          </w:p>
        </w:tc>
        <w:tc>
          <w:tcPr>
            <w:tcW w:type="dxa" w:w="19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PO/Security/DevOps</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Trước production</w:t>
            </w:r>
          </w:p>
        </w:tc>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Open</w:t>
            </w:r>
          </w:p>
        </w:tc>
      </w:tr>
      <w:tr>
        <w:trPr>
          <w:cantSplit/>
          <w:cantSplit/>
        </w:trPr>
        <w:tc>
          <w:tcPr>
            <w:tcW w:type="dxa" w:w="1007"/>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5"/>
              </w:rPr>
              <w:t>VAL-15</w:t>
            </w:r>
          </w:p>
        </w:tc>
        <w:tc>
          <w:tcPr>
            <w:tcW w:type="dxa" w:w="396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Người dùng pilot và lịch UAT?</w:t>
            </w:r>
          </w:p>
        </w:tc>
        <w:tc>
          <w:tcPr>
            <w:tcW w:type="dxa" w:w="19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Product Owner</w:t>
            </w:r>
          </w:p>
        </w:tc>
        <w:tc>
          <w:tcPr>
            <w:tcW w:type="dxa" w:w="172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Trước MVP-1 acceptance</w:t>
            </w:r>
          </w:p>
        </w:tc>
        <w:tc>
          <w:tcPr>
            <w:tcW w:type="dxa" w:w="115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5"/>
              </w:rPr>
              <w:t>Open</w:t>
            </w:r>
          </w:p>
        </w:tc>
      </w:tr>
    </w:tbl>
    <w:p>
      <w:pPr>
        <w:pStyle w:val="SmallText"/>
      </w:pPr>
    </w:p>
    <w:tbl>
      <w:tblPr>
        <w:tblW w:type="auto" w:w="0"/>
        <w:jc w:val="center"/>
        <w:tblLayout w:type="fixed"/>
        <w:tblLook w:firstColumn="1" w:firstRow="1" w:lastColumn="0" w:lastRow="0" w:noHBand="0" w:noVBand="1" w:val="04A0"/>
      </w:tblPr>
      <w:tblGrid>
        <w:gridCol w:w="9752"/>
      </w:tblGrid>
      <w:tr>
        <w:trPr>
          <w:cantSplit/>
        </w:trPr>
        <w:tc>
          <w:tcPr>
            <w:tcW w:type="dxa" w:w="9792"/>
            <w:shd w:fill="FFF2CC"/>
            <w:tcBorders>
              <w:top w:val="single" w:sz="12" w:color="BF9000"/>
              <w:left w:val="single" w:sz="12" w:color="BF9000"/>
              <w:bottom w:val="single" w:sz="12" w:color="BF9000"/>
              <w:right w:val="single" w:sz="12" w:color="BF9000"/>
            </w:tcBorders>
            <w:tcMar>
              <w:top w:w="100" w:type="dxa"/>
              <w:start w:w="120" w:type="dxa"/>
              <w:bottom w:w="100" w:type="dxa"/>
              <w:end w:w="120" w:type="dxa"/>
            </w:tcMar>
          </w:tcPr>
          <w:p>
            <w:pPr>
              <w:widowControl/>
              <w:spacing w:before="0" w:after="40" w:line="240" w:lineRule="auto"/>
            </w:pPr>
            <w:r>
              <w:rPr>
                <w:rFonts w:ascii="Arial" w:hAnsi="Arial" w:eastAsia="Arial"/>
                <w:b/>
                <w:color w:val="9C6500"/>
                <w:sz w:val="21"/>
              </w:rPr>
              <w:t>Quy tắc xử lý validation</w:t>
            </w:r>
          </w:p>
          <w:p>
            <w:pPr>
              <w:widowControl/>
              <w:spacing w:before="0" w:after="0" w:line="240" w:lineRule="auto"/>
            </w:pPr>
            <w:r>
              <w:rPr>
                <w:rFonts w:ascii="Arial" w:hAnsi="Arial" w:eastAsia="Arial"/>
                <w:color w:val="243746"/>
                <w:sz w:val="19"/>
              </w:rPr>
              <w:t>Các mục Open không chặn việc soạn DOC-04/05/06 nếu đã có working default. Chúng chỉ chặn baseline hoặc gate tương ứng. Khi owner xác nhận, cập nhật DOC-03 v0.2 và trace sang requirement/test bị ảnh hưởng.</w:t>
            </w:r>
          </w:p>
        </w:tc>
      </w:tr>
    </w:tbl>
    <w:p>
      <w:pPr>
        <w:pStyle w:val="SmallText"/>
      </w:pPr>
    </w:p>
    <w:p>
      <w:pPr>
        <w:pStyle w:val="Heading1"/>
        <w:keepNext/>
        <w:keepLines/>
      </w:pPr>
      <w:r>
        <w:rPr>
          <w:rFonts w:ascii="Arial" w:hAnsi="Arial" w:eastAsia="Arial"/>
        </w:rPr>
        <w:t>26. Truy vết tài liệu</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cantSplit/>
        </w:trPr>
        <w:tc>
          <w:tcPr>
            <w:tcW w:type="dxa" w:w="1944"/>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Nguồn</w:t>
            </w:r>
          </w:p>
        </w:tc>
        <w:tc>
          <w:tcPr>
            <w:tcW w:type="dxa" w:w="237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Ý nghĩa</w:t>
            </w:r>
          </w:p>
        </w:tc>
        <w:tc>
          <w:tcPr>
            <w:tcW w:type="dxa" w:w="324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BRD liên quan</w:t>
            </w:r>
          </w:p>
        </w:tc>
        <w:tc>
          <w:tcPr>
            <w:tcW w:type="dxa" w:w="223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Tài liệu đích</w:t>
            </w:r>
          </w:p>
        </w:tc>
      </w:tr>
      <w:tr>
        <w:trPr>
          <w:cantSplit/>
          <w:cantSplit/>
        </w:trPr>
        <w:tc>
          <w:tcPr>
            <w:tcW w:type="dxa" w:w="19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DOC-01 D-02 / MVP1-04..15</w:t>
            </w:r>
          </w:p>
        </w:tc>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MVP-1 dùng được trước hardware.</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BR-DATA-001..006; BR-OBS; BR-RULE; BR-ALERT; BAT-01..11</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DOC-04 FR/NFR; DOC-05 modules; DOC-06 contracts</w:t>
            </w:r>
          </w:p>
        </w:tc>
      </w:tr>
      <w:tr>
        <w:trPr>
          <w:cantSplit/>
          <w:cantSplit/>
        </w:trPr>
        <w:tc>
          <w:tcPr>
            <w:tcW w:type="dxa" w:w="19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DOC-01 PR-05 / C-02</w:t>
            </w:r>
          </w:p>
        </w:tc>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Read-only OT.</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BR-DATA-007/008; BRULE-026; BAT-12</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DOC-05 Edge/security; DOC-06 Modbus</w:t>
            </w:r>
          </w:p>
        </w:tc>
      </w:tr>
      <w:tr>
        <w:trPr>
          <w:cantSplit/>
          <w:cantSplit/>
        </w:trPr>
        <w:tc>
          <w:tcPr>
            <w:tcW w:type="dxa" w:w="19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DOC-01 PR-07</w:t>
            </w:r>
          </w:p>
        </w:tc>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Data quality là feature.</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BR-DATA-004..006; BR-OBS-004; BRULE-001/017</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DOC-04 quality acceptance; DOC-06 quality model</w:t>
            </w:r>
          </w:p>
        </w:tc>
      </w:tr>
      <w:tr>
        <w:trPr>
          <w:cantSplit/>
          <w:cantSplit/>
        </w:trPr>
        <w:tc>
          <w:tcPr>
            <w:tcW w:type="dxa" w:w="19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DOC-01 PR-08 / D-07</w:t>
            </w:r>
          </w:p>
        </w:tc>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Alert là workflow.</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BR-ALERT-001..006; mục 12</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DOC-04 use cases; DOC-05 Alert module</w:t>
            </w:r>
          </w:p>
        </w:tc>
      </w:tr>
      <w:tr>
        <w:trPr>
          <w:cantSplit/>
          <w:cantSplit/>
        </w:trPr>
        <w:tc>
          <w:tcPr>
            <w:tcW w:type="dxa" w:w="19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DOC-01 D-08 / KPI</w:t>
            </w:r>
          </w:p>
        </w:tc>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Result cần reviewer.</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BR-IMP-001..004; mục 15</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DOC-04 MVP-3; DOC-06 baseline data</w:t>
            </w:r>
          </w:p>
        </w:tc>
      </w:tr>
      <w:tr>
        <w:trPr>
          <w:cantSplit/>
          <w:cantSplit/>
        </w:trPr>
        <w:tc>
          <w:tcPr>
            <w:tcW w:type="dxa" w:w="19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DOC-02 GO MVP-1</w:t>
            </w:r>
          </w:p>
        </w:tc>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Có thể phát triển simulator/CSV/API.</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Phạm vi mục 1/7/21</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DOC-07 backlog và estimate</w:t>
            </w:r>
          </w:p>
        </w:tc>
      </w:tr>
      <w:tr>
        <w:trPr>
          <w:cantSplit/>
          <w:cantSplit/>
        </w:trPr>
        <w:tc>
          <w:tcPr>
            <w:tcW w:type="dxa" w:w="19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DOC-02 POC gate</w:t>
            </w:r>
          </w:p>
        </w:tc>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Nguồn thật conditional.</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BR-DATA-007/008; BAT-12; VAL-11/12</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POC Plan/MVP-2</w:t>
            </w:r>
          </w:p>
        </w:tc>
      </w:tr>
      <w:tr>
        <w:trPr>
          <w:cantSplit/>
          <w:cantSplit/>
        </w:trPr>
        <w:tc>
          <w:tcPr>
            <w:tcW w:type="dxa" w:w="194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DOC-02 Risk F-R08</w:t>
            </w:r>
          </w:p>
        </w:tc>
        <w:tc>
          <w:tcPr>
            <w:tcW w:type="dxa" w:w="23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Không giao chuyên môn cho Software Team.</w:t>
            </w:r>
          </w:p>
        </w:tc>
        <w:tc>
          <w:tcPr>
            <w:tcW w:type="dxa" w:w="324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RACI; BRULE-030; constraints</w:t>
            </w:r>
          </w:p>
        </w:tc>
        <w:tc>
          <w:tcPr>
            <w:tcW w:type="dxa" w:w="2232"/>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4"/>
              </w:rPr>
              <w:t>Approval workflow và sign-off</w:t>
            </w:r>
          </w:p>
        </w:tc>
      </w:tr>
    </w:tbl>
    <w:p>
      <w:pPr>
        <w:pStyle w:val="SmallText"/>
      </w:pPr>
    </w:p>
    <w:p>
      <w:pPr>
        <w:pStyle w:val="Heading2"/>
        <w:keepNext/>
        <w:keepLines/>
      </w:pPr>
      <w:r>
        <w:rPr>
          <w:rFonts w:ascii="Arial" w:hAnsi="Arial" w:eastAsia="Arial"/>
        </w:rPr>
        <w:t>26.1. Quy tắc traceability downstream</w:t>
      </w:r>
    </w:p>
    <w:p>
      <w:pPr>
        <w:pStyle w:val="ListBullet"/>
        <w:spacing w:before="0" w:after="40" w:line="240" w:lineRule="auto"/>
      </w:pPr>
      <w:r>
        <w:rPr>
          <w:rFonts w:ascii="Arial" w:hAnsi="Arial" w:eastAsia="Arial"/>
        </w:rPr>
        <w:t>Mỗi functional requirement trong DOC-04 phải tham chiếu ít nhất một BR hoặc business rule.</w:t>
      </w:r>
    </w:p>
    <w:p>
      <w:pPr>
        <w:pStyle w:val="ListBullet"/>
        <w:spacing w:before="0" w:after="40" w:line="240" w:lineRule="auto"/>
      </w:pPr>
      <w:r>
        <w:rPr>
          <w:rFonts w:ascii="Arial" w:hAnsi="Arial" w:eastAsia="Arial"/>
        </w:rPr>
        <w:t>Mỗi module/capability trong DOC-05 phải chỉ ra business process/requirement được hỗ trợ.</w:t>
      </w:r>
    </w:p>
    <w:p>
      <w:pPr>
        <w:pStyle w:val="ListBullet"/>
        <w:spacing w:before="0" w:after="40" w:line="240" w:lineRule="auto"/>
      </w:pPr>
      <w:r>
        <w:rPr>
          <w:rFonts w:ascii="Arial" w:hAnsi="Arial" w:eastAsia="Arial"/>
        </w:rPr>
        <w:t>DOC-06 phải giữ semantics của point, quality, timestamps, version và ownership.</w:t>
      </w:r>
    </w:p>
    <w:p>
      <w:pPr>
        <w:pStyle w:val="ListBullet"/>
        <w:spacing w:before="0" w:after="40" w:line="240" w:lineRule="auto"/>
      </w:pPr>
      <w:r>
        <w:rPr>
          <w:rFonts w:ascii="Arial" w:hAnsi="Arial" w:eastAsia="Arial"/>
        </w:rPr>
        <w:t>DOC-07 phải phân release theo phase/priority; không đưa Won't now vào commitment.</w:t>
      </w:r>
    </w:p>
    <w:p>
      <w:pPr>
        <w:pStyle w:val="ListBullet"/>
        <w:spacing w:before="0" w:after="40" w:line="240" w:lineRule="auto"/>
      </w:pPr>
      <w:r>
        <w:rPr>
          <w:rFonts w:ascii="Arial" w:hAnsi="Arial" w:eastAsia="Arial"/>
        </w:rPr>
        <w:t>Test case phải map tới BAT và negative/exception flow tương ứng.</w:t>
      </w:r>
    </w:p>
    <w:p>
      <w:pPr>
        <w:pStyle w:val="Heading1"/>
        <w:keepNext/>
        <w:keepLines/>
      </w:pPr>
      <w:r>
        <w:rPr>
          <w:rFonts w:ascii="Arial" w:hAnsi="Arial" w:eastAsia="Arial"/>
        </w:rPr>
        <w:t>27. Tiêu chí baseline v1.0</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cantSplit/>
        </w:trPr>
        <w:tc>
          <w:tcPr>
            <w:tcW w:type="dxa" w:w="108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Mã</w:t>
            </w:r>
          </w:p>
        </w:tc>
        <w:tc>
          <w:tcPr>
            <w:tcW w:type="dxa" w:w="748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Tiêu chí</w:t>
            </w:r>
          </w:p>
        </w:tc>
        <w:tc>
          <w:tcPr>
            <w:tcW w:type="dxa" w:w="1224"/>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Trạng thái v0.1</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BL-01</w:t>
            </w:r>
          </w:p>
        </w:tc>
        <w:tc>
          <w:tcPr>
            <w:tcW w:type="dxa" w:w="74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Product Owner xác nhận scope MVP-1 và conditional MVP-2/MVP-3.</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Chưa</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BL-02</w:t>
            </w:r>
          </w:p>
        </w:tc>
        <w:tc>
          <w:tcPr>
            <w:tcW w:type="dxa" w:w="74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Ít nhất một Manager, Operator và Engineer review process/permission.</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Chưa</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BL-03</w:t>
            </w:r>
          </w:p>
        </w:tc>
        <w:tc>
          <w:tcPr>
            <w:tcW w:type="dxa" w:w="74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Reviewer/Data Owner responsibility được chỉ định hoặc có kế hoạch rõ.</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Chưa</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BL-04</w:t>
            </w:r>
          </w:p>
        </w:tc>
        <w:tc>
          <w:tcPr>
            <w:tcW w:type="dxa" w:w="74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Working default VAL-03, 04, 06, 07, 08, 09, 10 được quyết định.</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Chưa</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BL-05</w:t>
            </w:r>
          </w:p>
        </w:tc>
        <w:tc>
          <w:tcPr>
            <w:tcW w:type="dxa" w:w="74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Business rules và state transition không có xung đột với DOC-01/DOC-02.</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Đạt sơ bộ</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BL-06</w:t>
            </w:r>
          </w:p>
        </w:tc>
        <w:tc>
          <w:tcPr>
            <w:tcW w:type="dxa" w:w="74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Must requirement có owner, phase và không có contradiction chưa xử lý.</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Đạt sơ bộ</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BL-07</w:t>
            </w:r>
          </w:p>
        </w:tc>
        <w:tc>
          <w:tcPr>
            <w:tcW w:type="dxa" w:w="74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UAT scenarios được Product Owner chấp thuận làm business acceptance.</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Chưa</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BL-08</w:t>
            </w:r>
          </w:p>
        </w:tc>
        <w:tc>
          <w:tcPr>
            <w:tcW w:type="dxa" w:w="74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Traceability sang DOC-04/05/06 được review.</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Chưa</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BL-09</w:t>
            </w:r>
          </w:p>
        </w:tc>
        <w:tc>
          <w:tcPr>
            <w:tcW w:type="dxa" w:w="74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Mọi thay đổi product boundary được trả về DOC-01/change control.</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Áp dụng</w:t>
            </w:r>
          </w:p>
        </w:tc>
      </w:tr>
      <w:tr>
        <w:trPr>
          <w:cantSplit/>
          <w:cantSplit/>
        </w:trPr>
        <w:tc>
          <w:tcPr>
            <w:tcW w:type="dxa" w:w="108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BL-10</w:t>
            </w:r>
          </w:p>
        </w:tc>
        <w:tc>
          <w:tcPr>
            <w:tcW w:type="dxa" w:w="74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Chữ ký/approval và lịch sử phiên bản được hoàn tất.</w:t>
            </w:r>
          </w:p>
        </w:tc>
        <w:tc>
          <w:tcPr>
            <w:tcW w:type="dxa" w:w="122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Chưa</w:t>
            </w:r>
          </w:p>
        </w:tc>
      </w:tr>
    </w:tbl>
    <w:p>
      <w:pPr>
        <w:pStyle w:val="SmallText"/>
      </w:pPr>
    </w:p>
    <w:p>
      <w:pPr>
        <w:pStyle w:val="Heading2"/>
        <w:keepNext/>
        <w:keepLines/>
      </w:pPr>
      <w:r>
        <w:rPr>
          <w:rFonts w:ascii="Arial" w:hAnsi="Arial" w:eastAsia="Arial"/>
        </w:rPr>
        <w:t>27.1. Quyết định sử dụng v0.1</w:t>
      </w:r>
    </w:p>
    <w:tbl>
      <w:tblPr>
        <w:tblW w:type="auto" w:w="0"/>
        <w:jc w:val="center"/>
        <w:tblLayout w:type="fixed"/>
        <w:tblLook w:firstColumn="1" w:firstRow="1" w:lastColumn="0" w:lastRow="0" w:noHBand="0" w:noVBand="1" w:val="04A0"/>
      </w:tblPr>
      <w:tblGrid>
        <w:gridCol w:w="9752"/>
      </w:tblGrid>
      <w:tr>
        <w:trPr>
          <w:cantSplit/>
        </w:trPr>
        <w:tc>
          <w:tcPr>
            <w:tcW w:type="dxa" w:w="9792"/>
            <w:shd w:fill="E2F0D9"/>
            <w:tcBorders>
              <w:top w:val="single" w:sz="12" w:color="70AD47"/>
              <w:left w:val="single" w:sz="12" w:color="70AD47"/>
              <w:bottom w:val="single" w:sz="12" w:color="70AD47"/>
              <w:right w:val="single" w:sz="12" w:color="70AD47"/>
            </w:tcBorders>
            <w:tcMar>
              <w:top w:w="100" w:type="dxa"/>
              <w:start w:w="120" w:type="dxa"/>
              <w:bottom w:w="100" w:type="dxa"/>
              <w:end w:w="120" w:type="dxa"/>
            </w:tcMar>
          </w:tcPr>
          <w:p>
            <w:pPr>
              <w:widowControl/>
              <w:spacing w:before="0" w:after="40" w:line="240" w:lineRule="auto"/>
            </w:pPr>
            <w:r>
              <w:rPr>
                <w:rFonts w:ascii="Arial" w:hAnsi="Arial" w:eastAsia="Arial"/>
                <w:b/>
                <w:color w:val="548235"/>
                <w:sz w:val="21"/>
              </w:rPr>
              <w:t>ĐƯỢC PHÉP TIẾP TỤC</w:t>
            </w:r>
          </w:p>
          <w:p>
            <w:pPr>
              <w:widowControl/>
              <w:spacing w:before="0" w:after="0" w:line="240" w:lineRule="auto"/>
            </w:pPr>
            <w:r>
              <w:rPr>
                <w:rFonts w:ascii="Arial" w:hAnsi="Arial" w:eastAsia="Arial"/>
                <w:color w:val="243746"/>
                <w:sz w:val="19"/>
              </w:rPr>
              <w:t>DOC-03 v0.1 được dùng làm đầu vào cho DOC-04 SRS, DOC-05 SAD, DOC-06 Data &amp; Integration và DOC-07 Roadmap. Chưa được xem là quy trình vận hành đã phê duyệt hoặc bằng chứng POC readiness. Các điểm working default phải được quản lý bằng validation backlog.</w:t>
            </w:r>
          </w:p>
        </w:tc>
      </w:tr>
    </w:tbl>
    <w:p>
      <w:pPr>
        <w:pStyle w:val="SmallText"/>
      </w:pPr>
    </w:p>
    <w:p>
      <w:pPr>
        <w:pStyle w:val="Heading2"/>
        <w:keepNext/>
        <w:keepLines/>
      </w:pPr>
      <w:r>
        <w:rPr>
          <w:rFonts w:ascii="Arial" w:hAnsi="Arial" w:eastAsia="Arial"/>
        </w:rPr>
        <w:t>27.2. Cách cập nhật phiên bản</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cantSplit/>
        </w:trPr>
        <w:tc>
          <w:tcPr>
            <w:tcW w:type="dxa" w:w="2088"/>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Loại thay đổi</w:t>
            </w:r>
          </w:p>
        </w:tc>
        <w:tc>
          <w:tcPr>
            <w:tcW w:type="dxa" w:w="540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Ví dụ</w:t>
            </w:r>
          </w:p>
        </w:tc>
        <w:tc>
          <w:tcPr>
            <w:tcW w:type="dxa" w:w="2304"/>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Phiên bản</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Draft clarification</w:t>
            </w:r>
          </w:p>
        </w:tc>
        <w:tc>
          <w:tcPr>
            <w:tcW w:type="dxa" w:w="54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Sửa câu chữ, bổ sung ví dụ, không đổi requirement meaning.</w:t>
            </w:r>
          </w:p>
        </w:tc>
        <w:tc>
          <w:tcPr>
            <w:tcW w:type="dxa" w:w="230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v0.1 nội bộ hoặc v0.2 khi phát hành review copy mới.</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Minor draft</w:t>
            </w:r>
          </w:p>
        </w:tc>
        <w:tc>
          <w:tcPr>
            <w:tcW w:type="dxa" w:w="54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Đổi workflow/permission/report default trong product boundary.</w:t>
            </w:r>
          </w:p>
        </w:tc>
        <w:tc>
          <w:tcPr>
            <w:tcW w:type="dxa" w:w="230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v0.2, v0.3...</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Baseline approval</w:t>
            </w:r>
          </w:p>
        </w:tc>
        <w:tc>
          <w:tcPr>
            <w:tcW w:type="dxa" w:w="54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Stakeholder xác nhận làm cơ sở phát triển/nghiệm thu.</w:t>
            </w:r>
          </w:p>
        </w:tc>
        <w:tc>
          <w:tcPr>
            <w:tcW w:type="dxa" w:w="230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v1.0</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Minor baseline</w:t>
            </w:r>
          </w:p>
        </w:tc>
        <w:tc>
          <w:tcPr>
            <w:tcW w:type="dxa" w:w="54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Làm rõ/điều chỉnh nhỏ không đổi product boundary.</w:t>
            </w:r>
          </w:p>
        </w:tc>
        <w:tc>
          <w:tcPr>
            <w:tcW w:type="dxa" w:w="230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v1.1, v1.2...</w:t>
            </w:r>
          </w:p>
        </w:tc>
      </w:tr>
      <w:tr>
        <w:trPr>
          <w:cantSplit/>
          <w:cantSplit/>
        </w:trPr>
        <w:tc>
          <w:tcPr>
            <w:tcW w:type="dxa" w:w="2088"/>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Major</w:t>
            </w:r>
          </w:p>
        </w:tc>
        <w:tc>
          <w:tcPr>
            <w:tcW w:type="dxa" w:w="540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Đổi đối tượng phục vụ, core workflow, control/write-back hoặc external SaaS.</w:t>
            </w:r>
          </w:p>
        </w:tc>
        <w:tc>
          <w:tcPr>
            <w:tcW w:type="dxa" w:w="2304"/>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Cập nhật DOC-01 và DOC-03 v2.0+.</w:t>
            </w:r>
          </w:p>
        </w:tc>
      </w:tr>
    </w:tbl>
    <w:p>
      <w:pPr>
        <w:pStyle w:val="SmallText"/>
      </w:pPr>
    </w:p>
    <w:p>
      <w:r>
        <w:rPr>
          <w:rFonts w:ascii="Arial" w:hAnsi="Arial" w:eastAsia="Arial"/>
        </w:rPr>
        <w:br w:type="page"/>
      </w:r>
    </w:p>
    <w:p>
      <w:pPr>
        <w:pStyle w:val="Heading1"/>
        <w:keepNext/>
        <w:keepLines/>
      </w:pPr>
      <w:r>
        <w:rPr>
          <w:rFonts w:ascii="Arial" w:hAnsi="Arial" w:eastAsia="Arial"/>
        </w:rPr>
        <w:t>Phụ lục A - Ma trận trạng thái Alert rút gọn</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cantSplit/>
        </w:trPr>
        <w:tc>
          <w:tcPr>
            <w:tcW w:type="dxa" w:w="180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State</w:t>
            </w:r>
          </w:p>
        </w:tc>
        <w:tc>
          <w:tcPr>
            <w:tcW w:type="dxa" w:w="2015"/>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Trong queue hành động</w:t>
            </w:r>
          </w:p>
        </w:tc>
        <w:tc>
          <w:tcPr>
            <w:tcW w:type="dxa" w:w="252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Owner chuyển</w:t>
            </w:r>
          </w:p>
        </w:tc>
        <w:tc>
          <w:tcPr>
            <w:tcW w:type="dxa" w:w="345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Hành động tiếp</w:t>
            </w:r>
          </w:p>
        </w:tc>
      </w:tr>
      <w:tr>
        <w:trPr>
          <w:cantSplit/>
          <w:cantSplit/>
        </w:trPr>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Open</w:t>
            </w:r>
          </w:p>
        </w:tc>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Yes</w:t>
            </w:r>
          </w:p>
        </w:tc>
        <w:tc>
          <w:tcPr>
            <w:tcW w:type="dxa" w:w="252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System</w:t>
            </w:r>
          </w:p>
        </w:tc>
        <w:tc>
          <w:tcPr>
            <w:tcW w:type="dxa" w:w="34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Acknowledge, assign, false positive; system recover.</w:t>
            </w:r>
          </w:p>
        </w:tc>
      </w:tr>
      <w:tr>
        <w:trPr>
          <w:cantSplit/>
          <w:cantSplit/>
        </w:trPr>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Acknowledged</w:t>
            </w:r>
          </w:p>
        </w:tc>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Yes</w:t>
            </w:r>
          </w:p>
        </w:tc>
        <w:tc>
          <w:tcPr>
            <w:tcW w:type="dxa" w:w="252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Operator/Manager</w:t>
            </w:r>
          </w:p>
        </w:tc>
        <w:tc>
          <w:tcPr>
            <w:tcW w:type="dxa" w:w="34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In Progress, Recovered, Resolved, False Positive.</w:t>
            </w:r>
          </w:p>
        </w:tc>
      </w:tr>
      <w:tr>
        <w:trPr>
          <w:cantSplit/>
          <w:cantSplit/>
        </w:trPr>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In Progress</w:t>
            </w:r>
          </w:p>
        </w:tc>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Yes</w:t>
            </w:r>
          </w:p>
        </w:tc>
        <w:tc>
          <w:tcPr>
            <w:tcW w:type="dxa" w:w="252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Operator</w:t>
            </w:r>
          </w:p>
        </w:tc>
        <w:tc>
          <w:tcPr>
            <w:tcW w:type="dxa" w:w="34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Recovered, Resolved, False Positive.</w:t>
            </w:r>
          </w:p>
        </w:tc>
      </w:tr>
      <w:tr>
        <w:trPr>
          <w:cantSplit/>
          <w:cantSplit/>
        </w:trPr>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Recovered</w:t>
            </w:r>
          </w:p>
        </w:tc>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Yes until closed</w:t>
            </w:r>
          </w:p>
        </w:tc>
        <w:tc>
          <w:tcPr>
            <w:tcW w:type="dxa" w:w="252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System + Operator/Manager</w:t>
            </w:r>
          </w:p>
        </w:tc>
        <w:tc>
          <w:tcPr>
            <w:tcW w:type="dxa" w:w="34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Resolve/Close, reopen on recurrence.</w:t>
            </w:r>
          </w:p>
        </w:tc>
      </w:tr>
      <w:tr>
        <w:trPr>
          <w:cantSplit/>
          <w:cantSplit/>
        </w:trPr>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Resolved</w:t>
            </w:r>
          </w:p>
        </w:tc>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No active work</w:t>
            </w:r>
          </w:p>
        </w:tc>
        <w:tc>
          <w:tcPr>
            <w:tcW w:type="dxa" w:w="252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Operator/Reviewer</w:t>
            </w:r>
          </w:p>
        </w:tc>
        <w:tc>
          <w:tcPr>
            <w:tcW w:type="dxa" w:w="34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Close hoặc return In Progress.</w:t>
            </w:r>
          </w:p>
        </w:tc>
      </w:tr>
      <w:tr>
        <w:trPr>
          <w:cantSplit/>
          <w:cantSplit/>
        </w:trPr>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Closed</w:t>
            </w:r>
          </w:p>
        </w:tc>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No</w:t>
            </w:r>
          </w:p>
        </w:tc>
        <w:tc>
          <w:tcPr>
            <w:tcW w:type="dxa" w:w="252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Manager/Reviewer</w:t>
            </w:r>
          </w:p>
        </w:tc>
        <w:tc>
          <w:tcPr>
            <w:tcW w:type="dxa" w:w="34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Read-only; recurrence tạo case mới.</w:t>
            </w:r>
          </w:p>
        </w:tc>
      </w:tr>
      <w:tr>
        <w:trPr>
          <w:cantSplit/>
          <w:cantSplit/>
        </w:trPr>
        <w:tc>
          <w:tcPr>
            <w:tcW w:type="dxa" w:w="1800"/>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Ignored/False Positive</w:t>
            </w:r>
          </w:p>
        </w:tc>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No</w:t>
            </w:r>
          </w:p>
        </w:tc>
        <w:tc>
          <w:tcPr>
            <w:tcW w:type="dxa" w:w="252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Authorized user</w:t>
            </w:r>
          </w:p>
        </w:tc>
        <w:tc>
          <w:tcPr>
            <w:tcW w:type="dxa" w:w="345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Read-only; feedback rule.</w:t>
            </w:r>
          </w:p>
        </w:tc>
      </w:tr>
    </w:tbl>
    <w:p>
      <w:pPr>
        <w:pStyle w:val="SmallText"/>
      </w:pPr>
    </w:p>
    <w:p>
      <w:pPr>
        <w:pStyle w:val="Heading1"/>
        <w:keepNext/>
        <w:keepLines/>
      </w:pPr>
      <w:r>
        <w:rPr>
          <w:rFonts w:ascii="Arial" w:hAnsi="Arial" w:eastAsia="Arial"/>
        </w:rPr>
        <w:t>Phụ lục B - Mẫu nội dung báo cáo ngày</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cantSplit/>
        </w:trPr>
        <w:tc>
          <w:tcPr>
            <w:tcW w:type="dxa" w:w="2015"/>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Phần</w:t>
            </w:r>
          </w:p>
        </w:tc>
        <w:tc>
          <w:tcPr>
            <w:tcW w:type="dxa" w:w="777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Nội dung</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1. Header</w:t>
            </w:r>
          </w:p>
        </w:tc>
        <w:tc>
          <w:tcPr>
            <w:tcW w:type="dxa" w:w="77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Site/Area, ngày, timezone, cutoff, generated time, template version.</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2. Data health</w:t>
            </w:r>
          </w:p>
        </w:tc>
        <w:tc>
          <w:tcPr>
            <w:tcW w:type="dxa" w:w="77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Point active, coverage, Missing/Bad/Uncertain, source outage, planned maintenance.</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3. Utility summary</w:t>
            </w:r>
          </w:p>
        </w:tc>
        <w:tc>
          <w:tcPr>
            <w:tcW w:type="dxa" w:w="77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Tổng/average/peak phù hợp metric; comparison ngày trước nếu coverage đủ.</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4. Alert summary</w:t>
            </w:r>
          </w:p>
        </w:tc>
        <w:tc>
          <w:tcPr>
            <w:tcW w:type="dxa" w:w="77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Open/new/recovered/closed theo severity; unassigned/overdue.</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5. Case cần chú ý</w:t>
            </w:r>
          </w:p>
        </w:tc>
        <w:tc>
          <w:tcPr>
            <w:tcW w:type="dxa" w:w="77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Top alert có owner, age, cause/action status.</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6. Processing metrics</w:t>
            </w:r>
          </w:p>
        </w:tc>
        <w:tc>
          <w:tcPr>
            <w:tcW w:type="dxa" w:w="77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Time-to-ack/resolve và false-positive/usefulness nếu đủ sample.</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7. Data limitations</w:t>
            </w:r>
          </w:p>
        </w:tc>
        <w:tc>
          <w:tcPr>
            <w:tcW w:type="dxa" w:w="77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Gap, mapping change, rule version change, exclusions.</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8. Approval/notes</w:t>
            </w:r>
          </w:p>
        </w:tc>
        <w:tc>
          <w:tcPr>
            <w:tcW w:type="dxa" w:w="77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Manager note hoặc acknowledgement của report.</w:t>
            </w:r>
          </w:p>
        </w:tc>
      </w:tr>
    </w:tbl>
    <w:p>
      <w:pPr>
        <w:pStyle w:val="SmallText"/>
      </w:pPr>
    </w:p>
    <w:p>
      <w:pPr>
        <w:pStyle w:val="Heading1"/>
        <w:keepNext/>
        <w:keepLines/>
      </w:pPr>
      <w:r>
        <w:rPr>
          <w:rFonts w:ascii="Arial" w:hAnsi="Arial" w:eastAsia="Arial"/>
        </w:rPr>
        <w:t>Phụ lục C - Checklist workshop xác nhận BRD</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cantSplit/>
        </w:trPr>
        <w:tc>
          <w:tcPr>
            <w:tcW w:type="dxa" w:w="2015"/>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Chủ đề</w:t>
            </w:r>
          </w:p>
        </w:tc>
        <w:tc>
          <w:tcPr>
            <w:tcW w:type="dxa" w:w="7776"/>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Câu hỏi xác nhận</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Process</w:t>
            </w:r>
          </w:p>
        </w:tc>
        <w:tc>
          <w:tcPr>
            <w:tcW w:type="dxa" w:w="77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Hiện nay khi có bất thường, ai phát hiện, ai nhận, ai quyết định và bằng chứng ở đâu?</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Roles</w:t>
            </w:r>
          </w:p>
        </w:tc>
        <w:tc>
          <w:tcPr>
            <w:tcW w:type="dxa" w:w="77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Ai có thể tạo point/rule; ai approve; có được self-approve không?</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Schedule</w:t>
            </w:r>
          </w:p>
        </w:tc>
        <w:tc>
          <w:tcPr>
            <w:tcW w:type="dxa" w:w="77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Ca làm việc, ngoài giờ, ngày nghỉ, planned maintenance và escalation như thế nào?</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Alert</w:t>
            </w:r>
          </w:p>
        </w:tc>
        <w:tc>
          <w:tcPr>
            <w:tcW w:type="dxa" w:w="77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State nào đang dùng; khi nào resolve/close; trường bắt buộc theo severity?</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Cause/action</w:t>
            </w:r>
          </w:p>
        </w:tc>
        <w:tc>
          <w:tcPr>
            <w:tcW w:type="dxa" w:w="77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Danh mục tối thiểu và khi nào cho phép free text?</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Reports</w:t>
            </w:r>
          </w:p>
        </w:tc>
        <w:tc>
          <w:tcPr>
            <w:tcW w:type="dxa" w:w="77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Người nhận, thời gian, kỳ dữ liệu, format, chỉ số và cách ghi data gap?</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Data</w:t>
            </w:r>
          </w:p>
        </w:tc>
        <w:tc>
          <w:tcPr>
            <w:tcW w:type="dxa" w:w="77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Ai là Data Owner; point naming, unit, interval, valid range, accuracy?</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Security</w:t>
            </w:r>
          </w:p>
        </w:tc>
        <w:tc>
          <w:tcPr>
            <w:tcW w:type="dxa" w:w="77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Site/area scope, export permission, reviewer permission và audit access?</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POC</w:t>
            </w:r>
          </w:p>
        </w:tc>
        <w:tc>
          <w:tcPr>
            <w:tcW w:type="dxa" w:w="77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Pilot users, 1-3 scenario, success criteria và test window?</w:t>
            </w:r>
          </w:p>
        </w:tc>
      </w:tr>
      <w:tr>
        <w:trPr>
          <w:cantSplit/>
          <w:cantSplit/>
        </w:trPr>
        <w:tc>
          <w:tcPr>
            <w:tcW w:type="dxa" w:w="2015"/>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Improvement</w:t>
            </w:r>
          </w:p>
        </w:tc>
        <w:tc>
          <w:tcPr>
            <w:tcW w:type="dxa" w:w="7776"/>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Khi nào tạo action; baseline/evaluation method; ai approve result?</w:t>
            </w:r>
          </w:p>
        </w:tc>
      </w:tr>
    </w:tbl>
    <w:p>
      <w:pPr>
        <w:pStyle w:val="SmallText"/>
      </w:pPr>
    </w:p>
    <w:p>
      <w:pPr>
        <w:pStyle w:val="Heading1"/>
        <w:keepNext/>
        <w:keepLines/>
      </w:pPr>
      <w:r>
        <w:rPr>
          <w:rFonts w:ascii="Arial" w:hAnsi="Arial" w:eastAsia="Arial"/>
        </w:rPr>
        <w:t>Phụ lục D - Biểu mẫu xác nhận</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cantSplit/>
        </w:trPr>
        <w:tc>
          <w:tcPr>
            <w:tcW w:type="dxa" w:w="2592"/>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Vai trò</w:t>
            </w:r>
          </w:p>
        </w:tc>
        <w:tc>
          <w:tcPr>
            <w:tcW w:type="dxa" w:w="288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Tên/Chữ ký/Ngày</w:t>
            </w:r>
          </w:p>
        </w:tc>
        <w:tc>
          <w:tcPr>
            <w:tcW w:type="dxa" w:w="4320"/>
            <w:shd w:fill="1F4E78"/>
            <w:tcMar>
              <w:top w:w="60" w:type="dxa"/>
              <w:start w:w="80" w:type="dxa"/>
              <w:bottom w:w="60" w:type="dxa"/>
              <w:end w:w="80" w:type="dxa"/>
            </w:tcMar>
            <w:vAlign w:val="center"/>
          </w:tcPr>
          <w:p>
            <w:pPr>
              <w:widowControl/>
              <w:spacing w:before="0" w:after="0" w:line="240" w:lineRule="auto"/>
              <w:jc w:val="center"/>
            </w:pPr>
            <w:r>
              <w:rPr>
                <w:rFonts w:ascii="Arial" w:hAnsi="Arial" w:eastAsia="Arial"/>
                <w:b/>
                <w:color w:val="FFFFFF"/>
                <w:sz w:val="16"/>
              </w:rPr>
              <w:t>Nội dung xác nhận</w:t>
            </w:r>
          </w:p>
        </w:tc>
      </w:tr>
      <w:tr>
        <w:trPr>
          <w:cantSplit/>
          <w:cantSplit/>
        </w:trPr>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Product Owner</w:t>
            </w:r>
          </w:p>
        </w:tc>
        <w:tc>
          <w:tcPr>
            <w:tcW w:type="dxa" w:w="28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r>
          </w:p>
        </w:tc>
        <w:tc>
          <w:tcPr>
            <w:tcW w:type="dxa" w:w="432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Review scope, priority, working defaults và acceptance scenarios.</w:t>
            </w:r>
          </w:p>
        </w:tc>
      </w:tr>
      <w:tr>
        <w:trPr>
          <w:cantSplit/>
          <w:cantSplit/>
        </w:trPr>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Manager/Operations</w:t>
            </w:r>
          </w:p>
        </w:tc>
        <w:tc>
          <w:tcPr>
            <w:tcW w:type="dxa" w:w="28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r>
          </w:p>
        </w:tc>
        <w:tc>
          <w:tcPr>
            <w:tcW w:type="dxa" w:w="432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Review alert workflow, escalation và report.</w:t>
            </w:r>
          </w:p>
        </w:tc>
      </w:tr>
      <w:tr>
        <w:trPr>
          <w:cantSplit/>
          <w:cantSplit/>
        </w:trPr>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Operator/Maintenance</w:t>
            </w:r>
          </w:p>
        </w:tc>
        <w:tc>
          <w:tcPr>
            <w:tcW w:type="dxa" w:w="28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r>
          </w:p>
        </w:tc>
        <w:tc>
          <w:tcPr>
            <w:tcW w:type="dxa" w:w="432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Review thao tác, mandatory fields và exception flow.</w:t>
            </w:r>
          </w:p>
        </w:tc>
      </w:tr>
      <w:tr>
        <w:trPr>
          <w:cantSplit/>
          <w:cantSplit/>
        </w:trPr>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Technical/Energy Reviewer</w:t>
            </w:r>
          </w:p>
        </w:tc>
        <w:tc>
          <w:tcPr>
            <w:tcW w:type="dxa" w:w="28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r>
          </w:p>
        </w:tc>
        <w:tc>
          <w:tcPr>
            <w:tcW w:type="dxa" w:w="432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Review rule approval và improvement governance.</w:t>
            </w:r>
          </w:p>
        </w:tc>
      </w:tr>
      <w:tr>
        <w:trPr>
          <w:cantSplit/>
          <w:cantSplit/>
        </w:trPr>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Data Owner</w:t>
            </w:r>
          </w:p>
        </w:tc>
        <w:tc>
          <w:tcPr>
            <w:tcW w:type="dxa" w:w="28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r>
          </w:p>
        </w:tc>
        <w:tc>
          <w:tcPr>
            <w:tcW w:type="dxa" w:w="432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Review point/source semantics và quality.</w:t>
            </w:r>
          </w:p>
        </w:tc>
      </w:tr>
      <w:tr>
        <w:trPr>
          <w:cantSplit/>
          <w:cantSplit/>
        </w:trPr>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System Administrator/Security</w:t>
            </w:r>
          </w:p>
        </w:tc>
        <w:tc>
          <w:tcPr>
            <w:tcW w:type="dxa" w:w="28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r>
          </w:p>
        </w:tc>
        <w:tc>
          <w:tcPr>
            <w:tcW w:type="dxa" w:w="432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Review role/scope, separation of duties và audit.</w:t>
            </w:r>
          </w:p>
        </w:tc>
      </w:tr>
      <w:tr>
        <w:trPr>
          <w:cantSplit/>
          <w:cantSplit/>
        </w:trPr>
        <w:tc>
          <w:tcPr>
            <w:tcW w:type="dxa" w:w="2592"/>
            <w:tcMar>
              <w:top w:w="60" w:type="dxa"/>
              <w:start w:w="80" w:type="dxa"/>
              <w:bottom w:w="60" w:type="dxa"/>
              <w:end w:w="80" w:type="dxa"/>
            </w:tcMar>
            <w:vAlign w:val="center"/>
          </w:tcPr>
          <w:p>
            <w:pPr>
              <w:widowControl/>
              <w:spacing w:before="0" w:after="0" w:line="240" w:lineRule="auto"/>
              <w:jc w:val="left"/>
            </w:pPr>
            <w:r>
              <w:rPr>
                <w:rFonts w:ascii="Arial" w:hAnsi="Arial" w:eastAsia="Arial"/>
                <w:b/>
                <w:color w:val="243746"/>
                <w:sz w:val="16"/>
              </w:rPr>
              <w:t>Software Architect/Tech Lead</w:t>
            </w:r>
          </w:p>
        </w:tc>
        <w:tc>
          <w:tcPr>
            <w:tcW w:type="dxa" w:w="288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r>
          </w:p>
        </w:tc>
        <w:tc>
          <w:tcPr>
            <w:tcW w:type="dxa" w:w="4320"/>
            <w:tcMar>
              <w:top w:w="60" w:type="dxa"/>
              <w:start w:w="80" w:type="dxa"/>
              <w:bottom w:w="60" w:type="dxa"/>
              <w:end w:w="80" w:type="dxa"/>
            </w:tcMar>
            <w:vAlign w:val="center"/>
          </w:tcPr>
          <w:p>
            <w:pPr>
              <w:widowControl/>
              <w:spacing w:before="0" w:after="0" w:line="240" w:lineRule="auto"/>
              <w:jc w:val="left"/>
            </w:pPr>
            <w:r>
              <w:rPr>
                <w:rFonts w:ascii="Arial" w:hAnsi="Arial" w:eastAsia="Arial"/>
                <w:b w:val="0"/>
                <w:color w:val="243746"/>
                <w:sz w:val="16"/>
              </w:rPr>
              <w:t>Xác nhận requirement đủ làm đầu vào SRS/Architecture.</w:t>
            </w:r>
          </w:p>
        </w:tc>
      </w:tr>
    </w:tbl>
    <w:p>
      <w:pPr>
        <w:pStyle w:val="SmallText"/>
      </w:pPr>
    </w:p>
    <w:tbl>
      <w:tblPr>
        <w:tblW w:type="auto" w:w="0"/>
        <w:jc w:val="center"/>
        <w:tblLayout w:type="fixed"/>
        <w:tblLook w:firstColumn="1" w:firstRow="1" w:lastColumn="0" w:lastRow="0" w:noHBand="0" w:noVBand="1" w:val="04A0"/>
      </w:tblPr>
      <w:tblGrid>
        <w:gridCol w:w="9752"/>
      </w:tblGrid>
      <w:tr>
        <w:trPr>
          <w:cantSplit/>
        </w:trPr>
        <w:tc>
          <w:tcPr>
            <w:tcW w:type="dxa" w:w="9792"/>
            <w:shd w:fill="D9EAF7"/>
            <w:tcBorders>
              <w:top w:val="single" w:sz="12" w:color="1F4E78"/>
              <w:left w:val="single" w:sz="12" w:color="1F4E78"/>
              <w:bottom w:val="single" w:sz="12" w:color="1F4E78"/>
              <w:right w:val="single" w:sz="12" w:color="1F4E78"/>
            </w:tcBorders>
            <w:tcMar>
              <w:top w:w="100" w:type="dxa"/>
              <w:start w:w="120" w:type="dxa"/>
              <w:bottom w:w="100" w:type="dxa"/>
              <w:end w:w="120" w:type="dxa"/>
            </w:tcMar>
          </w:tcPr>
          <w:p>
            <w:pPr>
              <w:widowControl/>
              <w:spacing w:before="0" w:after="40" w:line="240" w:lineRule="auto"/>
            </w:pPr>
            <w:r>
              <w:rPr>
                <w:rFonts w:ascii="Arial" w:hAnsi="Arial" w:eastAsia="Arial"/>
                <w:b/>
                <w:color w:val="1F4E78"/>
                <w:sz w:val="21"/>
              </w:rPr>
              <w:t>Trạng thái tài liệu</w:t>
            </w:r>
          </w:p>
          <w:p>
            <w:pPr>
              <w:widowControl/>
              <w:spacing w:before="0" w:after="0" w:line="240" w:lineRule="auto"/>
            </w:pPr>
            <w:r>
              <w:rPr>
                <w:rFonts w:ascii="Arial" w:hAnsi="Arial" w:eastAsia="Arial"/>
                <w:color w:val="243746"/>
                <w:sz w:val="19"/>
              </w:rPr>
              <w:t>DOC-03 Business Requirements Document v0.1 - Draft. Tài liệu được phép tiếp tục dùng cho đặc tả và thiết kế; chưa phải baseline vận hành cho đến khi hoàn tất validation và phê duyệt tại mục 27.</w:t>
            </w:r>
          </w:p>
        </w:tc>
      </w:tr>
    </w:tbl>
    <w:p>
      <w:pPr>
        <w:pStyle w:val="SmallText"/>
      </w:pPr>
    </w:p>
    <w:sectPr w:rsidR="00D25589" w:rsidSect="00034616">
      <w:headerReference w:type="default" r:id="rId8"/>
      <w:footerReference w:type="default" r:id="rId9"/>
      <w:headerReference w:type="first" r:id="rId12"/>
      <w:footerReference w:type="first" r:id="rId13"/>
      <w:pgSz w:w="11906" w:h="16838"/>
      <w:pgMar w:top="1037" w:right="1094" w:bottom="979" w:left="1094" w:header="461"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B4776" w14:textId="77777777" w:rsidR="00785960" w:rsidRDefault="00785960">
      <w:pPr>
        <w:spacing w:after="0" w:line="240" w:lineRule="auto"/>
      </w:pPr>
      <w:r>
        <w:separator/>
      </w:r>
    </w:p>
  </w:endnote>
  <w:endnote w:type="continuationSeparator" w:id="0">
    <w:p w14:paraId="2AED6D52" w14:textId="77777777" w:rsidR="00785960" w:rsidRDefault="00785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4B308" w14:textId="77777777" w:rsidR="00D25589" w:rsidRDefault="00D25589">
    <w:pPr>
      <w:pStyle w:val="Footer"/>
    </w:pPr>
  </w:p>
  <w:tbl>
    <w:tblPr>
      <w:tblW w:type="auto" w:w="0"/>
      <w:jc w:val="center"/>
      <w:tblLook w:firstColumn="1" w:firstRow="1" w:lastColumn="0" w:lastRow="0" w:noHBand="0" w:noVBand="1" w:val="04A0"/>
    </w:tblPr>
    <w:tblGrid>
      <w:gridCol w:w="3458"/>
      <w:gridCol w:w="3458"/>
      <w:gridCol w:w="3458"/>
    </w:tblGrid>
    <w:tr>
      <w:tc>
        <w:tcPr>
          <w:tcW w:type="dxa" w:w="2835"/>
          <w:tcMar>
            <w:top w:w="20" w:type="dxa"/>
            <w:start w:w="0" w:type="dxa"/>
            <w:bottom w:w="0" w:type="dxa"/>
            <w:end w:w="0" w:type="dxa"/>
          </w:tcMar>
          <w:tcBorders>
            <w:top w:sz="4" w:val="single" w:color="B7C1CB" w:space="0"/>
          </w:tcBorders>
        </w:tcPr>
        <w:p>
          <w:pPr>
            <w:jc w:val="left"/>
          </w:pPr>
          <w:r>
            <w:rPr>
              <w:rFonts w:ascii="Arial" w:hAnsi="Arial" w:eastAsia="Arial"/>
              <w:color w:val="6D747C"/>
              <w:sz w:val="16"/>
            </w:rPr>
            <w:t>IDEA Technology</w:t>
          </w:r>
        </w:p>
      </w:tc>
      <w:tc>
        <w:tcPr>
          <w:tcW w:type="dxa" w:w="4706"/>
          <w:tcMar>
            <w:top w:w="20" w:type="dxa"/>
            <w:start w:w="0" w:type="dxa"/>
            <w:bottom w:w="0" w:type="dxa"/>
            <w:end w:w="0" w:type="dxa"/>
          </w:tcMar>
          <w:tcBorders>
            <w:top w:sz="4" w:val="single" w:color="B7C1CB" w:space="0"/>
          </w:tcBorders>
        </w:tcPr>
        <w:p>
          <w:pPr>
            <w:jc w:val="center"/>
          </w:pPr>
          <w:r>
            <w:rPr>
              <w:rFonts w:ascii="Arial" w:hAnsi="Arial" w:eastAsia="Arial"/>
              <w:color w:val="6D747C"/>
              <w:sz w:val="16"/>
            </w:rPr>
            <w:t>DOC-03 Business Requirements Document</w:t>
          </w:r>
        </w:p>
      </w:tc>
      <w:tc>
        <w:tcPr>
          <w:tcW w:type="dxa" w:w="2835"/>
          <w:tcMar>
            <w:top w:w="20" w:type="dxa"/>
            <w:start w:w="0" w:type="dxa"/>
            <w:bottom w:w="0" w:type="dxa"/>
            <w:end w:w="0" w:type="dxa"/>
          </w:tcMar>
          <w:tcBorders>
            <w:top w:sz="4" w:val="single" w:color="B7C1CB" w:space="0"/>
          </w:tcBorders>
        </w:tcPr>
        <w:p>
          <w:pPr>
            <w:pStyle w:val="Footer"/>
            <w:jc w:val="right"/>
          </w:pPr>
          <w:r>
            <w:rPr>
              <w:rFonts w:ascii="Arial" w:hAnsi="Arial" w:eastAsia="Arial"/>
              <w:color w:val="6D747C"/>
              <w:sz w:val="16"/>
            </w:rPr>
            <w:t xml:space="preserve">Trang </w:t>
          </w:r>
          <w:r>
            <w:rPr>
              <w:rFonts w:ascii="Arial" w:hAnsi="Arial" w:eastAsia="Arial"/>
              <w:color w:val="6D747C"/>
              <w:sz w:val="16"/>
            </w:rPr>
            <w:fldChar w:fldCharType="begin"/>
          </w:r>
          <w:r>
            <w:rPr>
              <w:rFonts w:ascii="Arial" w:hAnsi="Arial" w:eastAsia="Arial"/>
              <w:color w:val="6D747C"/>
              <w:sz w:val="16"/>
            </w:rPr>
            <w:instrText xml:space="preserve">PAGE</w:instrText>
          </w:r>
          <w:r>
            <w:rPr>
              <w:rFonts w:ascii="Arial" w:hAnsi="Arial" w:eastAsia="Arial"/>
              <w:color w:val="6D747C"/>
              <w:sz w:val="16"/>
            </w:rPr>
            <w:fldChar w:fldCharType="separate"/>
          </w:r>
          <w:r>
            <w:rPr>
              <w:rFonts w:ascii="Arial" w:hAnsi="Arial" w:eastAsia="Arial"/>
              <w:color w:val="6D747C"/>
              <w:sz w:val="16"/>
            </w:rPr>
            <w:t>1</w:t>
          </w:r>
          <w:r>
            <w:rPr>
              <w:rFonts w:ascii="Arial" w:hAnsi="Arial" w:eastAsia="Arial"/>
              <w:color w:val="6D747C"/>
              <w:sz w:val="16"/>
            </w:rPr>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8EBDE" w14:textId="77777777" w:rsidR="00785960" w:rsidRDefault="00785960">
      <w:pPr>
        <w:spacing w:after="0" w:line="240" w:lineRule="auto"/>
      </w:pPr>
      <w:r>
        <w:separator/>
      </w:r>
    </w:p>
  </w:footnote>
  <w:footnote w:type="continuationSeparator" w:id="0">
    <w:p w14:paraId="56261D95" w14:textId="77777777" w:rsidR="00785960" w:rsidRDefault="00785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4D6BA" w14:textId="77777777" w:rsidR="00D25589" w:rsidRDefault="00000000">
    <w:pPr>
      <w:pStyle w:val="Header"/>
      <w:jc w:val="right"/>
    </w:pPr>
    <w:r>
      <w:rPr>
        <w:rFonts w:ascii="Arial" w:hAnsi="Arial" w:eastAsia="Arial"/>
        <w:b/>
        <w:color w:val="5B6573"/>
        <w:sz w:val="17"/>
      </w:rPr>
      <w:t>IDEA TECHNOLOGY  |  DOC-03  |  v0.1  |  DRAFT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132416">
    <w:abstractNumId w:val="8"/>
  </w:num>
  <w:num w:numId="2" w16cid:durableId="1425301166">
    <w:abstractNumId w:val="6"/>
  </w:num>
  <w:num w:numId="3" w16cid:durableId="757752023">
    <w:abstractNumId w:val="5"/>
  </w:num>
  <w:num w:numId="4" w16cid:durableId="1918901107">
    <w:abstractNumId w:val="4"/>
  </w:num>
  <w:num w:numId="5" w16cid:durableId="554700369">
    <w:abstractNumId w:val="7"/>
  </w:num>
  <w:num w:numId="6" w16cid:durableId="760488369">
    <w:abstractNumId w:val="3"/>
  </w:num>
  <w:num w:numId="7" w16cid:durableId="1758936599">
    <w:abstractNumId w:val="2"/>
  </w:num>
  <w:num w:numId="8" w16cid:durableId="1572229861">
    <w:abstractNumId w:val="1"/>
  </w:num>
  <w:num w:numId="9" w16cid:durableId="856046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4FB"/>
    <w:rsid w:val="0029639D"/>
    <w:rsid w:val="00326F90"/>
    <w:rsid w:val="00635573"/>
    <w:rsid w:val="00785960"/>
    <w:rsid w:val="00AA1D8D"/>
    <w:rsid w:val="00B47730"/>
    <w:rsid w:val="00CB0664"/>
    <w:rsid w:val="00D25589"/>
    <w:rsid w:val="00E04C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D61B2"/>
  <w14:defaultImageDpi w14:val="300"/>
  <w15:docId w15:val="{6F03E774-DE08-4B96-A402-E95012ACF0A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eastAsia="Arial"/>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Arial"/>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basedOn w:val="Normal"/>
    <w:pPr>
      <w:spacing w:after="40"/>
    </w:pPr>
    <w:rPr>
      <w:rFonts w:ascii="Arial" w:hAnsi="Arial"/>
      <w:sz w:val="17"/>
    </w:rPr>
  </w:style>
  <w:style w:type="paragraph" w:customStyle="1" w:styleId="TableText">
    <w:name w:val="Table Text"/>
    <w:basedOn w:val="Normal"/>
    <w:pPr>
      <w:spacing w:after="0" w:line="240" w:lineRule="auto"/>
    </w:pPr>
    <w:rPr>
      <w:rFonts w:ascii="Arial" w:hAnsi="Arial"/>
      <w:sz w:val="16"/>
    </w:rPr>
  </w:style>
  <w:style w:type="paragraph" w:customStyle="1" w:styleId="CalloutText">
    <w:name w:val="Callout Text"/>
    <w:basedOn w:val="Normal"/>
    <w:pPr>
      <w:spacing w:after="40"/>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20</Pages>
  <Words>8325</Words>
  <Characters>47455</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DOC-03 Business Requirements Document v0.1 - IDEA Utility Monitoring Platform</dc:title>
  <dc:subject>Yêu cầu nghiệp vụ cho nền tảng giám sát tiện ích nội bộ IDEA Technology</dc:subject>
  <dc:creator>IDEA Technology - Software Engineering Team</dc:creator>
  <cp:keywords>IUMP, BRD, business requirements, utility monitoring, IDEA Technology</cp:keywords>
  <dc:description>Draft v0.1 prepared from DOC-01 v0.3 and DOC-02 v0.1.</dc:description>
  <cp:lastModifiedBy>TD-999</cp:lastModifiedBy>
  <cp:revision>3</cp:revision>
  <dcterms:created xsi:type="dcterms:W3CDTF">2013-12-23T23:15:00Z</dcterms:created>
  <dcterms:modified xsi:type="dcterms:W3CDTF">2026-07-22T04:43:00Z</dcterms:modified>
  <cp:category/>
</cp:coreProperties>
</file>