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48"/>
        </w:rPr>
        <w:t>Paisa Reality</w:t>
      </w:r>
    </w:p>
    <w:p>
      <w:pPr>
        <w:jc w:val="center"/>
      </w:pPr>
      <w:r>
        <w:rPr>
          <w:color w:val="555555"/>
          <w:sz w:val="28"/>
        </w:rPr>
        <w:t>What We Built for You in Six Months</w:t>
      </w:r>
    </w:p>
    <w:p/>
    <w:p>
      <w:r>
        <w:t>I want to tell you something personal. I started Paisa Reality because I got tired of watching people around me, my own family included, struggle to find basic money information that should be freely available to everyone in this country. Six months later, here's what's live and working for you right now.</w:t>
      </w:r>
    </w:p>
    <w:p>
      <w:r>
        <w:t>Daily prices for gold, silver, petrol, diesel, and LPG. Not some vague national average. Your city's price, updated every single morning, for 50+ cities across India. 22 Karat, 24 Karat, per gram, per 10 grams. Done.</w:t>
      </w:r>
    </w:p>
    <w:p>
      <w:r>
        <w:t>A Government Scheme Finder with 100+ central schemes. Fill one short form and instantly see which schemes you probably qualify for. Housing subsidies, health cover, business loans, scholarships, pensions. Most people are leaving lakhs on the table simply because they don't know these exist.</w:t>
      </w:r>
    </w:p>
    <w:p>
      <w:r>
        <w:t>Ten free calculators. EMI, SIP, FD, PPF, income tax, home loan, NPS, gratuity, HRA, inflation. And on top of that, nine advanced Smart Tools that simulate thousands of scenarios. Retirement planning, debt payoff strategy, tax regime comparison, budget optimization, salary structuring, gold allocation, and more. All free. All private.</w:t>
      </w:r>
    </w:p>
    <w:p>
      <w:r>
        <w:t>Bank rate comparison across 50+ banks. FD rates, savings rates, home loan rates, personal loan rates. One page, all banks, no guessing.</w:t>
      </w:r>
    </w:p>
    <w:p>
      <w:r>
        <w:t>And the Money Health Score. Think of it like a CIBIL score, but for your entire financial life. 300 to 900, across eight pillars. It shows you exactly where you're strong and where you're falling behind, with steps to fix each weak area.</w:t>
      </w:r>
    </w:p>
    <w:p>
      <w:r>
        <w:t>Everything is free. Your data stays on your device. No hidden charges, no sign-up walls for the core features.</w:t>
      </w:r>
    </w:p>
    <w:p>
      <w:r>
        <w:t>Go check it out. paisareality.com. And tell me what you think, honestly.</w:t>
      </w:r>
    </w:p>
    <w:p>
      <w:r/>
    </w:p>
    <w:p>
      <w:r>
        <w:rPr>
          <w:b/>
        </w:rPr>
        <w:t>Dipanshu Kumar</w:t>
      </w:r>
    </w:p>
    <w:p>
      <w:r>
        <w:t>Founder, Paisa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