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A8CA1" w14:textId="77777777" w:rsidR="00925C0A" w:rsidRDefault="00925C0A" w:rsidP="00925C0A">
      <w:pPr>
        <w:rPr>
          <w:rFonts w:ascii="Antonio" w:hAnsi="Antonio"/>
          <w:b/>
          <w:sz w:val="40"/>
          <w:szCs w:val="40"/>
        </w:rPr>
      </w:pPr>
    </w:p>
    <w:p w14:paraId="0371BEBB" w14:textId="77777777" w:rsidR="00925C0A" w:rsidRDefault="00925C0A" w:rsidP="00925C0A">
      <w:pPr>
        <w:rPr>
          <w:rFonts w:ascii="Antonio" w:hAnsi="Antonio"/>
          <w:b/>
          <w:sz w:val="40"/>
          <w:szCs w:val="40"/>
        </w:rPr>
      </w:pPr>
    </w:p>
    <w:p w14:paraId="3DAEAEED" w14:textId="77777777" w:rsidR="00925C0A" w:rsidRDefault="00925C0A" w:rsidP="00925C0A">
      <w:pPr>
        <w:rPr>
          <w:rFonts w:ascii="Antonio" w:hAnsi="Antonio"/>
          <w:b/>
          <w:sz w:val="40"/>
          <w:szCs w:val="40"/>
        </w:rPr>
      </w:pPr>
    </w:p>
    <w:p w14:paraId="71798D44" w14:textId="77777777" w:rsidR="00925C0A" w:rsidRDefault="00925C0A" w:rsidP="00925C0A">
      <w:pPr>
        <w:rPr>
          <w:rFonts w:ascii="Arial" w:hAnsi="Arial" w:cs="Arial"/>
          <w:b/>
          <w:sz w:val="40"/>
          <w:szCs w:val="40"/>
        </w:rPr>
      </w:pPr>
    </w:p>
    <w:p w14:paraId="5F2D5B5E" w14:textId="342797DA" w:rsidR="00925C0A" w:rsidRPr="00873A88" w:rsidRDefault="00925C0A" w:rsidP="00925C0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JavaScript + HTML5</w:t>
      </w:r>
    </w:p>
    <w:p w14:paraId="6A17141D" w14:textId="1BCE6ABE" w:rsidR="00925C0A" w:rsidRPr="004E6FB8" w:rsidRDefault="00925C0A" w:rsidP="00925C0A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BlockBreaker Supreme!</w:t>
      </w:r>
    </w:p>
    <w:p w14:paraId="126B9D1D" w14:textId="48BF0D55" w:rsidR="00925C0A" w:rsidRPr="00114406" w:rsidRDefault="00925C0A" w:rsidP="00925C0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Recreating the classic blockbreaker game using JavaScript and HTML5</w:t>
      </w:r>
    </w:p>
    <w:p w14:paraId="45772FAF" w14:textId="77777777" w:rsidR="00925C0A" w:rsidRDefault="00925C0A" w:rsidP="00925C0A">
      <w:pPr>
        <w:rPr>
          <w:rFonts w:ascii="Libre Baskerville" w:hAnsi="Libre Baskerville"/>
          <w:sz w:val="20"/>
          <w:szCs w:val="20"/>
        </w:rPr>
      </w:pPr>
    </w:p>
    <w:p w14:paraId="086D37BA" w14:textId="66ECFF47" w:rsidR="00925C0A" w:rsidRPr="00CD722C" w:rsidRDefault="00925C0A" w:rsidP="00925C0A">
      <w:pPr>
        <w:rPr>
          <w:rFonts w:ascii="Arial" w:hAnsi="Arial" w:cs="Arial"/>
        </w:rPr>
      </w:pPr>
      <w:r w:rsidRPr="00CD722C">
        <w:rPr>
          <w:rFonts w:ascii="Arial" w:hAnsi="Arial" w:cs="Arial"/>
        </w:rPr>
        <w:t>Devin Piner</w:t>
      </w:r>
    </w:p>
    <w:p w14:paraId="60FF844E" w14:textId="22FE2D83" w:rsidR="00925C0A" w:rsidRDefault="00925C0A" w:rsidP="00925C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May </w:t>
      </w:r>
      <w:r>
        <w:rPr>
          <w:rFonts w:ascii="Arial" w:hAnsi="Arial" w:cs="Arial"/>
        </w:rPr>
        <w:t>29</w:t>
      </w:r>
      <w:r w:rsidRPr="00CD722C">
        <w:rPr>
          <w:rFonts w:ascii="Arial" w:hAnsi="Arial" w:cs="Arial"/>
        </w:rPr>
        <w:t>, 2018</w:t>
      </w:r>
    </w:p>
    <w:p w14:paraId="3FC76708" w14:textId="1E90D719" w:rsidR="00BE18C7" w:rsidRDefault="000D3B43"/>
    <w:p w14:paraId="359893ED" w14:textId="396FCDA1" w:rsidR="00925C0A" w:rsidRDefault="00925C0A"/>
    <w:p w14:paraId="11306DDC" w14:textId="09F358A2" w:rsidR="00925C0A" w:rsidRDefault="00925C0A"/>
    <w:p w14:paraId="579BEBCF" w14:textId="13B23D71" w:rsidR="00925C0A" w:rsidRDefault="00925C0A"/>
    <w:p w14:paraId="37EBD857" w14:textId="6DD75599" w:rsidR="00925C0A" w:rsidRDefault="00925C0A"/>
    <w:p w14:paraId="78FBC02C" w14:textId="6D083FE8" w:rsidR="00925C0A" w:rsidRDefault="00925C0A"/>
    <w:p w14:paraId="7088A515" w14:textId="453215EF" w:rsidR="00925C0A" w:rsidRDefault="00925C0A"/>
    <w:p w14:paraId="2D803CAE" w14:textId="2BA4A44C" w:rsidR="00925C0A" w:rsidRDefault="00925C0A"/>
    <w:p w14:paraId="663FBD37" w14:textId="364ADD5E" w:rsidR="00925C0A" w:rsidRDefault="00925C0A"/>
    <w:p w14:paraId="711B38AF" w14:textId="3C5A941A" w:rsidR="00925C0A" w:rsidRDefault="00925C0A"/>
    <w:p w14:paraId="79F06D1A" w14:textId="17967F7A" w:rsidR="00925C0A" w:rsidRDefault="00925C0A"/>
    <w:p w14:paraId="03A516B5" w14:textId="6F64D7BF" w:rsidR="00925C0A" w:rsidRDefault="00925C0A"/>
    <w:p w14:paraId="0AB5AADC" w14:textId="76685FC2" w:rsidR="00925C0A" w:rsidRDefault="00925C0A"/>
    <w:p w14:paraId="1D2E8B44" w14:textId="1DA177DD" w:rsidR="00925C0A" w:rsidRDefault="00925C0A"/>
    <w:p w14:paraId="568009B0" w14:textId="09008BD1" w:rsidR="00925C0A" w:rsidRDefault="00925C0A"/>
    <w:p w14:paraId="3225FB19" w14:textId="77777777" w:rsidR="00925C0A" w:rsidRPr="00743595" w:rsidRDefault="00925C0A" w:rsidP="00925C0A">
      <w:pPr>
        <w:rPr>
          <w:rFonts w:ascii="Arial" w:hAnsi="Arial" w:cs="Arial"/>
          <w:b/>
          <w:sz w:val="34"/>
          <w:szCs w:val="34"/>
        </w:rPr>
      </w:pPr>
      <w:r w:rsidRPr="00743595">
        <w:rPr>
          <w:rFonts w:ascii="Arial" w:hAnsi="Arial" w:cs="Arial"/>
          <w:b/>
          <w:sz w:val="34"/>
          <w:szCs w:val="34"/>
        </w:rPr>
        <w:lastRenderedPageBreak/>
        <w:t>Introduction</w:t>
      </w:r>
    </w:p>
    <w:p w14:paraId="761EB0D7" w14:textId="619A8AAA" w:rsidR="00925C0A" w:rsidRDefault="00925C0A" w:rsidP="00925C0A">
      <w:pPr>
        <w:rPr>
          <w:rFonts w:ascii="Libre Baskerville" w:hAnsi="Libre Baskerville" w:cs="Arial"/>
          <w:sz w:val="20"/>
          <w:szCs w:val="20"/>
        </w:rPr>
      </w:pPr>
      <w:r>
        <w:rPr>
          <w:rFonts w:ascii="Libre Baskerville" w:hAnsi="Libre Baskerville" w:cs="Arial"/>
          <w:sz w:val="20"/>
          <w:szCs w:val="20"/>
        </w:rPr>
        <w:t>In this report, I will describe the development process</w:t>
      </w:r>
    </w:p>
    <w:p w14:paraId="75009376" w14:textId="5D6B68C6" w:rsidR="00925C0A" w:rsidRDefault="00925C0A"/>
    <w:p w14:paraId="05EA820B" w14:textId="0EDB52C3" w:rsidR="00925C0A" w:rsidRDefault="00925C0A" w:rsidP="00925C0A">
      <w:pPr>
        <w:rPr>
          <w:rFonts w:ascii="Arial" w:hAnsi="Arial" w:cs="Arial"/>
          <w:b/>
          <w:sz w:val="34"/>
          <w:szCs w:val="34"/>
        </w:rPr>
      </w:pPr>
      <w:r>
        <w:rPr>
          <w:rFonts w:ascii="Arial" w:hAnsi="Arial" w:cs="Arial"/>
          <w:b/>
          <w:sz w:val="34"/>
          <w:szCs w:val="34"/>
        </w:rPr>
        <w:t>Project</w:t>
      </w:r>
      <w:r w:rsidRPr="00743595">
        <w:rPr>
          <w:rFonts w:ascii="Arial" w:hAnsi="Arial" w:cs="Arial"/>
          <w:b/>
          <w:sz w:val="34"/>
          <w:szCs w:val="34"/>
        </w:rPr>
        <w:t xml:space="preserve"> Analysis and Discussion</w:t>
      </w:r>
    </w:p>
    <w:p w14:paraId="0F02BC63" w14:textId="77777777" w:rsidR="00925C0A" w:rsidRPr="00743595" w:rsidRDefault="00925C0A" w:rsidP="00925C0A">
      <w:pPr>
        <w:rPr>
          <w:rFonts w:ascii="Arial" w:hAnsi="Arial" w:cs="Arial"/>
          <w:b/>
          <w:sz w:val="34"/>
          <w:szCs w:val="34"/>
        </w:rPr>
      </w:pPr>
    </w:p>
    <w:p w14:paraId="5542649D" w14:textId="2CF4B66F" w:rsidR="00925C0A" w:rsidRDefault="00911C6F" w:rsidP="00925C0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Architecture</w:t>
      </w:r>
    </w:p>
    <w:p w14:paraId="4FEEE954" w14:textId="2420CFB9" w:rsidR="005516D1" w:rsidRDefault="00911C6F" w:rsidP="00925C0A">
      <w:pPr>
        <w:rPr>
          <w:rFonts w:ascii="Libre Baskerville" w:hAnsi="Libre Baskerville" w:cs="Arial"/>
          <w:sz w:val="20"/>
          <w:szCs w:val="20"/>
        </w:rPr>
      </w:pPr>
      <w:r>
        <w:rPr>
          <w:rFonts w:ascii="Libre Baskerville" w:hAnsi="Libre Baskerville" w:cs="Arial"/>
          <w:sz w:val="20"/>
          <w:szCs w:val="20"/>
        </w:rPr>
        <w:t>Early in the development of BlockBreaker, when the systems in place were relatively simple, I was able to get away with a sequential-style architecture. That is, almost everything I ha</w:t>
      </w:r>
      <w:r w:rsidR="00823171">
        <w:rPr>
          <w:rFonts w:ascii="Libre Baskerville" w:hAnsi="Libre Baskerville" w:cs="Arial"/>
          <w:sz w:val="20"/>
          <w:szCs w:val="20"/>
        </w:rPr>
        <w:t>d</w:t>
      </w:r>
      <w:r>
        <w:rPr>
          <w:rFonts w:ascii="Libre Baskerville" w:hAnsi="Libre Baskerville" w:cs="Arial"/>
          <w:sz w:val="20"/>
          <w:szCs w:val="20"/>
        </w:rPr>
        <w:t xml:space="preserve"> implemented was in one file. As the project grew, I quickly realized that components needed to be abstracted to easily maintain and grow the game. </w:t>
      </w:r>
      <w:r w:rsidR="00823171">
        <w:rPr>
          <w:rFonts w:ascii="Libre Baskerville" w:hAnsi="Libre Baskerville" w:cs="Arial"/>
          <w:sz w:val="20"/>
          <w:szCs w:val="20"/>
        </w:rPr>
        <w:t xml:space="preserve">One of the abstractions I needed to make </w:t>
      </w:r>
      <w:r w:rsidR="005516D1">
        <w:rPr>
          <w:rFonts w:ascii="Libre Baskerville" w:hAnsi="Libre Baskerville" w:cs="Arial"/>
          <w:sz w:val="20"/>
          <w:szCs w:val="20"/>
        </w:rPr>
        <w:t>was</w:t>
      </w:r>
      <w:r w:rsidR="00452D68">
        <w:rPr>
          <w:rFonts w:ascii="Libre Baskerville" w:eastAsiaTheme="minorEastAsia" w:hAnsi="Libre Baskerville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scenes</m:t>
        </m:r>
      </m:oMath>
      <w:r w:rsidR="005516D1">
        <w:rPr>
          <w:rFonts w:ascii="Libre Baskerville" w:hAnsi="Libre Baskerville" w:cs="Arial"/>
          <w:sz w:val="20"/>
          <w:szCs w:val="20"/>
        </w:rPr>
        <w:t xml:space="preserve">, controlled from </w:t>
      </w:r>
      <w:r w:rsidR="00452D68">
        <w:rPr>
          <w:rFonts w:ascii="Libre Baskerville" w:hAnsi="Libre Baskerville" w:cs="Arial"/>
          <w:sz w:val="20"/>
          <w:szCs w:val="20"/>
        </w:rPr>
        <w:t>the main loop of</w:t>
      </w:r>
      <w:r w:rsidR="00452D68">
        <w:rPr>
          <w:rFonts w:ascii="Libre Baskerville" w:hAnsi="Libre Baskerville" w:cs="Arial"/>
          <w:i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GAME</m:t>
        </m:r>
        <m:r>
          <w:rPr>
            <w:rFonts w:ascii="Cambria Math" w:hAnsi="Cambria Math" w:cs="Arial"/>
            <w:sz w:val="20"/>
            <w:szCs w:val="20"/>
          </w:rPr>
          <m:t>_</m:t>
        </m:r>
        <m:r>
          <w:rPr>
            <w:rFonts w:ascii="Cambria Math" w:hAnsi="Cambria Math" w:cs="Arial"/>
            <w:sz w:val="20"/>
            <w:szCs w:val="20"/>
          </w:rPr>
          <m:t>AREA</m:t>
        </m:r>
      </m:oMath>
      <w:r w:rsidR="005516D1">
        <w:rPr>
          <w:rFonts w:ascii="Libre Baskerville" w:hAnsi="Libre Baskerville" w:cs="Arial"/>
          <w:sz w:val="20"/>
          <w:szCs w:val="20"/>
        </w:rPr>
        <w:t xml:space="preserve">. </w:t>
      </w:r>
      <w:r w:rsidR="00452D68">
        <w:rPr>
          <w:rFonts w:ascii="Libre Baskerville" w:hAnsi="Libre Baskerville" w:cs="Arial"/>
          <w:sz w:val="20"/>
          <w:szCs w:val="20"/>
        </w:rPr>
        <w:t>This allowed me to quickly and easily add new sections to the game without changing large portions of the code in the main loop. I will discuss these abstractions further next.</w:t>
      </w:r>
    </w:p>
    <w:p w14:paraId="192613B5" w14:textId="64CEBC2E" w:rsidR="00452D68" w:rsidRDefault="00452D68" w:rsidP="00925C0A">
      <w:pPr>
        <w:rPr>
          <w:rFonts w:ascii="Libre Baskerville" w:hAnsi="Libre Baskerville" w:cs="Arial"/>
          <w:sz w:val="20"/>
          <w:szCs w:val="20"/>
        </w:rPr>
      </w:pPr>
    </w:p>
    <w:p w14:paraId="6A160EBE" w14:textId="47946CDA" w:rsidR="00452D68" w:rsidRDefault="00452D68" w:rsidP="00925C0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GAME</w:t>
      </w:r>
      <w:r w:rsidR="000D3B43">
        <w:rPr>
          <w:rFonts w:ascii="Arial" w:hAnsi="Arial" w:cs="Arial"/>
          <w:sz w:val="30"/>
          <w:szCs w:val="30"/>
        </w:rPr>
        <w:t>_</w:t>
      </w:r>
      <w:r>
        <w:rPr>
          <w:rFonts w:ascii="Arial" w:hAnsi="Arial" w:cs="Arial"/>
          <w:sz w:val="30"/>
          <w:szCs w:val="30"/>
        </w:rPr>
        <w:t>AREA</w:t>
      </w:r>
    </w:p>
    <w:p w14:paraId="5DE3A358" w14:textId="52B66D38" w:rsidR="00452D68" w:rsidRPr="00C759E2" w:rsidRDefault="00452D68" w:rsidP="00925C0A">
      <w:pPr>
        <w:rPr>
          <w:rFonts w:ascii="Libre Baskerville" w:eastAsiaTheme="minorEastAsia" w:hAnsi="Libre Baskerville" w:cs="Arial"/>
          <w:sz w:val="20"/>
          <w:szCs w:val="20"/>
        </w:rPr>
      </w:pPr>
      <w:r>
        <w:rPr>
          <w:rFonts w:ascii="Libre Baskerville" w:hAnsi="Libre Baskerville" w:cs="Arial"/>
          <w:sz w:val="20"/>
          <w:szCs w:val="20"/>
        </w:rPr>
        <w:t>The</w:t>
      </w:r>
      <w:r>
        <w:rPr>
          <w:rFonts w:ascii="Libre Baskerville" w:hAnsi="Libre Baskerville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GAME</m:t>
        </m:r>
        <m:r>
          <w:rPr>
            <w:rFonts w:ascii="Cambria Math" w:hAnsi="Cambria Math" w:cs="Arial"/>
            <w:sz w:val="20"/>
            <w:szCs w:val="20"/>
          </w:rPr>
          <m:t>_</m:t>
        </m:r>
        <m:r>
          <w:rPr>
            <w:rFonts w:ascii="Cambria Math" w:hAnsi="Cambria Math" w:cs="Arial"/>
            <w:sz w:val="20"/>
            <w:szCs w:val="20"/>
          </w:rPr>
          <m:t>AREA</m:t>
        </m:r>
      </m:oMath>
      <w:r>
        <w:rPr>
          <w:rFonts w:ascii="Libre Baskerville" w:hAnsi="Libre Baskerville" w:cs="Arial"/>
          <w:sz w:val="20"/>
          <w:szCs w:val="20"/>
        </w:rPr>
        <w:t xml:space="preserve"> (GA) is the main driver of the entire game. It is initiated by the </w:t>
      </w:r>
      <w:bookmarkStart w:id="0" w:name="_GoBack"/>
      <w:bookmarkEnd w:id="0"/>
      <m:oMath>
        <m:r>
          <w:rPr>
            <w:rFonts w:ascii="Cambria Math" w:hAnsi="Cambria Math" w:cs="Arial"/>
            <w:sz w:val="20"/>
            <w:szCs w:val="20"/>
          </w:rPr>
          <m:t>startGame</m:t>
        </m:r>
      </m:oMath>
      <w:r>
        <w:rPr>
          <w:rFonts w:ascii="Libre Baskerville" w:eastAsiaTheme="minorEastAsia" w:hAnsi="Libre Baskerville" w:cs="Arial"/>
          <w:sz w:val="20"/>
          <w:szCs w:val="20"/>
        </w:rPr>
        <w:t xml:space="preserve"> function which is itself called on the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onload</m:t>
        </m:r>
      </m:oMath>
      <w:r>
        <w:rPr>
          <w:rFonts w:ascii="Libre Baskerville" w:eastAsiaTheme="minorEastAsia" w:hAnsi="Libre Baskerville" w:cs="Arial"/>
          <w:sz w:val="20"/>
          <w:szCs w:val="20"/>
        </w:rPr>
        <w:t xml:space="preserve"> event of the body</w:t>
      </w:r>
      <w:r w:rsidR="003C20B6">
        <w:rPr>
          <w:rFonts w:ascii="Libre Baskerville" w:eastAsiaTheme="minorEastAsia" w:hAnsi="Libre Baskerville" w:cs="Arial"/>
          <w:sz w:val="20"/>
          <w:szCs w:val="20"/>
        </w:rPr>
        <w:t xml:space="preserve">. </w:t>
      </w:r>
      <w:r>
        <w:rPr>
          <w:rFonts w:ascii="Libre Baskerville" w:eastAsiaTheme="minorEastAsia" w:hAnsi="Libre Baskerville" w:cs="Arial"/>
          <w:sz w:val="20"/>
          <w:szCs w:val="20"/>
        </w:rPr>
        <w:t xml:space="preserve">The main objective of the GA is to perform the initial setup of the game, such as </w:t>
      </w:r>
      <w:r w:rsidR="003C20B6">
        <w:rPr>
          <w:rFonts w:ascii="Libre Baskerville" w:eastAsiaTheme="minorEastAsia" w:hAnsi="Libre Baskerville" w:cs="Arial"/>
          <w:sz w:val="20"/>
          <w:szCs w:val="20"/>
        </w:rPr>
        <w:t xml:space="preserve">giving game scenes access to </w:t>
      </w:r>
      <w:r>
        <w:rPr>
          <w:rFonts w:ascii="Libre Baskerville" w:eastAsiaTheme="minorEastAsia" w:hAnsi="Libre Baskerville" w:cs="Arial"/>
          <w:sz w:val="20"/>
          <w:szCs w:val="20"/>
        </w:rPr>
        <w:t>canvas width and height</w:t>
      </w:r>
      <w:r w:rsidR="003C20B6">
        <w:rPr>
          <w:rFonts w:ascii="Libre Baskerville" w:eastAsiaTheme="minorEastAsia" w:hAnsi="Libre Baskerville" w:cs="Arial"/>
          <w:sz w:val="20"/>
          <w:szCs w:val="20"/>
        </w:rPr>
        <w:t>, as well as defining the canvas boundaries and whether the game ball has collided with them.</w:t>
      </w:r>
      <w:r w:rsidR="00C759E2">
        <w:rPr>
          <w:rFonts w:ascii="Libre Baskerville" w:eastAsiaTheme="minorEastAsia" w:hAnsi="Libre Baskerville" w:cs="Arial"/>
          <w:sz w:val="20"/>
          <w:szCs w:val="20"/>
        </w:rPr>
        <w:t xml:space="preserve"> Furthermore, the GA provides event listeners for useful game-related action from the user, such as clicking and button presses. The event listeners forward the event details to the currently active scene defined by </w:t>
      </w:r>
      <m:oMath>
        <m:r>
          <w:rPr>
            <w:rFonts w:ascii="Cambria Math" w:hAnsi="Cambria Math" w:cs="Arial"/>
            <w:sz w:val="20"/>
            <w:szCs w:val="20"/>
          </w:rPr>
          <m:t>GAME_STATE</m:t>
        </m:r>
      </m:oMath>
      <w:r w:rsidR="00C759E2">
        <w:rPr>
          <w:rFonts w:ascii="Libre Baskerville" w:eastAsiaTheme="minorEastAsia" w:hAnsi="Libre Baskerville" w:cs="Arial"/>
          <w:sz w:val="20"/>
          <w:szCs w:val="20"/>
        </w:rPr>
        <w:t xml:space="preserve"> where it can be handled appropriately (we will discuss this further later). Most importantly</w:t>
      </w:r>
      <w:r w:rsidR="003C20B6">
        <w:rPr>
          <w:rFonts w:ascii="Libre Baskerville" w:eastAsiaTheme="minorEastAsia" w:hAnsi="Libre Baskerville" w:cs="Arial"/>
          <w:sz w:val="20"/>
          <w:szCs w:val="20"/>
        </w:rPr>
        <w:t xml:space="preserve">, the GA defines the canvas refresh rate (fps) – the number of times the canvas is redrawn every second. The fps interval implements the main game loop in the form of a function named </w:t>
      </w:r>
      <m:oMath>
        <m:r>
          <w:rPr>
            <w:rFonts w:ascii="Cambria Math" w:hAnsi="Cambria Math" w:cs="Arial"/>
            <w:sz w:val="20"/>
            <w:szCs w:val="20"/>
          </w:rPr>
          <m:t>updateGameArea</m:t>
        </m:r>
      </m:oMath>
      <w:r w:rsidR="00657130">
        <w:rPr>
          <w:rFonts w:ascii="Libre Baskerville" w:eastAsiaTheme="minorEastAsia" w:hAnsi="Libre Baskerville" w:cs="Arial"/>
          <w:sz w:val="20"/>
          <w:szCs w:val="20"/>
        </w:rPr>
        <w:t xml:space="preserve"> called </w:t>
      </w:r>
      <w:r w:rsidR="00657130">
        <w:rPr>
          <w:rFonts w:ascii="Libre Baskerville" w:eastAsiaTheme="minorEastAsia" w:hAnsi="Libre Baskerville" w:cs="Arial"/>
          <w:i/>
          <w:sz w:val="20"/>
          <w:szCs w:val="20"/>
        </w:rPr>
        <w:t>fps</w:t>
      </w:r>
      <w:r w:rsidR="00657130">
        <w:rPr>
          <w:rFonts w:ascii="Libre Baskerville" w:eastAsiaTheme="minorEastAsia" w:hAnsi="Libre Baskerville" w:cs="Arial"/>
          <w:sz w:val="20"/>
          <w:szCs w:val="20"/>
        </w:rPr>
        <w:t xml:space="preserve"> times per second</w:t>
      </w:r>
      <w:r w:rsidR="003C20B6">
        <w:rPr>
          <w:rFonts w:ascii="Libre Baskerville" w:eastAsiaTheme="minorEastAsia" w:hAnsi="Libre Baskerville" w:cs="Arial"/>
          <w:sz w:val="20"/>
          <w:szCs w:val="20"/>
        </w:rPr>
        <w:t>.</w:t>
      </w:r>
    </w:p>
    <w:p w14:paraId="2428F510" w14:textId="77777777" w:rsidR="00452D68" w:rsidRDefault="00452D68" w:rsidP="00925C0A">
      <w:pPr>
        <w:rPr>
          <w:rFonts w:ascii="Libre Baskerville" w:hAnsi="Libre Baskerville" w:cs="Arial"/>
          <w:sz w:val="20"/>
          <w:szCs w:val="20"/>
        </w:rPr>
      </w:pPr>
    </w:p>
    <w:p w14:paraId="7D8E503F" w14:textId="58190DF2" w:rsidR="00452D68" w:rsidRPr="00452D68" w:rsidRDefault="00452D68" w:rsidP="00925C0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Scenes</w:t>
      </w:r>
    </w:p>
    <w:p w14:paraId="23A86945" w14:textId="47096EDD" w:rsidR="00925C0A" w:rsidRPr="005516D1" w:rsidRDefault="005516D1" w:rsidP="00925C0A">
      <w:pPr>
        <w:rPr>
          <w:rFonts w:ascii="Arial" w:hAnsi="Arial" w:cs="Arial"/>
          <w:sz w:val="30"/>
          <w:szCs w:val="30"/>
        </w:rPr>
      </w:pPr>
      <w:r>
        <w:rPr>
          <w:rFonts w:ascii="Libre Baskerville" w:hAnsi="Libre Baskerville" w:cs="Arial"/>
          <w:sz w:val="20"/>
          <w:szCs w:val="20"/>
        </w:rPr>
        <w:t>These objects contain all information needed for each different section of the game. I implemented a scene for each menu – the main menu, the pause menu, level selection, etc. – and a scene where you play the game. Each scene contained several generic functions that could be controlled from the main game loop.</w:t>
      </w:r>
    </w:p>
    <w:p w14:paraId="7C9F4A18" w14:textId="77777777" w:rsidR="00925C0A" w:rsidRDefault="00925C0A"/>
    <w:sectPr w:rsidR="0092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onio">
    <w:altName w:val="Cambria"/>
    <w:panose1 w:val="02000303000000000000"/>
    <w:charset w:val="00"/>
    <w:family w:val="auto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re Baskerville">
    <w:panose1 w:val="02000000000000000000"/>
    <w:charset w:val="00"/>
    <w:family w:val="modern"/>
    <w:notTrueType/>
    <w:pitch w:val="variable"/>
    <w:sig w:usb0="A00000BF" w:usb1="50000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0A"/>
    <w:rsid w:val="000D3B43"/>
    <w:rsid w:val="003C20B6"/>
    <w:rsid w:val="003F2809"/>
    <w:rsid w:val="00452D68"/>
    <w:rsid w:val="005516D1"/>
    <w:rsid w:val="00657130"/>
    <w:rsid w:val="00735F1B"/>
    <w:rsid w:val="00823171"/>
    <w:rsid w:val="00911C6F"/>
    <w:rsid w:val="00925C0A"/>
    <w:rsid w:val="00C759E2"/>
    <w:rsid w:val="00EF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8BE0"/>
  <w15:chartTrackingRefBased/>
  <w15:docId w15:val="{60592C5A-0AC0-4EDC-ABBF-74F9199E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2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Piner, Devin2</dc:creator>
  <cp:keywords/>
  <dc:description/>
  <cp:lastModifiedBy>Piner, Devin2</cp:lastModifiedBy>
  <cp:revision>5</cp:revision>
  <dcterms:created xsi:type="dcterms:W3CDTF">2018-05-29T23:49:00Z</dcterms:created>
  <dcterms:modified xsi:type="dcterms:W3CDTF">2018-05-30T00:46:00Z</dcterms:modified>
</cp:coreProperties>
</file>