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left w:val="single" w:color="AAAAAA" w:sz="3"/>
        </w:pBdr>
        <w:bidi w:val="false"/>
        <w:spacing w:after="240" w:before="240"/>
        <w:ind w:left="720"/>
        <w:jc w:val="left"/>
      </w:pPr>
      <w:r>
        <w:rPr>
          <w:i/>
          <w:iCs/>
          <w:color w:val="000000"/>
          <w:sz w:val="24"/>
          <w:szCs w:val="24"/>
          <w:rtl w:val="false"/>
        </w:rPr>
        <w:t xml:space="preserve">From: https://gemini.google.com/app/9510bbf798f577dd?hl=en-IN</w:t>
      </w:r>
    </w:p>
    <w:p>
      <w:pPr>
        <w:pStyle w:val="1"/>
        <w:pStyle w:val="Heading1"/>
        <w:bidi w:val="false"/>
        <w:spacing w:after="120" w:before="480"/>
      </w:pPr>
      <w:bookmarkStart w:name="_Toc_you_asked_here_is_th_1787679592168" w:id="1"/>
      <w:r>
        <w:rPr>
          <w:b w:val="false"/>
          <w:bCs w:val="false"/>
          <w:i w:val="false"/>
          <w:iCs w:val="false"/>
          <w:strike w:val="false"/>
          <w:color w:val="000000"/>
          <w:sz w:val="32"/>
          <w:szCs w:val="32"/>
          <w:rtl w:val="false"/>
        </w:rPr>
        <w:t xml:space="preserve">you asked: here is th</w:t>
      </w:r>
      <w:bookmarkEnd w:id="1"/>
    </w:p>
    <w:p>
      <w:pPr>
        <w:bidi w:val="false"/>
        <w:spacing w:after="240" w:before="240" w:line="240"/>
        <w:jc w:val="left"/>
      </w:pPr>
      <w:r>
        <w:rPr>
          <w:b w:val="false"/>
          <w:bCs w:val="false"/>
          <w:i w:val="false"/>
          <w:iCs w:val="false"/>
          <w:strike w:val="false"/>
          <w:color w:val="000000"/>
          <w:sz w:val="24"/>
          <w:szCs w:val="24"/>
          <w:rtl w:val="false"/>
        </w:rPr>
        <w:t xml:space="preserve">here is the convo between me i want to  continue it</w:t>
      </w:r>
    </w:p>
    <w:p>
      <w:pPr>
        <w:pStyle w:val="1"/>
        <w:pStyle w:val="Heading1"/>
        <w:bidi w:val="false"/>
        <w:spacing w:after="120" w:before="480"/>
      </w:pPr>
      <w:bookmarkStart w:name="_Toc_gemini_response_Got_itwe_1787679592168" w:id="1"/>
      <w:r>
        <w:rPr>
          <w:b w:val="false"/>
          <w:bCs w:val="false"/>
          <w:i w:val="false"/>
          <w:iCs w:val="false"/>
          <w:strike w:val="false"/>
          <w:color w:val="000000"/>
          <w:sz w:val="32"/>
          <w:szCs w:val="32"/>
          <w:rtl w:val="false"/>
        </w:rPr>
        <w:t xml:space="preserve">gemini response: Got it—we</w:t>
      </w:r>
      <w:bookmarkEnd w:id="1"/>
    </w:p>
    <w:p>
      <w:pPr>
        <w:bidi w:val="false"/>
        <w:spacing w:after="240" w:before="240" w:line="240"/>
        <w:jc w:val="left"/>
      </w:pPr>
      <w:r>
        <w:rPr>
          <w:b w:val="false"/>
          <w:bCs w:val="false"/>
          <w:i w:val="false"/>
          <w:iCs w:val="false"/>
          <w:strike w:val="false"/>
          <w:color w:val="000000"/>
          <w:sz w:val="24"/>
          <w:szCs w:val="24"/>
          <w:rtl w:val="false"/>
        </w:rPr>
        <w:t xml:space="preserve">Got it—we have the full transcript mapped out.</w:t>
      </w:r>
    </w:p>
    <w:p>
      <w:pPr>
        <w:bidi w:val="false"/>
        <w:spacing w:after="240" w:before="240" w:line="240"/>
        <w:jc w:val="left"/>
      </w:pPr>
      <w:r>
        <w:rPr>
          <w:b w:val="false"/>
          <w:bCs w:val="false"/>
          <w:i w:val="false"/>
          <w:iCs w:val="false"/>
          <w:strike w:val="false"/>
          <w:color w:val="000000"/>
          <w:sz w:val="24"/>
          <w:szCs w:val="24"/>
          <w:rtl w:val="false"/>
        </w:rPr>
        <w:t xml:space="preserve">From low-level UEFI assembly bare-metal games, to stripped-down kiosk ISOs, kernel-only PID 1 init overrides, immutable OS architectures, and web-based terminal overlays—we've covered a wide spectrum of system-level concepts.</w:t>
      </w:r>
    </w:p>
    <w:p>
      <w:pPr>
        <w:bidi w:val="false"/>
        <w:spacing w:after="240" w:before="240" w:line="240"/>
        <w:jc w:val="left"/>
      </w:pPr>
      <w:r>
        <w:rPr>
          <w:b w:val="false"/>
          <w:bCs w:val="false"/>
          <w:i w:val="false"/>
          <w:iCs w:val="false"/>
          <w:strike w:val="false"/>
          <w:color w:val="000000"/>
          <w:sz w:val="24"/>
          <w:szCs w:val="24"/>
          <w:rtl w:val="false"/>
        </w:rPr>
        <w:t xml:space="preserve">What direction are we heading in next for this thread? Let me know where you want to take the conversation:</w:t>
      </w:r>
    </w:p>
    <w:p>
      <w:pPr>
        <w:pStyle w:val="ListParagraph"/>
        <w:numPr>
          <w:ilvl w:val="0"/>
          <w:numId w:val="1"/>
        </w:numPr>
        <w:bidi w:val="false"/>
        <w:spacing w:after="120" w:before="120"/>
      </w:pPr>
      <w:r>
        <w:rPr>
          <w:b/>
          <w:bCs/>
          <w:i w:val="false"/>
          <w:iCs w:val="false"/>
          <w:strike w:val="false"/>
          <w:color w:val="000000"/>
          <w:sz w:val="24"/>
          <w:szCs w:val="24"/>
          <w:rtl w:val="false"/>
        </w:rPr>
        <w:t xml:space="preserve">Pivoting to a New Technical Topic:</w:t>
      </w:r>
      <w:r>
        <w:rPr>
          <w:b w:val="false"/>
          <w:bCs w:val="false"/>
          <w:i w:val="false"/>
          <w:iCs w:val="false"/>
          <w:strike w:val="false"/>
          <w:color w:val="000000"/>
          <w:sz w:val="24"/>
          <w:szCs w:val="24"/>
          <w:rtl w:val="false"/>
        </w:rPr>
        <w:t xml:space="preserve"> Exploring a completely different concept, system design, or application stack.</w:t>
      </w:r>
    </w:p>
    <w:p>
      <w:pPr>
        <w:pStyle w:val="ListParagraph"/>
        <w:numPr>
          <w:ilvl w:val="0"/>
          <w:numId w:val="1"/>
        </w:numPr>
        <w:bidi w:val="false"/>
        <w:spacing w:after="120" w:before="120"/>
      </w:pPr>
      <w:r>
        <w:rPr>
          <w:b/>
          <w:bCs/>
          <w:i w:val="false"/>
          <w:iCs w:val="false"/>
          <w:strike w:val="false"/>
          <w:color w:val="000000"/>
          <w:sz w:val="24"/>
          <w:szCs w:val="24"/>
          <w:rtl w:val="false"/>
        </w:rPr>
        <w:t xml:space="preserve">Deep-Diving a Specific Architecture:</w:t>
      </w:r>
      <w:r>
        <w:rPr>
          <w:b w:val="false"/>
          <w:bCs w:val="false"/>
          <w:i w:val="false"/>
          <w:iCs w:val="false"/>
          <w:strike w:val="false"/>
          <w:color w:val="000000"/>
          <w:sz w:val="24"/>
          <w:szCs w:val="24"/>
          <w:rtl w:val="false"/>
        </w:rPr>
        <w:t xml:space="preserve"> Refining one of the previously discussed models (e.g., building an immutable ISO script, setting up custom init scripts, or configuring lightweight web-based management layers like </w:t>
      </w:r>
      <w:r>
        <w:rPr>
          <w:rFonts w:ascii="Courier New" w:cs="Courier New" w:eastAsia="Courier New" w:hAnsi="Courier New"/>
          <w:color w:val="444444"/>
          <w:sz w:val="20"/>
          <w:szCs w:val="20"/>
          <w:shd w:fill="F5F5F5"/>
          <w:rtl w:val="false"/>
        </w:rPr>
        <w:t xml:space="preserve">ttyd</w:t>
      </w:r>
      <w:r>
        <w:rPr>
          <w:b w:val="false"/>
          <w:bCs w:val="false"/>
          <w:i w:val="false"/>
          <w:iCs w:val="false"/>
          <w:strike w:val="false"/>
          <w:color w:val="000000"/>
          <w:sz w:val="24"/>
          <w:szCs w:val="24"/>
          <w:rtl w:val="false"/>
        </w:rPr>
        <w:t xml:space="preserve">).</w:t>
      </w:r>
    </w:p>
    <w:p>
      <w:pPr>
        <w:pStyle w:val="ListParagraph"/>
        <w:numPr>
          <w:ilvl w:val="0"/>
          <w:numId w:val="1"/>
        </w:numPr>
        <w:bidi w:val="false"/>
        <w:spacing w:after="120" w:before="120"/>
      </w:pPr>
      <w:r>
        <w:rPr>
          <w:b/>
          <w:bCs/>
          <w:i w:val="false"/>
          <w:iCs w:val="false"/>
          <w:strike w:val="false"/>
          <w:color w:val="000000"/>
          <w:sz w:val="24"/>
          <w:szCs w:val="24"/>
          <w:rtl w:val="false"/>
        </w:rPr>
        <w:t xml:space="preserve">Code &amp; Implementation:</w:t>
      </w:r>
      <w:r>
        <w:rPr>
          <w:b w:val="false"/>
          <w:bCs w:val="false"/>
          <w:i w:val="false"/>
          <w:iCs w:val="false"/>
          <w:strike w:val="false"/>
          <w:color w:val="000000"/>
          <w:sz w:val="24"/>
          <w:szCs w:val="24"/>
          <w:rtl w:val="false"/>
        </w:rPr>
        <w:t xml:space="preserve"> Writing practical scripts, PKGBUILDs, or configuration setups for a live project.</w:t>
      </w:r>
    </w:p>
    <w:p>
      <w:pPr>
        <w:bidi w:val="false"/>
        <w:spacing w:after="240" w:before="240" w:line="240"/>
        <w:jc w:val="left"/>
      </w:pPr>
      <w:r>
        <w:rPr>
          <w:b w:val="false"/>
          <w:bCs w:val="false"/>
          <w:i w:val="false"/>
          <w:iCs w:val="false"/>
          <w:strike w:val="false"/>
          <w:color w:val="000000"/>
          <w:sz w:val="24"/>
          <w:szCs w:val="24"/>
          <w:rtl w:val="false"/>
        </w:rPr>
        <w:t xml:space="preserve">Where should we jump in?</w:t>
      </w:r>
    </w:p>
    <w:p>
      <w:pPr>
        <w:pStyle w:val="1"/>
        <w:pStyle w:val="Heading1"/>
        <w:bidi w:val="false"/>
        <w:spacing w:after="120" w:before="480"/>
      </w:pPr>
      <w:bookmarkStart w:name="_Toc_you_asked_ok_more_di_1787679592169" w:id="1"/>
      <w:r>
        <w:rPr>
          <w:b w:val="false"/>
          <w:bCs w:val="false"/>
          <w:i w:val="false"/>
          <w:iCs w:val="false"/>
          <w:strike w:val="false"/>
          <w:color w:val="000000"/>
          <w:sz w:val="32"/>
          <w:szCs w:val="32"/>
          <w:rtl w:val="false"/>
        </w:rPr>
        <w:t xml:space="preserve">you asked: ok more di</w:t>
      </w:r>
      <w:bookmarkEnd w:id="1"/>
    </w:p>
    <w:p>
      <w:pPr>
        <w:bidi w:val="false"/>
        <w:spacing w:after="240" w:before="240" w:line="240"/>
        <w:jc w:val="left"/>
      </w:pPr>
      <w:r>
        <w:rPr>
          <w:b w:val="false"/>
          <w:bCs w:val="false"/>
          <w:i w:val="false"/>
          <w:iCs w:val="false"/>
          <w:strike w:val="false"/>
          <w:color w:val="000000"/>
          <w:sz w:val="24"/>
          <w:szCs w:val="24"/>
          <w:rtl w:val="false"/>
        </w:rPr>
        <w:t xml:space="preserve">ok more discuusion oof drawback and rella wolrd pain point
the final gola to have  a full physical rofi ike soemhtign like one pendirve contianign many apps i can carry iwht without downlaidng anytgin i will jsut do that part and boop i am gone the new apps shoudl acces new disk like i made a iso for the notepad then the computer i wll put it in the ntoepad shoudl have acces to that disk so i cna read txt files in that device {jsu tmappign iwht notepad the main contrian is wifif for browser and evrytgin disciss hwo to solve that}</w:t>
      </w:r>
    </w:p>
    <w:p>
      <w:pPr>
        <w:pStyle w:val="1"/>
        <w:pStyle w:val="Heading1"/>
        <w:bidi w:val="false"/>
        <w:spacing w:after="120" w:before="480"/>
      </w:pPr>
      <w:bookmarkStart w:name="_Toc_gemini_response_Carrying_a_1787679592170" w:id="1"/>
      <w:r>
        <w:rPr>
          <w:b w:val="false"/>
          <w:bCs w:val="false"/>
          <w:i w:val="false"/>
          <w:iCs w:val="false"/>
          <w:strike w:val="false"/>
          <w:color w:val="000000"/>
          <w:sz w:val="32"/>
          <w:szCs w:val="32"/>
          <w:rtl w:val="false"/>
        </w:rPr>
        <w:t xml:space="preserve">gemini response: Carrying a</w:t>
      </w:r>
      <w:bookmarkEnd w:id="1"/>
    </w:p>
    <w:p>
      <w:pPr>
        <w:bidi w:val="false"/>
        <w:spacing w:after="240" w:before="240" w:line="240"/>
        <w:jc w:val="left"/>
      </w:pPr>
      <w:r>
        <w:rPr>
          <w:b w:val="false"/>
          <w:bCs w:val="false"/>
          <w:i w:val="false"/>
          <w:iCs w:val="false"/>
          <w:strike w:val="false"/>
          <w:color w:val="000000"/>
          <w:sz w:val="24"/>
          <w:szCs w:val="24"/>
          <w:rtl w:val="false"/>
        </w:rPr>
        <w:t xml:space="preserve">Carrying a single bootable USB drive that acts like a hardware launcher—where choosing an app from a boot menu (a physical "Rofi" launcher) immediately boots into a hyper-focused environment that can actually access local files and Wi-Fi—brings up some real-world friction.</w:t>
      </w:r>
    </w:p>
    <w:p>
      <w:pPr>
        <w:bidi w:val="false"/>
        <w:spacing w:after="240" w:before="240" w:line="240"/>
        <w:jc w:val="left"/>
      </w:pPr>
      <w:r>
        <w:rPr>
          <w:b/>
          <w:bCs/>
          <w:i w:val="false"/>
          <w:iCs w:val="false"/>
          <w:strike w:val="false"/>
          <w:color w:val="000000"/>
          <w:sz w:val="24"/>
          <w:szCs w:val="24"/>
          <w:rtl w:val="false"/>
        </w:rPr>
        <w:t xml:space="preserve">Real-World Pain Points &amp; Hardware Obstacles</w:t>
      </w:r>
    </w:p>
    <w:p>
      <w:pPr>
        <w:pStyle w:val="ListParagraph"/>
        <w:numPr>
          <w:ilvl w:val="0"/>
          <w:numId w:val="1"/>
        </w:numPr>
        <w:bidi w:val="false"/>
        <w:spacing w:after="120" w:before="120"/>
      </w:pPr>
      <w:r>
        <w:rPr>
          <w:b/>
          <w:bCs/>
          <w:i w:val="false"/>
          <w:iCs w:val="false"/>
          <w:strike w:val="false"/>
          <w:color w:val="000000"/>
          <w:sz w:val="24"/>
          <w:szCs w:val="24"/>
          <w:rtl w:val="false"/>
        </w:rPr>
        <w:t xml:space="preserve">The Wi-Fi Nightmare (Firmware &amp; Drivers):</w:t>
      </w:r>
      <w:r>
        <w:rPr>
          <w:b w:val="false"/>
          <w:bCs w:val="false"/>
          <w:i w:val="false"/>
          <w:iCs w:val="false"/>
          <w:strike w:val="false"/>
          <w:color w:val="000000"/>
          <w:sz w:val="24"/>
          <w:szCs w:val="24"/>
          <w:rtl w:val="false"/>
        </w:rPr>
        <w:t xml:space="preserve"> Unlike Ethernet, Wi-Fi hardware is notoriously fragmented. Modern Wi-Fi cards (Intel, Broadcom, Realtek) require non-free binary firmware blobs (</w:t>
      </w:r>
      <w:r>
        <w:rPr>
          <w:rFonts w:ascii="Courier New" w:cs="Courier New" w:eastAsia="Courier New" w:hAnsi="Courier New"/>
          <w:color w:val="444444"/>
          <w:sz w:val="20"/>
          <w:szCs w:val="20"/>
          <w:shd w:fill="F5F5F5"/>
          <w:rtl w:val="false"/>
        </w:rPr>
        <w:t xml:space="preserve">/lib/firmware</w:t>
      </w:r>
      <w:r>
        <w:rPr>
          <w:b w:val="false"/>
          <w:bCs w:val="false"/>
          <w:i w:val="false"/>
          <w:iCs w:val="false"/>
          <w:strike w:val="false"/>
          <w:color w:val="000000"/>
          <w:sz w:val="24"/>
          <w:szCs w:val="24"/>
          <w:rtl w:val="false"/>
        </w:rPr>
        <w:t xml:space="preserve">) to function. If your minimal boot image doesn't pack the exact driver and firmware for the host PC's Wi-Fi chip, your network stack fails on boot.</w:t>
      </w:r>
    </w:p>
    <w:p>
      <w:pPr>
        <w:pStyle w:val="ListParagraph"/>
        <w:numPr>
          <w:ilvl w:val="0"/>
          <w:numId w:val="1"/>
        </w:numPr>
        <w:bidi w:val="false"/>
        <w:spacing w:after="120" w:before="120"/>
      </w:pPr>
      <w:r>
        <w:rPr>
          <w:b/>
          <w:bCs/>
          <w:i w:val="false"/>
          <w:iCs w:val="false"/>
          <w:strike w:val="false"/>
          <w:color w:val="000000"/>
          <w:sz w:val="24"/>
          <w:szCs w:val="24"/>
          <w:rtl w:val="false"/>
        </w:rPr>
        <w:t xml:space="preserve">Credential Persistence &amp; Captive Portals:</w:t>
      </w:r>
      <w:r>
        <w:rPr>
          <w:b w:val="false"/>
          <w:bCs w:val="false"/>
          <w:i w:val="false"/>
          <w:iCs w:val="false"/>
          <w:strike w:val="false"/>
          <w:color w:val="000000"/>
          <w:sz w:val="24"/>
          <w:szCs w:val="24"/>
          <w:rtl w:val="false"/>
        </w:rPr>
        <w:t xml:space="preserve"> Connecting to a network on a host PC means managing network state. If the OS runs purely in RAM, Wi-Fi passwords reset on every reboot. Additionally, browser kiosks struggle with hotel/public Wi-Fi captive portals because there is no window manager to handle popup auth windows.</w:t>
      </w:r>
    </w:p>
    <w:p>
      <w:pPr>
        <w:pStyle w:val="ListParagraph"/>
        <w:numPr>
          <w:ilvl w:val="0"/>
          <w:numId w:val="1"/>
        </w:numPr>
        <w:bidi w:val="false"/>
        <w:spacing w:after="120" w:before="120"/>
      </w:pPr>
      <w:r>
        <w:rPr>
          <w:b/>
          <w:bCs/>
          <w:i w:val="false"/>
          <w:iCs w:val="false"/>
          <w:strike w:val="false"/>
          <w:color w:val="000000"/>
          <w:sz w:val="24"/>
          <w:szCs w:val="24"/>
          <w:rtl w:val="false"/>
        </w:rPr>
        <w:t xml:space="preserve">Storage Mounting &amp; File Permissions (NTFS/BitLocker):</w:t>
      </w:r>
      <w:r>
        <w:rPr>
          <w:b w:val="false"/>
          <w:bCs w:val="false"/>
          <w:i w:val="false"/>
          <w:iCs w:val="false"/>
          <w:strike w:val="false"/>
          <w:color w:val="000000"/>
          <w:sz w:val="24"/>
          <w:szCs w:val="24"/>
          <w:rtl w:val="false"/>
        </w:rPr>
        <w:t xml:space="preserve"> To let your booted app read local files on the host PC, the OS must auto-detect, mount, and parse the internal drive.</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Windows host PCs often use BitLocker encryption or NTFS fast-boot/hibernation states. If Windows wasn't fully shut down, mounting the drive read-write can corrupt data.</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Linux file permissions (UID/GID mapping) can lock your custom app out of accessing user folders unless dynamically reassigned at boot.</w:t>
      </w:r>
    </w:p>
    <w:p>
      <w:pPr>
        <w:pStyle w:val="ListParagraph"/>
        <w:numPr>
          <w:ilvl w:val="0"/>
          <w:numId w:val="1"/>
        </w:numPr>
        <w:bidi w:val="false"/>
        <w:spacing w:after="120" w:before="120"/>
      </w:pPr>
      <w:r>
        <w:rPr>
          <w:b/>
          <w:bCs/>
          <w:i w:val="false"/>
          <w:iCs w:val="false"/>
          <w:strike w:val="false"/>
          <w:color w:val="000000"/>
          <w:sz w:val="24"/>
          <w:szCs w:val="24"/>
          <w:rtl w:val="false"/>
        </w:rPr>
        <w:t xml:space="preserve">Display Output Scaling &amp; Multi-Monitor Chaos:</w:t>
      </w:r>
      <w:r>
        <w:rPr>
          <w:b w:val="false"/>
          <w:bCs w:val="false"/>
          <w:i w:val="false"/>
          <w:iCs w:val="false"/>
          <w:strike w:val="false"/>
          <w:color w:val="000000"/>
          <w:sz w:val="24"/>
          <w:szCs w:val="24"/>
          <w:rtl w:val="false"/>
        </w:rPr>
        <w:t xml:space="preserve"> If you plug the USB into a 4K laptop, an ultrawide monitor, or a multi-display rig, a minimal compositor (like </w:t>
      </w:r>
      <w:r>
        <w:rPr>
          <w:rFonts w:ascii="Courier New" w:cs="Courier New" w:eastAsia="Courier New" w:hAnsi="Courier New"/>
          <w:color w:val="444444"/>
          <w:sz w:val="20"/>
          <w:szCs w:val="20"/>
          <w:shd w:fill="F5F5F5"/>
          <w:rtl w:val="false"/>
        </w:rPr>
        <w:t xml:space="preserve">cage</w:t>
      </w:r>
      <w:r>
        <w:rPr>
          <w:b w:val="false"/>
          <w:bCs w:val="false"/>
          <w:i w:val="false"/>
          <w:iCs w:val="false"/>
          <w:strike w:val="false"/>
          <w:color w:val="000000"/>
          <w:sz w:val="24"/>
          <w:szCs w:val="24"/>
          <w:rtl w:val="false"/>
        </w:rPr>
        <w:t xml:space="preserve">) without a desktop shell often defaults to standard 1080p without scaling, resulting in microscopic UI text or incorrect display outputs.</w:t>
      </w:r>
    </w:p>
    <w:p>
      <w:pPr>
        <w:bidi w:val="false"/>
        <w:spacing w:after="240" w:before="240" w:line="240"/>
        <w:jc w:val="left"/>
      </w:pPr>
      <w:r>
        <w:rPr>
          <w:b/>
          <w:bCs/>
          <w:i w:val="false"/>
          <w:iCs w:val="false"/>
          <w:strike w:val="false"/>
          <w:color w:val="000000"/>
          <w:sz w:val="24"/>
          <w:szCs w:val="24"/>
          <w:rtl w:val="false"/>
        </w:rPr>
        <w:t xml:space="preserve">Architectural Solutions: Making It Actually Work</w:t>
      </w:r>
    </w:p>
    <w:p>
      <w:pPr>
        <w:bidi w:val="false"/>
        <w:spacing w:after="240" w:before="240" w:line="240"/>
        <w:jc w:val="left"/>
      </w:pPr>
      <w:r>
        <w:rPr>
          <w:b w:val="false"/>
          <w:bCs w:val="false"/>
          <w:i w:val="false"/>
          <w:iCs w:val="false"/>
          <w:strike w:val="false"/>
          <w:color w:val="000000"/>
          <w:sz w:val="24"/>
          <w:szCs w:val="24"/>
          <w:rtl w:val="false"/>
        </w:rPr>
        <w:t xml:space="preserve">To make this "physical app cartridge" drive fully functional without manual terminal intervention, the underlying image needs automated hardware pipelines.</w:t>
      </w:r>
    </w:p>
    <w:p>
      <w:pPr>
        <w:bidi w:val="false"/>
        <w:spacing w:after="240" w:before="240" w:line="240"/>
        <w:jc w:val="left"/>
      </w:pPr>
      <w:r>
        <w:rPr>
          <w:b/>
          <w:bCs/>
          <w:i w:val="false"/>
          <w:iCs w:val="false"/>
          <w:strike w:val="false"/>
          <w:color w:val="000000"/>
          <w:sz w:val="24"/>
          <w:szCs w:val="24"/>
          <w:rtl w:val="false"/>
        </w:rPr>
        <w:t xml:space="preserve">1. Solving Wi-Fi &amp; Networking</w:t>
      </w:r>
    </w:p>
    <w:p>
      <w:pPr>
        <w:pStyle w:val="ListParagraph"/>
        <w:numPr>
          <w:ilvl w:val="0"/>
          <w:numId w:val="1"/>
        </w:numPr>
        <w:bidi w:val="false"/>
        <w:spacing w:after="120" w:before="120"/>
      </w:pPr>
      <w:r>
        <w:rPr>
          <w:b/>
          <w:bCs/>
          <w:i w:val="false"/>
          <w:iCs w:val="false"/>
          <w:strike w:val="false"/>
          <w:color w:val="000000"/>
          <w:sz w:val="24"/>
          <w:szCs w:val="24"/>
          <w:rtl w:val="false"/>
        </w:rPr>
        <w:t xml:space="preserve">Firmware Bundling:</w:t>
      </w:r>
      <w:r>
        <w:rPr>
          <w:b w:val="false"/>
          <w:bCs w:val="false"/>
          <w:i w:val="false"/>
          <w:iCs w:val="false"/>
          <w:strike w:val="false"/>
          <w:color w:val="000000"/>
          <w:sz w:val="24"/>
          <w:szCs w:val="24"/>
          <w:rtl w:val="false"/>
        </w:rPr>
        <w:t xml:space="preserve"> The base OS image must include the complete </w:t>
      </w:r>
      <w:r>
        <w:rPr>
          <w:rFonts w:ascii="Courier New" w:cs="Courier New" w:eastAsia="Courier New" w:hAnsi="Courier New"/>
          <w:color w:val="444444"/>
          <w:sz w:val="20"/>
          <w:szCs w:val="20"/>
          <w:shd w:fill="F5F5F5"/>
          <w:rtl w:val="false"/>
        </w:rPr>
        <w:t xml:space="preserve">linux-firmware</w:t>
      </w:r>
      <w:r>
        <w:rPr>
          <w:b w:val="false"/>
          <w:bCs w:val="false"/>
          <w:i w:val="false"/>
          <w:iCs w:val="false"/>
          <w:strike w:val="false"/>
          <w:color w:val="000000"/>
          <w:sz w:val="24"/>
          <w:szCs w:val="24"/>
          <w:rtl w:val="false"/>
        </w:rPr>
        <w:t xml:space="preserve"> package alongside </w:t>
      </w:r>
      <w:r>
        <w:rPr>
          <w:rFonts w:ascii="Courier New" w:cs="Courier New" w:eastAsia="Courier New" w:hAnsi="Courier New"/>
          <w:color w:val="444444"/>
          <w:sz w:val="20"/>
          <w:szCs w:val="20"/>
          <w:shd w:fill="F5F5F5"/>
          <w:rtl w:val="false"/>
        </w:rPr>
        <w:t xml:space="preserve">iwd</w:t>
      </w:r>
      <w:r>
        <w:rPr>
          <w:b w:val="false"/>
          <w:bCs w:val="false"/>
          <w:i w:val="false"/>
          <w:iCs w:val="false"/>
          <w:strike w:val="false"/>
          <w:color w:val="000000"/>
          <w:sz w:val="24"/>
          <w:szCs w:val="24"/>
          <w:rtl w:val="false"/>
        </w:rPr>
        <w:t xml:space="preserve"> (Intel Wireless Daemon) or </w:t>
      </w:r>
      <w:r>
        <w:rPr>
          <w:rFonts w:ascii="Courier New" w:cs="Courier New" w:eastAsia="Courier New" w:hAnsi="Courier New"/>
          <w:color w:val="444444"/>
          <w:sz w:val="20"/>
          <w:szCs w:val="20"/>
          <w:shd w:fill="F5F5F5"/>
          <w:rtl w:val="false"/>
        </w:rPr>
        <w:t xml:space="preserve">NetworkManager</w:t>
      </w:r>
      <w:r>
        <w:rPr>
          <w:b w:val="false"/>
          <w:bCs w:val="false"/>
          <w:i w:val="false"/>
          <w:iCs w:val="false"/>
          <w:strike w:val="false"/>
          <w:color w:val="000000"/>
          <w:sz w:val="24"/>
          <w:szCs w:val="24"/>
          <w:rtl w:val="false"/>
        </w:rPr>
        <w:t xml:space="preserve"> daemons.</w:t>
      </w:r>
    </w:p>
    <w:p>
      <w:pPr>
        <w:pStyle w:val="ListParagraph"/>
        <w:numPr>
          <w:ilvl w:val="0"/>
          <w:numId w:val="1"/>
        </w:numPr>
        <w:bidi w:val="false"/>
        <w:spacing w:after="120" w:before="120"/>
      </w:pPr>
      <w:r>
        <w:rPr>
          <w:b/>
          <w:bCs/>
          <w:i w:val="false"/>
          <w:iCs w:val="false"/>
          <w:strike w:val="false"/>
          <w:color w:val="000000"/>
          <w:sz w:val="24"/>
          <w:szCs w:val="24"/>
          <w:rtl w:val="false"/>
        </w:rPr>
        <w:t xml:space="preserve">Auto-Connect / Local Credentials Store:</w:t>
      </w:r>
      <w:r>
        <w:rPr>
          <w:b w:val="false"/>
          <w:bCs w:val="false"/>
          <w:i w:val="false"/>
          <w:iCs w:val="false"/>
          <w:strike w:val="false"/>
          <w:color w:val="000000"/>
          <w:sz w:val="24"/>
          <w:szCs w:val="24"/>
          <w:rtl w:val="false"/>
        </w:rPr>
        <w:t xml:space="preserve"> Create a dedicated small, persistent FAT32/ext4 partition on the USB drive itself (</w:t>
      </w:r>
      <w:r>
        <w:rPr>
          <w:rFonts w:ascii="Courier New" w:cs="Courier New" w:eastAsia="Courier New" w:hAnsi="Courier New"/>
          <w:color w:val="444444"/>
          <w:sz w:val="20"/>
          <w:szCs w:val="20"/>
          <w:shd w:fill="F5F5F5"/>
          <w:rtl w:val="false"/>
        </w:rPr>
        <w:t xml:space="preserve">/mnt/usb-config</w:t>
      </w:r>
      <w:r>
        <w:rPr>
          <w:b w:val="false"/>
          <w:bCs w:val="false"/>
          <w:i w:val="false"/>
          <w:iCs w:val="false"/>
          <w:strike w:val="false"/>
          <w:color w:val="000000"/>
          <w:sz w:val="24"/>
          <w:szCs w:val="24"/>
          <w:rtl w:val="false"/>
        </w:rPr>
        <w:t xml:space="preserve">). Store a simple </w:t>
      </w:r>
      <w:r>
        <w:rPr>
          <w:rFonts w:ascii="Courier New" w:cs="Courier New" w:eastAsia="Courier New" w:hAnsi="Courier New"/>
          <w:color w:val="444444"/>
          <w:sz w:val="20"/>
          <w:szCs w:val="20"/>
          <w:shd w:fill="F5F5F5"/>
          <w:rtl w:val="false"/>
        </w:rPr>
        <w:t xml:space="preserve">wpa_supplicant.conf</w:t>
      </w:r>
      <w:r>
        <w:rPr>
          <w:b w:val="false"/>
          <w:bCs w:val="false"/>
          <w:i w:val="false"/>
          <w:iCs w:val="false"/>
          <w:strike w:val="false"/>
          <w:color w:val="000000"/>
          <w:sz w:val="24"/>
          <w:szCs w:val="24"/>
          <w:rtl w:val="false"/>
        </w:rPr>
        <w:t xml:space="preserve"> or </w:t>
      </w:r>
      <w:r>
        <w:rPr>
          <w:rFonts w:ascii="Courier New" w:cs="Courier New" w:eastAsia="Courier New" w:hAnsi="Courier New"/>
          <w:color w:val="444444"/>
          <w:sz w:val="20"/>
          <w:szCs w:val="20"/>
          <w:shd w:fill="F5F5F5"/>
          <w:rtl w:val="false"/>
        </w:rPr>
        <w:t xml:space="preserve">iwd</w:t>
      </w:r>
      <w:r>
        <w:rPr>
          <w:b w:val="false"/>
          <w:bCs w:val="false"/>
          <w:i w:val="false"/>
          <w:iCs w:val="false"/>
          <w:strike w:val="false"/>
          <w:color w:val="000000"/>
          <w:sz w:val="24"/>
          <w:szCs w:val="24"/>
          <w:rtl w:val="false"/>
        </w:rPr>
        <w:t xml:space="preserve"> profile list there so the init script reads known Wi-Fi credentials on boot.</w:t>
      </w:r>
    </w:p>
    <w:p>
      <w:pPr>
        <w:pStyle w:val="ListParagraph"/>
        <w:numPr>
          <w:ilvl w:val="0"/>
          <w:numId w:val="1"/>
        </w:numPr>
        <w:bidi w:val="false"/>
        <w:spacing w:after="120" w:before="120"/>
      </w:pPr>
      <w:r>
        <w:rPr>
          <w:b/>
          <w:bCs/>
          <w:i w:val="false"/>
          <w:iCs w:val="false"/>
          <w:strike w:val="false"/>
          <w:color w:val="000000"/>
          <w:sz w:val="24"/>
          <w:szCs w:val="24"/>
          <w:rtl w:val="false"/>
        </w:rPr>
        <w:t xml:space="preserve">Headless / Mobile Wi-Fi Pairing:</w:t>
      </w:r>
      <w:r>
        <w:rPr>
          <w:b w:val="false"/>
          <w:bCs w:val="false"/>
          <w:i w:val="false"/>
          <w:iCs w:val="false"/>
          <w:strike w:val="false"/>
          <w:color w:val="000000"/>
          <w:sz w:val="24"/>
          <w:szCs w:val="24"/>
          <w:rtl w:val="false"/>
        </w:rPr>
        <w:t xml:space="preserve"> If connecting to a new network, launch a background web server (like </w:t>
      </w:r>
      <w:r>
        <w:rPr>
          <w:rFonts w:ascii="Courier New" w:cs="Courier New" w:eastAsia="Courier New" w:hAnsi="Courier New"/>
          <w:color w:val="444444"/>
          <w:sz w:val="20"/>
          <w:szCs w:val="20"/>
          <w:shd w:fill="F5F5F5"/>
          <w:rtl w:val="false"/>
        </w:rPr>
        <w:t xml:space="preserve">wifi-connect</w:t>
      </w:r>
      <w:r>
        <w:rPr>
          <w:b w:val="false"/>
          <w:bCs w:val="false"/>
          <w:i w:val="false"/>
          <w:iCs w:val="false"/>
          <w:strike w:val="false"/>
          <w:color w:val="000000"/>
          <w:sz w:val="24"/>
          <w:szCs w:val="24"/>
          <w:rtl w:val="false"/>
        </w:rPr>
        <w:t xml:space="preserve">) on boot. If no known network is found, the device creates a local Wi-Fi Hotspot. You connect with your phone, select the local Wi-Fi, enter the password, and the boot app connects automatically.</w:t>
      </w:r>
    </w:p>
    <w:p>
      <w:pPr>
        <w:bidi w:val="false"/>
        <w:spacing w:after="240" w:before="240" w:line="240"/>
        <w:jc w:val="left"/>
      </w:pPr>
      <w:r>
        <w:rPr>
          <w:b/>
          <w:bCs/>
          <w:i w:val="false"/>
          <w:iCs w:val="false"/>
          <w:strike w:val="false"/>
          <w:color w:val="000000"/>
          <w:sz w:val="24"/>
          <w:szCs w:val="24"/>
          <w:rtl w:val="false"/>
        </w:rPr>
        <w:t xml:space="preserve">2. Solving Local Storage Access (The Notepad Constraint)</w:t>
      </w:r>
    </w:p>
    <w:p>
      <w:pPr>
        <w:pStyle w:val="ListParagraph"/>
        <w:numPr>
          <w:ilvl w:val="0"/>
          <w:numId w:val="1"/>
        </w:numPr>
        <w:bidi w:val="false"/>
        <w:spacing w:after="120" w:before="120"/>
      </w:pPr>
      <w:r>
        <w:rPr>
          <w:b/>
          <w:bCs/>
          <w:i w:val="false"/>
          <w:iCs w:val="false"/>
          <w:strike w:val="false"/>
          <w:color w:val="000000"/>
          <w:sz w:val="24"/>
          <w:szCs w:val="24"/>
          <w:rtl w:val="false"/>
        </w:rPr>
        <w:t xml:space="preserve">Automated Mount Scripts (</w:t>
      </w:r>
      <w:r>
        <w:rPr>
          <w:rFonts w:ascii="Courier New" w:cs="Courier New" w:eastAsia="Courier New" w:hAnsi="Courier New"/>
          <w:color w:val="444444"/>
          <w:sz w:val="20"/>
          <w:szCs w:val="20"/>
          <w:shd w:fill="F5F5F5"/>
          <w:rtl w:val="false"/>
        </w:rPr>
        <w:t xml:space="preserve">udev</w:t>
      </w:r>
      <w:r>
        <w:rPr>
          <w:b/>
          <w:bCs/>
          <w:i w:val="false"/>
          <w:iCs w:val="false"/>
          <w:strike w:val="false"/>
          <w:color w:val="000000"/>
          <w:sz w:val="24"/>
          <w:szCs w:val="24"/>
          <w:rtl w:val="false"/>
        </w:rPr>
        <w:t xml:space="preserve"> + </w:t>
      </w:r>
      <w:r>
        <w:rPr>
          <w:rFonts w:ascii="Courier New" w:cs="Courier New" w:eastAsia="Courier New" w:hAnsi="Courier New"/>
          <w:color w:val="444444"/>
          <w:sz w:val="20"/>
          <w:szCs w:val="20"/>
          <w:shd w:fill="F5F5F5"/>
          <w:rtl w:val="false"/>
        </w:rPr>
        <w:t xml:space="preserve">udisks2</w:t>
      </w:r>
      <w:r>
        <w:rPr>
          <w:b/>
          <w:bCs/>
          <w:i w:val="false"/>
          <w:iCs w:val="false"/>
          <w:strike w:val="false"/>
          <w:color w:val="000000"/>
          <w:sz w:val="24"/>
          <w:szCs w:val="24"/>
          <w:rtl w:val="false"/>
        </w:rPr>
        <w:t xml:space="preserve">):</w:t>
      </w:r>
      <w:r>
        <w:rPr>
          <w:b w:val="false"/>
          <w:bCs w:val="false"/>
          <w:i w:val="false"/>
          <w:iCs w:val="false"/>
          <w:strike w:val="false"/>
          <w:color w:val="000000"/>
          <w:sz w:val="24"/>
          <w:szCs w:val="24"/>
          <w:rtl w:val="false"/>
        </w:rPr>
        <w:t xml:space="preserve"> Include </w:t>
      </w:r>
      <w:r>
        <w:rPr>
          <w:rFonts w:ascii="Courier New" w:cs="Courier New" w:eastAsia="Courier New" w:hAnsi="Courier New"/>
          <w:color w:val="444444"/>
          <w:sz w:val="20"/>
          <w:szCs w:val="20"/>
          <w:shd w:fill="F5F5F5"/>
          <w:rtl w:val="false"/>
        </w:rPr>
        <w:t xml:space="preserve">udev</w:t>
      </w:r>
      <w:r>
        <w:rPr>
          <w:b w:val="false"/>
          <w:bCs w:val="false"/>
          <w:i w:val="false"/>
          <w:iCs w:val="false"/>
          <w:strike w:val="false"/>
          <w:color w:val="000000"/>
          <w:sz w:val="24"/>
          <w:szCs w:val="24"/>
          <w:rtl w:val="false"/>
        </w:rPr>
        <w:t xml:space="preserve"> rules in your initramfs. When the app boots, a startup script scans </w:t>
      </w:r>
      <w:r>
        <w:rPr>
          <w:rFonts w:ascii="Courier New" w:cs="Courier New" w:eastAsia="Courier New" w:hAnsi="Courier New"/>
          <w:color w:val="444444"/>
          <w:sz w:val="20"/>
          <w:szCs w:val="20"/>
          <w:shd w:fill="F5F5F5"/>
          <w:rtl w:val="false"/>
        </w:rPr>
        <w:t xml:space="preserve">/dev/disk/by-uuid/</w:t>
      </w:r>
      <w:r>
        <w:rPr>
          <w:b w:val="false"/>
          <w:bCs w:val="false"/>
          <w:i w:val="false"/>
          <w:iCs w:val="false"/>
          <w:strike w:val="false"/>
          <w:color w:val="000000"/>
          <w:sz w:val="24"/>
          <w:szCs w:val="24"/>
          <w:rtl w:val="false"/>
        </w:rPr>
        <w:t xml:space="preserve"> or block devices for internal drives (NTFS, EXT4, FAT32) and auto-mounts them read-only under </w:t>
      </w:r>
      <w:r>
        <w:rPr>
          <w:rFonts w:ascii="Courier New" w:cs="Courier New" w:eastAsia="Courier New" w:hAnsi="Courier New"/>
          <w:color w:val="444444"/>
          <w:sz w:val="20"/>
          <w:szCs w:val="20"/>
          <w:shd w:fill="F5F5F5"/>
          <w:rtl w:val="false"/>
        </w:rPr>
        <w:t xml:space="preserve">/media/host_storage/</w:t>
      </w:r>
      <w:r>
        <w:rPr>
          <w:b w:val="false"/>
          <w:bCs w:val="false"/>
          <w:i w:val="false"/>
          <w:iCs w:val="false"/>
          <w:strike w:val="false"/>
          <w:color w:val="000000"/>
          <w:sz w:val="24"/>
          <w:szCs w:val="24"/>
          <w:rtl w:val="false"/>
        </w:rPr>
        <w:t xml:space="preserve">.</w:t>
      </w:r>
    </w:p>
    <w:p>
      <w:pPr>
        <w:pStyle w:val="ListParagraph"/>
        <w:numPr>
          <w:ilvl w:val="0"/>
          <w:numId w:val="1"/>
        </w:numPr>
        <w:bidi w:val="false"/>
        <w:spacing w:after="120" w:before="120"/>
      </w:pPr>
      <w:r>
        <w:rPr>
          <w:b/>
          <w:bCs/>
          <w:i w:val="false"/>
          <w:iCs w:val="false"/>
          <w:strike w:val="false"/>
          <w:color w:val="000000"/>
          <w:sz w:val="24"/>
          <w:szCs w:val="24"/>
          <w:rtl w:val="false"/>
        </w:rPr>
        <w:t xml:space="preserve">Safe Read-Only Handling:</w:t>
      </w:r>
      <w:r>
        <w:rPr>
          <w:b w:val="false"/>
          <w:bCs w:val="false"/>
          <w:i w:val="false"/>
          <w:iCs w:val="false"/>
          <w:strike w:val="false"/>
          <w:color w:val="000000"/>
          <w:sz w:val="24"/>
          <w:szCs w:val="24"/>
          <w:rtl w:val="false"/>
        </w:rPr>
        <w:t xml:space="preserve"> Mount internal partitions using </w:t>
      </w:r>
      <w:r>
        <w:rPr>
          <w:rFonts w:ascii="Courier New" w:cs="Courier New" w:eastAsia="Courier New" w:hAnsi="Courier New"/>
          <w:color w:val="444444"/>
          <w:sz w:val="20"/>
          <w:szCs w:val="20"/>
          <w:shd w:fill="F5F5F5"/>
          <w:rtl w:val="false"/>
        </w:rPr>
        <w:t xml:space="preserve">ro</w:t>
      </w:r>
      <w:r>
        <w:rPr>
          <w:b w:val="false"/>
          <w:bCs w:val="false"/>
          <w:i w:val="false"/>
          <w:iCs w:val="false"/>
          <w:strike w:val="false"/>
          <w:color w:val="000000"/>
          <w:sz w:val="24"/>
          <w:szCs w:val="24"/>
          <w:rtl w:val="false"/>
        </w:rPr>
        <w:t xml:space="preserve"> (read-only) flags by default. This bypasses NTFS dirty-bit locks from Windows fast-boot and prevents accidental corruption of the host machine's operating system.</w:t>
      </w:r>
    </w:p>
    <w:p>
      <w:pPr>
        <w:pStyle w:val="ListParagraph"/>
        <w:numPr>
          <w:ilvl w:val="0"/>
          <w:numId w:val="1"/>
        </w:numPr>
        <w:bidi w:val="false"/>
        <w:spacing w:after="120" w:before="120"/>
      </w:pPr>
      <w:r>
        <w:rPr>
          <w:b/>
          <w:bCs/>
          <w:i w:val="false"/>
          <w:iCs w:val="false"/>
          <w:strike w:val="false"/>
          <w:color w:val="000000"/>
          <w:sz w:val="24"/>
          <w:szCs w:val="24"/>
          <w:rtl w:val="false"/>
        </w:rPr>
        <w:t xml:space="preserve">Decoupled User Data Partition:</w:t>
      </w:r>
      <w:r>
        <w:rPr>
          <w:b w:val="false"/>
          <w:bCs w:val="false"/>
          <w:i w:val="false"/>
          <w:iCs w:val="false"/>
          <w:strike w:val="false"/>
          <w:color w:val="000000"/>
          <w:sz w:val="24"/>
          <w:szCs w:val="24"/>
          <w:rtl w:val="false"/>
        </w:rPr>
        <w:t xml:space="preserve"> Keep the application environment immutable, but point the app's default file-picker dialog directly to </w:t>
      </w:r>
      <w:r>
        <w:rPr>
          <w:rFonts w:ascii="Courier New" w:cs="Courier New" w:eastAsia="Courier New" w:hAnsi="Courier New"/>
          <w:color w:val="444444"/>
          <w:sz w:val="20"/>
          <w:szCs w:val="20"/>
          <w:shd w:fill="F5F5F5"/>
          <w:rtl w:val="false"/>
        </w:rPr>
        <w:t xml:space="preserve">/media/host_storage/</w:t>
      </w:r>
      <w:r>
        <w:rPr>
          <w:b w:val="false"/>
          <w:bCs w:val="false"/>
          <w:i w:val="false"/>
          <w:iCs w:val="false"/>
          <w:strike w:val="false"/>
          <w:color w:val="000000"/>
          <w:sz w:val="24"/>
          <w:szCs w:val="24"/>
          <w:rtl w:val="false"/>
        </w:rPr>
        <w:t xml:space="preserve"> or a dedicated persistent </w:t>
      </w:r>
      <w:r>
        <w:rPr>
          <w:rFonts w:ascii="Courier New" w:cs="Courier New" w:eastAsia="Courier New" w:hAnsi="Courier New"/>
          <w:color w:val="444444"/>
          <w:sz w:val="20"/>
          <w:szCs w:val="20"/>
          <w:shd w:fill="F5F5F5"/>
          <w:rtl w:val="false"/>
        </w:rPr>
        <w:t xml:space="preserve">/data/</w:t>
      </w:r>
      <w:r>
        <w:rPr>
          <w:b w:val="false"/>
          <w:bCs w:val="false"/>
          <w:i w:val="false"/>
          <w:iCs w:val="false"/>
          <w:strike w:val="false"/>
          <w:color w:val="000000"/>
          <w:sz w:val="24"/>
          <w:szCs w:val="24"/>
          <w:rtl w:val="false"/>
        </w:rPr>
        <w:t xml:space="preserve"> partition on the USB drive.</w:t>
      </w:r>
    </w:p>
    <w:p>
      <w:pPr>
        <w:bidi w:val="false"/>
        <w:spacing w:after="240" w:before="240" w:line="240"/>
        <w:jc w:val="left"/>
      </w:pPr>
      <w:r>
        <w:rPr>
          <w:b/>
          <w:bCs/>
          <w:i w:val="false"/>
          <w:iCs w:val="false"/>
          <w:strike w:val="false"/>
          <w:color w:val="000000"/>
          <w:sz w:val="24"/>
          <w:szCs w:val="24"/>
          <w:rtl w:val="false"/>
        </w:rPr>
        <w:t xml:space="preserve">The Bootloader Architecture (The Physical "Rofi")</w:t>
      </w:r>
    </w:p>
    <w:p>
      <w:pPr>
        <w:bidi w:val="false"/>
        <w:spacing w:after="240" w:before="240" w:line="240"/>
        <w:jc w:val="left"/>
      </w:pPr>
      <w:r>
        <w:rPr>
          <w:b w:val="false"/>
          <w:bCs w:val="false"/>
          <w:i w:val="false"/>
          <w:iCs w:val="false"/>
          <w:strike w:val="false"/>
          <w:color w:val="000000"/>
          <w:sz w:val="24"/>
          <w:szCs w:val="24"/>
          <w:rtl w:val="false"/>
        </w:rPr>
        <w:t xml:space="preserve">Instead of building separate ISO files for every app, format the single 128GB USB drive with a unified </w:t>
      </w:r>
      <w:r>
        <w:rPr>
          <w:b/>
          <w:bCs/>
          <w:i w:val="false"/>
          <w:iCs w:val="false"/>
          <w:strike w:val="false"/>
          <w:color w:val="000000"/>
          <w:sz w:val="24"/>
          <w:szCs w:val="24"/>
          <w:rtl w:val="false"/>
        </w:rPr>
        <w:t xml:space="preserve">GRUB</w:t>
      </w:r>
      <w:r>
        <w:rPr>
          <w:b w:val="false"/>
          <w:bCs w:val="false"/>
          <w:i w:val="false"/>
          <w:iCs w:val="false"/>
          <w:strike w:val="false"/>
          <w:color w:val="000000"/>
          <w:sz w:val="24"/>
          <w:szCs w:val="24"/>
          <w:rtl w:val="false"/>
        </w:rPr>
        <w:t xml:space="preserve"> or </w:t>
      </w:r>
      <w:r>
        <w:rPr>
          <w:b/>
          <w:bCs/>
          <w:i w:val="false"/>
          <w:iCs w:val="false"/>
          <w:strike w:val="false"/>
          <w:color w:val="000000"/>
          <w:sz w:val="24"/>
          <w:szCs w:val="24"/>
          <w:rtl w:val="false"/>
        </w:rPr>
        <w:t xml:space="preserve">systemd-boot</w:t>
      </w:r>
      <w:r>
        <w:rPr>
          <w:b w:val="false"/>
          <w:bCs w:val="false"/>
          <w:i w:val="false"/>
          <w:iCs w:val="false"/>
          <w:strike w:val="false"/>
          <w:color w:val="000000"/>
          <w:sz w:val="24"/>
          <w:szCs w:val="24"/>
          <w:rtl w:val="false"/>
        </w:rPr>
        <w:t xml:space="preserve"> menu acting as your launcher.</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SELECT PHYSICAL APP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[1] Web Browser Kiosk (Auto-WiFi + Chromium)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[2] Text Editor / Notepad (Auto-Mount Host Disk)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[3] Media Player (VLC Kiosk + Auto-Mount Storage)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[4] Terminal / Debug Shell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Each menu option loads the exact same minimal, driver-heavy base Linux kernel, but passes a different custom initialization flag (e.g., </w:t>
      </w:r>
      <w:r>
        <w:rPr>
          <w:rFonts w:ascii="Courier New" w:cs="Courier New" w:eastAsia="Courier New" w:hAnsi="Courier New"/>
          <w:color w:val="444444"/>
          <w:sz w:val="20"/>
          <w:szCs w:val="20"/>
          <w:shd w:fill="F5F5F5"/>
          <w:rtl w:val="false"/>
        </w:rPr>
        <w:t xml:space="preserve">app=notepad</w:t>
      </w:r>
      <w:r>
        <w:rPr>
          <w:b w:val="false"/>
          <w:bCs w:val="false"/>
          <w:i w:val="false"/>
          <w:iCs w:val="false"/>
          <w:strike w:val="false"/>
          <w:color w:val="000000"/>
          <w:sz w:val="24"/>
          <w:szCs w:val="24"/>
          <w:rtl w:val="false"/>
        </w:rPr>
        <w:t xml:space="preserve"> or </w:t>
      </w:r>
      <w:r>
        <w:rPr>
          <w:rFonts w:ascii="Courier New" w:cs="Courier New" w:eastAsia="Courier New" w:hAnsi="Courier New"/>
          <w:color w:val="444444"/>
          <w:sz w:val="20"/>
          <w:szCs w:val="20"/>
          <w:shd w:fill="F5F5F5"/>
          <w:rtl w:val="false"/>
        </w:rPr>
        <w:t xml:space="preserve">app=browser</w:t>
      </w:r>
      <w:r>
        <w:rPr>
          <w:b w:val="false"/>
          <w:bCs w:val="false"/>
          <w:i w:val="false"/>
          <w:iCs w:val="false"/>
          <w:strike w:val="false"/>
          <w:color w:val="000000"/>
          <w:sz w:val="24"/>
          <w:szCs w:val="24"/>
          <w:rtl w:val="false"/>
        </w:rPr>
        <w:t xml:space="preserv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Selecting </w:t>
      </w:r>
      <w:r>
        <w:rPr>
          <w:b/>
          <w:bCs/>
          <w:i w:val="false"/>
          <w:iCs w:val="false"/>
          <w:strike w:val="false"/>
          <w:color w:val="000000"/>
          <w:sz w:val="24"/>
          <w:szCs w:val="24"/>
          <w:rtl w:val="false"/>
        </w:rPr>
        <w:t xml:space="preserve">[1] Browser</w:t>
      </w:r>
      <w:r>
        <w:rPr>
          <w:b w:val="false"/>
          <w:bCs w:val="false"/>
          <w:i w:val="false"/>
          <w:iCs w:val="false"/>
          <w:strike w:val="false"/>
          <w:color w:val="000000"/>
          <w:sz w:val="24"/>
          <w:szCs w:val="24"/>
          <w:rtl w:val="false"/>
        </w:rPr>
        <w:t xml:space="preserve"> triggers the Wi-Fi auto-connect daemon and spawns Chromium.</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Selecting </w:t>
      </w:r>
      <w:r>
        <w:rPr>
          <w:b/>
          <w:bCs/>
          <w:i w:val="false"/>
          <w:iCs w:val="false"/>
          <w:strike w:val="false"/>
          <w:color w:val="000000"/>
          <w:sz w:val="24"/>
          <w:szCs w:val="24"/>
          <w:rtl w:val="false"/>
        </w:rPr>
        <w:t xml:space="preserve">[2] Notepad</w:t>
      </w:r>
      <w:r>
        <w:rPr>
          <w:b w:val="false"/>
          <w:bCs w:val="false"/>
          <w:i w:val="false"/>
          <w:iCs w:val="false"/>
          <w:strike w:val="false"/>
          <w:color w:val="000000"/>
          <w:sz w:val="24"/>
          <w:szCs w:val="24"/>
          <w:rtl w:val="false"/>
        </w:rPr>
        <w:t xml:space="preserve"> triggers the disk auto-mounter and opens your text editor pointed straight at the host PC's hard drive.</w:t>
      </w:r>
    </w:p>
    <w:p>
      <w:pPr>
        <w:pStyle w:val="1"/>
        <w:pStyle w:val="Heading1"/>
        <w:bidi w:val="false"/>
        <w:spacing w:after="120" w:before="480"/>
      </w:pPr>
      <w:bookmarkStart w:name="_Toc_you_asked_what_will_1787679592175" w:id="1"/>
      <w:r>
        <w:rPr>
          <w:b w:val="false"/>
          <w:bCs w:val="false"/>
          <w:i w:val="false"/>
          <w:iCs w:val="false"/>
          <w:strike w:val="false"/>
          <w:color w:val="000000"/>
          <w:sz w:val="32"/>
          <w:szCs w:val="32"/>
          <w:rtl w:val="false"/>
        </w:rPr>
        <w:t xml:space="preserve">you asked: what will</w:t>
      </w:r>
      <w:bookmarkEnd w:id="1"/>
    </w:p>
    <w:p>
      <w:pPr>
        <w:bidi w:val="false"/>
        <w:spacing w:after="240" w:before="240" w:line="240"/>
        <w:jc w:val="left"/>
      </w:pPr>
      <w:r>
        <w:rPr>
          <w:b w:val="false"/>
          <w:bCs w:val="false"/>
          <w:i w:val="false"/>
          <w:iCs w:val="false"/>
          <w:strike w:val="false"/>
          <w:color w:val="000000"/>
          <w:sz w:val="24"/>
          <w:szCs w:val="24"/>
          <w:rtl w:val="false"/>
        </w:rPr>
        <w:t xml:space="preserve">what will be the fiels size of everyhtign and all let me knw that</w:t>
      </w:r>
    </w:p>
    <w:p>
      <w:pPr>
        <w:pStyle w:val="1"/>
        <w:pStyle w:val="Heading1"/>
        <w:bidi w:val="false"/>
        <w:spacing w:after="120" w:before="480"/>
      </w:pPr>
      <w:bookmarkStart w:name="_Toc_gemini_response_Building_a_1787679592175" w:id="1"/>
      <w:r>
        <w:rPr>
          <w:b w:val="false"/>
          <w:bCs w:val="false"/>
          <w:i w:val="false"/>
          <w:iCs w:val="false"/>
          <w:strike w:val="false"/>
          <w:color w:val="000000"/>
          <w:sz w:val="32"/>
          <w:szCs w:val="32"/>
          <w:rtl w:val="false"/>
        </w:rPr>
        <w:t xml:space="preserve">gemini response: Building a</w:t>
      </w:r>
      <w:bookmarkEnd w:id="1"/>
    </w:p>
    <w:p>
      <w:pPr>
        <w:bidi w:val="false"/>
        <w:spacing w:after="240" w:before="240" w:line="240"/>
        <w:jc w:val="left"/>
      </w:pPr>
      <w:r>
        <w:rPr>
          <w:b w:val="false"/>
          <w:bCs w:val="false"/>
          <w:i w:val="false"/>
          <w:iCs w:val="false"/>
          <w:strike w:val="false"/>
          <w:color w:val="000000"/>
          <w:sz w:val="24"/>
          <w:szCs w:val="24"/>
          <w:rtl w:val="false"/>
        </w:rPr>
        <w:t xml:space="preserve">Building a single, portable USB drive that functions as a "physical launcher" comes down to a fundamental architectural choice: </w:t>
      </w:r>
      <w:r>
        <w:rPr>
          <w:b/>
          <w:bCs/>
          <w:i w:val="false"/>
          <w:iCs w:val="false"/>
          <w:strike w:val="false"/>
          <w:color w:val="000000"/>
          <w:sz w:val="24"/>
          <w:szCs w:val="24"/>
          <w:rtl w:val="false"/>
        </w:rPr>
        <w:t xml:space="preserve">shared assets vs. modular isolation.</w:t>
      </w:r>
    </w:p>
    <w:p>
      <w:pPr>
        <w:bidi w:val="false"/>
        <w:spacing w:after="240" w:before="240" w:line="240"/>
        <w:jc w:val="left"/>
      </w:pPr>
      <w:r>
        <w:rPr>
          <w:b w:val="false"/>
          <w:bCs w:val="false"/>
          <w:i w:val="false"/>
          <w:iCs w:val="false"/>
          <w:strike w:val="false"/>
          <w:color w:val="000000"/>
          <w:sz w:val="24"/>
          <w:szCs w:val="24"/>
          <w:rtl w:val="false"/>
        </w:rPr>
        <w:t xml:space="preserve">If you build each app cleanly, the actual size of the files sitting on your USB drive breaks down into a predictable layout.</w:t>
      </w:r>
    </w:p>
    <w:p>
      <w:pPr>
        <w:pStyle w:val="3"/>
        <w:pStyle w:val="Heading3"/>
        <w:bidi w:val="false"/>
        <w:spacing w:after="120" w:before="240"/>
      </w:pPr>
      <w:bookmarkStart w:name="_Toc_File_Size_Breakdown_1787679592176" w:id="1"/>
      <w:r>
        <w:rPr>
          <w:b w:val="false"/>
          <w:bCs w:val="false"/>
          <w:i w:val="false"/>
          <w:iCs w:val="false"/>
          <w:strike w:val="false"/>
          <w:color w:val="000000"/>
          <w:sz w:val="24"/>
          <w:szCs w:val="24"/>
          <w:rtl w:val="false"/>
        </w:rPr>
        <w:t xml:space="preserve">File Size Breakdown</w:t>
      </w:r>
      <w:bookmarkEnd w:id="1"/>
    </w:p>
    <w:p>
      <w:pPr>
        <w:bidi w:val="false"/>
        <w:spacing w:after="240" w:before="240" w:line="240"/>
        <w:jc w:val="left"/>
      </w:pPr>
      <w:r>
        <w:rPr>
          <w:b w:val="false"/>
          <w:bCs w:val="false"/>
          <w:i w:val="false"/>
          <w:iCs w:val="false"/>
          <w:strike w:val="false"/>
          <w:color w:val="000000"/>
          <w:sz w:val="24"/>
          <w:szCs w:val="24"/>
          <w:rtl w:val="false"/>
        </w:rPr>
        <w:t xml:space="preserve">Rather than cloning a full OS image for every single application, you use </w:t>
      </w:r>
      <w:r>
        <w:rPr>
          <w:b/>
          <w:bCs/>
          <w:i w:val="false"/>
          <w:iCs w:val="false"/>
          <w:strike w:val="false"/>
          <w:color w:val="000000"/>
          <w:sz w:val="24"/>
          <w:szCs w:val="24"/>
          <w:rtl w:val="false"/>
        </w:rPr>
        <w:t xml:space="preserve">one shared Kernel + Firmware base</w:t>
      </w:r>
      <w:r>
        <w:rPr>
          <w:b w:val="false"/>
          <w:bCs w:val="false"/>
          <w:i w:val="false"/>
          <w:iCs w:val="false"/>
          <w:strike w:val="false"/>
          <w:color w:val="000000"/>
          <w:sz w:val="24"/>
          <w:szCs w:val="24"/>
          <w:rtl w:val="false"/>
        </w:rPr>
        <w:t xml:space="preserve">, and each app gets its own isolated, compressed root file system (</w:t>
      </w:r>
      <w:r>
        <w:rPr>
          <w:rFonts w:ascii="Courier New" w:cs="Courier New" w:eastAsia="Courier New" w:hAnsi="Courier New"/>
          <w:color w:val="444444"/>
          <w:sz w:val="20"/>
          <w:szCs w:val="20"/>
          <w:shd w:fill="F5F5F5"/>
          <w:rtl w:val="false"/>
        </w:rPr>
        <w:t xml:space="preserve">squashfs</w:t>
      </w:r>
      <w:r>
        <w:rPr>
          <w:b w:val="false"/>
          <w:bCs w:val="false"/>
          <w:i w:val="false"/>
          <w:iCs w:val="false"/>
          <w:strike w:val="false"/>
          <w:color w:val="000000"/>
          <w:sz w:val="24"/>
          <w:szCs w:val="24"/>
          <w:rtl w:val="false"/>
        </w:rPr>
        <w:t xml:space="preserve">).</w:t>
      </w:r>
    </w:p>
    <w:p>
      <w:pPr>
        <w:bidi w:val="false"/>
        <w:spacing w:after="240" w:before="240" w:line="240"/>
        <w:jc w:val="left"/>
      </w:pPr>
      <w:r>
        <w:rPr>
          <w:b/>
          <w:bCs/>
          <w:i w:val="false"/>
          <w:iCs w:val="false"/>
          <w:strike w:val="false"/>
          <w:color w:val="000000"/>
          <w:sz w:val="24"/>
          <w:szCs w:val="24"/>
          <w:rtl w:val="false"/>
        </w:rPr>
        <w:t xml:space="preserve">1. Shared Base (Required ONCE on the USB)</w:t>
      </w:r>
    </w:p>
    <w:p>
      <w:pPr>
        <w:pStyle w:val="ListParagraph"/>
        <w:numPr>
          <w:ilvl w:val="0"/>
          <w:numId w:val="1"/>
        </w:numPr>
        <w:bidi w:val="false"/>
        <w:spacing w:after="120" w:before="120"/>
      </w:pPr>
      <w:r>
        <w:rPr>
          <w:b/>
          <w:bCs/>
          <w:i w:val="false"/>
          <w:iCs w:val="false"/>
          <w:strike w:val="false"/>
          <w:color w:val="000000"/>
          <w:sz w:val="24"/>
          <w:szCs w:val="24"/>
          <w:rtl w:val="false"/>
        </w:rPr>
        <w:t xml:space="preserve">Bootloader (GRUB / EFI files):</w:t>
      </w:r>
      <w:r>
        <w:rPr>
          <w:b w:val="false"/>
          <w:bCs w:val="false"/>
          <w:i w:val="false"/>
          <w:iCs w:val="false"/>
          <w:strike w:val="false"/>
          <w:color w:val="000000"/>
          <w:sz w:val="24"/>
          <w:szCs w:val="24"/>
          <w:rtl w:val="false"/>
        </w:rPr>
        <w:t xml:space="preserve"> </w:t>
      </w:r>
      <w:r>
        <w:rPr>
          <w:b/>
          <w:bCs/>
          <w:i w:val="false"/>
          <w:iCs w:val="false"/>
          <w:strike w:val="false"/>
          <w:color w:val="000000"/>
          <w:sz w:val="24"/>
          <w:szCs w:val="24"/>
          <w:rtl w:val="false"/>
        </w:rPr>
        <w:t xml:space="preserve">~15 MB</w:t>
      </w:r>
    </w:p>
    <w:p>
      <w:pPr>
        <w:pStyle w:val="ListParagraph"/>
        <w:numPr>
          <w:ilvl w:val="0"/>
          <w:numId w:val="1"/>
        </w:numPr>
        <w:bidi w:val="false"/>
        <w:spacing w:after="120" w:before="120"/>
      </w:pPr>
      <w:r>
        <w:rPr>
          <w:b/>
          <w:bCs/>
          <w:i w:val="false"/>
          <w:iCs w:val="false"/>
          <w:strike w:val="false"/>
          <w:color w:val="000000"/>
          <w:sz w:val="24"/>
          <w:szCs w:val="24"/>
          <w:rtl w:val="false"/>
        </w:rPr>
        <w:t xml:space="preserve">Linux Kernel (</w:t>
      </w:r>
      <w:r>
        <w:rPr>
          <w:rFonts w:ascii="Courier New" w:cs="Courier New" w:eastAsia="Courier New" w:hAnsi="Courier New"/>
          <w:color w:val="444444"/>
          <w:sz w:val="20"/>
          <w:szCs w:val="20"/>
          <w:shd w:fill="F5F5F5"/>
          <w:rtl w:val="false"/>
        </w:rPr>
        <w:t xml:space="preserve">vmlinuz</w:t>
      </w:r>
      <w:r>
        <w:rPr>
          <w:b/>
          <w:bCs/>
          <w:i w:val="false"/>
          <w:iCs w:val="false"/>
          <w:strike w:val="false"/>
          <w:color w:val="000000"/>
          <w:sz w:val="24"/>
          <w:szCs w:val="24"/>
          <w:rtl w:val="false"/>
        </w:rPr>
        <w:t xml:space="preserve">):</w:t>
      </w:r>
      <w:r>
        <w:rPr>
          <w:b w:val="false"/>
          <w:bCs w:val="false"/>
          <w:i w:val="false"/>
          <w:iCs w:val="false"/>
          <w:strike w:val="false"/>
          <w:color w:val="000000"/>
          <w:sz w:val="24"/>
          <w:szCs w:val="24"/>
          <w:rtl w:val="false"/>
        </w:rPr>
        <w:t xml:space="preserve"> </w:t>
      </w:r>
      <w:r>
        <w:rPr>
          <w:b/>
          <w:bCs/>
          <w:i w:val="false"/>
          <w:iCs w:val="false"/>
          <w:strike w:val="false"/>
          <w:color w:val="000000"/>
          <w:sz w:val="24"/>
          <w:szCs w:val="24"/>
          <w:rtl w:val="false"/>
        </w:rPr>
        <w:t xml:space="preserve">~12 MB – 15 MB</w:t>
      </w:r>
    </w:p>
    <w:p>
      <w:pPr>
        <w:pStyle w:val="ListParagraph"/>
        <w:numPr>
          <w:ilvl w:val="0"/>
          <w:numId w:val="1"/>
        </w:numPr>
        <w:bidi w:val="false"/>
        <w:spacing w:after="120" w:before="120"/>
      </w:pPr>
      <w:r>
        <w:rPr>
          <w:b/>
          <w:bCs/>
          <w:i w:val="false"/>
          <w:iCs w:val="false"/>
          <w:strike w:val="false"/>
          <w:color w:val="000000"/>
          <w:sz w:val="24"/>
          <w:szCs w:val="24"/>
          <w:rtl w:val="false"/>
        </w:rPr>
        <w:t xml:space="preserve">Network &amp; GPU Firmware (</w:t>
      </w:r>
      <w:r>
        <w:rPr>
          <w:rFonts w:ascii="Courier New" w:cs="Courier New" w:eastAsia="Courier New" w:hAnsi="Courier New"/>
          <w:color w:val="444444"/>
          <w:sz w:val="20"/>
          <w:szCs w:val="20"/>
          <w:shd w:fill="F5F5F5"/>
          <w:rtl w:val="false"/>
        </w:rPr>
        <w:t xml:space="preserve">linux-firmware</w:t>
      </w:r>
      <w:r>
        <w:rPr>
          <w:b/>
          <w:bCs/>
          <w:i w:val="false"/>
          <w:iCs w:val="false"/>
          <w:strike w:val="false"/>
          <w:color w:val="000000"/>
          <w:sz w:val="24"/>
          <w:szCs w:val="24"/>
          <w:rtl w:val="false"/>
        </w:rPr>
        <w:t xml:space="preserve">):</w:t>
      </w:r>
      <w:r>
        <w:rPr>
          <w:b w:val="false"/>
          <w:bCs w:val="false"/>
          <w:i w:val="false"/>
          <w:iCs w:val="false"/>
          <w:strike w:val="false"/>
          <w:color w:val="000000"/>
          <w:sz w:val="24"/>
          <w:szCs w:val="24"/>
          <w:rtl w:val="false"/>
        </w:rPr>
        <w:t xml:space="preserve"> </w:t>
      </w:r>
      <w:r>
        <w:rPr>
          <w:b/>
          <w:bCs/>
          <w:i w:val="false"/>
          <w:iCs w:val="false"/>
          <w:strike w:val="false"/>
          <w:color w:val="000000"/>
          <w:sz w:val="24"/>
          <w:szCs w:val="24"/>
          <w:rtl w:val="false"/>
        </w:rPr>
        <w:t xml:space="preserve">~350 MB – 500 MB</w:t>
      </w:r>
      <w:r>
        <w:rPr>
          <w:b w:val="false"/>
          <w:bCs w:val="false"/>
          <w:i w:val="false"/>
          <w:iCs w:val="false"/>
          <w:strike w:val="false"/>
          <w:color w:val="000000"/>
          <w:sz w:val="24"/>
          <w:szCs w:val="24"/>
          <w:rtl w:val="false"/>
        </w:rPr>
        <w:t xml:space="preserve"> </w:t>
      </w:r>
      <w:r>
        <w:rPr>
          <w:b w:val="false"/>
          <w:bCs w:val="false"/>
          <w:i/>
          <w:iCs/>
          <w:strike w:val="false"/>
          <w:color w:val="000000"/>
          <w:sz w:val="24"/>
          <w:szCs w:val="24"/>
          <w:rtl w:val="false"/>
        </w:rPr>
        <w:t xml:space="preserve">(Essential to ensure Wi-Fi cards, Nvidia/Intel/AMD GPUs work out of the box on any random computer).</w:t>
      </w:r>
    </w:p>
    <w:p>
      <w:pPr>
        <w:pStyle w:val="ListParagraph"/>
        <w:numPr>
          <w:ilvl w:val="0"/>
          <w:numId w:val="1"/>
        </w:numPr>
        <w:bidi w:val="false"/>
        <w:spacing w:after="120" w:before="120"/>
      </w:pPr>
      <w:r>
        <w:rPr>
          <w:b/>
          <w:bCs/>
          <w:i w:val="false"/>
          <w:iCs w:val="false"/>
          <w:strike w:val="false"/>
          <w:color w:val="000000"/>
          <w:sz w:val="24"/>
          <w:szCs w:val="24"/>
          <w:rtl w:val="false"/>
        </w:rPr>
        <w:t xml:space="preserve">Shared Base Initramfs/Drivers:</w:t>
      </w:r>
      <w:r>
        <w:rPr>
          <w:b w:val="false"/>
          <w:bCs w:val="false"/>
          <w:i w:val="false"/>
          <w:iCs w:val="false"/>
          <w:strike w:val="false"/>
          <w:color w:val="000000"/>
          <w:sz w:val="24"/>
          <w:szCs w:val="24"/>
          <w:rtl w:val="false"/>
        </w:rPr>
        <w:t xml:space="preserve"> </w:t>
      </w:r>
      <w:r>
        <w:rPr>
          <w:b/>
          <w:bCs/>
          <w:i w:val="false"/>
          <w:iCs w:val="false"/>
          <w:strike w:val="false"/>
          <w:color w:val="000000"/>
          <w:sz w:val="24"/>
          <w:szCs w:val="24"/>
          <w:rtl w:val="false"/>
        </w:rPr>
        <w:t xml:space="preserve">~40 MB – 80 MB</w:t>
      </w:r>
    </w:p>
    <w:p>
      <w:pPr>
        <w:pStyle w:val="ListParagraph"/>
        <w:numPr>
          <w:ilvl w:val="0"/>
          <w:numId w:val="1"/>
        </w:numPr>
        <w:bidi w:val="false"/>
        <w:spacing w:after="120" w:before="120"/>
      </w:pPr>
      <w:r>
        <w:rPr>
          <w:b/>
          <w:bCs/>
          <w:i w:val="false"/>
          <w:iCs w:val="false"/>
          <w:strike w:val="false"/>
          <w:color w:val="000000"/>
          <w:sz w:val="24"/>
          <w:szCs w:val="24"/>
          <w:rtl w:val="false"/>
        </w:rPr>
        <w:t xml:space="preserve">Shared Subtotal:</w:t>
      </w:r>
      <w:r>
        <w:rPr>
          <w:b w:val="false"/>
          <w:bCs w:val="false"/>
          <w:i w:val="false"/>
          <w:iCs w:val="false"/>
          <w:strike w:val="false"/>
          <w:color w:val="000000"/>
          <w:sz w:val="24"/>
          <w:szCs w:val="24"/>
          <w:rtl w:val="false"/>
        </w:rPr>
        <w:t xml:space="preserve"> </w:t>
      </w:r>
      <w:r>
        <w:rPr>
          <w:b/>
          <w:bCs/>
          <w:i w:val="false"/>
          <w:iCs w:val="false"/>
          <w:strike w:val="false"/>
          <w:color w:val="000000"/>
          <w:sz w:val="24"/>
          <w:szCs w:val="24"/>
          <w:rtl w:val="false"/>
        </w:rPr>
        <w:t xml:space="preserve">~450 MB – 600 MB</w:t>
      </w:r>
    </w:p>
    <w:p>
      <w:pPr>
        <w:bidi w:val="false"/>
        <w:spacing w:after="240" w:before="240" w:line="240"/>
        <w:jc w:val="left"/>
      </w:pPr>
      <w:r>
        <w:rPr>
          <w:b/>
          <w:bCs/>
          <w:i w:val="false"/>
          <w:iCs w:val="false"/>
          <w:strike w:val="false"/>
          <w:color w:val="000000"/>
          <w:sz w:val="24"/>
          <w:szCs w:val="24"/>
          <w:rtl w:val="false"/>
        </w:rPr>
        <w:t xml:space="preserve">2. Individual App Sizes (SquashFS Modules)</w:t>
      </w:r>
      <w:r>
        <w:rPr>
          <w:b w:val="false"/>
          <w:bCs w:val="false"/>
          <w:i w:val="false"/>
          <w:iCs w:val="false"/>
          <w:strike w:val="false"/>
          <w:color w:val="000000"/>
          <w:sz w:val="24"/>
          <w:szCs w:val="24"/>
          <w:rtl w:val="false"/>
        </w:rPr>
        <w:t xml:space="preserve">
Each app sits as a single, compressed image file on the drive. When selected in the menu, the shared kernel mounts that specific app image into RAM.</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Application Type</w:t>
            </w:r>
          </w:p>
        </w:tc>
        <w:tc>
          <w:tcPr>
            <w:shd w:fill="F2F2F2"/>
          </w:tcPr>
          <w:p>
            <w:pPr>
              <w:pStyle w:val="Strong"/>
              <w:jc w:val="left"/>
            </w:pPr>
            <w:r>
              <w:rPr>
                <w:b/>
                <w:bCs/>
                <w:i w:val="false"/>
                <w:iCs w:val="false"/>
                <w:strike w:val="false"/>
                <w:color w:val="000000"/>
                <w:sz w:val="24"/>
                <w:szCs w:val="24"/>
                <w:rtl w:val="false"/>
              </w:rPr>
              <w:t xml:space="preserve">Included Dependencies</w:t>
            </w:r>
          </w:p>
        </w:tc>
        <w:tc>
          <w:tcPr>
            <w:shd w:fill="F2F2F2"/>
          </w:tcPr>
          <w:p>
            <w:pPr>
              <w:pStyle w:val="Strong"/>
              <w:jc w:val="left"/>
            </w:pPr>
            <w:r>
              <w:rPr>
                <w:b/>
                <w:bCs/>
                <w:i w:val="false"/>
                <w:iCs w:val="false"/>
                <w:strike w:val="false"/>
                <w:color w:val="000000"/>
                <w:sz w:val="24"/>
                <w:szCs w:val="24"/>
                <w:rtl w:val="false"/>
              </w:rPr>
              <w:t xml:space="preserve">Compressed File Size</w:t>
            </w:r>
          </w:p>
        </w:tc>
      </w:tr>
      <w:tr>
        <w:tc>
          <w:p>
            <w:pPr>
              <w:jc w:val="left"/>
            </w:pPr>
            <w:r>
              <w:rPr>
                <w:b/>
                <w:bCs/>
                <w:i w:val="false"/>
                <w:iCs w:val="false"/>
                <w:strike w:val="false"/>
                <w:color w:val="000000"/>
                <w:sz w:val="24"/>
                <w:szCs w:val="24"/>
                <w:rtl w:val="false"/>
              </w:rPr>
              <w:t xml:space="preserve">Notepad / Text Editor</w:t>
            </w:r>
          </w:p>
        </w:tc>
        <w:tc>
          <w:p>
            <w:pPr>
              <w:jc w:val="left"/>
            </w:pPr>
            <w:r>
              <w:rPr>
                <w:b w:val="false"/>
                <w:bCs w:val="false"/>
                <w:i w:val="false"/>
                <w:iCs w:val="false"/>
                <w:strike w:val="false"/>
                <w:color w:val="000000"/>
                <w:sz w:val="24"/>
                <w:szCs w:val="24"/>
                <w:rtl w:val="false"/>
              </w:rPr>
              <w:t xml:space="preserve">Minimal Wayland (</w:t>
            </w:r>
            <w:r>
              <w:rPr>
                <w:rFonts w:ascii="Courier New" w:cs="Courier New" w:eastAsia="Courier New" w:hAnsi="Courier New"/>
                <w:color w:val="444444"/>
                <w:sz w:val="20"/>
                <w:szCs w:val="20"/>
                <w:shd w:fill="F5F5F5"/>
                <w:rtl w:val="false"/>
              </w:rPr>
              <w:t xml:space="preserve">cage</w:t>
            </w:r>
            <w:r>
              <w:rPr>
                <w:b w:val="false"/>
                <w:bCs w:val="false"/>
                <w:i w:val="false"/>
                <w:iCs w:val="false"/>
                <w:strike w:val="false"/>
                <w:color w:val="000000"/>
                <w:sz w:val="24"/>
                <w:szCs w:val="24"/>
                <w:rtl w:val="false"/>
              </w:rPr>
              <w:t xml:space="preserve">) + Micro/Neovim/Leafpad + </w:t>
            </w:r>
            <w:r>
              <w:rPr>
                <w:rFonts w:ascii="Courier New" w:cs="Courier New" w:eastAsia="Courier New" w:hAnsi="Courier New"/>
                <w:color w:val="444444"/>
                <w:sz w:val="20"/>
                <w:szCs w:val="20"/>
                <w:shd w:fill="F5F5F5"/>
                <w:rtl w:val="false"/>
              </w:rPr>
              <w:t xml:space="preserve">udev</w:t>
            </w:r>
            <w:r>
              <w:rPr>
                <w:b w:val="false"/>
                <w:bCs w:val="false"/>
                <w:i w:val="false"/>
                <w:iCs w:val="false"/>
                <w:strike w:val="false"/>
                <w:color w:val="000000"/>
                <w:sz w:val="24"/>
                <w:szCs w:val="24"/>
                <w:rtl w:val="false"/>
              </w:rPr>
              <w:t xml:space="preserve"> storage mounters</w:t>
            </w:r>
          </w:p>
        </w:tc>
        <w:tc>
          <w:p>
            <w:pPr>
              <w:jc w:val="left"/>
            </w:pPr>
            <w:r>
              <w:rPr>
                <w:b/>
                <w:bCs/>
                <w:i w:val="false"/>
                <w:iCs w:val="false"/>
                <w:strike w:val="false"/>
                <w:color w:val="000000"/>
                <w:sz w:val="24"/>
                <w:szCs w:val="24"/>
                <w:rtl w:val="false"/>
              </w:rPr>
              <w:t xml:space="preserve">~60 MB – 120 MB</w:t>
            </w:r>
          </w:p>
        </w:tc>
      </w:tr>
      <w:tr>
        <w:tc>
          <w:p>
            <w:pPr>
              <w:jc w:val="left"/>
            </w:pPr>
            <w:r>
              <w:rPr>
                <w:b/>
                <w:bCs/>
                <w:i w:val="false"/>
                <w:iCs w:val="false"/>
                <w:strike w:val="false"/>
                <w:color w:val="000000"/>
                <w:sz w:val="24"/>
                <w:szCs w:val="24"/>
                <w:rtl w:val="false"/>
              </w:rPr>
              <w:t xml:space="preserve">Terminal / Debug Shell</w:t>
            </w:r>
          </w:p>
        </w:tc>
        <w:tc>
          <w:p>
            <w:pPr>
              <w:jc w:val="left"/>
            </w:pPr>
            <w:r>
              <w:rPr>
                <w:rFonts w:ascii="Courier New" w:cs="Courier New" w:eastAsia="Courier New" w:hAnsi="Courier New"/>
                <w:color w:val="444444"/>
                <w:sz w:val="20"/>
                <w:szCs w:val="20"/>
                <w:shd w:fill="F5F5F5"/>
                <w:rtl w:val="false"/>
              </w:rPr>
              <w:t xml:space="preserve">cage</w:t>
            </w:r>
            <w:r>
              <w:rPr>
                <w:b w:val="false"/>
                <w:bCs w:val="false"/>
                <w:i w:val="false"/>
                <w:iCs w:val="false"/>
                <w:strike w:val="false"/>
                <w:color w:val="000000"/>
                <w:sz w:val="24"/>
                <w:szCs w:val="24"/>
                <w:rtl w:val="false"/>
              </w:rPr>
              <w:t xml:space="preserve"> + </w:t>
            </w:r>
            <w:r>
              <w:rPr>
                <w:rFonts w:ascii="Courier New" w:cs="Courier New" w:eastAsia="Courier New" w:hAnsi="Courier New"/>
                <w:color w:val="444444"/>
                <w:sz w:val="20"/>
                <w:szCs w:val="20"/>
                <w:shd w:fill="F5F5F5"/>
                <w:rtl w:val="false"/>
              </w:rPr>
              <w:t xml:space="preserve">kitty</w:t>
            </w:r>
            <w:r>
              <w:rPr>
                <w:b w:val="false"/>
                <w:bCs w:val="false"/>
                <w:i w:val="false"/>
                <w:iCs w:val="false"/>
                <w:strike w:val="false"/>
                <w:color w:val="000000"/>
                <w:sz w:val="24"/>
                <w:szCs w:val="24"/>
                <w:rtl w:val="false"/>
              </w:rPr>
              <w:t xml:space="preserve">/</w:t>
            </w:r>
            <w:r>
              <w:rPr>
                <w:rFonts w:ascii="Courier New" w:cs="Courier New" w:eastAsia="Courier New" w:hAnsi="Courier New"/>
                <w:color w:val="444444"/>
                <w:sz w:val="20"/>
                <w:szCs w:val="20"/>
                <w:shd w:fill="F5F5F5"/>
                <w:rtl w:val="false"/>
              </w:rPr>
              <w:t xml:space="preserve">alacritty</w:t>
            </w:r>
            <w:r>
              <w:rPr>
                <w:b w:val="false"/>
                <w:bCs w:val="false"/>
                <w:i w:val="false"/>
                <w:iCs w:val="false"/>
                <w:strike w:val="false"/>
                <w:color w:val="000000"/>
                <w:sz w:val="24"/>
                <w:szCs w:val="24"/>
                <w:rtl w:val="false"/>
              </w:rPr>
              <w:t xml:space="preserve"> + network CLI tools (</w:t>
            </w:r>
            <w:r>
              <w:rPr>
                <w:rFonts w:ascii="Courier New" w:cs="Courier New" w:eastAsia="Courier New" w:hAnsi="Courier New"/>
                <w:color w:val="444444"/>
                <w:sz w:val="20"/>
                <w:szCs w:val="20"/>
                <w:shd w:fill="F5F5F5"/>
                <w:rtl w:val="false"/>
              </w:rPr>
              <w:t xml:space="preserve">nmap</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iwd</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htop</w:t>
            </w:r>
            <w:r>
              <w:rPr>
                <w:b w:val="false"/>
                <w:bCs w:val="false"/>
                <w:i w:val="false"/>
                <w:iCs w:val="false"/>
                <w:strike w:val="false"/>
                <w:color w:val="000000"/>
                <w:sz w:val="24"/>
                <w:szCs w:val="24"/>
                <w:rtl w:val="false"/>
              </w:rPr>
              <w:t xml:space="preserve">)</w:t>
            </w:r>
          </w:p>
        </w:tc>
        <w:tc>
          <w:p>
            <w:pPr>
              <w:jc w:val="left"/>
            </w:pPr>
            <w:r>
              <w:rPr>
                <w:b/>
                <w:bCs/>
                <w:i w:val="false"/>
                <w:iCs w:val="false"/>
                <w:strike w:val="false"/>
                <w:color w:val="000000"/>
                <w:sz w:val="24"/>
                <w:szCs w:val="24"/>
                <w:rtl w:val="false"/>
              </w:rPr>
              <w:t xml:space="preserve">~80 MB – 150 MB</w:t>
            </w:r>
          </w:p>
        </w:tc>
      </w:tr>
      <w:tr>
        <w:tc>
          <w:p>
            <w:pPr>
              <w:jc w:val="left"/>
            </w:pPr>
            <w:r>
              <w:rPr>
                <w:b/>
                <w:bCs/>
                <w:i w:val="false"/>
                <w:iCs w:val="false"/>
                <w:strike w:val="false"/>
                <w:color w:val="000000"/>
                <w:sz w:val="24"/>
                <w:szCs w:val="24"/>
                <w:rtl w:val="false"/>
              </w:rPr>
              <w:t xml:space="preserve">Media Player</w:t>
            </w:r>
          </w:p>
        </w:tc>
        <w:tc>
          <w:p>
            <w:pPr>
              <w:jc w:val="left"/>
            </w:pPr>
            <w:r>
              <w:rPr>
                <w:rFonts w:ascii="Courier New" w:cs="Courier New" w:eastAsia="Courier New" w:hAnsi="Courier New"/>
                <w:color w:val="444444"/>
                <w:sz w:val="20"/>
                <w:szCs w:val="20"/>
                <w:shd w:fill="F5F5F5"/>
                <w:rtl w:val="false"/>
              </w:rPr>
              <w:t xml:space="preserve">cage</w:t>
            </w:r>
            <w:r>
              <w:rPr>
                <w:b w:val="false"/>
                <w:bCs w:val="false"/>
                <w:i w:val="false"/>
                <w:iCs w:val="false"/>
                <w:strike w:val="false"/>
                <w:color w:val="000000"/>
                <w:sz w:val="24"/>
                <w:szCs w:val="24"/>
                <w:rtl w:val="false"/>
              </w:rPr>
              <w:t xml:space="preserve"> + VLC/MPV + full audio/video codecs (FFmpeg)</w:t>
            </w:r>
          </w:p>
        </w:tc>
        <w:tc>
          <w:p>
            <w:pPr>
              <w:jc w:val="left"/>
            </w:pPr>
            <w:r>
              <w:rPr>
                <w:b/>
                <w:bCs/>
                <w:i w:val="false"/>
                <w:iCs w:val="false"/>
                <w:strike w:val="false"/>
                <w:color w:val="000000"/>
                <w:sz w:val="24"/>
                <w:szCs w:val="24"/>
                <w:rtl w:val="false"/>
              </w:rPr>
              <w:t xml:space="preserve">~250 MB – 400 MB</w:t>
            </w:r>
          </w:p>
        </w:tc>
      </w:tr>
      <w:tr>
        <w:tc>
          <w:p>
            <w:pPr>
              <w:jc w:val="left"/>
            </w:pPr>
            <w:r>
              <w:rPr>
                <w:b/>
                <w:bCs/>
                <w:i w:val="false"/>
                <w:iCs w:val="false"/>
                <w:strike w:val="false"/>
                <w:color w:val="000000"/>
                <w:sz w:val="24"/>
                <w:szCs w:val="24"/>
                <w:rtl w:val="false"/>
              </w:rPr>
              <w:t xml:space="preserve">Web Browser Kiosk</w:t>
            </w:r>
          </w:p>
        </w:tc>
        <w:tc>
          <w:p>
            <w:pPr>
              <w:jc w:val="left"/>
            </w:pPr>
            <w:r>
              <w:rPr>
                <w:rFonts w:ascii="Courier New" w:cs="Courier New" w:eastAsia="Courier New" w:hAnsi="Courier New"/>
                <w:color w:val="444444"/>
                <w:sz w:val="20"/>
                <w:szCs w:val="20"/>
                <w:shd w:fill="F5F5F5"/>
                <w:rtl w:val="false"/>
              </w:rPr>
              <w:t xml:space="preserve">cage</w:t>
            </w:r>
            <w:r>
              <w:rPr>
                <w:b w:val="false"/>
                <w:bCs w:val="false"/>
                <w:i w:val="false"/>
                <w:iCs w:val="false"/>
                <w:strike w:val="false"/>
                <w:color w:val="000000"/>
                <w:sz w:val="24"/>
                <w:szCs w:val="24"/>
                <w:rtl w:val="false"/>
              </w:rPr>
              <w:t xml:space="preserve"> + Chromium/Firefox + Wi-Fi pairing daemons + font rendering engine</w:t>
            </w:r>
          </w:p>
        </w:tc>
        <w:tc>
          <w:p>
            <w:pPr>
              <w:jc w:val="left"/>
            </w:pPr>
            <w:r>
              <w:rPr>
                <w:b/>
                <w:bCs/>
                <w:i w:val="false"/>
                <w:iCs w:val="false"/>
                <w:strike w:val="false"/>
                <w:color w:val="000000"/>
                <w:sz w:val="24"/>
                <w:szCs w:val="24"/>
                <w:rtl w:val="false"/>
              </w:rPr>
              <w:t xml:space="preserve">~450 MB – 700 MB</w:t>
            </w:r>
          </w:p>
        </w:tc>
      </w:tr>
      <w:tr>
        <w:tc>
          <w:p>
            <w:pPr>
              <w:jc w:val="left"/>
            </w:pPr>
            <w:r>
              <w:rPr>
                <w:b/>
                <w:bCs/>
                <w:i w:val="false"/>
                <w:iCs w:val="false"/>
                <w:strike w:val="false"/>
                <w:color w:val="000000"/>
                <w:sz w:val="24"/>
                <w:szCs w:val="24"/>
                <w:rtl w:val="false"/>
              </w:rPr>
              <w:t xml:space="preserve">Retro Gaming (RetroArch)</w:t>
            </w:r>
          </w:p>
        </w:tc>
        <w:tc>
          <w:p>
            <w:pPr>
              <w:jc w:val="left"/>
            </w:pPr>
            <w:r>
              <w:rPr>
                <w:rFonts w:ascii="Courier New" w:cs="Courier New" w:eastAsia="Courier New" w:hAnsi="Courier New"/>
                <w:color w:val="444444"/>
                <w:sz w:val="20"/>
                <w:szCs w:val="20"/>
                <w:shd w:fill="F5F5F5"/>
                <w:rtl w:val="false"/>
              </w:rPr>
              <w:t xml:space="preserve">cage</w:t>
            </w:r>
            <w:r>
              <w:rPr>
                <w:b w:val="false"/>
                <w:bCs w:val="false"/>
                <w:i w:val="false"/>
                <w:iCs w:val="false"/>
                <w:strike w:val="false"/>
                <w:color w:val="000000"/>
                <w:sz w:val="24"/>
                <w:szCs w:val="24"/>
                <w:rtl w:val="false"/>
              </w:rPr>
              <w:t xml:space="preserve"> + RetroArch binary + common emulator cores</w:t>
            </w:r>
          </w:p>
        </w:tc>
        <w:tc>
          <w:p>
            <w:pPr>
              <w:jc w:val="left"/>
            </w:pPr>
            <w:r>
              <w:rPr>
                <w:b/>
                <w:bCs/>
                <w:i w:val="false"/>
                <w:iCs w:val="false"/>
                <w:strike w:val="false"/>
                <w:color w:val="000000"/>
                <w:sz w:val="24"/>
                <w:szCs w:val="24"/>
                <w:rtl w:val="false"/>
              </w:rPr>
              <w:t xml:space="preserve">~300 MB – 600 MB</w:t>
            </w:r>
          </w:p>
        </w:tc>
      </w:tr>
    </w:tbl>
    <w:p>
      <w:pPr>
        <w:pStyle w:val="3"/>
        <w:pStyle w:val="Heading3"/>
        <w:bidi w:val="false"/>
        <w:spacing w:after="120" w:before="240"/>
      </w:pPr>
      <w:bookmarkStart w:name="_Toc_Total_Space_Taken_on_the_USB_1787679592178" w:id="1"/>
      <w:r>
        <w:rPr>
          <w:b w:val="false"/>
          <w:bCs w:val="false"/>
          <w:i w:val="false"/>
          <w:iCs w:val="false"/>
          <w:strike w:val="false"/>
          <w:color w:val="000000"/>
          <w:sz w:val="24"/>
          <w:szCs w:val="24"/>
          <w:rtl w:val="false"/>
        </w:rPr>
        <w:t xml:space="preserve">Total Space Taken on the USB</w:t>
      </w:r>
      <w:bookmarkEnd w:id="1"/>
    </w:p>
    <w:p>
      <w:pPr>
        <w:bidi w:val="false"/>
        <w:spacing w:after="240" w:before="240" w:line="240"/>
        <w:jc w:val="left"/>
      </w:pPr>
      <w:r>
        <w:rPr>
          <w:b w:val="false"/>
          <w:bCs w:val="false"/>
          <w:i w:val="false"/>
          <w:iCs w:val="false"/>
          <w:strike w:val="false"/>
          <w:color w:val="000000"/>
          <w:sz w:val="24"/>
          <w:szCs w:val="24"/>
          <w:rtl w:val="false"/>
        </w:rPr>
        <w:t xml:space="preserve">If you package all 5 applications listed above onto a single USB drive:</w:t>
      </w:r>
    </w:p>
    <w:p>
      <w:pPr>
        <w:pStyle w:val="ListParagraph"/>
        <w:numPr>
          <w:ilvl w:val="0"/>
          <w:numId w:val="1"/>
        </w:numPr>
        <w:bidi w:val="false"/>
        <w:spacing w:after="120" w:before="120"/>
      </w:pPr>
      <w:r>
        <w:rPr>
          <w:b/>
          <w:bCs/>
          <w:i w:val="false"/>
          <w:iCs w:val="false"/>
          <w:strike w:val="false"/>
          <w:color w:val="000000"/>
          <w:sz w:val="24"/>
          <w:szCs w:val="24"/>
          <w:rtl w:val="false"/>
        </w:rPr>
        <w:t xml:space="preserve">Shared OS Base:</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~500 MB</w:t>
      </w:r>
    </w:p>
    <w:p>
      <w:pPr>
        <w:pStyle w:val="ListParagraph"/>
        <w:numPr>
          <w:ilvl w:val="0"/>
          <w:numId w:val="1"/>
        </w:numPr>
        <w:bidi w:val="false"/>
        <w:spacing w:after="120" w:before="120"/>
      </w:pPr>
      <w:r>
        <w:rPr>
          <w:b/>
          <w:bCs/>
          <w:i w:val="false"/>
          <w:iCs w:val="false"/>
          <w:strike w:val="false"/>
          <w:color w:val="000000"/>
          <w:sz w:val="24"/>
          <w:szCs w:val="24"/>
          <w:rtl w:val="false"/>
        </w:rPr>
        <w:t xml:space="preserve">5 App Modules Combined:</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~1.5 GB</w:t>
      </w:r>
    </w:p>
    <w:p>
      <w:pPr>
        <w:pStyle w:val="ListParagraph"/>
        <w:numPr>
          <w:ilvl w:val="0"/>
          <w:numId w:val="1"/>
        </w:numPr>
        <w:bidi w:val="false"/>
        <w:spacing w:after="120" w:before="120"/>
      </w:pPr>
      <w:r>
        <w:rPr>
          <w:b/>
          <w:bCs/>
          <w:i w:val="false"/>
          <w:iCs w:val="false"/>
          <w:strike w:val="false"/>
          <w:color w:val="000000"/>
          <w:sz w:val="24"/>
          <w:szCs w:val="24"/>
          <w:rtl w:val="false"/>
        </w:rPr>
        <w:t xml:space="preserve">Total USB Footprint:</w:t>
      </w:r>
      <w:r>
        <w:rPr>
          <w:b w:val="false"/>
          <w:bCs w:val="false"/>
          <w:i w:val="false"/>
          <w:iCs w:val="false"/>
          <w:strike w:val="false"/>
          <w:color w:val="000000"/>
          <w:sz w:val="24"/>
          <w:szCs w:val="24"/>
          <w:rtl w:val="false"/>
        </w:rPr>
        <w:t xml:space="preserve"> </w:t>
      </w:r>
      <w:r>
        <w:rPr>
          <w:b/>
          <w:bCs/>
          <w:i w:val="false"/>
          <w:iCs w:val="false"/>
          <w:strike w:val="false"/>
          <w:color w:val="000000"/>
          <w:sz w:val="24"/>
          <w:szCs w:val="24"/>
          <w:rtl w:val="false"/>
        </w:rPr>
        <w:t xml:space="preserve">~2.0 GB to 2.5 GB total.</w:t>
      </w:r>
    </w:p>
    <w:p>
      <w:pPr>
        <w:bidi w:val="false"/>
        <w:spacing w:after="240" w:before="240" w:line="240"/>
        <w:jc w:val="left"/>
      </w:pPr>
      <w:r>
        <w:rPr>
          <w:b w:val="false"/>
          <w:bCs w:val="false"/>
          <w:i w:val="false"/>
          <w:iCs w:val="false"/>
          <w:strike w:val="false"/>
          <w:color w:val="000000"/>
          <w:sz w:val="24"/>
          <w:szCs w:val="24"/>
          <w:rtl w:val="false"/>
        </w:rPr>
        <w:t xml:space="preserve">Even on a modest 16 GB or 32 GB flash drive, you will use </w:t>
      </w:r>
      <w:r>
        <w:rPr>
          <w:b/>
          <w:bCs/>
          <w:i w:val="false"/>
          <w:iCs w:val="false"/>
          <w:strike w:val="false"/>
          <w:color w:val="000000"/>
          <w:sz w:val="24"/>
          <w:szCs w:val="24"/>
          <w:rtl w:val="false"/>
        </w:rPr>
        <w:t xml:space="preserve">less than 10%</w:t>
      </w:r>
      <w:r>
        <w:rPr>
          <w:b w:val="false"/>
          <w:bCs w:val="false"/>
          <w:i w:val="false"/>
          <w:iCs w:val="false"/>
          <w:strike w:val="false"/>
          <w:color w:val="000000"/>
          <w:sz w:val="24"/>
          <w:szCs w:val="24"/>
          <w:rtl w:val="false"/>
        </w:rPr>
        <w:t xml:space="preserve"> of the space. You can reserve the remaining 90%+ of the drive as a standard FAT32/exFAT partition to store your actual persistent text files, media, and download data.</w:t>
      </w:r>
    </w:p>
    <w:p>
      <w:pPr>
        <w:pStyle w:val="3"/>
        <w:pStyle w:val="Heading3"/>
        <w:bidi w:val="false"/>
        <w:spacing w:after="120" w:before="240"/>
      </w:pPr>
      <w:bookmarkStart w:name="_Toc_Hardware_RAM_Footprint_on_Host_Machines_1787679592179" w:id="1"/>
      <w:r>
        <w:rPr>
          <w:b w:val="false"/>
          <w:bCs w:val="false"/>
          <w:i w:val="false"/>
          <w:iCs w:val="false"/>
          <w:strike w:val="false"/>
          <w:color w:val="000000"/>
          <w:sz w:val="24"/>
          <w:szCs w:val="24"/>
          <w:rtl w:val="false"/>
        </w:rPr>
        <w:t xml:space="preserve">Hardware (RAM) Footprint on Host Machines</w:t>
      </w:r>
      <w:bookmarkEnd w:id="1"/>
    </w:p>
    <w:p>
      <w:pPr>
        <w:bidi w:val="false"/>
        <w:spacing w:after="240" w:before="240" w:line="240"/>
        <w:jc w:val="left"/>
      </w:pPr>
      <w:r>
        <w:rPr>
          <w:b w:val="false"/>
          <w:bCs w:val="false"/>
          <w:i w:val="false"/>
          <w:iCs w:val="false"/>
          <w:strike w:val="false"/>
          <w:color w:val="000000"/>
          <w:sz w:val="24"/>
          <w:szCs w:val="24"/>
          <w:rtl w:val="false"/>
        </w:rPr>
        <w:t xml:space="preserve">Since the OS image runs directly out of RAM (in-memory filesystem), the host machine's hardware requirements are lightweight:</w:t>
      </w:r>
    </w:p>
    <w:p>
      <w:pPr>
        <w:pStyle w:val="ListParagraph"/>
        <w:numPr>
          <w:ilvl w:val="0"/>
          <w:numId w:val="1"/>
        </w:numPr>
        <w:bidi w:val="false"/>
        <w:spacing w:after="120" w:before="120"/>
      </w:pPr>
      <w:r>
        <w:rPr>
          <w:b/>
          <w:bCs/>
          <w:i w:val="false"/>
          <w:iCs w:val="false"/>
          <w:strike w:val="false"/>
          <w:color w:val="000000"/>
          <w:sz w:val="24"/>
          <w:szCs w:val="24"/>
          <w:rtl w:val="false"/>
        </w:rPr>
        <w:t xml:space="preserve">Notepad App:</w:t>
      </w:r>
      <w:r>
        <w:rPr>
          <w:b w:val="false"/>
          <w:bCs w:val="false"/>
          <w:i w:val="false"/>
          <w:iCs w:val="false"/>
          <w:strike w:val="false"/>
          <w:color w:val="000000"/>
          <w:sz w:val="24"/>
          <w:szCs w:val="24"/>
          <w:rtl w:val="false"/>
        </w:rPr>
        <w:t xml:space="preserve"> Consumes </w:t>
      </w:r>
      <w:r>
        <w:rPr>
          <w:b/>
          <w:bCs/>
          <w:i w:val="false"/>
          <w:iCs w:val="false"/>
          <w:strike w:val="false"/>
          <w:color w:val="000000"/>
          <w:sz w:val="24"/>
          <w:szCs w:val="24"/>
          <w:rtl w:val="false"/>
        </w:rPr>
        <w:t xml:space="preserve">~150 MB – 250 MB</w:t>
      </w:r>
      <w:r>
        <w:rPr>
          <w:b w:val="false"/>
          <w:bCs w:val="false"/>
          <w:i w:val="false"/>
          <w:iCs w:val="false"/>
          <w:strike w:val="false"/>
          <w:color w:val="000000"/>
          <w:sz w:val="24"/>
          <w:szCs w:val="24"/>
          <w:rtl w:val="false"/>
        </w:rPr>
        <w:t xml:space="preserve"> of host RAM.</w:t>
      </w:r>
    </w:p>
    <w:p>
      <w:pPr>
        <w:pStyle w:val="ListParagraph"/>
        <w:numPr>
          <w:ilvl w:val="0"/>
          <w:numId w:val="1"/>
        </w:numPr>
        <w:bidi w:val="false"/>
        <w:spacing w:after="120" w:before="120"/>
      </w:pPr>
      <w:r>
        <w:rPr>
          <w:b/>
          <w:bCs/>
          <w:i w:val="false"/>
          <w:iCs w:val="false"/>
          <w:strike w:val="false"/>
          <w:color w:val="000000"/>
          <w:sz w:val="24"/>
          <w:szCs w:val="24"/>
          <w:rtl w:val="false"/>
        </w:rPr>
        <w:t xml:space="preserve">Terminal App:</w:t>
      </w:r>
      <w:r>
        <w:rPr>
          <w:b w:val="false"/>
          <w:bCs w:val="false"/>
          <w:i w:val="false"/>
          <w:iCs w:val="false"/>
          <w:strike w:val="false"/>
          <w:color w:val="000000"/>
          <w:sz w:val="24"/>
          <w:szCs w:val="24"/>
          <w:rtl w:val="false"/>
        </w:rPr>
        <w:t xml:space="preserve"> Consumes </w:t>
      </w:r>
      <w:r>
        <w:rPr>
          <w:b/>
          <w:bCs/>
          <w:i w:val="false"/>
          <w:iCs w:val="false"/>
          <w:strike w:val="false"/>
          <w:color w:val="000000"/>
          <w:sz w:val="24"/>
          <w:szCs w:val="24"/>
          <w:rtl w:val="false"/>
        </w:rPr>
        <w:t xml:space="preserve">~200 MB</w:t>
      </w:r>
      <w:r>
        <w:rPr>
          <w:b w:val="false"/>
          <w:bCs w:val="false"/>
          <w:i w:val="false"/>
          <w:iCs w:val="false"/>
          <w:strike w:val="false"/>
          <w:color w:val="000000"/>
          <w:sz w:val="24"/>
          <w:szCs w:val="24"/>
          <w:rtl w:val="false"/>
        </w:rPr>
        <w:t xml:space="preserve"> of host RAM.</w:t>
      </w:r>
    </w:p>
    <w:p>
      <w:pPr>
        <w:pStyle w:val="ListParagraph"/>
        <w:numPr>
          <w:ilvl w:val="0"/>
          <w:numId w:val="1"/>
        </w:numPr>
        <w:bidi w:val="false"/>
        <w:spacing w:after="120" w:before="120"/>
      </w:pPr>
      <w:r>
        <w:rPr>
          <w:b/>
          <w:bCs/>
          <w:i w:val="false"/>
          <w:iCs w:val="false"/>
          <w:strike w:val="false"/>
          <w:color w:val="000000"/>
          <w:sz w:val="24"/>
          <w:szCs w:val="24"/>
          <w:rtl w:val="false"/>
        </w:rPr>
        <w:t xml:space="preserve">Browser App:</w:t>
      </w:r>
      <w:r>
        <w:rPr>
          <w:b w:val="false"/>
          <w:bCs w:val="false"/>
          <w:i w:val="false"/>
          <w:iCs w:val="false"/>
          <w:strike w:val="false"/>
          <w:color w:val="000000"/>
          <w:sz w:val="24"/>
          <w:szCs w:val="24"/>
          <w:rtl w:val="false"/>
        </w:rPr>
        <w:t xml:space="preserve"> Consumes </w:t>
      </w:r>
      <w:r>
        <w:rPr>
          <w:b/>
          <w:bCs/>
          <w:i w:val="false"/>
          <w:iCs w:val="false"/>
          <w:strike w:val="false"/>
          <w:color w:val="000000"/>
          <w:sz w:val="24"/>
          <w:szCs w:val="24"/>
          <w:rtl w:val="false"/>
        </w:rPr>
        <w:t xml:space="preserve">~600 MB – 1.2 GB</w:t>
      </w:r>
      <w:r>
        <w:rPr>
          <w:b w:val="false"/>
          <w:bCs w:val="false"/>
          <w:i w:val="false"/>
          <w:iCs w:val="false"/>
          <w:strike w:val="false"/>
          <w:color w:val="000000"/>
          <w:sz w:val="24"/>
          <w:szCs w:val="24"/>
          <w:rtl w:val="false"/>
        </w:rPr>
        <w:t xml:space="preserve"> of host RAM (depending on open web tabs).</w:t>
      </w:r>
    </w:p>
    <w:p>
      <w:pPr>
        <w:bidi w:val="false"/>
        <w:spacing w:after="240" w:before="240" w:line="240"/>
        <w:jc w:val="left"/>
      </w:pPr>
      <w:r>
        <w:rPr>
          <w:b w:val="false"/>
          <w:bCs w:val="false"/>
          <w:i w:val="false"/>
          <w:iCs w:val="false"/>
          <w:strike w:val="false"/>
          <w:color w:val="000000"/>
          <w:sz w:val="24"/>
          <w:szCs w:val="24"/>
          <w:rtl w:val="false"/>
        </w:rPr>
        <w:t xml:space="preserve">This means the USB drive can boot into a fully functional Notepad or Terminal on a legacy machine with as little as 1 GB of total RAM, while your Browser and Media apps scale smoothly on modern hardware.</w:t>
      </w:r>
    </w:p>
    <w:p>
      <w:pPr>
        <w:pStyle w:val="1"/>
        <w:pStyle w:val="Heading1"/>
        <w:bidi w:val="false"/>
        <w:spacing w:after="120" w:before="480"/>
      </w:pPr>
      <w:bookmarkStart w:name="_Toc_you_asked_ok_so_that_1787679592179" w:id="1"/>
      <w:r>
        <w:rPr>
          <w:b w:val="false"/>
          <w:bCs w:val="false"/>
          <w:i w:val="false"/>
          <w:iCs w:val="false"/>
          <w:strike w:val="false"/>
          <w:color w:val="000000"/>
          <w:sz w:val="32"/>
          <w:szCs w:val="32"/>
          <w:rtl w:val="false"/>
        </w:rPr>
        <w:t xml:space="preserve">you asked: ok so that</w:t>
      </w:r>
      <w:bookmarkEnd w:id="1"/>
    </w:p>
    <w:p>
      <w:pPr>
        <w:bidi w:val="false"/>
        <w:spacing w:after="240" w:before="240" w:line="240"/>
        <w:jc w:val="left"/>
      </w:pPr>
      <w:r>
        <w:rPr>
          <w:b w:val="false"/>
          <w:bCs w:val="false"/>
          <w:i w:val="false"/>
          <w:iCs w:val="false"/>
          <w:strike w:val="false"/>
          <w:color w:val="000000"/>
          <w:sz w:val="24"/>
          <w:szCs w:val="24"/>
          <w:rtl w:val="false"/>
        </w:rPr>
        <w:t xml:space="preserve">ok so that shared os is the part i dotn want my main goal in this physical rofi for each app there will a os so liek a application os nto jsut for show that we are directily bootint ot hardware it hsoud actully jsut boot on hardware with the minimum overhaed   si leik one applicAITON IS A OS FOR ITself but aina we do soemthign liek this in docker we spin a alpine linux node and do that btu i want to go on what si in needed get that remvoe any extra overhaed for the last byte of performance  btu so leik not in this way that a person have to use soemthign leik a host os in docker then what si ht eextar way for the so minimalism leik if i have very veyr old computer with tons o hdds i can sjut make a new iso for a browser i iwll downlaod the browser os and boom no overheaed also it hsoudl also have the option to have persistent memory cuz it is a pendrive like if i want to install ic aninstall if nto i cna jsut use my browser the same as always jsut with a extra option like if i want to try the browser btu with my computer storage so leik i open a new online pdf editor and there is old pdf in my old computer i can acces that so three mdoes one extra than standard linux ask antygin tell naythgin if you wan ti am all ears  juse overhaed in terms of permission leik in linux we use sudo the app itslef cant jsut do anythgin with hardware leik ti iwll need somekind of manager leik sudo for it   so addign a extar ring btu jsut in terms of permissions nto in temrs of performance   and that is the goa nwo for thsi where to integate kiosk and where to use linux that you tell me   thsi is the main concept of the final project now after all the discussion also think from a homelabber persepctive and beignner linux {who go to knwo that linux can revive the old hardware }  btu he ha soen pc with like 10tb of storage that is important btu not enoguh to pay for backup liek it is stuk with him for that guy hwo iwll this products help do think form their perspective also one additon if the project propelry build leik everythign goes as palneed one mroe thing like for a user oen the app is laoded he shoudl nto abel to tell any difrence exceppt the fact that he cnat ooepn other apps or do anythgin els ebtu in the app he shoudl feel nothing   also 2 additon fo rthe permission it shoudl be soemhtign lei sudo that a app or even  a dumb guy cant do ti with password dotn jsut build it with ppasswordi am tellign osethgn leik that that  auser can do  with a special knwoledge nto a random guy or any  kidn of applicaiton so that the files are nnot locked jsut in readonyl format for everybody cuz i you doo that application cn astill get the data annd foor the user himsle fhe cnat edit what he want to</w:t>
      </w:r>
    </w:p>
    <w:p>
      <w:pPr>
        <w:pStyle w:val="1"/>
        <w:pStyle w:val="Heading1"/>
        <w:bidi w:val="false"/>
        <w:spacing w:after="120" w:before="480"/>
      </w:pPr>
      <w:bookmarkStart w:name="_Toc_gemini_response_This_refra_1787679592179" w:id="1"/>
      <w:r>
        <w:rPr>
          <w:b w:val="false"/>
          <w:bCs w:val="false"/>
          <w:i w:val="false"/>
          <w:iCs w:val="false"/>
          <w:strike w:val="false"/>
          <w:color w:val="000000"/>
          <w:sz w:val="32"/>
          <w:szCs w:val="32"/>
          <w:rtl w:val="false"/>
        </w:rPr>
        <w:t xml:space="preserve">gemini response: This refra</w:t>
      </w:r>
      <w:bookmarkEnd w:id="1"/>
    </w:p>
    <w:p>
      <w:pPr>
        <w:bidi w:val="false"/>
        <w:spacing w:after="240" w:before="240" w:line="240"/>
        <w:jc w:val="left"/>
      </w:pPr>
      <w:r>
        <w:rPr>
          <w:b w:val="false"/>
          <w:bCs w:val="false"/>
          <w:i w:val="false"/>
          <w:iCs w:val="false"/>
          <w:strike w:val="false"/>
          <w:color w:val="000000"/>
          <w:sz w:val="24"/>
          <w:szCs w:val="24"/>
          <w:rtl w:val="false"/>
        </w:rPr>
        <w:t xml:space="preserve">This reframes the entire vision. We are stepping away from a standard Linux distro with a custom desktop launcher.</w:t>
      </w:r>
    </w:p>
    <w:p>
      <w:pPr>
        <w:bidi w:val="false"/>
        <w:spacing w:after="240" w:before="240" w:line="240"/>
        <w:jc w:val="left"/>
      </w:pPr>
      <w:r>
        <w:rPr>
          <w:b w:val="false"/>
          <w:bCs w:val="false"/>
          <w:i w:val="false"/>
          <w:iCs w:val="false"/>
          <w:strike w:val="false"/>
          <w:color w:val="000000"/>
          <w:sz w:val="24"/>
          <w:szCs w:val="24"/>
          <w:rtl w:val="false"/>
        </w:rPr>
        <w:t xml:space="preserve">Instead, we are talking about </w:t>
      </w:r>
      <w:r>
        <w:rPr>
          <w:b/>
          <w:bCs/>
          <w:i w:val="false"/>
          <w:iCs w:val="false"/>
          <w:strike w:val="false"/>
          <w:color w:val="000000"/>
          <w:sz w:val="24"/>
          <w:szCs w:val="24"/>
          <w:rtl w:val="false"/>
        </w:rPr>
        <w:t xml:space="preserve">App-OS Cartridges (Single-Purpose Appliance Operating Systems)</w:t>
      </w: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To a beginner or a homelabber reviving an old PC—or someone with a 10TB drive of unbacked-up data—this USB drive becomes a plug-and-play appliance. You plug in the "Browser OS" or "Notepad OS," hit power, and it instantly loads. It feels identical to standard Chrome or a native app, but you can’t minimize it, tab out, or open a terminal.</w:t>
      </w:r>
    </w:p>
    <w:p>
      <w:pPr>
        <w:bidi w:val="false"/>
        <w:spacing w:after="240" w:before="240" w:line="240"/>
        <w:jc w:val="left"/>
      </w:pPr>
      <w:r>
        <w:rPr>
          <w:b w:val="false"/>
          <w:bCs w:val="false"/>
          <w:i w:val="false"/>
          <w:iCs w:val="false"/>
          <w:strike w:val="false"/>
          <w:color w:val="000000"/>
          <w:sz w:val="24"/>
          <w:szCs w:val="24"/>
          <w:rtl w:val="false"/>
        </w:rPr>
        <w:t xml:space="preserve">Here is the exact architectural blueprint to build this zero-overhead, permission-gated system, along with how it solves the 10TB storage problem safely.</w:t>
      </w:r>
    </w:p>
    <w:p>
      <w:pPr>
        <w:pStyle w:val="3"/>
        <w:pStyle w:val="Heading3"/>
        <w:bidi w:val="false"/>
        <w:spacing w:after="120" w:before="240"/>
      </w:pPr>
      <w:bookmarkStart w:name="_Toc__1_The_Architecture_SingleApp_OS_Minimal_1787679592179" w:id="1"/>
      <w:r>
        <w:rPr>
          <w:b w:val="false"/>
          <w:bCs w:val="false"/>
          <w:i w:val="false"/>
          <w:iCs w:val="false"/>
          <w:strike w:val="false"/>
          <w:color w:val="000000"/>
          <w:sz w:val="24"/>
          <w:szCs w:val="24"/>
          <w:rtl w:val="false"/>
        </w:rPr>
        <w:t xml:space="preserve">1. The Architecture: Single-App OS (Minimal Kernel + App as PID 1)</w:t>
      </w:r>
      <w:bookmarkEnd w:id="1"/>
    </w:p>
    <w:p>
      <w:pPr>
        <w:bidi w:val="false"/>
        <w:spacing w:after="240" w:before="240" w:line="240"/>
        <w:jc w:val="left"/>
      </w:pPr>
      <w:r>
        <w:rPr>
          <w:b w:val="false"/>
          <w:bCs w:val="false"/>
          <w:i w:val="false"/>
          <w:iCs w:val="false"/>
          <w:strike w:val="false"/>
          <w:color w:val="000000"/>
          <w:sz w:val="24"/>
          <w:szCs w:val="24"/>
          <w:rtl w:val="false"/>
        </w:rPr>
        <w:t xml:space="preserve">To achieve maximum bare-metal speed with zero host OS overhead, you do not launch a desktop, systemd, or a display manager.</w:t>
      </w:r>
    </w:p>
    <w:p>
      <w:pPr>
        <w:bidi w:val="false"/>
        <w:spacing w:after="240" w:before="240" w:line="240"/>
        <w:jc w:val="left"/>
      </w:pPr>
      <w:r>
        <w:rPr>
          <w:b/>
          <w:bCs/>
          <w:i w:val="false"/>
          <w:iCs w:val="false"/>
          <w:strike w:val="false"/>
          <w:color w:val="000000"/>
          <w:sz w:val="24"/>
          <w:szCs w:val="24"/>
          <w:rtl w:val="false"/>
        </w:rPr>
        <w:t xml:space="preserve">The Stack Layout: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APPLICATION (Chromium / Leafpad)              |  &lt;-- PID 1 or Managed Exec</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Minimal Display Pipeline (Cage Wayland Compositor)       |  &lt;-- Direct Hardware Framebuffer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Hardware Permission Ring Daemon (Capability Manager)    |  &lt;-- Replaces 'sudo'</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Tailored Linux Kernel + Essential Firmware Drivers         |  &lt;-- Direct Hardware Initialization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PHYSICAL HARDWARE (CPU/RAM/Disks)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p>
    <w:p>
      <w:pPr>
        <w:pStyle w:val="ListParagraph"/>
        <w:numPr>
          <w:ilvl w:val="0"/>
          <w:numId w:val="1"/>
        </w:numPr>
        <w:bidi w:val="false"/>
        <w:spacing w:after="120" w:before="120"/>
      </w:pPr>
      <w:r>
        <w:rPr>
          <w:b/>
          <w:bCs/>
          <w:i w:val="false"/>
          <w:iCs w:val="false"/>
          <w:strike w:val="false"/>
          <w:color w:val="000000"/>
          <w:sz w:val="24"/>
          <w:szCs w:val="24"/>
          <w:rtl w:val="false"/>
        </w:rPr>
        <w:t xml:space="preserve">Boot Pipeline:</w:t>
      </w:r>
      <w:r>
        <w:rPr>
          <w:b w:val="false"/>
          <w:bCs w:val="false"/>
          <w:i w:val="false"/>
          <w:iCs w:val="false"/>
          <w:strike w:val="false"/>
          <w:color w:val="000000"/>
          <w:sz w:val="24"/>
          <w:szCs w:val="24"/>
          <w:rtl w:val="false"/>
        </w:rPr>
        <w:t xml:space="preserve"> Power On $\rightarrow$ UEFI $\rightarrow$ Linux Kernel $\rightarrow$ Hardware Initialization $\rightarrow$ Application.</w:t>
      </w:r>
    </w:p>
    <w:p>
      <w:pPr>
        <w:pStyle w:val="ListParagraph"/>
        <w:numPr>
          <w:ilvl w:val="0"/>
          <w:numId w:val="1"/>
        </w:numPr>
        <w:bidi w:val="false"/>
        <w:spacing w:after="120" w:before="120"/>
      </w:pPr>
      <w:r>
        <w:rPr>
          <w:b/>
          <w:bCs/>
          <w:i w:val="false"/>
          <w:iCs w:val="false"/>
          <w:strike w:val="false"/>
          <w:color w:val="000000"/>
          <w:sz w:val="24"/>
          <w:szCs w:val="24"/>
          <w:rtl w:val="false"/>
        </w:rPr>
        <w:t xml:space="preserve">Boot Time:</w:t>
      </w:r>
      <w:r>
        <w:rPr>
          <w:b w:val="false"/>
          <w:bCs w:val="false"/>
          <w:i w:val="false"/>
          <w:iCs w:val="false"/>
          <w:strike w:val="false"/>
          <w:color w:val="000000"/>
          <w:sz w:val="24"/>
          <w:szCs w:val="24"/>
          <w:rtl w:val="false"/>
        </w:rPr>
        <w:t xml:space="preserve"> ~1.5 to 3 seconds on older hardware.</w:t>
      </w:r>
    </w:p>
    <w:p>
      <w:pPr>
        <w:pStyle w:val="ListParagraph"/>
        <w:numPr>
          <w:ilvl w:val="0"/>
          <w:numId w:val="1"/>
        </w:numPr>
        <w:bidi w:val="false"/>
        <w:spacing w:after="120" w:before="120"/>
      </w:pPr>
      <w:r>
        <w:rPr>
          <w:b/>
          <w:bCs/>
          <w:i w:val="false"/>
          <w:iCs w:val="false"/>
          <w:strike w:val="false"/>
          <w:color w:val="000000"/>
          <w:sz w:val="24"/>
          <w:szCs w:val="24"/>
          <w:rtl w:val="false"/>
        </w:rPr>
        <w:t xml:space="preserve">The Experience:</w:t>
      </w:r>
      <w:r>
        <w:rPr>
          <w:b w:val="false"/>
          <w:bCs w:val="false"/>
          <w:i w:val="false"/>
          <w:iCs w:val="false"/>
          <w:strike w:val="false"/>
          <w:color w:val="000000"/>
          <w:sz w:val="24"/>
          <w:szCs w:val="24"/>
          <w:rtl w:val="false"/>
        </w:rPr>
        <w:t xml:space="preserve"> To the end-user, it looks like a proprietary consumer appliance (like a smart TV or a Nintendo Switch). Open a PDF in the browser app, and it behaves identically to modern Chrome—smooth rendering, native shortcuts—but there is no desktop to drop into.</w:t>
      </w:r>
    </w:p>
    <w:p>
      <w:pPr>
        <w:pStyle w:val="3"/>
        <w:pStyle w:val="Heading3"/>
        <w:bidi w:val="false"/>
        <w:spacing w:after="120" w:before="240"/>
      </w:pPr>
      <w:bookmarkStart w:name="_Toc__2_Solving_the_10TB_Storage_Persistence__1787679592179" w:id="1"/>
      <w:r>
        <w:rPr>
          <w:b w:val="false"/>
          <w:bCs w:val="false"/>
          <w:i w:val="false"/>
          <w:iCs w:val="false"/>
          <w:strike w:val="false"/>
          <w:color w:val="000000"/>
          <w:sz w:val="24"/>
          <w:szCs w:val="24"/>
          <w:rtl w:val="false"/>
        </w:rPr>
        <w:t xml:space="preserve">2. Solving the 10TB Storage &amp; Persistence Problem (The 3 Boot Modes)</w:t>
      </w:r>
      <w:bookmarkEnd w:id="1"/>
    </w:p>
    <w:p>
      <w:pPr>
        <w:bidi w:val="false"/>
        <w:spacing w:after="240" w:before="240" w:line="240"/>
        <w:jc w:val="left"/>
      </w:pPr>
      <w:r>
        <w:rPr>
          <w:b w:val="false"/>
          <w:bCs w:val="false"/>
          <w:i w:val="false"/>
          <w:iCs w:val="false"/>
          <w:strike w:val="false"/>
          <w:color w:val="000000"/>
          <w:sz w:val="24"/>
          <w:szCs w:val="24"/>
          <w:rtl w:val="false"/>
        </w:rPr>
        <w:t xml:space="preserve">A homelabber with a 10TB HDD full of important data needs access to their files, but they cannot risk a random web app or a compromised browser session wiping their drive.</w:t>
      </w:r>
    </w:p>
    <w:p>
      <w:pPr>
        <w:bidi w:val="false"/>
        <w:spacing w:after="240" w:before="240" w:line="240"/>
        <w:jc w:val="left"/>
      </w:pPr>
      <w:r>
        <w:rPr>
          <w:b w:val="false"/>
          <w:bCs w:val="false"/>
          <w:i w:val="false"/>
          <w:iCs w:val="false"/>
          <w:strike w:val="false"/>
          <w:color w:val="000000"/>
          <w:sz w:val="24"/>
          <w:szCs w:val="24"/>
          <w:rtl w:val="false"/>
        </w:rPr>
        <w:t xml:space="preserve">To handle this, each App-OS USB cartridge gives the user </w:t>
      </w:r>
      <w:r>
        <w:rPr>
          <w:b/>
          <w:bCs/>
          <w:i w:val="false"/>
          <w:iCs w:val="false"/>
          <w:strike w:val="false"/>
          <w:color w:val="000000"/>
          <w:sz w:val="24"/>
          <w:szCs w:val="24"/>
          <w:rtl w:val="false"/>
        </w:rPr>
        <w:t xml:space="preserve">3 distinct boot modes</w:t>
      </w:r>
      <w:r>
        <w:rPr>
          <w:b w:val="false"/>
          <w:bCs w:val="false"/>
          <w:i w:val="false"/>
          <w:iCs w:val="false"/>
          <w:strike w:val="false"/>
          <w:color w:val="000000"/>
          <w:sz w:val="24"/>
          <w:szCs w:val="24"/>
          <w:rtl w:val="false"/>
        </w:rPr>
        <w:t xml:space="preserve"> selected at startup:</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CHOOSE APPLIANCE MODE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[1] Ephemeral Mode (Live RAM Only - Wipes everything on reboot)|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[2] Persistent Mode (Saves App settings/data to USB drive)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[3] Host Access Mode (Mounts 10TB Local Disks via Auth Gate)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p>
    <w:p>
      <w:pPr>
        <w:pStyle w:val="4"/>
        <w:pStyle w:val="Heading4"/>
        <w:bidi w:val="false"/>
        <w:spacing w:after="120" w:before="240"/>
      </w:pPr>
      <w:bookmarkStart w:name="_Toc_Mode_1_Ephemeral_Pure_Sandbox_1787679592180" w:id="1"/>
      <w:r>
        <w:rPr>
          <w:b w:val="false"/>
          <w:bCs w:val="false"/>
          <w:i w:val="false"/>
          <w:iCs w:val="false"/>
          <w:strike w:val="false"/>
          <w:color w:val="000000"/>
          <w:sz w:val="20"/>
          <w:szCs w:val="20"/>
          <w:rtl w:val="false"/>
        </w:rPr>
        <w:t xml:space="preserve">Mode 1: Ephemeral (Pure Sandbox)</w:t>
      </w:r>
      <w:bookmarkEnd w:id="1"/>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The OS loads 100% into RAM (</w:t>
      </w:r>
      <w:r>
        <w:rPr>
          <w:rFonts w:ascii="Courier New" w:cs="Courier New" w:eastAsia="Courier New" w:hAnsi="Courier New"/>
          <w:color w:val="444444"/>
          <w:sz w:val="20"/>
          <w:szCs w:val="20"/>
          <w:shd w:fill="F5F5F5"/>
          <w:rtl w:val="false"/>
        </w:rPr>
        <w:t xml:space="preserve">tmpfs</w:t>
      </w:r>
      <w:r>
        <w:rPr>
          <w:b w:val="false"/>
          <w:bCs w:val="false"/>
          <w:i w:val="false"/>
          <w:iCs w:val="false"/>
          <w:strike w:val="false"/>
          <w:color w:val="000000"/>
          <w:sz w:val="24"/>
          <w:szCs w:val="24"/>
          <w:rtl w:val="false"/>
        </w:rPr>
        <w:t xml:space="preserv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Zero access to internal hard drives.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Pulling the power cord leaves zero footprint.</w:t>
      </w:r>
    </w:p>
    <w:p>
      <w:pPr>
        <w:pStyle w:val="4"/>
        <w:pStyle w:val="Heading4"/>
        <w:bidi w:val="false"/>
        <w:spacing w:after="120" w:before="240"/>
      </w:pPr>
      <w:bookmarkStart w:name="_Toc_Mode_2_Persistent_USB_Storage_1787679592180" w:id="1"/>
      <w:r>
        <w:rPr>
          <w:b w:val="false"/>
          <w:bCs w:val="false"/>
          <w:i w:val="false"/>
          <w:iCs w:val="false"/>
          <w:strike w:val="false"/>
          <w:color w:val="000000"/>
          <w:sz w:val="20"/>
          <w:szCs w:val="20"/>
          <w:rtl w:val="false"/>
        </w:rPr>
        <w:t xml:space="preserve">Mode 2: Persistent (USB Storage)</w:t>
      </w:r>
      <w:bookmarkEnd w:id="1"/>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The OS stays immutable, but app settings, Wi-Fi profiles, and browser downloads are saved to an encrypted </w:t>
      </w:r>
      <w:r>
        <w:rPr>
          <w:rFonts w:ascii="Courier New" w:cs="Courier New" w:eastAsia="Courier New" w:hAnsi="Courier New"/>
          <w:color w:val="444444"/>
          <w:sz w:val="20"/>
          <w:szCs w:val="20"/>
          <w:shd w:fill="F5F5F5"/>
          <w:rtl w:val="false"/>
        </w:rPr>
        <w:t xml:space="preserve">/data</w:t>
      </w:r>
      <w:r>
        <w:rPr>
          <w:b w:val="false"/>
          <w:bCs w:val="false"/>
          <w:i w:val="false"/>
          <w:iCs w:val="false"/>
          <w:strike w:val="false"/>
          <w:color w:val="000000"/>
          <w:sz w:val="24"/>
          <w:szCs w:val="24"/>
          <w:rtl w:val="false"/>
        </w:rPr>
        <w:t xml:space="preserve"> partition on the </w:t>
      </w:r>
      <w:r>
        <w:rPr>
          <w:b/>
          <w:bCs/>
          <w:i w:val="false"/>
          <w:iCs w:val="false"/>
          <w:strike w:val="false"/>
          <w:color w:val="000000"/>
          <w:sz w:val="24"/>
          <w:szCs w:val="24"/>
          <w:rtl w:val="false"/>
        </w:rPr>
        <w:t xml:space="preserve">USB drive itself</w:t>
      </w:r>
      <w:r>
        <w:rPr>
          <w:b w:val="false"/>
          <w:bCs w:val="false"/>
          <w:i w:val="false"/>
          <w:iCs w:val="false"/>
          <w:strike w:val="false"/>
          <w:color w:val="000000"/>
          <w:sz w:val="24"/>
          <w:szCs w:val="24"/>
          <w:rtl w:val="false"/>
        </w:rPr>
        <w:t xml:space="preserve">.</w:t>
      </w:r>
    </w:p>
    <w:p>
      <w:pPr>
        <w:pStyle w:val="4"/>
        <w:pStyle w:val="Heading4"/>
        <w:bidi w:val="false"/>
        <w:spacing w:after="120" w:before="240"/>
      </w:pPr>
      <w:bookmarkStart w:name="_Toc_Mode_3_Host_Storage_Access_10TB_Drive_In_1787679592180" w:id="1"/>
      <w:r>
        <w:rPr>
          <w:b w:val="false"/>
          <w:bCs w:val="false"/>
          <w:i w:val="false"/>
          <w:iCs w:val="false"/>
          <w:strike w:val="false"/>
          <w:color w:val="000000"/>
          <w:sz w:val="20"/>
          <w:szCs w:val="20"/>
          <w:rtl w:val="false"/>
        </w:rPr>
        <w:t xml:space="preserve">Mode 3: Host Storage Access (10TB Drive Integration)</w:t>
      </w:r>
      <w:bookmarkEnd w:id="1"/>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When selected, the App-OS scans the host PC for internal drives (NTFS, ext4, zfs) and mounts them under </w:t>
      </w:r>
      <w:r>
        <w:rPr>
          <w:rFonts w:ascii="Courier New" w:cs="Courier New" w:eastAsia="Courier New" w:hAnsi="Courier New"/>
          <w:color w:val="444444"/>
          <w:sz w:val="20"/>
          <w:szCs w:val="20"/>
          <w:shd w:fill="F5F5F5"/>
          <w:rtl w:val="false"/>
        </w:rPr>
        <w:t xml:space="preserve">/mnt/host_storage/</w:t>
      </w:r>
      <w:r>
        <w:rPr>
          <w:b w:val="false"/>
          <w:bCs w:val="false"/>
          <w:i w:val="false"/>
          <w:iCs w:val="false"/>
          <w:strike w:val="false"/>
          <w:color w:val="000000"/>
          <w:sz w:val="24"/>
          <w:szCs w:val="24"/>
          <w:rtl w:val="false"/>
        </w:rPr>
        <w:t xml:space="preserve">.</w:t>
      </w:r>
    </w:p>
    <w:p>
      <w:pPr>
        <w:pStyle w:val="ListParagraph"/>
        <w:numPr>
          <w:ilvl w:val="0"/>
          <w:numId w:val="1"/>
        </w:numPr>
        <w:bidi w:val="false"/>
        <w:spacing w:after="120" w:before="120"/>
      </w:pPr>
      <w:r>
        <w:rPr>
          <w:b/>
          <w:bCs/>
          <w:i w:val="false"/>
          <w:iCs w:val="false"/>
          <w:strike w:val="false"/>
          <w:color w:val="000000"/>
          <w:sz w:val="24"/>
          <w:szCs w:val="24"/>
          <w:rtl w:val="false"/>
        </w:rPr>
        <w:t xml:space="preserve">The User Experience:</w:t>
      </w:r>
      <w:r>
        <w:rPr>
          <w:b w:val="false"/>
          <w:bCs w:val="false"/>
          <w:i w:val="false"/>
          <w:iCs w:val="false"/>
          <w:strike w:val="false"/>
          <w:color w:val="000000"/>
          <w:sz w:val="24"/>
          <w:szCs w:val="24"/>
          <w:rtl w:val="false"/>
        </w:rPr>
        <w:t xml:space="preserve"> Inside the app's standard file-picker (e.g., clicking "Open File" in a PDF Editor or Notepad), the 10TB local drive appears natively as a folder.</w:t>
      </w:r>
    </w:p>
    <w:p>
      <w:pPr>
        <w:pStyle w:val="3"/>
        <w:pStyle w:val="Heading3"/>
        <w:bidi w:val="false"/>
        <w:spacing w:after="120" w:before="240"/>
      </w:pPr>
      <w:bookmarkStart w:name="_Toc__3_The_Hardware_Permission_Ring_Replacin_1787679592180" w:id="1"/>
      <w:r>
        <w:rPr>
          <w:b w:val="false"/>
          <w:bCs w:val="false"/>
          <w:i w:val="false"/>
          <w:iCs w:val="false"/>
          <w:strike w:val="false"/>
          <w:color w:val="000000"/>
          <w:sz w:val="24"/>
          <w:szCs w:val="24"/>
          <w:rtl w:val="false"/>
        </w:rPr>
        <w:t xml:space="preserve">3. The Hardware Permission Ring (Replacing `sudo`)</w:t>
      </w:r>
      <w:bookmarkEnd w:id="1"/>
    </w:p>
    <w:p>
      <w:pPr>
        <w:bidi w:val="false"/>
        <w:spacing w:after="240" w:before="240" w:line="240"/>
        <w:jc w:val="left"/>
      </w:pPr>
      <w:r>
        <w:rPr>
          <w:b w:val="false"/>
          <w:bCs w:val="false"/>
          <w:i w:val="false"/>
          <w:iCs w:val="false"/>
          <w:strike w:val="false"/>
          <w:color w:val="000000"/>
          <w:sz w:val="24"/>
          <w:szCs w:val="24"/>
          <w:rtl w:val="false"/>
        </w:rPr>
        <w:t xml:space="preserve">You asked for a system where a user or compromised application </w:t>
      </w:r>
      <w:r>
        <w:rPr>
          <w:b/>
          <w:bCs/>
          <w:i w:val="false"/>
          <w:iCs w:val="false"/>
          <w:strike w:val="false"/>
          <w:color w:val="000000"/>
          <w:sz w:val="24"/>
          <w:szCs w:val="24"/>
          <w:rtl w:val="false"/>
        </w:rPr>
        <w:t xml:space="preserve">cannot</w:t>
      </w:r>
      <w:r>
        <w:rPr>
          <w:b w:val="false"/>
          <w:bCs w:val="false"/>
          <w:i w:val="false"/>
          <w:iCs w:val="false"/>
          <w:strike w:val="false"/>
          <w:color w:val="000000"/>
          <w:sz w:val="24"/>
          <w:szCs w:val="24"/>
          <w:rtl w:val="false"/>
        </w:rPr>
        <w:t xml:space="preserve"> arbitrarily modify disk files or grant themselves system privileges—avoiding basic </w:t>
      </w:r>
      <w:r>
        <w:rPr>
          <w:rFonts w:ascii="Courier New" w:cs="Courier New" w:eastAsia="Courier New" w:hAnsi="Courier New"/>
          <w:color w:val="444444"/>
          <w:sz w:val="20"/>
          <w:szCs w:val="20"/>
          <w:shd w:fill="F5F5F5"/>
          <w:rtl w:val="false"/>
        </w:rPr>
        <w:t xml:space="preserve">sudo</w:t>
      </w:r>
      <w:r>
        <w:rPr>
          <w:b w:val="false"/>
          <w:bCs w:val="false"/>
          <w:i w:val="false"/>
          <w:iCs w:val="false"/>
          <w:strike w:val="false"/>
          <w:color w:val="000000"/>
          <w:sz w:val="24"/>
          <w:szCs w:val="24"/>
          <w:rtl w:val="false"/>
        </w:rPr>
        <w:t xml:space="preserve"> password prompts while still preventing hard disk corruption.</w:t>
      </w:r>
    </w:p>
    <w:p>
      <w:pPr>
        <w:bidi w:val="false"/>
        <w:spacing w:after="240" w:before="240" w:line="240"/>
        <w:jc w:val="left"/>
      </w:pPr>
      <w:r>
        <w:rPr>
          <w:b w:val="false"/>
          <w:bCs w:val="false"/>
          <w:i w:val="false"/>
          <w:iCs w:val="false"/>
          <w:strike w:val="false"/>
          <w:color w:val="000000"/>
          <w:sz w:val="24"/>
          <w:szCs w:val="24"/>
          <w:rtl w:val="false"/>
        </w:rPr>
        <w:t xml:space="preserve">Instead of traditional UNIX user permissions, we use </w:t>
      </w:r>
      <w:r>
        <w:rPr>
          <w:b/>
          <w:bCs/>
          <w:i w:val="false"/>
          <w:iCs w:val="false"/>
          <w:strike w:val="false"/>
          <w:color w:val="000000"/>
          <w:sz w:val="24"/>
          <w:szCs w:val="24"/>
          <w:rtl w:val="false"/>
        </w:rPr>
        <w:t xml:space="preserve">Kernel Capabilities + Mandatory Access Control (AppArmor/Seccomp)</w:t>
      </w:r>
      <w:r>
        <w:rPr>
          <w:b w:val="false"/>
          <w:bCs w:val="false"/>
          <w:i w:val="false"/>
          <w:iCs w:val="false"/>
          <w:strike w:val="false"/>
          <w:color w:val="000000"/>
          <w:sz w:val="24"/>
          <w:szCs w:val="24"/>
          <w:rtl w:val="false"/>
        </w:rPr>
        <w:t xml:space="preserve"> tied to a </w:t>
      </w:r>
      <w:r>
        <w:rPr>
          <w:b/>
          <w:bCs/>
          <w:i w:val="false"/>
          <w:iCs w:val="false"/>
          <w:strike w:val="false"/>
          <w:color w:val="000000"/>
          <w:sz w:val="24"/>
          <w:szCs w:val="24"/>
          <w:rtl w:val="false"/>
        </w:rPr>
        <w:t xml:space="preserve">Physical / Challenge-Based Gatekeeper</w:t>
      </w:r>
      <w:r>
        <w:rPr>
          <w:b w:val="false"/>
          <w:bCs w:val="false"/>
          <w:i w:val="false"/>
          <w:iCs w:val="false"/>
          <w:strike w:val="false"/>
          <w:color w:val="000000"/>
          <w:sz w:val="24"/>
          <w:szCs w:val="24"/>
          <w:rtl w:val="false"/>
        </w:rPr>
        <w:t xml:space="preserve">.</w:t>
      </w:r>
    </w:p>
    <w:p>
      <w:pPr>
        <w:pStyle w:val="4"/>
        <w:pStyle w:val="Heading4"/>
        <w:bidi w:val="false"/>
        <w:spacing w:after="120" w:before="240"/>
      </w:pPr>
      <w:bookmarkStart w:name="_Toc_How_the_Hardware_Permission_Layer_Works_1787679592180" w:id="1"/>
      <w:r>
        <w:rPr>
          <w:b w:val="false"/>
          <w:bCs w:val="false"/>
          <w:i w:val="false"/>
          <w:iCs w:val="false"/>
          <w:strike w:val="false"/>
          <w:color w:val="000000"/>
          <w:sz w:val="20"/>
          <w:szCs w:val="20"/>
          <w:rtl w:val="false"/>
        </w:rPr>
        <w:t xml:space="preserve">How the Hardware Permission Layer Works:</w:t>
      </w:r>
      <w:bookmarkEnd w:id="1"/>
    </w:p>
    <w:p>
      <w:pPr>
        <w:pStyle w:val="ListParagraph"/>
        <w:numPr>
          <w:ilvl w:val="0"/>
          <w:numId w:val="2"/>
        </w:numPr>
        <w:bidi w:val="false"/>
        <w:spacing w:after="120" w:before="120"/>
      </w:pPr>
      <w:r>
        <w:rPr>
          <w:b/>
          <w:bCs/>
          <w:i w:val="false"/>
          <w:iCs w:val="false"/>
          <w:strike w:val="false"/>
          <w:color w:val="000000"/>
          <w:sz w:val="24"/>
          <w:szCs w:val="24"/>
          <w:rtl w:val="false"/>
        </w:rPr>
        <w:t xml:space="preserve">Default State (Read-Only OverlayFS):</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Even in </w:t>
      </w:r>
      <w:r>
        <w:rPr>
          <w:b/>
          <w:bCs/>
          <w:i w:val="false"/>
          <w:iCs w:val="false"/>
          <w:strike w:val="false"/>
          <w:color w:val="000000"/>
          <w:sz w:val="24"/>
          <w:szCs w:val="24"/>
          <w:rtl w:val="false"/>
        </w:rPr>
        <w:t xml:space="preserve">Host Access Mode</w:t>
      </w:r>
      <w:r>
        <w:rPr>
          <w:b w:val="false"/>
          <w:bCs w:val="false"/>
          <w:i w:val="false"/>
          <w:iCs w:val="false"/>
          <w:strike w:val="false"/>
          <w:color w:val="000000"/>
          <w:sz w:val="24"/>
          <w:szCs w:val="24"/>
          <w:rtl w:val="false"/>
        </w:rPr>
        <w:t xml:space="preserve">, the 10TB drive is auto-mounted strictly as </w:t>
      </w:r>
      <w:r>
        <w:rPr>
          <w:b/>
          <w:bCs/>
          <w:i w:val="false"/>
          <w:iCs w:val="false"/>
          <w:strike w:val="false"/>
          <w:color w:val="000000"/>
          <w:sz w:val="24"/>
          <w:szCs w:val="24"/>
          <w:rtl w:val="false"/>
        </w:rPr>
        <w:t xml:space="preserve">Read-Only (</w:t>
      </w:r>
      <w:r>
        <w:rPr>
          <w:rFonts w:ascii="Courier New" w:cs="Courier New" w:eastAsia="Courier New" w:hAnsi="Courier New"/>
          <w:color w:val="444444"/>
          <w:sz w:val="20"/>
          <w:szCs w:val="20"/>
          <w:shd w:fill="F5F5F5"/>
          <w:rtl w:val="false"/>
        </w:rPr>
        <w:t xml:space="preserve">ro</w:t>
      </w:r>
      <w:r>
        <w:rPr>
          <w:b/>
          <w:bCs/>
          <w:i w:val="false"/>
          <w:iCs w:val="false"/>
          <w:strike w:val="false"/>
          <w:color w:val="000000"/>
          <w:sz w:val="24"/>
          <w:szCs w:val="24"/>
          <w:rtl w:val="false"/>
        </w:rPr>
        <w:t xml:space="preserve">)</w:t>
      </w:r>
      <w:r>
        <w:rPr>
          <w:b w:val="false"/>
          <w:bCs w:val="false"/>
          <w:i w:val="false"/>
          <w:iCs w:val="false"/>
          <w:strike w:val="false"/>
          <w:color w:val="000000"/>
          <w:sz w:val="24"/>
          <w:szCs w:val="24"/>
          <w:rtl w:val="false"/>
        </w:rPr>
        <w:t xml:space="preserve">.</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If a browser exploit or malicious WebAssembly script attempts to execute </w:t>
      </w:r>
      <w:r>
        <w:rPr>
          <w:rFonts w:ascii="Courier New" w:cs="Courier New" w:eastAsia="Courier New" w:hAnsi="Courier New"/>
          <w:color w:val="444444"/>
          <w:sz w:val="20"/>
          <w:szCs w:val="20"/>
          <w:shd w:fill="F5F5F5"/>
          <w:rtl w:val="false"/>
        </w:rPr>
        <w:t xml:space="preserve">rm -rf /mnt/host_storage</w:t>
      </w:r>
      <w:r>
        <w:rPr>
          <w:b w:val="false"/>
          <w:bCs w:val="false"/>
          <w:i w:val="false"/>
          <w:iCs w:val="false"/>
          <w:strike w:val="false"/>
          <w:color w:val="000000"/>
          <w:sz w:val="24"/>
          <w:szCs w:val="24"/>
          <w:rtl w:val="false"/>
        </w:rPr>
        <w:t xml:space="preserve">, the Linux kernel drops the system call at the VFS driver level before it reaches the disk platter. The app physically cannot write data.</w:t>
      </w:r>
    </w:p>
    <w:p>
      <w:pPr>
        <w:pStyle w:val="ListParagraph"/>
        <w:numPr>
          <w:ilvl w:val="0"/>
          <w:numId w:val="2"/>
        </w:numPr>
        <w:bidi w:val="false"/>
        <w:spacing w:after="120" w:before="120"/>
      </w:pPr>
      <w:r>
        <w:rPr>
          <w:b/>
          <w:bCs/>
          <w:i w:val="false"/>
          <w:iCs w:val="false"/>
          <w:strike w:val="false"/>
          <w:color w:val="000000"/>
          <w:sz w:val="24"/>
          <w:szCs w:val="24"/>
          <w:rtl w:val="false"/>
        </w:rPr>
        <w:t xml:space="preserve">The "Special Knowledge" Hardware Gate (Unlocking Writes):</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Instead of typing a standard </w:t>
      </w:r>
      <w:r>
        <w:rPr>
          <w:rFonts w:ascii="Courier New" w:cs="Courier New" w:eastAsia="Courier New" w:hAnsi="Courier New"/>
          <w:color w:val="444444"/>
          <w:sz w:val="20"/>
          <w:szCs w:val="20"/>
          <w:shd w:fill="F5F5F5"/>
          <w:rtl w:val="false"/>
        </w:rPr>
        <w:t xml:space="preserve">sudo</w:t>
      </w:r>
      <w:r>
        <w:rPr>
          <w:b w:val="false"/>
          <w:bCs w:val="false"/>
          <w:i w:val="false"/>
          <w:iCs w:val="false"/>
          <w:strike w:val="false"/>
          <w:color w:val="000000"/>
          <w:sz w:val="24"/>
          <w:szCs w:val="24"/>
          <w:rtl w:val="false"/>
        </w:rPr>
        <w:t xml:space="preserve"> password that a script could keylog or guess, unlocking </w:t>
      </w:r>
      <w:r>
        <w:rPr>
          <w:b/>
          <w:bCs/>
          <w:i w:val="false"/>
          <w:iCs w:val="false"/>
          <w:strike w:val="false"/>
          <w:color w:val="000000"/>
          <w:sz w:val="24"/>
          <w:szCs w:val="24"/>
          <w:rtl w:val="false"/>
        </w:rPr>
        <w:t xml:space="preserve">Read-Write (</w:t>
      </w:r>
      <w:r>
        <w:rPr>
          <w:rFonts w:ascii="Courier New" w:cs="Courier New" w:eastAsia="Courier New" w:hAnsi="Courier New"/>
          <w:color w:val="444444"/>
          <w:sz w:val="20"/>
          <w:szCs w:val="20"/>
          <w:shd w:fill="F5F5F5"/>
          <w:rtl w:val="false"/>
        </w:rPr>
        <w:t xml:space="preserve">rw</w:t>
      </w:r>
      <w:r>
        <w:rPr>
          <w:b/>
          <w:bCs/>
          <w:i w:val="false"/>
          <w:iCs w:val="false"/>
          <w:strike w:val="false"/>
          <w:color w:val="000000"/>
          <w:sz w:val="24"/>
          <w:szCs w:val="24"/>
          <w:rtl w:val="false"/>
        </w:rPr>
        <w:t xml:space="preserve">)</w:t>
      </w:r>
      <w:r>
        <w:rPr>
          <w:b w:val="false"/>
          <w:bCs w:val="false"/>
          <w:i w:val="false"/>
          <w:iCs w:val="false"/>
          <w:strike w:val="false"/>
          <w:color w:val="000000"/>
          <w:sz w:val="24"/>
          <w:szCs w:val="24"/>
          <w:rtl w:val="false"/>
        </w:rPr>
        <w:t xml:space="preserve"> mode requires a physical action or challenge token:</w:t>
      </w:r>
    </w:p>
    <w:p>
      <w:pPr>
        <w:pStyle w:val="ListParagraph"/>
        <w:numPr>
          <w:ilvl w:val="2"/>
          <w:numId w:val="1"/>
        </w:numPr>
        <w:bidi w:val="false"/>
        <w:spacing w:after="120" w:before="120"/>
      </w:pPr>
      <w:r>
        <w:rPr>
          <w:b/>
          <w:bCs/>
          <w:i w:val="false"/>
          <w:iCs w:val="false"/>
          <w:strike w:val="false"/>
          <w:color w:val="000000"/>
          <w:sz w:val="24"/>
          <w:szCs w:val="24"/>
          <w:rtl w:val="false"/>
        </w:rPr>
        <w:t xml:space="preserve">Physical Hardware Interlock:</w:t>
      </w:r>
      <w:r>
        <w:rPr>
          <w:b w:val="false"/>
          <w:bCs w:val="false"/>
          <w:i w:val="false"/>
          <w:iCs w:val="false"/>
          <w:strike w:val="false"/>
          <w:color w:val="000000"/>
          <w:sz w:val="24"/>
          <w:szCs w:val="24"/>
          <w:rtl w:val="false"/>
        </w:rPr>
        <w:t xml:space="preserve"> Requiring a physical hotkey sequence during the GRUB boot menu (e.g., holding </w:t>
      </w:r>
      <w:r>
        <w:rPr>
          <w:rFonts w:ascii="Courier New" w:cs="Courier New" w:eastAsia="Courier New" w:hAnsi="Courier New"/>
          <w:color w:val="444444"/>
          <w:sz w:val="20"/>
          <w:szCs w:val="20"/>
          <w:shd w:fill="F5F5F5"/>
          <w:rtl w:val="false"/>
        </w:rPr>
        <w:t xml:space="preserve">Shift + F12</w:t>
      </w:r>
      <w:r>
        <w:rPr>
          <w:b w:val="false"/>
          <w:bCs w:val="false"/>
          <w:i w:val="false"/>
          <w:iCs w:val="false"/>
          <w:strike w:val="false"/>
          <w:color w:val="000000"/>
          <w:sz w:val="24"/>
          <w:szCs w:val="24"/>
          <w:rtl w:val="false"/>
        </w:rPr>
        <w:t xml:space="preserve"> while plugging the drive in) to enable Write-Mode in the kernel command line parameters (</w:t>
      </w:r>
      <w:r>
        <w:rPr>
          <w:rFonts w:ascii="Courier New" w:cs="Courier New" w:eastAsia="Courier New" w:hAnsi="Courier New"/>
          <w:color w:val="444444"/>
          <w:sz w:val="20"/>
          <w:szCs w:val="20"/>
          <w:shd w:fill="F5F5F5"/>
          <w:rtl w:val="false"/>
        </w:rPr>
        <w:t xml:space="preserve">host_rw=1</w:t>
      </w:r>
      <w:r>
        <w:rPr>
          <w:b w:val="false"/>
          <w:bCs w:val="false"/>
          <w:i w:val="false"/>
          <w:iCs w:val="false"/>
          <w:strike w:val="false"/>
          <w:color w:val="000000"/>
          <w:sz w:val="24"/>
          <w:szCs w:val="24"/>
          <w:rtl w:val="false"/>
        </w:rPr>
        <w:t xml:space="preserve">).</w:t>
      </w:r>
    </w:p>
    <w:p>
      <w:pPr>
        <w:pStyle w:val="ListParagraph"/>
        <w:numPr>
          <w:ilvl w:val="2"/>
          <w:numId w:val="1"/>
        </w:numPr>
        <w:bidi w:val="false"/>
        <w:spacing w:after="120" w:before="120"/>
      </w:pPr>
      <w:r>
        <w:rPr>
          <w:b/>
          <w:bCs/>
          <w:i w:val="false"/>
          <w:iCs w:val="false"/>
          <w:strike w:val="false"/>
          <w:color w:val="000000"/>
          <w:sz w:val="24"/>
          <w:szCs w:val="24"/>
          <w:rtl w:val="false"/>
        </w:rPr>
        <w:t xml:space="preserve">Scoped Directory Passthrough:</w:t>
      </w:r>
      <w:r>
        <w:rPr>
          <w:b w:val="false"/>
          <w:bCs w:val="false"/>
          <w:i w:val="false"/>
          <w:iCs w:val="false"/>
          <w:strike w:val="false"/>
          <w:color w:val="000000"/>
          <w:sz w:val="24"/>
          <w:szCs w:val="24"/>
          <w:rtl w:val="false"/>
        </w:rPr>
        <w:t xml:space="preserve"> The app is restricted inside a </w:t>
      </w:r>
      <w:r>
        <w:rPr>
          <w:b/>
          <w:bCs/>
          <w:i w:val="false"/>
          <w:iCs w:val="false"/>
          <w:strike w:val="false"/>
          <w:color w:val="000000"/>
          <w:sz w:val="24"/>
          <w:szCs w:val="24"/>
          <w:rtl w:val="false"/>
        </w:rPr>
        <w:t xml:space="preserve">namespaces sandbox</w:t>
      </w:r>
      <w:r>
        <w:rPr>
          <w:b w:val="false"/>
          <w:bCs w:val="false"/>
          <w:i w:val="false"/>
          <w:iCs w:val="false"/>
          <w:strike w:val="false"/>
          <w:color w:val="000000"/>
          <w:sz w:val="24"/>
          <w:szCs w:val="24"/>
          <w:rtl w:val="false"/>
        </w:rPr>
        <w:t xml:space="preserve">. It cannot see the whole 10TB drive—it can only see the specific directory passed to it via an isolated FUSE file bridge.</w:t>
      </w:r>
    </w:p>
    <w:p>
      <w:pPr>
        <w:pStyle w:val="ListParagraph"/>
        <w:numPr>
          <w:ilvl w:val="0"/>
          <w:numId w:val="2"/>
        </w:numPr>
        <w:bidi w:val="false"/>
        <w:spacing w:after="120" w:before="120"/>
      </w:pPr>
      <w:r>
        <w:rPr>
          <w:b/>
          <w:bCs/>
          <w:i w:val="false"/>
          <w:iCs w:val="false"/>
          <w:strike w:val="false"/>
          <w:color w:val="000000"/>
          <w:sz w:val="24"/>
          <w:szCs w:val="24"/>
          <w:rtl w:val="false"/>
        </w:rPr>
        <w:t xml:space="preserve">No Terminal, No Escalation Path:</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Because there is no shell binary (</w:t>
      </w:r>
      <w:r>
        <w:rPr>
          <w:rFonts w:ascii="Courier New" w:cs="Courier New" w:eastAsia="Courier New" w:hAnsi="Courier New"/>
          <w:color w:val="444444"/>
          <w:sz w:val="20"/>
          <w:szCs w:val="20"/>
          <w:shd w:fill="F5F5F5"/>
          <w:rtl w:val="false"/>
        </w:rPr>
        <w:t xml:space="preserve">/bin/bash</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/bin/sh</w:t>
      </w:r>
      <w:r>
        <w:rPr>
          <w:b w:val="false"/>
          <w:bCs w:val="false"/>
          <w:i w:val="false"/>
          <w:iCs w:val="false"/>
          <w:strike w:val="false"/>
          <w:color w:val="000000"/>
          <w:sz w:val="24"/>
          <w:szCs w:val="24"/>
          <w:rtl w:val="false"/>
        </w:rPr>
        <w:t xml:space="preserve"> are removed from the image build), even if an application crashes, it cannot drop into a root command prompt. If the app process dies, the kernel immediately triggers an instant hardware reboot.</w:t>
      </w:r>
    </w:p>
    <w:p>
      <w:pPr>
        <w:pStyle w:val="3"/>
        <w:pStyle w:val="Heading3"/>
        <w:bidi w:val="false"/>
        <w:spacing w:after="120" w:before="240"/>
      </w:pPr>
      <w:bookmarkStart w:name="_Toc__4_Why_This_Solves_the_Homelabber_Old_PC_1787679592181" w:id="1"/>
      <w:r>
        <w:rPr>
          <w:b w:val="false"/>
          <w:bCs w:val="false"/>
          <w:i w:val="false"/>
          <w:iCs w:val="false"/>
          <w:strike w:val="false"/>
          <w:color w:val="000000"/>
          <w:sz w:val="24"/>
          <w:szCs w:val="24"/>
          <w:rtl w:val="false"/>
        </w:rPr>
        <w:t xml:space="preserve">4. Why This Solves the Homelabber &amp; Old PC Dilemma</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Pain Point for Old PCs / Homelabbers</w:t>
            </w:r>
          </w:p>
        </w:tc>
        <w:tc>
          <w:tcPr>
            <w:shd w:fill="F2F2F2"/>
          </w:tcPr>
          <w:p>
            <w:pPr>
              <w:pStyle w:val="Strong"/>
              <w:jc w:val="left"/>
            </w:pPr>
            <w:r>
              <w:rPr>
                <w:b/>
                <w:bCs/>
                <w:i w:val="false"/>
                <w:iCs w:val="false"/>
                <w:strike w:val="false"/>
                <w:color w:val="000000"/>
                <w:sz w:val="24"/>
                <w:szCs w:val="24"/>
                <w:rtl w:val="false"/>
              </w:rPr>
              <w:t xml:space="preserve">How the App-OS Cartridge Solves It</w:t>
            </w:r>
          </w:p>
        </w:tc>
      </w:tr>
      <w:tr>
        <w:tc>
          <w:p>
            <w:pPr>
              <w:jc w:val="left"/>
            </w:pPr>
            <w:r>
              <w:rPr>
                <w:b/>
                <w:bCs/>
                <w:i w:val="false"/>
                <w:iCs w:val="false"/>
                <w:strike w:val="false"/>
                <w:color w:val="000000"/>
                <w:sz w:val="24"/>
                <w:szCs w:val="24"/>
                <w:rtl w:val="false"/>
              </w:rPr>
              <w:t xml:space="preserve">Low RAM &amp; Weak CPU</w:t>
            </w:r>
          </w:p>
        </w:tc>
        <w:tc>
          <w:p>
            <w:pPr>
              <w:jc w:val="left"/>
            </w:pPr>
            <w:r>
              <w:rPr>
                <w:b w:val="false"/>
                <w:bCs w:val="false"/>
                <w:i w:val="false"/>
                <w:iCs w:val="false"/>
                <w:strike w:val="false"/>
                <w:color w:val="000000"/>
                <w:sz w:val="24"/>
                <w:szCs w:val="24"/>
                <w:rtl w:val="false"/>
              </w:rPr>
              <w:t xml:space="preserve">Removes 95% of Linux background daemons (No systemd, no desktop shell, no bluetooth services). 100% of host RAM goes to Chromium/App.</w:t>
            </w:r>
          </w:p>
        </w:tc>
      </w:tr>
      <w:tr>
        <w:tc>
          <w:p>
            <w:pPr>
              <w:jc w:val="left"/>
            </w:pPr>
            <w:r>
              <w:rPr>
                <w:b/>
                <w:bCs/>
                <w:i w:val="false"/>
                <w:iCs w:val="false"/>
                <w:strike w:val="false"/>
                <w:color w:val="000000"/>
                <w:sz w:val="24"/>
                <w:szCs w:val="24"/>
                <w:rtl w:val="false"/>
              </w:rPr>
              <w:t xml:space="preserve">Risk of Data Loss on 10TB Drive</w:t>
            </w:r>
          </w:p>
        </w:tc>
        <w:tc>
          <w:p>
            <w:pPr>
              <w:jc w:val="left"/>
            </w:pPr>
            <w:r>
              <w:rPr>
                <w:b w:val="false"/>
                <w:bCs w:val="false"/>
                <w:i w:val="false"/>
                <w:iCs w:val="false"/>
                <w:strike w:val="false"/>
                <w:color w:val="000000"/>
                <w:sz w:val="24"/>
                <w:szCs w:val="24"/>
                <w:rtl w:val="false"/>
              </w:rPr>
              <w:t xml:space="preserve">Hardware Read-Only kernel flags guarantee the 10TB drive cannot be modified or corrupted by unexpected power cuts or browser exploits.</w:t>
            </w:r>
          </w:p>
        </w:tc>
      </w:tr>
      <w:tr>
        <w:tc>
          <w:p>
            <w:pPr>
              <w:jc w:val="left"/>
            </w:pPr>
            <w:r>
              <w:rPr>
                <w:b/>
                <w:bCs/>
                <w:i w:val="false"/>
                <w:iCs w:val="false"/>
                <w:strike w:val="false"/>
                <w:color w:val="000000"/>
                <w:sz w:val="24"/>
                <w:szCs w:val="24"/>
                <w:rtl w:val="false"/>
              </w:rPr>
              <w:t xml:space="preserve">Complex Linux Upkeeps</w:t>
            </w:r>
          </w:p>
        </w:tc>
        <w:tc>
          <w:p>
            <w:pPr>
              <w:jc w:val="left"/>
            </w:pPr>
            <w:r>
              <w:rPr>
                <w:b w:val="false"/>
                <w:bCs w:val="false"/>
                <w:i w:val="false"/>
                <w:iCs w:val="false"/>
                <w:strike w:val="false"/>
                <w:color w:val="000000"/>
                <w:sz w:val="24"/>
                <w:szCs w:val="24"/>
                <w:rtl w:val="false"/>
              </w:rPr>
              <w:t xml:space="preserve">Zero configuration needed. Plug in the USB drive, select the app, and it acts like a dedicated hardware appliance.</w:t>
            </w:r>
          </w:p>
        </w:tc>
      </w:tr>
      <w:tr>
        <w:tc>
          <w:p>
            <w:pPr>
              <w:jc w:val="left"/>
            </w:pPr>
            <w:r>
              <w:rPr>
                <w:b/>
                <w:bCs/>
                <w:i w:val="false"/>
                <w:iCs w:val="false"/>
                <w:strike w:val="false"/>
                <w:color w:val="000000"/>
                <w:sz w:val="24"/>
                <w:szCs w:val="24"/>
                <w:rtl w:val="false"/>
              </w:rPr>
              <w:t xml:space="preserve">No Backups Available</w:t>
            </w:r>
          </w:p>
        </w:tc>
        <w:tc>
          <w:p>
            <w:pPr>
              <w:jc w:val="left"/>
            </w:pPr>
            <w:r>
              <w:rPr>
                <w:b w:val="false"/>
                <w:bCs w:val="false"/>
                <w:i w:val="false"/>
                <w:iCs w:val="false"/>
                <w:strike w:val="false"/>
                <w:color w:val="000000"/>
                <w:sz w:val="24"/>
                <w:szCs w:val="24"/>
                <w:rtl w:val="false"/>
              </w:rPr>
              <w:t xml:space="preserve">The user can safely browse the web or edit files on old hardware without risking their primary storage array.</w:t>
            </w:r>
          </w:p>
        </w:tc>
      </w:tr>
    </w:tbl>
    <w:p>
      <w:pPr>
        <w:pStyle w:val="3"/>
        <w:pStyle w:val="Heading3"/>
        <w:bidi w:val="false"/>
        <w:spacing w:after="120" w:before="240"/>
      </w:pPr>
      <w:bookmarkStart w:name="_Toc_Summary_of_the_Final_Stack_1787679592181" w:id="1"/>
      <w:r>
        <w:rPr>
          <w:b w:val="false"/>
          <w:bCs w:val="false"/>
          <w:i w:val="false"/>
          <w:iCs w:val="false"/>
          <w:strike w:val="false"/>
          <w:color w:val="000000"/>
          <w:sz w:val="24"/>
          <w:szCs w:val="24"/>
          <w:rtl w:val="false"/>
        </w:rPr>
        <w:t xml:space="preserve">Summary of the Final Stack</w:t>
      </w:r>
      <w:bookmarkEnd w:id="1"/>
    </w:p>
    <w:p>
      <w:pPr>
        <w:pStyle w:val="ListParagraph"/>
        <w:numPr>
          <w:ilvl w:val="0"/>
          <w:numId w:val="3"/>
        </w:numPr>
        <w:bidi w:val="false"/>
        <w:spacing w:after="120" w:before="120"/>
      </w:pPr>
      <w:r>
        <w:rPr>
          <w:b/>
          <w:bCs/>
          <w:i w:val="false"/>
          <w:iCs w:val="false"/>
          <w:strike w:val="false"/>
          <w:color w:val="000000"/>
          <w:sz w:val="24"/>
          <w:szCs w:val="24"/>
          <w:rtl w:val="false"/>
        </w:rPr>
        <w:t xml:space="preserve">Where to use Kiosk:</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cage</w:t>
      </w:r>
      <w:r>
        <w:rPr>
          <w:b w:val="false"/>
          <w:bCs w:val="false"/>
          <w:i w:val="false"/>
          <w:iCs w:val="false"/>
          <w:strike w:val="false"/>
          <w:color w:val="000000"/>
          <w:sz w:val="24"/>
          <w:szCs w:val="24"/>
          <w:rtl w:val="false"/>
        </w:rPr>
        <w:t xml:space="preserve"> (Wayland compositor) forces the single application to render full-screen with native hardware GPU acceleration, completely disabling alt-tabbing or window management.</w:t>
      </w:r>
    </w:p>
    <w:p>
      <w:pPr>
        <w:pStyle w:val="ListParagraph"/>
        <w:numPr>
          <w:ilvl w:val="0"/>
          <w:numId w:val="3"/>
        </w:numPr>
        <w:bidi w:val="false"/>
        <w:spacing w:after="120" w:before="120"/>
      </w:pPr>
      <w:r>
        <w:rPr>
          <w:b/>
          <w:bCs/>
          <w:i w:val="false"/>
          <w:iCs w:val="false"/>
          <w:strike w:val="false"/>
          <w:color w:val="000000"/>
          <w:sz w:val="24"/>
          <w:szCs w:val="24"/>
          <w:rtl w:val="false"/>
        </w:rPr>
        <w:t xml:space="preserve">Where to use Linux:</w:t>
      </w:r>
      <w:r>
        <w:rPr>
          <w:b w:val="false"/>
          <w:bCs w:val="false"/>
          <w:i w:val="false"/>
          <w:iCs w:val="false"/>
          <w:strike w:val="false"/>
          <w:color w:val="000000"/>
          <w:sz w:val="24"/>
          <w:szCs w:val="24"/>
          <w:rtl w:val="false"/>
        </w:rPr>
        <w:t xml:space="preserve"> A custom-compiled micro Linux kernel acts strictly as the hardware hardware driver and memory manager.</w:t>
      </w:r>
    </w:p>
    <w:p>
      <w:pPr>
        <w:pStyle w:val="ListParagraph"/>
        <w:numPr>
          <w:ilvl w:val="0"/>
          <w:numId w:val="3"/>
        </w:numPr>
        <w:bidi w:val="false"/>
        <w:spacing w:after="120" w:before="120"/>
      </w:pPr>
      <w:r>
        <w:rPr>
          <w:b/>
          <w:bCs/>
          <w:i w:val="false"/>
          <w:iCs w:val="false"/>
          <w:strike w:val="false"/>
          <w:color w:val="000000"/>
          <w:sz w:val="24"/>
          <w:szCs w:val="24"/>
          <w:rtl w:val="false"/>
        </w:rPr>
        <w:t xml:space="preserve">Where to use Permissions:</w:t>
      </w:r>
      <w:r>
        <w:rPr>
          <w:b w:val="false"/>
          <w:bCs w:val="false"/>
          <w:i w:val="false"/>
          <w:iCs w:val="false"/>
          <w:strike w:val="false"/>
          <w:color w:val="000000"/>
          <w:sz w:val="24"/>
          <w:szCs w:val="24"/>
          <w:rtl w:val="false"/>
        </w:rPr>
        <w:t xml:space="preserve"> Read-Only Kernel mounts + Seccomp sandboxing block write operations to local drives, keeping your 10TB storage 100% safe while still letting you view and read files inside the app.</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260"/>
      </w:pPr>
    </w:lvl>
  </w:abstractNum>
  <w:abstractNum w:abstractNumId="3" w15:restartNumberingAfterBreak="0">
    <w:multiLevelType w:val="hybridMultilevel"/>
    <w:lvl w:ilvl="0" w15:tentative="1">
      <w:start w:val="1"/>
      <w:numFmt w:val="decimal"/>
      <w:lvlText w:val="%1."/>
      <w:lvlJc w:val="left"/>
      <w:pPr>
        <w:ind w:left="7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40"/>
      <w:jc w:val="center"/>
    </w:pPr>
    <w:rPr>
      <w:b/>
      <w:bCs/>
      <w:color w:val="000000"/>
      <w:sz w:val="32"/>
      <w:szCs w:val="32"/>
    </w:rPr>
  </w:style>
  <w:style w:type="paragraph" w:styleId="Heading1">
    <w:name w:val="Heading 1"/>
    <w:basedOn w:val="Normal"/>
    <w:next w:val="Normal"/>
    <w:qFormat/>
    <w:pPr>
      <w:spacing w:after="240" w:before="360"/>
      <w:outlineLvl w:val="1"/>
    </w:pPr>
    <w:rPr>
      <w:b/>
      <w:bCs/>
      <w:color w:val="000000"/>
      <w:sz w:val="32"/>
      <w:szCs w:val="32"/>
    </w:rPr>
  </w:style>
  <w:style w:type="paragraph" w:styleId="Heading2">
    <w:name w:val="Heading 2"/>
    <w:basedOn w:val="Normal"/>
    <w:next w:val="Normal"/>
    <w:qFormat/>
    <w:pPr>
      <w:spacing w:after="160" w:before="320"/>
      <w:outlineLvl w:val="2"/>
    </w:pPr>
    <w:rPr>
      <w:b/>
      <w:bCs/>
      <w:color w:val="000000"/>
      <w:sz w:val="28"/>
      <w:szCs w:val="28"/>
    </w:rPr>
  </w:style>
  <w:style w:type="paragraph" w:styleId="Heading3">
    <w:name w:val="Heading 3"/>
    <w:basedOn w:val="Normal"/>
    <w:next w:val="Normal"/>
    <w:qFormat/>
    <w:pPr>
      <w:spacing w:after="120" w:before="280"/>
      <w:outlineLvl w:val="3"/>
    </w:pPr>
    <w:rPr>
      <w:b/>
      <w:bCs/>
      <w:color w:val="000000"/>
      <w:sz w:val="24"/>
      <w:szCs w:val="24"/>
    </w:rPr>
  </w:style>
  <w:style w:type="paragraph" w:styleId="Heading4">
    <w:name w:val="Heading 4"/>
    <w:basedOn w:val="Normal"/>
    <w:next w:val="Normal"/>
    <w:qFormat/>
    <w:pPr>
      <w:spacing w:after="120" w:before="240"/>
      <w:outlineLvl w:val="4"/>
    </w:pPr>
    <w:rPr>
      <w:b/>
      <w:bCs/>
      <w:color w:val="000000"/>
      <w:sz w:val="20"/>
      <w:szCs w:val="20"/>
    </w:rPr>
  </w:style>
  <w:style w:type="paragraph" w:styleId="Heading5">
    <w:name w:val="Heading 5"/>
    <w:basedOn w:val="Normal"/>
    <w:next w:val="Normal"/>
    <w:qFormat/>
    <w:pPr>
      <w:spacing w:after="100" w:before="220"/>
      <w:outlineLvl w:val="5"/>
    </w:pPr>
    <w:rPr>
      <w:b/>
      <w:bCs/>
      <w:color w:val="000000"/>
      <w:sz w:val="16"/>
      <w:szCs w:val="16"/>
    </w:rPr>
  </w:style>
  <w:style w:type="paragraph" w:styleId="Strong">
    <w:name w:val="Strong"/>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2026-08-25T17:39:52.183Z</dcterms:created>
  <dcterms:modified xsi:type="dcterms:W3CDTF">2026-08-25T17:39:52.183Z</dcterms:modified>
</cp:coreProperties>
</file>

<file path=docProps/custom.xml><?xml version="1.0" encoding="utf-8"?>
<Properties xmlns="http://schemas.openxmlformats.org/officeDocument/2006/custom-properties" xmlns:vt="http://schemas.openxmlformats.org/officeDocument/2006/docPropsVTypes"/>
</file>