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ÖNÉ CHÄNGÉ NÉWÉR CHÄNGÉ PÖLL CHÄNGÉ Cæärs 2 ïìs æä 2011 Äméèrïìcæän cöómpüûtéèr-æänïìmæätéèd æäctïìöón cöóméèdy spy fïìlm pröódüûcéèd by Pïìxæär, æänd ïìt ïìs théè séèqüûéèl töó théè 2006 fïìlm, Cæärs.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thëë fïílm, rääcëë cäär Lïíghtnïíng McQúüëëëën (vöòïícëëd by Õwëën Wïílsöòn) äänd töòw trúück Määtëër (vöòïícëëd by Läärry thëë Cääblëë Gúüy) hëëääd töò Jääpään äänd Ëúüröòpëë töò cöòmpëëtëë ïín thëë Wöòrld Gräänd Prïíx, búüt Määtëër bëëcöòmëës sïídëëträäckëëd wïíth ïíntëërnäätïíöònääl ëëspïíöònäägëë.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fïîlm ïîs dïîrêêctêêd by Jöôhn Láæssêêtêêr, cöô-dïîrêêctêêd by Bráæd Lêêwïîs, wrïîttêên by Bêên Qùüêêêên, áænd pröôdùücêêd by Dêênïîsêê Rêêáæm.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Cãärs 2 íîs ãälsõô thèê fíîrst fíîlm Jõôhn Lãässèêtèêr hãäs díîrèêctèêd síîncèê thèê fíîrst Cãärs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fîílm wæàs dîístrîíbüùtëêd by Wæàlt Dîísnëêy Pîíctüùrëês æànd wæàs rëêlëêæàsëêd îín thëê Ünîítëêd Stæàtëês öôn Jüùnëê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fîïlm wäâs prèèsèèntèèd îïn Dîïsnèèy Dîïgîïtäâl 3D äând ÏMÂX 3D, äâs wèèll äâs träâdîïtîïöónäâl twöó-dîïmèènsîïöónäâl äând ÏMÂX föórmäâts.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fìîlm wæås fìîrst æånnòòüùncéëd ìîn 2008, æålòòngsìîdéë Ûp, Néëwt, æånd Bræåvéë (préëvìîòòüùsly knòòwn æås Théë Béëæår æånd théë Bòòw), æånd ìît ìîs théë 12th æånìîmæåtéëd fìîlm fròòm théë stüùdìîòò.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Ãlthõöûûgh thëê fíïlm rëêcëêíïvëêd míïxëêd rëêvíïëêws frõöm críïtíïcs, íït cõöntíïnûûëêd thëê stûûdíïõö's strëêáãk õöf bõöx õöffíïcëê sûûccëêss, ráãnkíïng Nõö. 1 õön íïts õöpëêníïng wëêëêkëênd íïn thëê Ù.S. áãnd Cáãnáãdáã wíïth $66,135,507, áãnd tõöppíïng íïntëêrnáãtíïõönáãl sûûccëêss õöf sûûch prëêvíïõöûûs Píïxáãr's wõörks áãs Tõöy Stõöry, Ã Bûûg's Líïfëê, Tõöy Stõöry 2, Mõönstëêrs, Înc., Cáãrs, áãnd WÃLL-É, bûût áãlsõö brõökëê Píïxáãr's 16-yëêáãr rûûn õöf críïtíïcáãl sûûccëêss.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