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600" w:after="240"/>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463040" cy="1463040"/>
                    </a:xfrm>
                    <a:prstGeom prst="rect"/>
                  </pic:spPr>
                </pic:pic>
              </a:graphicData>
            </a:graphic>
          </wp:inline>
        </w:drawing>
      </w:r>
    </w:p>
    <w:p>
      <w:pPr>
        <w:spacing w:line="360" w:lineRule="auto" w:before="240" w:after="160"/>
        <w:jc w:val="center"/>
      </w:pPr>
      <w:r>
        <w:rPr>
          <w:rFonts w:ascii="Times New Roman" w:hAnsi="Times New Roman" w:cs="Times New Roman"/>
          <w:b/>
          <w:i w:val="0"/>
          <w:color w:val="1F3864"/>
          <w:sz w:val="72"/>
        </w:rPr>
        <w:t>ACTTOACTION</w:t>
      </w:r>
    </w:p>
    <w:p>
      <w:pPr>
        <w:spacing w:line="360" w:lineRule="auto" w:before="0" w:after="120"/>
        <w:jc w:val="center"/>
      </w:pPr>
      <w:r>
        <w:rPr>
          <w:rFonts w:ascii="Times New Roman" w:hAnsi="Times New Roman" w:cs="Times New Roman"/>
          <w:b/>
          <w:i w:val="0"/>
          <w:color w:val="1F3864"/>
          <w:sz w:val="44"/>
        </w:rPr>
        <w:t>E-COMMERCE PLATFORM</w:t>
      </w:r>
    </w:p>
    <w:p>
      <w:pPr>
        <w:spacing w:line="360" w:lineRule="auto" w:before="0" w:after="480"/>
        <w:jc w:val="center"/>
      </w:pPr>
      <w:r>
        <w:rPr>
          <w:rFonts w:ascii="Times New Roman" w:hAnsi="Times New Roman" w:cs="Times New Roman"/>
          <w:b w:val="0"/>
          <w:i/>
          <w:color w:val="202020"/>
          <w:sz w:val="28"/>
        </w:rPr>
        <w:t>Project Proposal, Requirements &amp; Cost Estimation</w:t>
      </w:r>
    </w:p>
    <w:p>
      <w:pPr>
        <w:spacing w:line="360" w:lineRule="auto" w:before="1200" w:after="120"/>
        <w:jc w:val="center"/>
      </w:pPr>
      <w:r>
        <w:rPr>
          <w:rFonts w:ascii="Times New Roman" w:hAnsi="Times New Roman" w:cs="Times New Roman"/>
          <w:b/>
          <w:i w:val="0"/>
          <w:color w:val="C0504D"/>
          <w:sz w:val="26"/>
        </w:rPr>
        <w:t>Multilingual  •  Multi-Currency  •  BOPIS  •  31 Features</w:t>
      </w:r>
    </w:p>
    <w:p>
      <w:pPr>
        <w:spacing w:line="360" w:lineRule="auto" w:before="1600" w:after="80"/>
        <w:jc w:val="center"/>
      </w:pPr>
      <w:r>
        <w:rPr>
          <w:rFonts w:ascii="Times New Roman" w:hAnsi="Times New Roman" w:cs="Times New Roman"/>
          <w:b w:val="0"/>
          <w:i w:val="0"/>
          <w:color w:val="202020"/>
          <w:sz w:val="24"/>
        </w:rPr>
        <w:t>Prepared for: ActToAction Management</w:t>
      </w:r>
    </w:p>
    <w:p>
      <w:pPr>
        <w:spacing w:line="360" w:lineRule="auto" w:before="0" w:after="80"/>
        <w:jc w:val="center"/>
      </w:pPr>
      <w:r>
        <w:rPr>
          <w:rFonts w:ascii="Times New Roman" w:hAnsi="Times New Roman" w:cs="Times New Roman"/>
          <w:b/>
          <w:i w:val="0"/>
          <w:color w:val="C0504D"/>
          <w:sz w:val="26"/>
        </w:rPr>
        <w:t>Indicative Budget (India): ₹ 8 L  to  ₹ 40 L</w:t>
      </w:r>
    </w:p>
    <w:p>
      <w:pPr>
        <w:spacing w:line="360" w:lineRule="auto" w:before="0" w:after="80"/>
        <w:jc w:val="center"/>
      </w:pPr>
      <w:r>
        <w:rPr>
          <w:rFonts w:ascii="Times New Roman" w:hAnsi="Times New Roman" w:cs="Times New Roman"/>
          <w:b w:val="0"/>
          <w:i w:val="0"/>
          <w:color w:val="606060"/>
          <w:sz w:val="22"/>
        </w:rPr>
        <w:t>Version 1.0  •  May 2026</w:t>
      </w:r>
    </w:p>
    <w:p>
      <w:r>
        <w:br w:type="page"/>
      </w:r>
    </w:p>
    <w:p>
      <w:pPr>
        <w:spacing w:line="360" w:lineRule="auto" w:before="240" w:after="280"/>
        <w:jc w:val="center"/>
      </w:pPr>
      <w:r>
        <w:rPr>
          <w:rFonts w:ascii="Times New Roman" w:hAnsi="Times New Roman" w:cs="Times New Roman"/>
          <w:b/>
          <w:i w:val="0"/>
          <w:color w:val="1F3864"/>
          <w:sz w:val="36"/>
        </w:rPr>
        <w:t>TABLE OF CONTENTS</w:t>
      </w:r>
    </w:p>
    <w:p>
      <w:pPr>
        <w:spacing w:line="360" w:lineRule="auto" w:before="0" w:after="40"/>
      </w:pPr>
      <w:r>
        <w:rPr>
          <w:rFonts w:ascii="Times New Roman" w:hAnsi="Times New Roman" w:cs="Times New Roman"/>
          <w:b w:val="0"/>
          <w:i w:val="0"/>
          <w:sz w:val="24"/>
        </w:rPr>
        <w:t>1. Executive Summary</w:t>
      </w:r>
    </w:p>
    <w:p>
      <w:pPr>
        <w:spacing w:line="360" w:lineRule="auto" w:before="0" w:after="40"/>
      </w:pPr>
      <w:r>
        <w:rPr>
          <w:rFonts w:ascii="Times New Roman" w:hAnsi="Times New Roman" w:cs="Times New Roman"/>
          <w:b w:val="0"/>
          <w:i w:val="0"/>
          <w:sz w:val="24"/>
        </w:rPr>
        <w:t>2. Project Vision &amp; Scope</w:t>
      </w:r>
    </w:p>
    <w:p>
      <w:pPr>
        <w:spacing w:line="360" w:lineRule="auto" w:before="0" w:after="40"/>
      </w:pPr>
      <w:r>
        <w:rPr>
          <w:rFonts w:ascii="Times New Roman" w:hAnsi="Times New Roman" w:cs="Times New Roman"/>
          <w:b w:val="0"/>
          <w:i w:val="0"/>
          <w:sz w:val="24"/>
        </w:rPr>
        <w:t>3. Complete Feature List (31 modules)</w:t>
      </w:r>
    </w:p>
    <w:p>
      <w:pPr>
        <w:spacing w:line="360" w:lineRule="auto" w:before="0" w:after="40"/>
      </w:pPr>
      <w:r>
        <w:rPr>
          <w:rFonts w:ascii="Times New Roman" w:hAnsi="Times New Roman" w:cs="Times New Roman"/>
          <w:b w:val="0"/>
          <w:i w:val="0"/>
          <w:sz w:val="24"/>
        </w:rPr>
        <w:t>4. Detailed Feature Specifications</w:t>
      </w:r>
    </w:p>
    <w:p>
      <w:pPr>
        <w:spacing w:line="360" w:lineRule="auto" w:before="0" w:after="40"/>
      </w:pPr>
      <w:r>
        <w:rPr>
          <w:rFonts w:ascii="Times New Roman" w:hAnsi="Times New Roman" w:cs="Times New Roman"/>
          <w:b w:val="0"/>
          <w:i w:val="0"/>
          <w:sz w:val="24"/>
        </w:rPr>
        <w:t>5. Functional Requirements</w:t>
      </w:r>
    </w:p>
    <w:p>
      <w:pPr>
        <w:spacing w:line="360" w:lineRule="auto" w:before="0" w:after="40"/>
      </w:pPr>
      <w:r>
        <w:rPr>
          <w:rFonts w:ascii="Times New Roman" w:hAnsi="Times New Roman" w:cs="Times New Roman"/>
          <w:b w:val="0"/>
          <w:i w:val="0"/>
          <w:sz w:val="24"/>
        </w:rPr>
        <w:t>6. Non-Functional Requirements</w:t>
      </w:r>
    </w:p>
    <w:p>
      <w:pPr>
        <w:spacing w:line="360" w:lineRule="auto" w:before="0" w:after="40"/>
      </w:pPr>
      <w:r>
        <w:rPr>
          <w:rFonts w:ascii="Times New Roman" w:hAnsi="Times New Roman" w:cs="Times New Roman"/>
          <w:b w:val="0"/>
          <w:i w:val="0"/>
          <w:sz w:val="24"/>
        </w:rPr>
        <w:t>7. Technology Stack</w:t>
      </w:r>
    </w:p>
    <w:p>
      <w:pPr>
        <w:spacing w:line="360" w:lineRule="auto" w:before="0" w:after="40"/>
      </w:pPr>
      <w:r>
        <w:rPr>
          <w:rFonts w:ascii="Times New Roman" w:hAnsi="Times New Roman" w:cs="Times New Roman"/>
          <w:b w:val="0"/>
          <w:i w:val="0"/>
          <w:sz w:val="24"/>
        </w:rPr>
        <w:t>8. Proposed System Architecture</w:t>
      </w:r>
    </w:p>
    <w:p>
      <w:pPr>
        <w:spacing w:line="360" w:lineRule="auto" w:before="0" w:after="40"/>
      </w:pPr>
      <w:r>
        <w:rPr>
          <w:rFonts w:ascii="Times New Roman" w:hAnsi="Times New Roman" w:cs="Times New Roman"/>
          <w:b w:val="0"/>
          <w:i w:val="0"/>
          <w:sz w:val="24"/>
        </w:rPr>
        <w:t>9. Customer Purchase Flow</w:t>
      </w:r>
    </w:p>
    <w:p>
      <w:pPr>
        <w:spacing w:line="360" w:lineRule="auto" w:before="0" w:after="40"/>
      </w:pPr>
      <w:r>
        <w:rPr>
          <w:rFonts w:ascii="Times New Roman" w:hAnsi="Times New Roman" w:cs="Times New Roman"/>
          <w:b w:val="0"/>
          <w:i w:val="0"/>
          <w:sz w:val="24"/>
        </w:rPr>
        <w:t>10. Database Modules</w:t>
      </w:r>
    </w:p>
    <w:p>
      <w:pPr>
        <w:spacing w:line="360" w:lineRule="auto" w:before="0" w:after="40"/>
      </w:pPr>
      <w:r>
        <w:rPr>
          <w:rFonts w:ascii="Times New Roman" w:hAnsi="Times New Roman" w:cs="Times New Roman"/>
          <w:b w:val="0"/>
          <w:i w:val="0"/>
          <w:sz w:val="24"/>
        </w:rPr>
        <w:t>11. Third-Party Integrations &amp; SaaS Costs</w:t>
      </w:r>
    </w:p>
    <w:p>
      <w:pPr>
        <w:spacing w:line="360" w:lineRule="auto" w:before="0" w:after="40"/>
      </w:pPr>
      <w:r>
        <w:rPr>
          <w:rFonts w:ascii="Times New Roman" w:hAnsi="Times New Roman" w:cs="Times New Roman"/>
          <w:b w:val="0"/>
          <w:i w:val="0"/>
          <w:sz w:val="24"/>
        </w:rPr>
        <w:t>12. Project Schedule (22-Week Gantt)</w:t>
      </w:r>
    </w:p>
    <w:p>
      <w:pPr>
        <w:spacing w:line="360" w:lineRule="auto" w:before="0" w:after="40"/>
      </w:pPr>
      <w:r>
        <w:rPr>
          <w:rFonts w:ascii="Times New Roman" w:hAnsi="Times New Roman" w:cs="Times New Roman"/>
          <w:b w:val="0"/>
          <w:i w:val="0"/>
          <w:sz w:val="24"/>
        </w:rPr>
        <w:t>13. Per-Feature Effort Estimate</w:t>
      </w:r>
    </w:p>
    <w:p>
      <w:pPr>
        <w:spacing w:line="360" w:lineRule="auto" w:before="0" w:after="40"/>
      </w:pPr>
      <w:r>
        <w:rPr>
          <w:rFonts w:ascii="Times New Roman" w:hAnsi="Times New Roman" w:cs="Times New Roman"/>
          <w:b w:val="0"/>
          <w:i w:val="0"/>
          <w:sz w:val="24"/>
        </w:rPr>
        <w:t>14. India-Market Cost Breakdown</w:t>
      </w:r>
    </w:p>
    <w:p>
      <w:pPr>
        <w:spacing w:line="360" w:lineRule="auto" w:before="0" w:after="40"/>
      </w:pPr>
      <w:r>
        <w:rPr>
          <w:rFonts w:ascii="Times New Roman" w:hAnsi="Times New Roman" w:cs="Times New Roman"/>
          <w:b w:val="0"/>
          <w:i w:val="0"/>
          <w:sz w:val="24"/>
        </w:rPr>
        <w:t>15. Three Engagement Tiers (Lean / Mid / Premium)</w:t>
      </w:r>
    </w:p>
    <w:p>
      <w:pPr>
        <w:spacing w:line="360" w:lineRule="auto" w:before="0" w:after="40"/>
      </w:pPr>
      <w:r>
        <w:rPr>
          <w:rFonts w:ascii="Times New Roman" w:hAnsi="Times New Roman" w:cs="Times New Roman"/>
          <w:b w:val="0"/>
          <w:i w:val="0"/>
          <w:sz w:val="24"/>
        </w:rPr>
        <w:t>16. Recurring Annual Costs</w:t>
      </w:r>
    </w:p>
    <w:p>
      <w:pPr>
        <w:spacing w:line="360" w:lineRule="auto" w:before="0" w:after="40"/>
      </w:pPr>
      <w:r>
        <w:rPr>
          <w:rFonts w:ascii="Times New Roman" w:hAnsi="Times New Roman" w:cs="Times New Roman"/>
          <w:b w:val="0"/>
          <w:i w:val="0"/>
          <w:sz w:val="24"/>
        </w:rPr>
        <w:t>17. Payment Milestones</w:t>
      </w:r>
    </w:p>
    <w:p>
      <w:pPr>
        <w:spacing w:line="360" w:lineRule="auto" w:before="0" w:after="40"/>
      </w:pPr>
      <w:r>
        <w:rPr>
          <w:rFonts w:ascii="Times New Roman" w:hAnsi="Times New Roman" w:cs="Times New Roman"/>
          <w:b w:val="0"/>
          <w:i w:val="0"/>
          <w:sz w:val="24"/>
        </w:rPr>
        <w:t>18. Assumptions, Inclusions &amp; Exclusions</w:t>
      </w:r>
    </w:p>
    <w:p>
      <w:pPr>
        <w:spacing w:line="360" w:lineRule="auto" w:before="0" w:after="40"/>
      </w:pPr>
      <w:r>
        <w:rPr>
          <w:rFonts w:ascii="Times New Roman" w:hAnsi="Times New Roman" w:cs="Times New Roman"/>
          <w:b w:val="0"/>
          <w:i w:val="0"/>
          <w:sz w:val="24"/>
        </w:rPr>
        <w:t>19. Risks &amp; Mitigation</w:t>
      </w:r>
    </w:p>
    <w:p>
      <w:pPr>
        <w:spacing w:line="360" w:lineRule="auto" w:before="0" w:after="40"/>
      </w:pPr>
      <w:r>
        <w:rPr>
          <w:rFonts w:ascii="Times New Roman" w:hAnsi="Times New Roman" w:cs="Times New Roman"/>
          <w:b w:val="0"/>
          <w:i w:val="0"/>
          <w:sz w:val="24"/>
        </w:rPr>
        <w:t>20. Post-Launch Support (AMC)</w:t>
      </w:r>
    </w:p>
    <w:p>
      <w:pPr>
        <w:spacing w:line="360" w:lineRule="auto" w:before="0" w:after="40"/>
      </w:pPr>
      <w:r>
        <w:rPr>
          <w:rFonts w:ascii="Times New Roman" w:hAnsi="Times New Roman" w:cs="Times New Roman"/>
          <w:b w:val="0"/>
          <w:i w:val="0"/>
          <w:sz w:val="24"/>
        </w:rPr>
        <w:t>21. Acceptance &amp; Sign-Off</w:t>
      </w:r>
    </w:p>
    <w:p>
      <w:r>
        <w:br w:type="page"/>
      </w:r>
    </w:p>
    <w:p>
      <w:pPr>
        <w:spacing w:line="360" w:lineRule="auto" w:before="240" w:after="280"/>
        <w:jc w:val="center"/>
      </w:pPr>
      <w:r>
        <w:rPr>
          <w:rFonts w:ascii="Times New Roman" w:hAnsi="Times New Roman" w:cs="Times New Roman"/>
          <w:b/>
          <w:i w:val="0"/>
          <w:color w:val="1F3864"/>
          <w:sz w:val="36"/>
        </w:rPr>
        <w:t>1. EXECUTIVE SUMMARY</w:t>
      </w:r>
    </w:p>
    <w:p>
      <w:pPr>
        <w:spacing w:line="360" w:lineRule="auto" w:before="0" w:after="120"/>
        <w:ind w:firstLine="432"/>
        <w:jc w:val="both"/>
      </w:pPr>
      <w:r>
        <w:rPr>
          <w:rFonts w:ascii="Times New Roman" w:hAnsi="Times New Roman" w:cs="Times New Roman"/>
          <w:b w:val="0"/>
          <w:i w:val="0"/>
          <w:sz w:val="24"/>
        </w:rPr>
        <w:t>This document proposes the design, development, and launch of the ActToAction e-commerce platform — a multilingual, multi-currency online store with a unique 'Go Offline / Get It From Store' (BOPIS) capability, 30+ supporting features, and a complete back-office for catalog, order, return, and customer management.</w:t>
      </w:r>
    </w:p>
    <w:p>
      <w:pPr>
        <w:spacing w:line="360" w:lineRule="auto" w:before="0" w:after="120"/>
        <w:ind w:firstLine="432"/>
        <w:jc w:val="both"/>
      </w:pPr>
      <w:r>
        <w:rPr>
          <w:rFonts w:ascii="Times New Roman" w:hAnsi="Times New Roman" w:cs="Times New Roman"/>
          <w:b w:val="0"/>
          <w:i w:val="0"/>
          <w:sz w:val="24"/>
        </w:rPr>
        <w:t>The proposal covers the full feature inventory you requested, translates each item into concrete functional and non-functional requirements, recommends a technology stack and architecture, lays out a 22-week build schedule, and gives an India-market cost estimate broken down by feature, by phase, and by engagement tier.</w:t>
      </w:r>
    </w:p>
    <w:p>
      <w:pPr>
        <w:spacing w:line="360" w:lineRule="auto" w:before="200" w:after="120"/>
      </w:pPr>
      <w:r>
        <w:rPr>
          <w:rFonts w:ascii="Times New Roman" w:hAnsi="Times New Roman" w:cs="Times New Roman"/>
          <w:b/>
          <w:i w:val="0"/>
          <w:color w:val="1F3864"/>
          <w:sz w:val="28"/>
        </w:rPr>
        <w:t>1.1 Headline Numbers</w:t>
      </w:r>
    </w:p>
    <w:tbl>
      <w:tblPr>
        <w:tblStyle w:val="LightGrid-Accent1"/>
        <w:tblW w:type="auto" w:w="0"/>
        <w:tblLook w:firstColumn="1" w:firstRow="1" w:lastColumn="0" w:lastRow="0" w:noHBand="0" w:noVBand="1" w:val="04A0"/>
      </w:tblPr>
      <w:tblGrid>
        <w:gridCol w:w="2185"/>
        <w:gridCol w:w="2185"/>
        <w:gridCol w:w="2185"/>
        <w:gridCol w:w="2185"/>
      </w:tblGrid>
      <w:tr>
        <w:tc>
          <w:tcPr>
            <w:tcW w:type="dxa" w:w="2185"/>
            <w:shd w:val="clear" w:color="auto" w:fill="1F3864"/>
          </w:tcPr>
          <w:p>
            <w:r/>
            <w:r>
              <w:rPr>
                <w:rFonts w:ascii="Times New Roman" w:hAnsi="Times New Roman" w:cs="Times New Roman"/>
                <w:b/>
                <w:i w:val="0"/>
                <w:color w:val="FFFFFF"/>
                <w:sz w:val="22"/>
              </w:rPr>
              <w:t>Engagement Tier</w:t>
            </w:r>
          </w:p>
        </w:tc>
        <w:tc>
          <w:tcPr>
            <w:tcW w:type="dxa" w:w="2185"/>
            <w:shd w:val="clear" w:color="auto" w:fill="1F3864"/>
          </w:tcPr>
          <w:p>
            <w:r/>
            <w:r>
              <w:rPr>
                <w:rFonts w:ascii="Times New Roman" w:hAnsi="Times New Roman" w:cs="Times New Roman"/>
                <w:b/>
                <w:i w:val="0"/>
                <w:color w:val="FFFFFF"/>
                <w:sz w:val="22"/>
              </w:rPr>
              <w:t>Scope</w:t>
            </w:r>
          </w:p>
        </w:tc>
        <w:tc>
          <w:tcPr>
            <w:tcW w:type="dxa" w:w="2185"/>
            <w:shd w:val="clear" w:color="auto" w:fill="1F3864"/>
          </w:tcPr>
          <w:p>
            <w:r/>
            <w:r>
              <w:rPr>
                <w:rFonts w:ascii="Times New Roman" w:hAnsi="Times New Roman" w:cs="Times New Roman"/>
                <w:b/>
                <w:i w:val="0"/>
                <w:color w:val="FFFFFF"/>
                <w:sz w:val="22"/>
              </w:rPr>
              <w:t>Total Cost (INR)</w:t>
            </w:r>
          </w:p>
        </w:tc>
        <w:tc>
          <w:tcPr>
            <w:tcW w:type="dxa" w:w="2185"/>
            <w:shd w:val="clear" w:color="auto" w:fill="1F3864"/>
          </w:tcPr>
          <w:p>
            <w:r/>
            <w:r>
              <w:rPr>
                <w:rFonts w:ascii="Times New Roman" w:hAnsi="Times New Roman" w:cs="Times New Roman"/>
                <w:b/>
                <w:i w:val="0"/>
                <w:color w:val="FFFFFF"/>
                <w:sz w:val="22"/>
              </w:rPr>
              <w:t>Timeline</w:t>
            </w:r>
          </w:p>
        </w:tc>
      </w:tr>
      <w:tr>
        <w:tc>
          <w:tcPr>
            <w:tcW w:type="dxa" w:w="2185"/>
          </w:tcPr>
          <w:p>
            <w:r/>
            <w:r>
              <w:rPr>
                <w:rFonts w:ascii="Times New Roman" w:hAnsi="Times New Roman" w:cs="Times New Roman"/>
                <w:b w:val="0"/>
                <w:i w:val="0"/>
                <w:sz w:val="20"/>
              </w:rPr>
              <w:t>Lean (MVP)</w:t>
            </w:r>
          </w:p>
        </w:tc>
        <w:tc>
          <w:tcPr>
            <w:tcW w:type="dxa" w:w="2185"/>
          </w:tcPr>
          <w:p>
            <w:r/>
            <w:r>
              <w:rPr>
                <w:rFonts w:ascii="Times New Roman" w:hAnsi="Times New Roman" w:cs="Times New Roman"/>
                <w:b w:val="0"/>
                <w:i w:val="0"/>
                <w:sz w:val="20"/>
              </w:rPr>
              <w:t>Core 18 features only, single language, basic admin</w:t>
            </w:r>
          </w:p>
        </w:tc>
        <w:tc>
          <w:tcPr>
            <w:tcW w:type="dxa" w:w="2185"/>
          </w:tcPr>
          <w:p>
            <w:r/>
            <w:r>
              <w:rPr>
                <w:rFonts w:ascii="Times New Roman" w:hAnsi="Times New Roman" w:cs="Times New Roman"/>
                <w:b w:val="0"/>
                <w:i w:val="0"/>
                <w:sz w:val="20"/>
              </w:rPr>
              <w:t>₹ 8 L  –  ₹ 12 L</w:t>
            </w:r>
          </w:p>
        </w:tc>
        <w:tc>
          <w:tcPr>
            <w:tcW w:type="dxa" w:w="2185"/>
          </w:tcPr>
          <w:p>
            <w:r/>
            <w:r>
              <w:rPr>
                <w:rFonts w:ascii="Times New Roman" w:hAnsi="Times New Roman" w:cs="Times New Roman"/>
                <w:b w:val="0"/>
                <w:i w:val="0"/>
                <w:sz w:val="20"/>
              </w:rPr>
              <w:t>10-14 weeks</w:t>
            </w:r>
          </w:p>
        </w:tc>
      </w:tr>
      <w:tr>
        <w:tc>
          <w:tcPr>
            <w:tcW w:type="dxa" w:w="2185"/>
          </w:tcPr>
          <w:p>
            <w:r/>
            <w:r>
              <w:rPr>
                <w:rFonts w:ascii="Times New Roman" w:hAnsi="Times New Roman" w:cs="Times New Roman"/>
                <w:b w:val="0"/>
                <w:i w:val="0"/>
                <w:sz w:val="20"/>
              </w:rPr>
              <w:t>Mid-Tier (Recommended)</w:t>
            </w:r>
          </w:p>
        </w:tc>
        <w:tc>
          <w:tcPr>
            <w:tcW w:type="dxa" w:w="2185"/>
          </w:tcPr>
          <w:p>
            <w:r/>
            <w:r>
              <w:rPr>
                <w:rFonts w:ascii="Times New Roman" w:hAnsi="Times New Roman" w:cs="Times New Roman"/>
                <w:b w:val="0"/>
                <w:i w:val="0"/>
                <w:sz w:val="20"/>
              </w:rPr>
              <w:t>All 31 features, 2 languages, 2 currencies, full admin</w:t>
            </w:r>
          </w:p>
        </w:tc>
        <w:tc>
          <w:tcPr>
            <w:tcW w:type="dxa" w:w="2185"/>
          </w:tcPr>
          <w:p>
            <w:r/>
            <w:r>
              <w:rPr>
                <w:rFonts w:ascii="Times New Roman" w:hAnsi="Times New Roman" w:cs="Times New Roman"/>
                <w:b w:val="0"/>
                <w:i w:val="0"/>
                <w:sz w:val="20"/>
              </w:rPr>
              <w:t>₹ 15 L  –  ₹ 22 L</w:t>
            </w:r>
          </w:p>
        </w:tc>
        <w:tc>
          <w:tcPr>
            <w:tcW w:type="dxa" w:w="2185"/>
          </w:tcPr>
          <w:p>
            <w:r/>
            <w:r>
              <w:rPr>
                <w:rFonts w:ascii="Times New Roman" w:hAnsi="Times New Roman" w:cs="Times New Roman"/>
                <w:b w:val="0"/>
                <w:i w:val="0"/>
                <w:sz w:val="20"/>
              </w:rPr>
              <w:t>18-22 weeks</w:t>
            </w:r>
          </w:p>
        </w:tc>
      </w:tr>
      <w:tr>
        <w:tc>
          <w:tcPr>
            <w:tcW w:type="dxa" w:w="2185"/>
          </w:tcPr>
          <w:p>
            <w:r/>
            <w:r>
              <w:rPr>
                <w:rFonts w:ascii="Times New Roman" w:hAnsi="Times New Roman" w:cs="Times New Roman"/>
                <w:b w:val="0"/>
                <w:i w:val="0"/>
                <w:sz w:val="20"/>
              </w:rPr>
              <w:t>Premium (Enterprise)</w:t>
            </w:r>
          </w:p>
        </w:tc>
        <w:tc>
          <w:tcPr>
            <w:tcW w:type="dxa" w:w="2185"/>
          </w:tcPr>
          <w:p>
            <w:r/>
            <w:r>
              <w:rPr>
                <w:rFonts w:ascii="Times New Roman" w:hAnsi="Times New Roman" w:cs="Times New Roman"/>
                <w:b w:val="0"/>
                <w:i w:val="0"/>
                <w:sz w:val="20"/>
              </w:rPr>
              <w:t>All 31 + RBAC, multi-vendor, ML recos, native apps</w:t>
            </w:r>
          </w:p>
        </w:tc>
        <w:tc>
          <w:tcPr>
            <w:tcW w:type="dxa" w:w="2185"/>
          </w:tcPr>
          <w:p>
            <w:r/>
            <w:r>
              <w:rPr>
                <w:rFonts w:ascii="Times New Roman" w:hAnsi="Times New Roman" w:cs="Times New Roman"/>
                <w:b w:val="0"/>
                <w:i w:val="0"/>
                <w:sz w:val="20"/>
              </w:rPr>
              <w:t>₹ 25 L  –  ₹ 40 L+</w:t>
            </w:r>
          </w:p>
        </w:tc>
        <w:tc>
          <w:tcPr>
            <w:tcW w:type="dxa" w:w="2185"/>
          </w:tcPr>
          <w:p>
            <w:r/>
            <w:r>
              <w:rPr>
                <w:rFonts w:ascii="Times New Roman" w:hAnsi="Times New Roman" w:cs="Times New Roman"/>
                <w:b w:val="0"/>
                <w:i w:val="0"/>
                <w:sz w:val="20"/>
              </w:rPr>
              <w:t>26-36 weeks</w:t>
            </w:r>
          </w:p>
        </w:tc>
      </w:tr>
    </w:tbl>
    <w:p>
      <w:pPr>
        <w:spacing w:line="360" w:lineRule="auto" w:before="0" w:after="120"/>
      </w:pPr>
    </w:p>
    <w:p>
      <w:pPr>
        <w:spacing w:line="360" w:lineRule="auto" w:before="0" w:after="120"/>
        <w:ind w:firstLine="432"/>
        <w:jc w:val="both"/>
      </w:pPr>
      <w:r>
        <w:rPr>
          <w:rFonts w:ascii="Times New Roman" w:hAnsi="Times New Roman" w:cs="Times New Roman"/>
          <w:b w:val="0"/>
          <w:i w:val="0"/>
          <w:sz w:val="24"/>
        </w:rPr>
        <w:t>Recurring annual operating cost (hosting, SaaS, AMC) ranges from ₹1.5 L (lean) to ₹6 L+ (premium). Detailed breakdowns appear in Section 16.</w:t>
      </w:r>
    </w:p>
    <w:p>
      <w:pPr>
        <w:spacing w:line="360" w:lineRule="auto" w:before="200" w:after="120"/>
      </w:pPr>
      <w:r>
        <w:rPr>
          <w:rFonts w:ascii="Times New Roman" w:hAnsi="Times New Roman" w:cs="Times New Roman"/>
          <w:b/>
          <w:i w:val="0"/>
          <w:color w:val="1F3864"/>
          <w:sz w:val="28"/>
        </w:rPr>
        <w:t>1.2 Why Build, Not Buy?</w:t>
      </w:r>
    </w:p>
    <w:p>
      <w:pPr>
        <w:spacing w:line="360" w:lineRule="auto" w:before="0" w:after="120"/>
        <w:ind w:firstLine="432"/>
        <w:jc w:val="both"/>
      </w:pPr>
      <w:r>
        <w:rPr>
          <w:rFonts w:ascii="Times New Roman" w:hAnsi="Times New Roman" w:cs="Times New Roman"/>
          <w:b w:val="0"/>
          <w:i w:val="0"/>
          <w:sz w:val="24"/>
        </w:rPr>
        <w:t>Off-the-shelf options (Shopify, WooCommerce, Magento) cover 60-70% of the requested feature set but cannot deliver the differentiated BOPIS workflow, spin-the-wheel campaign engine, gift-package builder, and seller-buyer messaging in a single unified flow without significant custom development on top of platform fees. A custom Laravel build gives full ownership of the data, the UX, and the roadmap — and over a three-year horizon comes out cheaper than Shopify Plus subscriptions plus third-party apps.</w:t>
      </w:r>
    </w:p>
    <w:p>
      <w:r>
        <w:br w:type="page"/>
      </w:r>
    </w:p>
    <w:p>
      <w:pPr>
        <w:spacing w:line="360" w:lineRule="auto" w:before="240" w:after="280"/>
        <w:jc w:val="center"/>
      </w:pPr>
      <w:r>
        <w:rPr>
          <w:rFonts w:ascii="Times New Roman" w:hAnsi="Times New Roman" w:cs="Times New Roman"/>
          <w:b/>
          <w:i w:val="0"/>
          <w:color w:val="1F3864"/>
          <w:sz w:val="36"/>
        </w:rPr>
        <w:t>2. PROJECT VISION &amp; SCOPE</w:t>
      </w:r>
    </w:p>
    <w:p>
      <w:pPr>
        <w:spacing w:line="360" w:lineRule="auto" w:before="200" w:after="120"/>
      </w:pPr>
      <w:r>
        <w:rPr>
          <w:rFonts w:ascii="Times New Roman" w:hAnsi="Times New Roman" w:cs="Times New Roman"/>
          <w:b/>
          <w:i w:val="0"/>
          <w:color w:val="1F3864"/>
          <w:sz w:val="28"/>
        </w:rPr>
        <w:t>2.1 Vision</w:t>
      </w:r>
    </w:p>
    <w:p>
      <w:pPr>
        <w:spacing w:line="360" w:lineRule="auto" w:before="0" w:after="120"/>
        <w:ind w:firstLine="432"/>
        <w:jc w:val="both"/>
      </w:pPr>
      <w:r>
        <w:rPr>
          <w:rFonts w:ascii="Times New Roman" w:hAnsi="Times New Roman" w:cs="Times New Roman"/>
          <w:b w:val="0"/>
          <w:i w:val="0"/>
          <w:sz w:val="24"/>
        </w:rPr>
        <w:t>ActToAction will operate a customer-first e-commerce storefront where shoppers can buy online, pick up in store, personalise gifts, play a spin-the-wheel for offers, message sellers directly, and pay in their local currency and language. Sellers and admins will manage catalog, inventory, orders, returns, and customer conversations from a single unified admin panel.</w:t>
      </w:r>
    </w:p>
    <w:p>
      <w:pPr>
        <w:spacing w:line="360" w:lineRule="auto" w:before="200" w:after="120"/>
      </w:pPr>
      <w:r>
        <w:rPr>
          <w:rFonts w:ascii="Times New Roman" w:hAnsi="Times New Roman" w:cs="Times New Roman"/>
          <w:b/>
          <w:i w:val="0"/>
          <w:color w:val="1F3864"/>
          <w:sz w:val="28"/>
        </w:rPr>
        <w:t>2.2 In-Scope</w:t>
      </w:r>
    </w:p>
    <w:p>
      <w:pPr>
        <w:pStyle w:val="ListBullet"/>
        <w:spacing w:line="360" w:lineRule="auto" w:before="0" w:after="40"/>
      </w:pPr>
      <w:r>
        <w:rPr>
          <w:rFonts w:ascii="Times New Roman" w:hAnsi="Times New Roman" w:cs="Times New Roman"/>
          <w:b w:val="0"/>
          <w:i w:val="0"/>
          <w:sz w:val="24"/>
        </w:rPr>
        <w:t>Public storefront (responsive, mobile-first).</w:t>
      </w:r>
    </w:p>
    <w:p>
      <w:pPr>
        <w:pStyle w:val="ListBullet"/>
        <w:spacing w:line="360" w:lineRule="auto" w:before="0" w:after="40"/>
      </w:pPr>
      <w:r>
        <w:rPr>
          <w:rFonts w:ascii="Times New Roman" w:hAnsi="Times New Roman" w:cs="Times New Roman"/>
          <w:b w:val="0"/>
          <w:i w:val="0"/>
          <w:sz w:val="24"/>
        </w:rPr>
        <w:t>Customer account portal with sign-in, wishlist, orders, returns.</w:t>
      </w:r>
    </w:p>
    <w:p>
      <w:pPr>
        <w:pStyle w:val="ListBullet"/>
        <w:spacing w:line="360" w:lineRule="auto" w:before="0" w:after="40"/>
      </w:pPr>
      <w:r>
        <w:rPr>
          <w:rFonts w:ascii="Times New Roman" w:hAnsi="Times New Roman" w:cs="Times New Roman"/>
          <w:b w:val="0"/>
          <w:i w:val="0"/>
          <w:sz w:val="24"/>
        </w:rPr>
        <w:t>Guest checkout path with no forced registration.</w:t>
      </w:r>
    </w:p>
    <w:p>
      <w:pPr>
        <w:pStyle w:val="ListBullet"/>
        <w:spacing w:line="360" w:lineRule="auto" w:before="0" w:after="40"/>
      </w:pPr>
      <w:r>
        <w:rPr>
          <w:rFonts w:ascii="Times New Roman" w:hAnsi="Times New Roman" w:cs="Times New Roman"/>
          <w:b w:val="0"/>
          <w:i w:val="0"/>
          <w:sz w:val="24"/>
        </w:rPr>
        <w:t>Multi-language UI (English + one additional language at launch).</w:t>
      </w:r>
    </w:p>
    <w:p>
      <w:pPr>
        <w:pStyle w:val="ListBullet"/>
        <w:spacing w:line="360" w:lineRule="auto" w:before="0" w:after="40"/>
      </w:pPr>
      <w:r>
        <w:rPr>
          <w:rFonts w:ascii="Times New Roman" w:hAnsi="Times New Roman" w:cs="Times New Roman"/>
          <w:b w:val="0"/>
          <w:i w:val="0"/>
          <w:sz w:val="24"/>
        </w:rPr>
        <w:t>Multi-currency display and checkout.</w:t>
      </w:r>
    </w:p>
    <w:p>
      <w:pPr>
        <w:pStyle w:val="ListBullet"/>
        <w:spacing w:line="360" w:lineRule="auto" w:before="0" w:after="40"/>
      </w:pPr>
      <w:r>
        <w:rPr>
          <w:rFonts w:ascii="Times New Roman" w:hAnsi="Times New Roman" w:cs="Times New Roman"/>
          <w:b w:val="0"/>
          <w:i w:val="0"/>
          <w:sz w:val="24"/>
        </w:rPr>
        <w:t>Full catalog management (products, variants, categories, attributes).</w:t>
      </w:r>
    </w:p>
    <w:p>
      <w:pPr>
        <w:pStyle w:val="ListBullet"/>
        <w:spacing w:line="360" w:lineRule="auto" w:before="0" w:after="40"/>
      </w:pPr>
      <w:r>
        <w:rPr>
          <w:rFonts w:ascii="Times New Roman" w:hAnsi="Times New Roman" w:cs="Times New Roman"/>
          <w:b w:val="0"/>
          <w:i w:val="0"/>
          <w:sz w:val="24"/>
        </w:rPr>
        <w:t>Cart, coupons, gift packages, custom notes.</w:t>
      </w:r>
    </w:p>
    <w:p>
      <w:pPr>
        <w:pStyle w:val="ListBullet"/>
        <w:spacing w:line="360" w:lineRule="auto" w:before="0" w:after="40"/>
      </w:pPr>
      <w:r>
        <w:rPr>
          <w:rFonts w:ascii="Times New Roman" w:hAnsi="Times New Roman" w:cs="Times New Roman"/>
          <w:b w:val="0"/>
          <w:i w:val="0"/>
          <w:sz w:val="24"/>
        </w:rPr>
        <w:t>BOPIS (Buy Online, Pick-up In-Store) workflow.</w:t>
      </w:r>
    </w:p>
    <w:p>
      <w:pPr>
        <w:pStyle w:val="ListBullet"/>
        <w:spacing w:line="360" w:lineRule="auto" w:before="0" w:after="40"/>
      </w:pPr>
      <w:r>
        <w:rPr>
          <w:rFonts w:ascii="Times New Roman" w:hAnsi="Times New Roman" w:cs="Times New Roman"/>
          <w:b w:val="0"/>
          <w:i w:val="0"/>
          <w:sz w:val="24"/>
        </w:rPr>
        <w:t>Payment gateway (Razorpay primary, Stripe optional).</w:t>
      </w:r>
    </w:p>
    <w:p>
      <w:pPr>
        <w:pStyle w:val="ListBullet"/>
        <w:spacing w:line="360" w:lineRule="auto" w:before="0" w:after="40"/>
      </w:pPr>
      <w:r>
        <w:rPr>
          <w:rFonts w:ascii="Times New Roman" w:hAnsi="Times New Roman" w:cs="Times New Roman"/>
          <w:b w:val="0"/>
          <w:i w:val="0"/>
          <w:sz w:val="24"/>
        </w:rPr>
        <w:t>Shipping integration (Delhivery / BlueDart / DHL).</w:t>
      </w:r>
    </w:p>
    <w:p>
      <w:pPr>
        <w:pStyle w:val="ListBullet"/>
        <w:spacing w:line="360" w:lineRule="auto" w:before="0" w:after="40"/>
      </w:pPr>
      <w:r>
        <w:rPr>
          <w:rFonts w:ascii="Times New Roman" w:hAnsi="Times New Roman" w:cs="Times New Roman"/>
          <w:b w:val="0"/>
          <w:i w:val="0"/>
          <w:sz w:val="24"/>
        </w:rPr>
        <w:t>Order management, tracking, invoicing.</w:t>
      </w:r>
    </w:p>
    <w:p>
      <w:pPr>
        <w:pStyle w:val="ListBullet"/>
        <w:spacing w:line="360" w:lineRule="auto" w:before="0" w:after="40"/>
      </w:pPr>
      <w:r>
        <w:rPr>
          <w:rFonts w:ascii="Times New Roman" w:hAnsi="Times New Roman" w:cs="Times New Roman"/>
          <w:b w:val="0"/>
          <w:i w:val="0"/>
          <w:sz w:val="24"/>
        </w:rPr>
        <w:t>Return management workflow.</w:t>
      </w:r>
    </w:p>
    <w:p>
      <w:pPr>
        <w:pStyle w:val="ListBullet"/>
        <w:spacing w:line="360" w:lineRule="auto" w:before="0" w:after="40"/>
      </w:pPr>
      <w:r>
        <w:rPr>
          <w:rFonts w:ascii="Times New Roman" w:hAnsi="Times New Roman" w:cs="Times New Roman"/>
          <w:b w:val="0"/>
          <w:i w:val="0"/>
          <w:sz w:val="24"/>
        </w:rPr>
        <w:t>Push notifications and transactional emails.</w:t>
      </w:r>
    </w:p>
    <w:p>
      <w:pPr>
        <w:pStyle w:val="ListBullet"/>
        <w:spacing w:line="360" w:lineRule="auto" w:before="0" w:after="40"/>
      </w:pPr>
      <w:r>
        <w:rPr>
          <w:rFonts w:ascii="Times New Roman" w:hAnsi="Times New Roman" w:cs="Times New Roman"/>
          <w:b w:val="0"/>
          <w:i w:val="0"/>
          <w:sz w:val="24"/>
        </w:rPr>
        <w:t>Suggestion chatbot for product help.</w:t>
      </w:r>
    </w:p>
    <w:p>
      <w:pPr>
        <w:pStyle w:val="ListBullet"/>
        <w:spacing w:line="360" w:lineRule="auto" w:before="0" w:after="40"/>
      </w:pPr>
      <w:r>
        <w:rPr>
          <w:rFonts w:ascii="Times New Roman" w:hAnsi="Times New Roman" w:cs="Times New Roman"/>
          <w:b w:val="0"/>
          <w:i w:val="0"/>
          <w:sz w:val="24"/>
        </w:rPr>
        <w:t>Spin-the-wheel offer engine.</w:t>
      </w:r>
    </w:p>
    <w:p>
      <w:pPr>
        <w:pStyle w:val="ListBullet"/>
        <w:spacing w:line="360" w:lineRule="auto" w:before="0" w:after="40"/>
      </w:pPr>
      <w:r>
        <w:rPr>
          <w:rFonts w:ascii="Times New Roman" w:hAnsi="Times New Roman" w:cs="Times New Roman"/>
          <w:b w:val="0"/>
          <w:i w:val="0"/>
          <w:sz w:val="24"/>
        </w:rPr>
        <w:t>Admin panel covering every entity above.</w:t>
      </w:r>
    </w:p>
    <w:p>
      <w:pPr>
        <w:spacing w:line="360" w:lineRule="auto" w:before="200" w:after="120"/>
      </w:pPr>
      <w:r>
        <w:rPr>
          <w:rFonts w:ascii="Times New Roman" w:hAnsi="Times New Roman" w:cs="Times New Roman"/>
          <w:b/>
          <w:i w:val="0"/>
          <w:color w:val="1F3864"/>
          <w:sz w:val="28"/>
        </w:rPr>
        <w:t>2.3 Out-of-Scope (this proposal)</w:t>
      </w:r>
    </w:p>
    <w:p>
      <w:pPr>
        <w:pStyle w:val="ListBullet"/>
        <w:spacing w:line="360" w:lineRule="auto" w:before="0" w:after="40"/>
      </w:pPr>
      <w:r>
        <w:rPr>
          <w:rFonts w:ascii="Times New Roman" w:hAnsi="Times New Roman" w:cs="Times New Roman"/>
          <w:b w:val="0"/>
          <w:i w:val="0"/>
          <w:sz w:val="24"/>
        </w:rPr>
        <w:t>Native iOS / Android applications (proposed for Phase 2).</w:t>
      </w:r>
    </w:p>
    <w:p>
      <w:pPr>
        <w:pStyle w:val="ListBullet"/>
        <w:spacing w:line="360" w:lineRule="auto" w:before="0" w:after="40"/>
      </w:pPr>
      <w:r>
        <w:rPr>
          <w:rFonts w:ascii="Times New Roman" w:hAnsi="Times New Roman" w:cs="Times New Roman"/>
          <w:b w:val="0"/>
          <w:i w:val="0"/>
          <w:sz w:val="24"/>
        </w:rPr>
        <w:t>Multi-vendor marketplace (Premium tier add-on).</w:t>
      </w:r>
    </w:p>
    <w:p>
      <w:pPr>
        <w:pStyle w:val="ListBullet"/>
        <w:spacing w:line="360" w:lineRule="auto" w:before="0" w:after="40"/>
      </w:pPr>
      <w:r>
        <w:rPr>
          <w:rFonts w:ascii="Times New Roman" w:hAnsi="Times New Roman" w:cs="Times New Roman"/>
          <w:b w:val="0"/>
          <w:i w:val="0"/>
          <w:sz w:val="24"/>
        </w:rPr>
        <w:t>Subscription / recurring billing.</w:t>
      </w:r>
    </w:p>
    <w:p>
      <w:pPr>
        <w:pStyle w:val="ListBullet"/>
        <w:spacing w:line="360" w:lineRule="auto" w:before="0" w:after="40"/>
      </w:pPr>
      <w:r>
        <w:rPr>
          <w:rFonts w:ascii="Times New Roman" w:hAnsi="Times New Roman" w:cs="Times New Roman"/>
          <w:b w:val="0"/>
          <w:i w:val="0"/>
          <w:sz w:val="24"/>
        </w:rPr>
        <w:t>Loyalty programme with tier-based points (separate proposal).</w:t>
      </w:r>
    </w:p>
    <w:p>
      <w:pPr>
        <w:pStyle w:val="ListBullet"/>
        <w:spacing w:line="360" w:lineRule="auto" w:before="0" w:after="40"/>
      </w:pPr>
      <w:r>
        <w:rPr>
          <w:rFonts w:ascii="Times New Roman" w:hAnsi="Times New Roman" w:cs="Times New Roman"/>
          <w:b w:val="0"/>
          <w:i w:val="0"/>
          <w:sz w:val="24"/>
        </w:rPr>
        <w:t>ERP integration (SAP, Tally, Oracle) — quoted separately.</w:t>
      </w:r>
    </w:p>
    <w:p>
      <w:pPr>
        <w:pStyle w:val="ListBullet"/>
        <w:spacing w:line="360" w:lineRule="auto" w:before="0" w:after="40"/>
      </w:pPr>
      <w:r>
        <w:rPr>
          <w:rFonts w:ascii="Times New Roman" w:hAnsi="Times New Roman" w:cs="Times New Roman"/>
          <w:b w:val="0"/>
          <w:i w:val="0"/>
          <w:sz w:val="24"/>
        </w:rPr>
        <w:t>Migration of legacy customer or order data — quoted separately.</w:t>
      </w:r>
    </w:p>
    <w:p>
      <w:r>
        <w:br w:type="page"/>
      </w:r>
    </w:p>
    <w:p>
      <w:pPr>
        <w:spacing w:line="360" w:lineRule="auto" w:before="240" w:after="280"/>
        <w:jc w:val="center"/>
      </w:pPr>
      <w:r>
        <w:rPr>
          <w:rFonts w:ascii="Times New Roman" w:hAnsi="Times New Roman" w:cs="Times New Roman"/>
          <w:b/>
          <w:i w:val="0"/>
          <w:color w:val="1F3864"/>
          <w:sz w:val="36"/>
        </w:rPr>
        <w:t>3. COMPLETE FEATURE LIST (31 MODULES)</w:t>
      </w:r>
    </w:p>
    <w:p>
      <w:pPr>
        <w:spacing w:line="360" w:lineRule="auto" w:before="0" w:after="120"/>
        <w:ind w:firstLine="432"/>
        <w:jc w:val="both"/>
      </w:pPr>
      <w:r>
        <w:rPr>
          <w:rFonts w:ascii="Times New Roman" w:hAnsi="Times New Roman" w:cs="Times New Roman"/>
          <w:b w:val="0"/>
          <w:i w:val="0"/>
          <w:sz w:val="24"/>
        </w:rPr>
        <w:t>Every feature you specified has been catalogued below with a short positioning note. Detailed specifications, requirements, and effort estimates appear in the chapters that follow.</w:t>
      </w:r>
    </w:p>
    <w:tbl>
      <w:tblPr>
        <w:tblStyle w:val="LightGrid-Accent1"/>
        <w:tblW w:type="auto" w:w="0"/>
        <w:tblLook w:firstColumn="1" w:firstRow="1" w:lastColumn="0" w:lastRow="0" w:noHBand="0" w:noVBand="1" w:val="04A0"/>
      </w:tblPr>
      <w:tblGrid>
        <w:gridCol w:w="2185"/>
        <w:gridCol w:w="2185"/>
        <w:gridCol w:w="2185"/>
        <w:gridCol w:w="2185"/>
      </w:tblGrid>
      <w:tr>
        <w:tc>
          <w:tcPr>
            <w:tcW w:type="dxa" w:w="2185"/>
            <w:shd w:val="clear" w:color="auto" w:fill="1F3864"/>
          </w:tcPr>
          <w:p>
            <w:r/>
            <w:r>
              <w:rPr>
                <w:rFonts w:ascii="Times New Roman" w:hAnsi="Times New Roman" w:cs="Times New Roman"/>
                <w:b/>
                <w:i w:val="0"/>
                <w:color w:val="FFFFFF"/>
                <w:sz w:val="22"/>
              </w:rPr>
              <w:t>#</w:t>
            </w:r>
          </w:p>
        </w:tc>
        <w:tc>
          <w:tcPr>
            <w:tcW w:type="dxa" w:w="2185"/>
            <w:shd w:val="clear" w:color="auto" w:fill="1F3864"/>
          </w:tcPr>
          <w:p>
            <w:r/>
            <w:r>
              <w:rPr>
                <w:rFonts w:ascii="Times New Roman" w:hAnsi="Times New Roman" w:cs="Times New Roman"/>
                <w:b/>
                <w:i w:val="0"/>
                <w:color w:val="FFFFFF"/>
                <w:sz w:val="22"/>
              </w:rPr>
              <w:t>Feature</w:t>
            </w:r>
          </w:p>
        </w:tc>
        <w:tc>
          <w:tcPr>
            <w:tcW w:type="dxa" w:w="2185"/>
            <w:shd w:val="clear" w:color="auto" w:fill="1F3864"/>
          </w:tcPr>
          <w:p>
            <w:r/>
            <w:r>
              <w:rPr>
                <w:rFonts w:ascii="Times New Roman" w:hAnsi="Times New Roman" w:cs="Times New Roman"/>
                <w:b/>
                <w:i w:val="0"/>
                <w:color w:val="FFFFFF"/>
                <w:sz w:val="22"/>
              </w:rPr>
              <w:t>Category</w:t>
            </w:r>
          </w:p>
        </w:tc>
        <w:tc>
          <w:tcPr>
            <w:tcW w:type="dxa" w:w="2185"/>
            <w:shd w:val="clear" w:color="auto" w:fill="1F3864"/>
          </w:tcPr>
          <w:p>
            <w:r/>
            <w:r>
              <w:rPr>
                <w:rFonts w:ascii="Times New Roman" w:hAnsi="Times New Roman" w:cs="Times New Roman"/>
                <w:b/>
                <w:i w:val="0"/>
                <w:color w:val="FFFFFF"/>
                <w:sz w:val="22"/>
              </w:rPr>
              <w:t>Tier</w:t>
            </w:r>
          </w:p>
        </w:tc>
      </w:tr>
      <w:tr>
        <w:tc>
          <w:tcPr>
            <w:tcW w:type="dxa" w:w="2185"/>
          </w:tcPr>
          <w:p>
            <w:r/>
            <w:r>
              <w:rPr>
                <w:rFonts w:ascii="Times New Roman" w:hAnsi="Times New Roman" w:cs="Times New Roman"/>
                <w:b w:val="0"/>
                <w:i w:val="0"/>
                <w:sz w:val="20"/>
              </w:rPr>
              <w:t>1</w:t>
            </w:r>
          </w:p>
        </w:tc>
        <w:tc>
          <w:tcPr>
            <w:tcW w:type="dxa" w:w="2185"/>
          </w:tcPr>
          <w:p>
            <w:r/>
            <w:r>
              <w:rPr>
                <w:rFonts w:ascii="Times New Roman" w:hAnsi="Times New Roman" w:cs="Times New Roman"/>
                <w:b w:val="0"/>
                <w:i w:val="0"/>
                <w:sz w:val="20"/>
              </w:rPr>
              <w:t>GO OFFLINE — Get It From Store (BOPIS)</w:t>
            </w:r>
          </w:p>
        </w:tc>
        <w:tc>
          <w:tcPr>
            <w:tcW w:type="dxa" w:w="2185"/>
          </w:tcPr>
          <w:p>
            <w:r/>
            <w:r>
              <w:rPr>
                <w:rFonts w:ascii="Times New Roman" w:hAnsi="Times New Roman" w:cs="Times New Roman"/>
                <w:b w:val="0"/>
                <w:i w:val="0"/>
                <w:sz w:val="20"/>
              </w:rPr>
              <w:t>Fulfilment</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2</w:t>
            </w:r>
          </w:p>
        </w:tc>
        <w:tc>
          <w:tcPr>
            <w:tcW w:type="dxa" w:w="2185"/>
          </w:tcPr>
          <w:p>
            <w:r/>
            <w:r>
              <w:rPr>
                <w:rFonts w:ascii="Times New Roman" w:hAnsi="Times New Roman" w:cs="Times New Roman"/>
                <w:b w:val="0"/>
                <w:i w:val="0"/>
                <w:sz w:val="20"/>
              </w:rPr>
              <w:t>Multilingual website</w:t>
            </w:r>
          </w:p>
        </w:tc>
        <w:tc>
          <w:tcPr>
            <w:tcW w:type="dxa" w:w="2185"/>
          </w:tcPr>
          <w:p>
            <w:r/>
            <w:r>
              <w:rPr>
                <w:rFonts w:ascii="Times New Roman" w:hAnsi="Times New Roman" w:cs="Times New Roman"/>
                <w:b w:val="0"/>
                <w:i w:val="0"/>
                <w:sz w:val="20"/>
              </w:rPr>
              <w:t>Localisation</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3</w:t>
            </w:r>
          </w:p>
        </w:tc>
        <w:tc>
          <w:tcPr>
            <w:tcW w:type="dxa" w:w="2185"/>
          </w:tcPr>
          <w:p>
            <w:r/>
            <w:r>
              <w:rPr>
                <w:rFonts w:ascii="Times New Roman" w:hAnsi="Times New Roman" w:cs="Times New Roman"/>
                <w:b w:val="0"/>
                <w:i w:val="0"/>
                <w:sz w:val="20"/>
              </w:rPr>
              <w:t>Currency management</w:t>
            </w:r>
          </w:p>
        </w:tc>
        <w:tc>
          <w:tcPr>
            <w:tcW w:type="dxa" w:w="2185"/>
          </w:tcPr>
          <w:p>
            <w:r/>
            <w:r>
              <w:rPr>
                <w:rFonts w:ascii="Times New Roman" w:hAnsi="Times New Roman" w:cs="Times New Roman"/>
                <w:b w:val="0"/>
                <w:i w:val="0"/>
                <w:sz w:val="20"/>
              </w:rPr>
              <w:t>Localisation</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4</w:t>
            </w:r>
          </w:p>
        </w:tc>
        <w:tc>
          <w:tcPr>
            <w:tcW w:type="dxa" w:w="2185"/>
          </w:tcPr>
          <w:p>
            <w:r/>
            <w:r>
              <w:rPr>
                <w:rFonts w:ascii="Times New Roman" w:hAnsi="Times New Roman" w:cs="Times New Roman"/>
                <w:b w:val="0"/>
                <w:i w:val="0"/>
                <w:sz w:val="20"/>
              </w:rPr>
              <w:t>Push notifications</w:t>
            </w:r>
          </w:p>
        </w:tc>
        <w:tc>
          <w:tcPr>
            <w:tcW w:type="dxa" w:w="2185"/>
          </w:tcPr>
          <w:p>
            <w:r/>
            <w:r>
              <w:rPr>
                <w:rFonts w:ascii="Times New Roman" w:hAnsi="Times New Roman" w:cs="Times New Roman"/>
                <w:b w:val="0"/>
                <w:i w:val="0"/>
                <w:sz w:val="20"/>
              </w:rPr>
              <w:t>Engagement</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5</w:t>
            </w:r>
          </w:p>
        </w:tc>
        <w:tc>
          <w:tcPr>
            <w:tcW w:type="dxa" w:w="2185"/>
          </w:tcPr>
          <w:p>
            <w:r/>
            <w:r>
              <w:rPr>
                <w:rFonts w:ascii="Times New Roman" w:hAnsi="Times New Roman" w:cs="Times New Roman"/>
                <w:b w:val="0"/>
                <w:i w:val="0"/>
                <w:sz w:val="20"/>
              </w:rPr>
              <w:t>Sign-in / Sign-up</w:t>
            </w:r>
          </w:p>
        </w:tc>
        <w:tc>
          <w:tcPr>
            <w:tcW w:type="dxa" w:w="2185"/>
          </w:tcPr>
          <w:p>
            <w:r/>
            <w:r>
              <w:rPr>
                <w:rFonts w:ascii="Times New Roman" w:hAnsi="Times New Roman" w:cs="Times New Roman"/>
                <w:b w:val="0"/>
                <w:i w:val="0"/>
                <w:sz w:val="20"/>
              </w:rPr>
              <w:t>Identity</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6</w:t>
            </w:r>
          </w:p>
        </w:tc>
        <w:tc>
          <w:tcPr>
            <w:tcW w:type="dxa" w:w="2185"/>
          </w:tcPr>
          <w:p>
            <w:r/>
            <w:r>
              <w:rPr>
                <w:rFonts w:ascii="Times New Roman" w:hAnsi="Times New Roman" w:cs="Times New Roman"/>
                <w:b w:val="0"/>
                <w:i w:val="0"/>
                <w:sz w:val="20"/>
              </w:rPr>
              <w:t>Dynamic fields for ads and other content</w:t>
            </w:r>
          </w:p>
        </w:tc>
        <w:tc>
          <w:tcPr>
            <w:tcW w:type="dxa" w:w="2185"/>
          </w:tcPr>
          <w:p>
            <w:r/>
            <w:r>
              <w:rPr>
                <w:rFonts w:ascii="Times New Roman" w:hAnsi="Times New Roman" w:cs="Times New Roman"/>
                <w:b w:val="0"/>
                <w:i w:val="0"/>
                <w:sz w:val="20"/>
              </w:rPr>
              <w:t>Marketing</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7</w:t>
            </w:r>
          </w:p>
        </w:tc>
        <w:tc>
          <w:tcPr>
            <w:tcW w:type="dxa" w:w="2185"/>
          </w:tcPr>
          <w:p>
            <w:r/>
            <w:r>
              <w:rPr>
                <w:rFonts w:ascii="Times New Roman" w:hAnsi="Times New Roman" w:cs="Times New Roman"/>
                <w:b w:val="0"/>
                <w:i w:val="0"/>
                <w:sz w:val="20"/>
              </w:rPr>
              <w:t>Spin the wheel for offers</w:t>
            </w:r>
          </w:p>
        </w:tc>
        <w:tc>
          <w:tcPr>
            <w:tcW w:type="dxa" w:w="2185"/>
          </w:tcPr>
          <w:p>
            <w:r/>
            <w:r>
              <w:rPr>
                <w:rFonts w:ascii="Times New Roman" w:hAnsi="Times New Roman" w:cs="Times New Roman"/>
                <w:b w:val="0"/>
                <w:i w:val="0"/>
                <w:sz w:val="20"/>
              </w:rPr>
              <w:t>Marketing</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8</w:t>
            </w:r>
          </w:p>
        </w:tc>
        <w:tc>
          <w:tcPr>
            <w:tcW w:type="dxa" w:w="2185"/>
          </w:tcPr>
          <w:p>
            <w:r/>
            <w:r>
              <w:rPr>
                <w:rFonts w:ascii="Times New Roman" w:hAnsi="Times New Roman" w:cs="Times New Roman"/>
                <w:b w:val="0"/>
                <w:i w:val="0"/>
                <w:sz w:val="20"/>
              </w:rPr>
              <w:t>Payment gateway</w:t>
            </w:r>
          </w:p>
        </w:tc>
        <w:tc>
          <w:tcPr>
            <w:tcW w:type="dxa" w:w="2185"/>
          </w:tcPr>
          <w:p>
            <w:r/>
            <w:r>
              <w:rPr>
                <w:rFonts w:ascii="Times New Roman" w:hAnsi="Times New Roman" w:cs="Times New Roman"/>
                <w:b w:val="0"/>
                <w:i w:val="0"/>
                <w:sz w:val="20"/>
              </w:rPr>
              <w:t>Commerce</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9</w:t>
            </w:r>
          </w:p>
        </w:tc>
        <w:tc>
          <w:tcPr>
            <w:tcW w:type="dxa" w:w="2185"/>
          </w:tcPr>
          <w:p>
            <w:r/>
            <w:r>
              <w:rPr>
                <w:rFonts w:ascii="Times New Roman" w:hAnsi="Times New Roman" w:cs="Times New Roman"/>
                <w:b w:val="0"/>
                <w:i w:val="0"/>
                <w:sz w:val="20"/>
              </w:rPr>
              <w:t>Merchandise (product catalog)</w:t>
            </w:r>
          </w:p>
        </w:tc>
        <w:tc>
          <w:tcPr>
            <w:tcW w:type="dxa" w:w="2185"/>
          </w:tcPr>
          <w:p>
            <w:r/>
            <w:r>
              <w:rPr>
                <w:rFonts w:ascii="Times New Roman" w:hAnsi="Times New Roman" w:cs="Times New Roman"/>
                <w:b w:val="0"/>
                <w:i w:val="0"/>
                <w:sz w:val="20"/>
              </w:rPr>
              <w:t>Commerce</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10</w:t>
            </w:r>
          </w:p>
        </w:tc>
        <w:tc>
          <w:tcPr>
            <w:tcW w:type="dxa" w:w="2185"/>
          </w:tcPr>
          <w:p>
            <w:r/>
            <w:r>
              <w:rPr>
                <w:rFonts w:ascii="Times New Roman" w:hAnsi="Times New Roman" w:cs="Times New Roman"/>
                <w:b w:val="0"/>
                <w:i w:val="0"/>
                <w:sz w:val="20"/>
              </w:rPr>
              <w:t>Order management</w:t>
            </w:r>
          </w:p>
        </w:tc>
        <w:tc>
          <w:tcPr>
            <w:tcW w:type="dxa" w:w="2185"/>
          </w:tcPr>
          <w:p>
            <w:r/>
            <w:r>
              <w:rPr>
                <w:rFonts w:ascii="Times New Roman" w:hAnsi="Times New Roman" w:cs="Times New Roman"/>
                <w:b w:val="0"/>
                <w:i w:val="0"/>
                <w:sz w:val="20"/>
              </w:rPr>
              <w:t>Operations</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11</w:t>
            </w:r>
          </w:p>
        </w:tc>
        <w:tc>
          <w:tcPr>
            <w:tcW w:type="dxa" w:w="2185"/>
          </w:tcPr>
          <w:p>
            <w:r/>
            <w:r>
              <w:rPr>
                <w:rFonts w:ascii="Times New Roman" w:hAnsi="Times New Roman" w:cs="Times New Roman"/>
                <w:b w:val="0"/>
                <w:i w:val="0"/>
                <w:sz w:val="20"/>
              </w:rPr>
              <w:t>Order tracking</w:t>
            </w:r>
          </w:p>
        </w:tc>
        <w:tc>
          <w:tcPr>
            <w:tcW w:type="dxa" w:w="2185"/>
          </w:tcPr>
          <w:p>
            <w:r/>
            <w:r>
              <w:rPr>
                <w:rFonts w:ascii="Times New Roman" w:hAnsi="Times New Roman" w:cs="Times New Roman"/>
                <w:b w:val="0"/>
                <w:i w:val="0"/>
                <w:sz w:val="20"/>
              </w:rPr>
              <w:t>Operations</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12</w:t>
            </w:r>
          </w:p>
        </w:tc>
        <w:tc>
          <w:tcPr>
            <w:tcW w:type="dxa" w:w="2185"/>
          </w:tcPr>
          <w:p>
            <w:r/>
            <w:r>
              <w:rPr>
                <w:rFonts w:ascii="Times New Roman" w:hAnsi="Times New Roman" w:cs="Times New Roman"/>
                <w:b w:val="0"/>
                <w:i w:val="0"/>
                <w:sz w:val="20"/>
              </w:rPr>
              <w:t>Bill creation / Invoice management</w:t>
            </w:r>
          </w:p>
        </w:tc>
        <w:tc>
          <w:tcPr>
            <w:tcW w:type="dxa" w:w="2185"/>
          </w:tcPr>
          <w:p>
            <w:r/>
            <w:r>
              <w:rPr>
                <w:rFonts w:ascii="Times New Roman" w:hAnsi="Times New Roman" w:cs="Times New Roman"/>
                <w:b w:val="0"/>
                <w:i w:val="0"/>
                <w:sz w:val="20"/>
              </w:rPr>
              <w:t>Operations</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13</w:t>
            </w:r>
          </w:p>
        </w:tc>
        <w:tc>
          <w:tcPr>
            <w:tcW w:type="dxa" w:w="2185"/>
          </w:tcPr>
          <w:p>
            <w:r/>
            <w:r>
              <w:rPr>
                <w:rFonts w:ascii="Times New Roman" w:hAnsi="Times New Roman" w:cs="Times New Roman"/>
                <w:b w:val="0"/>
                <w:i w:val="0"/>
                <w:sz w:val="20"/>
              </w:rPr>
              <w:t>DHL &amp; other shipping partners</w:t>
            </w:r>
          </w:p>
        </w:tc>
        <w:tc>
          <w:tcPr>
            <w:tcW w:type="dxa" w:w="2185"/>
          </w:tcPr>
          <w:p>
            <w:r/>
            <w:r>
              <w:rPr>
                <w:rFonts w:ascii="Times New Roman" w:hAnsi="Times New Roman" w:cs="Times New Roman"/>
                <w:b w:val="0"/>
                <w:i w:val="0"/>
                <w:sz w:val="20"/>
              </w:rPr>
              <w:t>Logistics</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14</w:t>
            </w:r>
          </w:p>
        </w:tc>
        <w:tc>
          <w:tcPr>
            <w:tcW w:type="dxa" w:w="2185"/>
          </w:tcPr>
          <w:p>
            <w:r/>
            <w:r>
              <w:rPr>
                <w:rFonts w:ascii="Times New Roman" w:hAnsi="Times New Roman" w:cs="Times New Roman"/>
                <w:b w:val="0"/>
                <w:i w:val="0"/>
                <w:sz w:val="20"/>
              </w:rPr>
              <w:t>Email (transactional + marketing)</w:t>
            </w:r>
          </w:p>
        </w:tc>
        <w:tc>
          <w:tcPr>
            <w:tcW w:type="dxa" w:w="2185"/>
          </w:tcPr>
          <w:p>
            <w:r/>
            <w:r>
              <w:rPr>
                <w:rFonts w:ascii="Times New Roman" w:hAnsi="Times New Roman" w:cs="Times New Roman"/>
                <w:b w:val="0"/>
                <w:i w:val="0"/>
                <w:sz w:val="20"/>
              </w:rPr>
              <w:t>Engagement</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15</w:t>
            </w:r>
          </w:p>
        </w:tc>
        <w:tc>
          <w:tcPr>
            <w:tcW w:type="dxa" w:w="2185"/>
          </w:tcPr>
          <w:p>
            <w:r/>
            <w:r>
              <w:rPr>
                <w:rFonts w:ascii="Times New Roman" w:hAnsi="Times New Roman" w:cs="Times New Roman"/>
                <w:b w:val="0"/>
                <w:i w:val="0"/>
                <w:sz w:val="20"/>
              </w:rPr>
              <w:t>Return management</w:t>
            </w:r>
          </w:p>
        </w:tc>
        <w:tc>
          <w:tcPr>
            <w:tcW w:type="dxa" w:w="2185"/>
          </w:tcPr>
          <w:p>
            <w:r/>
            <w:r>
              <w:rPr>
                <w:rFonts w:ascii="Times New Roman" w:hAnsi="Times New Roman" w:cs="Times New Roman"/>
                <w:b w:val="0"/>
                <w:i w:val="0"/>
                <w:sz w:val="20"/>
              </w:rPr>
              <w:t>Operations</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16</w:t>
            </w:r>
          </w:p>
        </w:tc>
        <w:tc>
          <w:tcPr>
            <w:tcW w:type="dxa" w:w="2185"/>
          </w:tcPr>
          <w:p>
            <w:r/>
            <w:r>
              <w:rPr>
                <w:rFonts w:ascii="Times New Roman" w:hAnsi="Times New Roman" w:cs="Times New Roman"/>
                <w:b w:val="0"/>
                <w:i w:val="0"/>
                <w:sz w:val="20"/>
              </w:rPr>
              <w:t>Gift package builder</w:t>
            </w:r>
          </w:p>
        </w:tc>
        <w:tc>
          <w:tcPr>
            <w:tcW w:type="dxa" w:w="2185"/>
          </w:tcPr>
          <w:p>
            <w:r/>
            <w:r>
              <w:rPr>
                <w:rFonts w:ascii="Times New Roman" w:hAnsi="Times New Roman" w:cs="Times New Roman"/>
                <w:b w:val="0"/>
                <w:i w:val="0"/>
                <w:sz w:val="20"/>
              </w:rPr>
              <w:t>Commerce</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17</w:t>
            </w:r>
          </w:p>
        </w:tc>
        <w:tc>
          <w:tcPr>
            <w:tcW w:type="dxa" w:w="2185"/>
          </w:tcPr>
          <w:p>
            <w:r/>
            <w:r>
              <w:rPr>
                <w:rFonts w:ascii="Times New Roman" w:hAnsi="Times New Roman" w:cs="Times New Roman"/>
                <w:b w:val="0"/>
                <w:i w:val="0"/>
                <w:sz w:val="20"/>
              </w:rPr>
              <w:t>Suggestion chatbot</w:t>
            </w:r>
          </w:p>
        </w:tc>
        <w:tc>
          <w:tcPr>
            <w:tcW w:type="dxa" w:w="2185"/>
          </w:tcPr>
          <w:p>
            <w:r/>
            <w:r>
              <w:rPr>
                <w:rFonts w:ascii="Times New Roman" w:hAnsi="Times New Roman" w:cs="Times New Roman"/>
                <w:b w:val="0"/>
                <w:i w:val="0"/>
                <w:sz w:val="20"/>
              </w:rPr>
              <w:t>Engagement</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18</w:t>
            </w:r>
          </w:p>
        </w:tc>
        <w:tc>
          <w:tcPr>
            <w:tcW w:type="dxa" w:w="2185"/>
          </w:tcPr>
          <w:p>
            <w:r/>
            <w:r>
              <w:rPr>
                <w:rFonts w:ascii="Times New Roman" w:hAnsi="Times New Roman" w:cs="Times New Roman"/>
                <w:b w:val="0"/>
                <w:i w:val="0"/>
                <w:sz w:val="20"/>
              </w:rPr>
              <w:t>Guest checkout</w:t>
            </w:r>
          </w:p>
        </w:tc>
        <w:tc>
          <w:tcPr>
            <w:tcW w:type="dxa" w:w="2185"/>
          </w:tcPr>
          <w:p>
            <w:r/>
            <w:r>
              <w:rPr>
                <w:rFonts w:ascii="Times New Roman" w:hAnsi="Times New Roman" w:cs="Times New Roman"/>
                <w:b w:val="0"/>
                <w:i w:val="0"/>
                <w:sz w:val="20"/>
              </w:rPr>
              <w:t>Commerce</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19</w:t>
            </w:r>
          </w:p>
        </w:tc>
        <w:tc>
          <w:tcPr>
            <w:tcW w:type="dxa" w:w="2185"/>
          </w:tcPr>
          <w:p>
            <w:r/>
            <w:r>
              <w:rPr>
                <w:rFonts w:ascii="Times New Roman" w:hAnsi="Times New Roman" w:cs="Times New Roman"/>
                <w:b w:val="0"/>
                <w:i w:val="0"/>
                <w:sz w:val="20"/>
              </w:rPr>
              <w:t>Personalisation request</w:t>
            </w:r>
          </w:p>
        </w:tc>
        <w:tc>
          <w:tcPr>
            <w:tcW w:type="dxa" w:w="2185"/>
          </w:tcPr>
          <w:p>
            <w:r/>
            <w:r>
              <w:rPr>
                <w:rFonts w:ascii="Times New Roman" w:hAnsi="Times New Roman" w:cs="Times New Roman"/>
                <w:b w:val="0"/>
                <w:i w:val="0"/>
                <w:sz w:val="20"/>
              </w:rPr>
              <w:t>Commerce</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20</w:t>
            </w:r>
          </w:p>
        </w:tc>
        <w:tc>
          <w:tcPr>
            <w:tcW w:type="dxa" w:w="2185"/>
          </w:tcPr>
          <w:p>
            <w:r/>
            <w:r>
              <w:rPr>
                <w:rFonts w:ascii="Times New Roman" w:hAnsi="Times New Roman" w:cs="Times New Roman"/>
                <w:b w:val="0"/>
                <w:i w:val="0"/>
                <w:sz w:val="20"/>
              </w:rPr>
              <w:t>Wishlist &amp; Favourite</w:t>
            </w:r>
          </w:p>
        </w:tc>
        <w:tc>
          <w:tcPr>
            <w:tcW w:type="dxa" w:w="2185"/>
          </w:tcPr>
          <w:p>
            <w:r/>
            <w:r>
              <w:rPr>
                <w:rFonts w:ascii="Times New Roman" w:hAnsi="Times New Roman" w:cs="Times New Roman"/>
                <w:b w:val="0"/>
                <w:i w:val="0"/>
                <w:sz w:val="20"/>
              </w:rPr>
              <w:t>Engagement</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21</w:t>
            </w:r>
          </w:p>
        </w:tc>
        <w:tc>
          <w:tcPr>
            <w:tcW w:type="dxa" w:w="2185"/>
          </w:tcPr>
          <w:p>
            <w:r/>
            <w:r>
              <w:rPr>
                <w:rFonts w:ascii="Times New Roman" w:hAnsi="Times New Roman" w:cs="Times New Roman"/>
                <w:b w:val="0"/>
                <w:i w:val="0"/>
                <w:sz w:val="20"/>
              </w:rPr>
              <w:t>Cart reminder (abandonment)</w:t>
            </w:r>
          </w:p>
        </w:tc>
        <w:tc>
          <w:tcPr>
            <w:tcW w:type="dxa" w:w="2185"/>
          </w:tcPr>
          <w:p>
            <w:r/>
            <w:r>
              <w:rPr>
                <w:rFonts w:ascii="Times New Roman" w:hAnsi="Times New Roman" w:cs="Times New Roman"/>
                <w:b w:val="0"/>
                <w:i w:val="0"/>
                <w:sz w:val="20"/>
              </w:rPr>
              <w:t>Engagement</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22</w:t>
            </w:r>
          </w:p>
        </w:tc>
        <w:tc>
          <w:tcPr>
            <w:tcW w:type="dxa" w:w="2185"/>
          </w:tcPr>
          <w:p>
            <w:r/>
            <w:r>
              <w:rPr>
                <w:rFonts w:ascii="Times New Roman" w:hAnsi="Times New Roman" w:cs="Times New Roman"/>
                <w:b w:val="0"/>
                <w:i w:val="0"/>
                <w:sz w:val="20"/>
              </w:rPr>
              <w:t>Product-wise data, state-wise seller</w:t>
            </w:r>
          </w:p>
        </w:tc>
        <w:tc>
          <w:tcPr>
            <w:tcW w:type="dxa" w:w="2185"/>
          </w:tcPr>
          <w:p>
            <w:r/>
            <w:r>
              <w:rPr>
                <w:rFonts w:ascii="Times New Roman" w:hAnsi="Times New Roman" w:cs="Times New Roman"/>
                <w:b w:val="0"/>
                <w:i w:val="0"/>
                <w:sz w:val="20"/>
              </w:rPr>
              <w:t>Analytics</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23</w:t>
            </w:r>
          </w:p>
        </w:tc>
        <w:tc>
          <w:tcPr>
            <w:tcW w:type="dxa" w:w="2185"/>
          </w:tcPr>
          <w:p>
            <w:r/>
            <w:r>
              <w:rPr>
                <w:rFonts w:ascii="Times New Roman" w:hAnsi="Times New Roman" w:cs="Times New Roman"/>
                <w:b w:val="0"/>
                <w:i w:val="0"/>
                <w:sz w:val="20"/>
              </w:rPr>
              <w:t>Message to buyer (seller-buyer chat)</w:t>
            </w:r>
          </w:p>
        </w:tc>
        <w:tc>
          <w:tcPr>
            <w:tcW w:type="dxa" w:w="2185"/>
          </w:tcPr>
          <w:p>
            <w:r/>
            <w:r>
              <w:rPr>
                <w:rFonts w:ascii="Times New Roman" w:hAnsi="Times New Roman" w:cs="Times New Roman"/>
                <w:b w:val="0"/>
                <w:i w:val="0"/>
                <w:sz w:val="20"/>
              </w:rPr>
              <w:t>Engagement</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24</w:t>
            </w:r>
          </w:p>
        </w:tc>
        <w:tc>
          <w:tcPr>
            <w:tcW w:type="dxa" w:w="2185"/>
          </w:tcPr>
          <w:p>
            <w:r/>
            <w:r>
              <w:rPr>
                <w:rFonts w:ascii="Times New Roman" w:hAnsi="Times New Roman" w:cs="Times New Roman"/>
                <w:b w:val="0"/>
                <w:i w:val="0"/>
                <w:sz w:val="20"/>
              </w:rPr>
              <w:t>Catalog management</w:t>
            </w:r>
          </w:p>
        </w:tc>
        <w:tc>
          <w:tcPr>
            <w:tcW w:type="dxa" w:w="2185"/>
          </w:tcPr>
          <w:p>
            <w:r/>
            <w:r>
              <w:rPr>
                <w:rFonts w:ascii="Times New Roman" w:hAnsi="Times New Roman" w:cs="Times New Roman"/>
                <w:b w:val="0"/>
                <w:i w:val="0"/>
                <w:sz w:val="20"/>
              </w:rPr>
              <w:t>Operations</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25</w:t>
            </w:r>
          </w:p>
        </w:tc>
        <w:tc>
          <w:tcPr>
            <w:tcW w:type="dxa" w:w="2185"/>
          </w:tcPr>
          <w:p>
            <w:r/>
            <w:r>
              <w:rPr>
                <w:rFonts w:ascii="Times New Roman" w:hAnsi="Times New Roman" w:cs="Times New Roman"/>
                <w:b w:val="0"/>
                <w:i w:val="0"/>
                <w:sz w:val="20"/>
              </w:rPr>
              <w:t>Coupon listing (Zomato-style chooser)</w:t>
            </w:r>
          </w:p>
        </w:tc>
        <w:tc>
          <w:tcPr>
            <w:tcW w:type="dxa" w:w="2185"/>
          </w:tcPr>
          <w:p>
            <w:r/>
            <w:r>
              <w:rPr>
                <w:rFonts w:ascii="Times New Roman" w:hAnsi="Times New Roman" w:cs="Times New Roman"/>
                <w:b w:val="0"/>
                <w:i w:val="0"/>
                <w:sz w:val="20"/>
              </w:rPr>
              <w:t>Marketing</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26</w:t>
            </w:r>
          </w:p>
        </w:tc>
        <w:tc>
          <w:tcPr>
            <w:tcW w:type="dxa" w:w="2185"/>
          </w:tcPr>
          <w:p>
            <w:r/>
            <w:r>
              <w:rPr>
                <w:rFonts w:ascii="Times New Roman" w:hAnsi="Times New Roman" w:cs="Times New Roman"/>
                <w:b w:val="0"/>
                <w:i w:val="0"/>
                <w:sz w:val="20"/>
              </w:rPr>
              <w:t>Custom note for personalised product</w:t>
            </w:r>
          </w:p>
        </w:tc>
        <w:tc>
          <w:tcPr>
            <w:tcW w:type="dxa" w:w="2185"/>
          </w:tcPr>
          <w:p>
            <w:r/>
            <w:r>
              <w:rPr>
                <w:rFonts w:ascii="Times New Roman" w:hAnsi="Times New Roman" w:cs="Times New Roman"/>
                <w:b w:val="0"/>
                <w:i w:val="0"/>
                <w:sz w:val="20"/>
              </w:rPr>
              <w:t>Commerce</w:t>
            </w:r>
          </w:p>
        </w:tc>
        <w:tc>
          <w:tcPr>
            <w:tcW w:type="dxa" w:w="2185"/>
          </w:tcPr>
          <w:p>
            <w:r/>
            <w:r>
              <w:rPr>
                <w:rFonts w:ascii="Times New Roman" w:hAnsi="Times New Roman" w:cs="Times New Roman"/>
                <w:b w:val="0"/>
                <w:i w:val="0"/>
                <w:sz w:val="20"/>
              </w:rPr>
              <w:t>Mid+</w:t>
            </w:r>
          </w:p>
        </w:tc>
      </w:tr>
      <w:tr>
        <w:tc>
          <w:tcPr>
            <w:tcW w:type="dxa" w:w="2185"/>
          </w:tcPr>
          <w:p>
            <w:r/>
            <w:r>
              <w:rPr>
                <w:rFonts w:ascii="Times New Roman" w:hAnsi="Times New Roman" w:cs="Times New Roman"/>
                <w:b w:val="0"/>
                <w:i w:val="0"/>
                <w:sz w:val="20"/>
              </w:rPr>
              <w:t>27</w:t>
            </w:r>
          </w:p>
        </w:tc>
        <w:tc>
          <w:tcPr>
            <w:tcW w:type="dxa" w:w="2185"/>
          </w:tcPr>
          <w:p>
            <w:r/>
            <w:r>
              <w:rPr>
                <w:rFonts w:ascii="Times New Roman" w:hAnsi="Times New Roman" w:cs="Times New Roman"/>
                <w:b w:val="0"/>
                <w:i w:val="0"/>
                <w:sz w:val="20"/>
              </w:rPr>
              <w:t>Terms &amp; Conditions page</w:t>
            </w:r>
          </w:p>
        </w:tc>
        <w:tc>
          <w:tcPr>
            <w:tcW w:type="dxa" w:w="2185"/>
          </w:tcPr>
          <w:p>
            <w:r/>
            <w:r>
              <w:rPr>
                <w:rFonts w:ascii="Times New Roman" w:hAnsi="Times New Roman" w:cs="Times New Roman"/>
                <w:b w:val="0"/>
                <w:i w:val="0"/>
                <w:sz w:val="20"/>
              </w:rPr>
              <w:t>Compliance</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28</w:t>
            </w:r>
          </w:p>
        </w:tc>
        <w:tc>
          <w:tcPr>
            <w:tcW w:type="dxa" w:w="2185"/>
          </w:tcPr>
          <w:p>
            <w:r/>
            <w:r>
              <w:rPr>
                <w:rFonts w:ascii="Times New Roman" w:hAnsi="Times New Roman" w:cs="Times New Roman"/>
                <w:b w:val="0"/>
                <w:i w:val="0"/>
                <w:sz w:val="20"/>
              </w:rPr>
              <w:t>Privacy Policy page</w:t>
            </w:r>
          </w:p>
        </w:tc>
        <w:tc>
          <w:tcPr>
            <w:tcW w:type="dxa" w:w="2185"/>
          </w:tcPr>
          <w:p>
            <w:r/>
            <w:r>
              <w:rPr>
                <w:rFonts w:ascii="Times New Roman" w:hAnsi="Times New Roman" w:cs="Times New Roman"/>
                <w:b w:val="0"/>
                <w:i w:val="0"/>
                <w:sz w:val="20"/>
              </w:rPr>
              <w:t>Compliance</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29</w:t>
            </w:r>
          </w:p>
        </w:tc>
        <w:tc>
          <w:tcPr>
            <w:tcW w:type="dxa" w:w="2185"/>
          </w:tcPr>
          <w:p>
            <w:r/>
            <w:r>
              <w:rPr>
                <w:rFonts w:ascii="Times New Roman" w:hAnsi="Times New Roman" w:cs="Times New Roman"/>
                <w:b w:val="0"/>
                <w:i w:val="0"/>
                <w:sz w:val="20"/>
              </w:rPr>
              <w:t>Cart</w:t>
            </w:r>
          </w:p>
        </w:tc>
        <w:tc>
          <w:tcPr>
            <w:tcW w:type="dxa" w:w="2185"/>
          </w:tcPr>
          <w:p>
            <w:r/>
            <w:r>
              <w:rPr>
                <w:rFonts w:ascii="Times New Roman" w:hAnsi="Times New Roman" w:cs="Times New Roman"/>
                <w:b w:val="0"/>
                <w:i w:val="0"/>
                <w:sz w:val="20"/>
              </w:rPr>
              <w:t>Commerce</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30</w:t>
            </w:r>
          </w:p>
        </w:tc>
        <w:tc>
          <w:tcPr>
            <w:tcW w:type="dxa" w:w="2185"/>
          </w:tcPr>
          <w:p>
            <w:r/>
            <w:r>
              <w:rPr>
                <w:rFonts w:ascii="Times New Roman" w:hAnsi="Times New Roman" w:cs="Times New Roman"/>
                <w:b w:val="0"/>
                <w:i w:val="0"/>
                <w:sz w:val="20"/>
              </w:rPr>
              <w:t>Contact us</w:t>
            </w:r>
          </w:p>
        </w:tc>
        <w:tc>
          <w:tcPr>
            <w:tcW w:type="dxa" w:w="2185"/>
          </w:tcPr>
          <w:p>
            <w:r/>
            <w:r>
              <w:rPr>
                <w:rFonts w:ascii="Times New Roman" w:hAnsi="Times New Roman" w:cs="Times New Roman"/>
                <w:b w:val="0"/>
                <w:i w:val="0"/>
                <w:sz w:val="20"/>
              </w:rPr>
              <w:t>Compliance</w:t>
            </w:r>
          </w:p>
        </w:tc>
        <w:tc>
          <w:tcPr>
            <w:tcW w:type="dxa" w:w="2185"/>
          </w:tcPr>
          <w:p>
            <w:r/>
            <w:r>
              <w:rPr>
                <w:rFonts w:ascii="Times New Roman" w:hAnsi="Times New Roman" w:cs="Times New Roman"/>
                <w:b w:val="0"/>
                <w:i w:val="0"/>
                <w:sz w:val="20"/>
              </w:rPr>
              <w:t>All</w:t>
            </w:r>
          </w:p>
        </w:tc>
      </w:tr>
      <w:tr>
        <w:tc>
          <w:tcPr>
            <w:tcW w:type="dxa" w:w="2185"/>
          </w:tcPr>
          <w:p>
            <w:r/>
            <w:r>
              <w:rPr>
                <w:rFonts w:ascii="Times New Roman" w:hAnsi="Times New Roman" w:cs="Times New Roman"/>
                <w:b w:val="0"/>
                <w:i w:val="0"/>
                <w:sz w:val="20"/>
              </w:rPr>
              <w:t>31</w:t>
            </w:r>
          </w:p>
        </w:tc>
        <w:tc>
          <w:tcPr>
            <w:tcW w:type="dxa" w:w="2185"/>
          </w:tcPr>
          <w:p>
            <w:r/>
            <w:r>
              <w:rPr>
                <w:rFonts w:ascii="Times New Roman" w:hAnsi="Times New Roman" w:cs="Times New Roman"/>
                <w:b w:val="0"/>
                <w:i w:val="0"/>
                <w:sz w:val="20"/>
              </w:rPr>
              <w:t>Lazy-load logo &amp; performance tuning</w:t>
            </w:r>
          </w:p>
        </w:tc>
        <w:tc>
          <w:tcPr>
            <w:tcW w:type="dxa" w:w="2185"/>
          </w:tcPr>
          <w:p>
            <w:r/>
            <w:r>
              <w:rPr>
                <w:rFonts w:ascii="Times New Roman" w:hAnsi="Times New Roman" w:cs="Times New Roman"/>
                <w:b w:val="0"/>
                <w:i w:val="0"/>
                <w:sz w:val="20"/>
              </w:rPr>
              <w:t>Performance</w:t>
            </w:r>
          </w:p>
        </w:tc>
        <w:tc>
          <w:tcPr>
            <w:tcW w:type="dxa" w:w="2185"/>
          </w:tcPr>
          <w:p>
            <w:r/>
            <w:r>
              <w:rPr>
                <w:rFonts w:ascii="Times New Roman" w:hAnsi="Times New Roman" w:cs="Times New Roman"/>
                <w:b w:val="0"/>
                <w:i w:val="0"/>
                <w:sz w:val="20"/>
              </w:rPr>
              <w:t>All</w:t>
            </w:r>
          </w:p>
        </w:tc>
      </w:tr>
    </w:tbl>
    <w:p>
      <w:pPr>
        <w:spacing w:line="360" w:lineRule="auto" w:before="0" w:after="120"/>
      </w:pPr>
    </w:p>
    <w:p>
      <w:r>
        <w:br w:type="page"/>
      </w:r>
    </w:p>
    <w:p>
      <w:pPr>
        <w:spacing w:line="360" w:lineRule="auto" w:before="240" w:after="280"/>
        <w:jc w:val="center"/>
      </w:pPr>
      <w:r>
        <w:rPr>
          <w:rFonts w:ascii="Times New Roman" w:hAnsi="Times New Roman" w:cs="Times New Roman"/>
          <w:b/>
          <w:i w:val="0"/>
          <w:color w:val="1F3864"/>
          <w:sz w:val="36"/>
        </w:rPr>
        <w:t>4. DETAILED FEATURE SPECIFICATIONS</w:t>
      </w:r>
    </w:p>
    <w:p>
      <w:pPr>
        <w:spacing w:line="360" w:lineRule="auto" w:before="0" w:after="120"/>
        <w:ind w:firstLine="432"/>
        <w:jc w:val="both"/>
      </w:pPr>
      <w:r>
        <w:rPr>
          <w:rFonts w:ascii="Times New Roman" w:hAnsi="Times New Roman" w:cs="Times New Roman"/>
          <w:b w:val="0"/>
          <w:i w:val="0"/>
          <w:sz w:val="24"/>
        </w:rPr>
        <w:t>Each subsection below explains a feature, lists what the user and admin can do, and notes the key technical components.</w:t>
      </w:r>
    </w:p>
    <w:p>
      <w:pPr>
        <w:spacing w:line="360" w:lineRule="auto" w:before="200" w:after="120"/>
      </w:pPr>
      <w:r>
        <w:rPr>
          <w:rFonts w:ascii="Times New Roman" w:hAnsi="Times New Roman" w:cs="Times New Roman"/>
          <w:b/>
          <w:i w:val="0"/>
          <w:color w:val="1F3864"/>
          <w:sz w:val="28"/>
        </w:rPr>
        <w:t>4.1  GO OFFLINE — Get It From Store (BOPIS)</w:t>
      </w:r>
    </w:p>
    <w:p>
      <w:pPr>
        <w:spacing w:line="360" w:lineRule="auto" w:before="0" w:after="120"/>
        <w:ind w:firstLine="432"/>
        <w:jc w:val="both"/>
      </w:pPr>
      <w:r>
        <w:rPr>
          <w:rFonts w:ascii="Times New Roman" w:hAnsi="Times New Roman" w:cs="Times New Roman"/>
          <w:b w:val="0"/>
          <w:i w:val="0"/>
          <w:sz w:val="24"/>
        </w:rPr>
        <w:t>Allows the customer to pay online and pick the product up from a designated physical store, avoiding shipping fees and delivery delays.</w:t>
      </w:r>
    </w:p>
    <w:p>
      <w:pPr>
        <w:pStyle w:val="ListBullet"/>
        <w:spacing w:line="360" w:lineRule="auto" w:before="0" w:after="40"/>
      </w:pPr>
      <w:r>
        <w:rPr>
          <w:rFonts w:ascii="Times New Roman" w:hAnsi="Times New Roman" w:cs="Times New Roman"/>
          <w:b w:val="0"/>
          <w:i w:val="0"/>
          <w:sz w:val="24"/>
        </w:rPr>
        <w:t>Customer: choose 'Pick up in store' at checkout, pick a store from a map/list.</w:t>
      </w:r>
    </w:p>
    <w:p>
      <w:pPr>
        <w:pStyle w:val="ListBullet"/>
        <w:spacing w:line="360" w:lineRule="auto" w:before="0" w:after="40"/>
      </w:pPr>
      <w:r>
        <w:rPr>
          <w:rFonts w:ascii="Times New Roman" w:hAnsi="Times New Roman" w:cs="Times New Roman"/>
          <w:b w:val="0"/>
          <w:i w:val="0"/>
          <w:sz w:val="24"/>
        </w:rPr>
        <w:t>System: hold stock at the chosen store for N hours, send OTP to customer.</w:t>
      </w:r>
    </w:p>
    <w:p>
      <w:pPr>
        <w:pStyle w:val="ListBullet"/>
        <w:spacing w:line="360" w:lineRule="auto" w:before="0" w:after="40"/>
      </w:pPr>
      <w:r>
        <w:rPr>
          <w:rFonts w:ascii="Times New Roman" w:hAnsi="Times New Roman" w:cs="Times New Roman"/>
          <w:b w:val="0"/>
          <w:i w:val="0"/>
          <w:sz w:val="24"/>
        </w:rPr>
        <w:t>Store staff: view pickup queue in store dashboard, verify OTP, mark fulfilled.</w:t>
      </w:r>
    </w:p>
    <w:p>
      <w:pPr>
        <w:pStyle w:val="ListBullet"/>
        <w:spacing w:line="360" w:lineRule="auto" w:before="0" w:after="40"/>
      </w:pPr>
      <w:r>
        <w:rPr>
          <w:rFonts w:ascii="Times New Roman" w:hAnsi="Times New Roman" w:cs="Times New Roman"/>
          <w:b w:val="0"/>
          <w:i w:val="0"/>
          <w:sz w:val="24"/>
        </w:rPr>
        <w:t>Edge cases: store out-of-stock fallback to ship-from-warehouse.</w:t>
      </w:r>
    </w:p>
    <w:p>
      <w:pPr>
        <w:spacing w:line="360" w:lineRule="auto" w:before="200" w:after="120"/>
      </w:pPr>
      <w:r>
        <w:rPr>
          <w:rFonts w:ascii="Times New Roman" w:hAnsi="Times New Roman" w:cs="Times New Roman"/>
          <w:b/>
          <w:i w:val="0"/>
          <w:color w:val="1F3864"/>
          <w:sz w:val="28"/>
        </w:rPr>
        <w:t>4.2  Multilingual Website</w:t>
      </w:r>
    </w:p>
    <w:p>
      <w:pPr>
        <w:spacing w:line="360" w:lineRule="auto" w:before="0" w:after="120"/>
        <w:ind w:firstLine="432"/>
        <w:jc w:val="both"/>
      </w:pPr>
      <w:r>
        <w:rPr>
          <w:rFonts w:ascii="Times New Roman" w:hAnsi="Times New Roman" w:cs="Times New Roman"/>
          <w:b w:val="0"/>
          <w:i w:val="0"/>
          <w:sz w:val="24"/>
        </w:rPr>
        <w:t>Every customer-facing string can be translated into multiple languages. Launch with English + one regional language; more can be added later without code changes.</w:t>
      </w:r>
    </w:p>
    <w:p>
      <w:pPr>
        <w:pStyle w:val="ListBullet"/>
        <w:spacing w:line="360" w:lineRule="auto" w:before="0" w:after="40"/>
      </w:pPr>
      <w:r>
        <w:rPr>
          <w:rFonts w:ascii="Times New Roman" w:hAnsi="Times New Roman" w:cs="Times New Roman"/>
          <w:b w:val="0"/>
          <w:i w:val="0"/>
          <w:sz w:val="24"/>
        </w:rPr>
        <w:t>Translation files under resources/lang/{locale}/.</w:t>
      </w:r>
    </w:p>
    <w:p>
      <w:pPr>
        <w:pStyle w:val="ListBullet"/>
        <w:spacing w:line="360" w:lineRule="auto" w:before="0" w:after="40"/>
      </w:pPr>
      <w:r>
        <w:rPr>
          <w:rFonts w:ascii="Times New Roman" w:hAnsi="Times New Roman" w:cs="Times New Roman"/>
          <w:b w:val="0"/>
          <w:i w:val="0"/>
          <w:sz w:val="24"/>
        </w:rPr>
        <w:t>Auto-detect language from browser, override via URL prefix /hi/.</w:t>
      </w:r>
    </w:p>
    <w:p>
      <w:pPr>
        <w:pStyle w:val="ListBullet"/>
        <w:spacing w:line="360" w:lineRule="auto" w:before="0" w:after="40"/>
      </w:pPr>
      <w:r>
        <w:rPr>
          <w:rFonts w:ascii="Times New Roman" w:hAnsi="Times New Roman" w:cs="Times New Roman"/>
          <w:b w:val="0"/>
          <w:i w:val="0"/>
          <w:sz w:val="24"/>
        </w:rPr>
        <w:t>Right-to-left layout support (for future Arabic/Urdu).</w:t>
      </w:r>
    </w:p>
    <w:p>
      <w:pPr>
        <w:pStyle w:val="ListBullet"/>
        <w:spacing w:line="360" w:lineRule="auto" w:before="0" w:after="40"/>
      </w:pPr>
      <w:r>
        <w:rPr>
          <w:rFonts w:ascii="Times New Roman" w:hAnsi="Times New Roman" w:cs="Times New Roman"/>
          <w:b w:val="0"/>
          <w:i w:val="0"/>
          <w:sz w:val="24"/>
        </w:rPr>
        <w:t>Admin can edit translations live without redeploy.</w:t>
      </w:r>
    </w:p>
    <w:p>
      <w:pPr>
        <w:spacing w:line="360" w:lineRule="auto" w:before="200" w:after="120"/>
      </w:pPr>
      <w:r>
        <w:rPr>
          <w:rFonts w:ascii="Times New Roman" w:hAnsi="Times New Roman" w:cs="Times New Roman"/>
          <w:b/>
          <w:i w:val="0"/>
          <w:color w:val="1F3864"/>
          <w:sz w:val="28"/>
        </w:rPr>
        <w:t>4.3  Currency Management</w:t>
      </w:r>
    </w:p>
    <w:p>
      <w:pPr>
        <w:spacing w:line="360" w:lineRule="auto" w:before="0" w:after="120"/>
        <w:ind w:firstLine="432"/>
        <w:jc w:val="both"/>
      </w:pPr>
      <w:r>
        <w:rPr>
          <w:rFonts w:ascii="Times New Roman" w:hAnsi="Times New Roman" w:cs="Times New Roman"/>
          <w:b w:val="0"/>
          <w:i w:val="0"/>
          <w:sz w:val="24"/>
        </w:rPr>
        <w:t>Prices are stored in a base currency (INR) and displayed in the customer's chosen currency at live exchange rates.</w:t>
      </w:r>
    </w:p>
    <w:p>
      <w:pPr>
        <w:pStyle w:val="ListBullet"/>
        <w:spacing w:line="360" w:lineRule="auto" w:before="0" w:after="40"/>
      </w:pPr>
      <w:r>
        <w:rPr>
          <w:rFonts w:ascii="Times New Roman" w:hAnsi="Times New Roman" w:cs="Times New Roman"/>
          <w:b w:val="0"/>
          <w:i w:val="0"/>
          <w:sz w:val="24"/>
        </w:rPr>
        <w:t>FX rates fetched daily from an open API (exchangerate.host).</w:t>
      </w:r>
    </w:p>
    <w:p>
      <w:pPr>
        <w:pStyle w:val="ListBullet"/>
        <w:spacing w:line="360" w:lineRule="auto" w:before="0" w:after="40"/>
      </w:pPr>
      <w:r>
        <w:rPr>
          <w:rFonts w:ascii="Times New Roman" w:hAnsi="Times New Roman" w:cs="Times New Roman"/>
          <w:b w:val="0"/>
          <w:i w:val="0"/>
          <w:sz w:val="24"/>
        </w:rPr>
        <w:t>Customer can override the auto-detected currency.</w:t>
      </w:r>
    </w:p>
    <w:p>
      <w:pPr>
        <w:pStyle w:val="ListBullet"/>
        <w:spacing w:line="360" w:lineRule="auto" w:before="0" w:after="40"/>
      </w:pPr>
      <w:r>
        <w:rPr>
          <w:rFonts w:ascii="Times New Roman" w:hAnsi="Times New Roman" w:cs="Times New Roman"/>
          <w:b w:val="0"/>
          <w:i w:val="0"/>
          <w:sz w:val="24"/>
        </w:rPr>
        <w:t>Checkout charges in INR; display layer converts.</w:t>
      </w:r>
    </w:p>
    <w:p>
      <w:pPr>
        <w:pStyle w:val="ListBullet"/>
        <w:spacing w:line="360" w:lineRule="auto" w:before="0" w:after="40"/>
      </w:pPr>
      <w:r>
        <w:rPr>
          <w:rFonts w:ascii="Times New Roman" w:hAnsi="Times New Roman" w:cs="Times New Roman"/>
          <w:b w:val="0"/>
          <w:i w:val="0"/>
          <w:sz w:val="24"/>
        </w:rPr>
        <w:t>Admin overrides for manual rate adjustments.</w:t>
      </w:r>
    </w:p>
    <w:p>
      <w:pPr>
        <w:spacing w:line="360" w:lineRule="auto" w:before="200" w:after="120"/>
      </w:pPr>
      <w:r>
        <w:rPr>
          <w:rFonts w:ascii="Times New Roman" w:hAnsi="Times New Roman" w:cs="Times New Roman"/>
          <w:b/>
          <w:i w:val="0"/>
          <w:color w:val="1F3864"/>
          <w:sz w:val="28"/>
        </w:rPr>
        <w:t>4.4  Push Notifications</w:t>
      </w:r>
    </w:p>
    <w:p>
      <w:pPr>
        <w:spacing w:line="360" w:lineRule="auto" w:before="0" w:after="120"/>
        <w:ind w:firstLine="432"/>
        <w:jc w:val="both"/>
      </w:pPr>
      <w:r>
        <w:rPr>
          <w:rFonts w:ascii="Times New Roman" w:hAnsi="Times New Roman" w:cs="Times New Roman"/>
          <w:b w:val="0"/>
          <w:i w:val="0"/>
          <w:sz w:val="24"/>
        </w:rPr>
        <w:t>Browser-based and (optionally) mobile push for order updates, abandoned carts, and promotional campaigns.</w:t>
      </w:r>
    </w:p>
    <w:p>
      <w:pPr>
        <w:pStyle w:val="ListBullet"/>
        <w:spacing w:line="360" w:lineRule="auto" w:before="0" w:after="40"/>
      </w:pPr>
      <w:r>
        <w:rPr>
          <w:rFonts w:ascii="Times New Roman" w:hAnsi="Times New Roman" w:cs="Times New Roman"/>
          <w:b w:val="0"/>
          <w:i w:val="0"/>
          <w:sz w:val="24"/>
        </w:rPr>
        <w:t>Firebase Cloud Messaging (FCM) or OneSignal SDK.</w:t>
      </w:r>
    </w:p>
    <w:p>
      <w:pPr>
        <w:pStyle w:val="ListBullet"/>
        <w:spacing w:line="360" w:lineRule="auto" w:before="0" w:after="40"/>
      </w:pPr>
      <w:r>
        <w:rPr>
          <w:rFonts w:ascii="Times New Roman" w:hAnsi="Times New Roman" w:cs="Times New Roman"/>
          <w:b w:val="0"/>
          <w:i w:val="0"/>
          <w:sz w:val="24"/>
        </w:rPr>
        <w:t>Admin can compose and segment campaigns by city, gender, last-purchase.</w:t>
      </w:r>
    </w:p>
    <w:p>
      <w:pPr>
        <w:pStyle w:val="ListBullet"/>
        <w:spacing w:line="360" w:lineRule="auto" w:before="0" w:after="40"/>
      </w:pPr>
      <w:r>
        <w:rPr>
          <w:rFonts w:ascii="Times New Roman" w:hAnsi="Times New Roman" w:cs="Times New Roman"/>
          <w:b w:val="0"/>
          <w:i w:val="0"/>
          <w:sz w:val="24"/>
        </w:rPr>
        <w:t>User can opt in/out from account settings.</w:t>
      </w:r>
    </w:p>
    <w:p>
      <w:pPr>
        <w:spacing w:line="360" w:lineRule="auto" w:before="200" w:after="120"/>
      </w:pPr>
      <w:r>
        <w:rPr>
          <w:rFonts w:ascii="Times New Roman" w:hAnsi="Times New Roman" w:cs="Times New Roman"/>
          <w:b/>
          <w:i w:val="0"/>
          <w:color w:val="1F3864"/>
          <w:sz w:val="28"/>
        </w:rPr>
        <w:t>4.5  Sign-in / Sign-up</w:t>
      </w:r>
    </w:p>
    <w:p>
      <w:pPr>
        <w:spacing w:line="360" w:lineRule="auto" w:before="0" w:after="120"/>
        <w:ind w:firstLine="432"/>
        <w:jc w:val="both"/>
      </w:pPr>
      <w:r>
        <w:rPr>
          <w:rFonts w:ascii="Times New Roman" w:hAnsi="Times New Roman" w:cs="Times New Roman"/>
          <w:b w:val="0"/>
          <w:i w:val="0"/>
          <w:sz w:val="24"/>
        </w:rPr>
        <w:t>Multiple authentication options for both convenience and security.</w:t>
      </w:r>
    </w:p>
    <w:p>
      <w:pPr>
        <w:pStyle w:val="ListBullet"/>
        <w:spacing w:line="360" w:lineRule="auto" w:before="0" w:after="40"/>
      </w:pPr>
      <w:r>
        <w:rPr>
          <w:rFonts w:ascii="Times New Roman" w:hAnsi="Times New Roman" w:cs="Times New Roman"/>
          <w:b w:val="0"/>
          <w:i w:val="0"/>
          <w:sz w:val="24"/>
        </w:rPr>
        <w:t>Email + password (bcrypt-hashed).</w:t>
      </w:r>
    </w:p>
    <w:p>
      <w:pPr>
        <w:pStyle w:val="ListBullet"/>
        <w:spacing w:line="360" w:lineRule="auto" w:before="0" w:after="40"/>
      </w:pPr>
      <w:r>
        <w:rPr>
          <w:rFonts w:ascii="Times New Roman" w:hAnsi="Times New Roman" w:cs="Times New Roman"/>
          <w:b w:val="0"/>
          <w:i w:val="0"/>
          <w:sz w:val="24"/>
        </w:rPr>
        <w:t>OTP login (email or SMS).</w:t>
      </w:r>
    </w:p>
    <w:p>
      <w:pPr>
        <w:pStyle w:val="ListBullet"/>
        <w:spacing w:line="360" w:lineRule="auto" w:before="0" w:after="40"/>
      </w:pPr>
      <w:r>
        <w:rPr>
          <w:rFonts w:ascii="Times New Roman" w:hAnsi="Times New Roman" w:cs="Times New Roman"/>
          <w:b w:val="0"/>
          <w:i w:val="0"/>
          <w:sz w:val="24"/>
        </w:rPr>
        <w:t>Social login (Google, Facebook) optional.</w:t>
      </w:r>
    </w:p>
    <w:p>
      <w:pPr>
        <w:pStyle w:val="ListBullet"/>
        <w:spacing w:line="360" w:lineRule="auto" w:before="0" w:after="40"/>
      </w:pPr>
      <w:r>
        <w:rPr>
          <w:rFonts w:ascii="Times New Roman" w:hAnsi="Times New Roman" w:cs="Times New Roman"/>
          <w:b w:val="0"/>
          <w:i w:val="0"/>
          <w:sz w:val="24"/>
        </w:rPr>
        <w:t>Forgot-password flow with rate-limited reset links.</w:t>
      </w:r>
    </w:p>
    <w:p>
      <w:pPr>
        <w:spacing w:line="360" w:lineRule="auto" w:before="200" w:after="120"/>
      </w:pPr>
      <w:r>
        <w:rPr>
          <w:rFonts w:ascii="Times New Roman" w:hAnsi="Times New Roman" w:cs="Times New Roman"/>
          <w:b/>
          <w:i w:val="0"/>
          <w:color w:val="1F3864"/>
          <w:sz w:val="28"/>
        </w:rPr>
        <w:t>4.6  Dynamic Fields for Ads and Other Content</w:t>
      </w:r>
    </w:p>
    <w:p>
      <w:pPr>
        <w:spacing w:line="360" w:lineRule="auto" w:before="0" w:after="120"/>
        <w:ind w:firstLine="432"/>
        <w:jc w:val="both"/>
      </w:pPr>
      <w:r>
        <w:rPr>
          <w:rFonts w:ascii="Times New Roman" w:hAnsi="Times New Roman" w:cs="Times New Roman"/>
          <w:b w:val="0"/>
          <w:i w:val="0"/>
          <w:sz w:val="24"/>
        </w:rPr>
        <w:t>Admin can create custom fields on any entity (product, banner, promo) without changing code, enabling rapid campaign launches.</w:t>
      </w:r>
    </w:p>
    <w:p>
      <w:pPr>
        <w:pStyle w:val="ListBullet"/>
        <w:spacing w:line="360" w:lineRule="auto" w:before="0" w:after="40"/>
      </w:pPr>
      <w:r>
        <w:rPr>
          <w:rFonts w:ascii="Times New Roman" w:hAnsi="Times New Roman" w:cs="Times New Roman"/>
          <w:b w:val="0"/>
          <w:i w:val="0"/>
          <w:sz w:val="24"/>
        </w:rPr>
        <w:t>JSON column on each major entity for ad-hoc attributes.</w:t>
      </w:r>
    </w:p>
    <w:p>
      <w:pPr>
        <w:pStyle w:val="ListBullet"/>
        <w:spacing w:line="360" w:lineRule="auto" w:before="0" w:after="40"/>
      </w:pPr>
      <w:r>
        <w:rPr>
          <w:rFonts w:ascii="Times New Roman" w:hAnsi="Times New Roman" w:cs="Times New Roman"/>
          <w:b w:val="0"/>
          <w:i w:val="0"/>
          <w:sz w:val="24"/>
        </w:rPr>
        <w:t>Admin UI to define field name, type, and validation.</w:t>
      </w:r>
    </w:p>
    <w:p>
      <w:pPr>
        <w:pStyle w:val="ListBullet"/>
        <w:spacing w:line="360" w:lineRule="auto" w:before="0" w:after="40"/>
      </w:pPr>
      <w:r>
        <w:rPr>
          <w:rFonts w:ascii="Times New Roman" w:hAnsi="Times New Roman" w:cs="Times New Roman"/>
          <w:b w:val="0"/>
          <w:i w:val="0"/>
          <w:sz w:val="24"/>
        </w:rPr>
        <w:t>Used by ad slots, banners, and landing-page blocks.</w:t>
      </w:r>
    </w:p>
    <w:p>
      <w:pPr>
        <w:spacing w:line="360" w:lineRule="auto" w:before="200" w:after="120"/>
      </w:pPr>
      <w:r>
        <w:rPr>
          <w:rFonts w:ascii="Times New Roman" w:hAnsi="Times New Roman" w:cs="Times New Roman"/>
          <w:b/>
          <w:i w:val="0"/>
          <w:color w:val="1F3864"/>
          <w:sz w:val="28"/>
        </w:rPr>
        <w:t>4.7  Spin the Wheel for Offers</w:t>
      </w:r>
    </w:p>
    <w:p>
      <w:pPr>
        <w:spacing w:line="360" w:lineRule="auto" w:before="0" w:after="120"/>
        <w:ind w:firstLine="432"/>
        <w:jc w:val="both"/>
      </w:pPr>
      <w:r>
        <w:rPr>
          <w:rFonts w:ascii="Times New Roman" w:hAnsi="Times New Roman" w:cs="Times New Roman"/>
          <w:b w:val="0"/>
          <w:i w:val="0"/>
          <w:sz w:val="24"/>
        </w:rPr>
        <w:t>A gamified promotional widget that customers can spin once per session for a discount coupon or a free product sample.</w:t>
      </w:r>
    </w:p>
    <w:p>
      <w:pPr>
        <w:pStyle w:val="ListBullet"/>
        <w:spacing w:line="360" w:lineRule="auto" w:before="0" w:after="40"/>
      </w:pPr>
      <w:r>
        <w:rPr>
          <w:rFonts w:ascii="Times New Roman" w:hAnsi="Times New Roman" w:cs="Times New Roman"/>
          <w:b w:val="0"/>
          <w:i w:val="0"/>
          <w:sz w:val="24"/>
        </w:rPr>
        <w:t>Configurable wheel segments (offer, probability, coupon code).</w:t>
      </w:r>
    </w:p>
    <w:p>
      <w:pPr>
        <w:pStyle w:val="ListBullet"/>
        <w:spacing w:line="360" w:lineRule="auto" w:before="0" w:after="40"/>
      </w:pPr>
      <w:r>
        <w:rPr>
          <w:rFonts w:ascii="Times New Roman" w:hAnsi="Times New Roman" w:cs="Times New Roman"/>
          <w:b w:val="0"/>
          <w:i w:val="0"/>
          <w:sz w:val="24"/>
        </w:rPr>
        <w:t>Anti-fraud: one spin per IP + email per 24h.</w:t>
      </w:r>
    </w:p>
    <w:p>
      <w:pPr>
        <w:pStyle w:val="ListBullet"/>
        <w:spacing w:line="360" w:lineRule="auto" w:before="0" w:after="40"/>
      </w:pPr>
      <w:r>
        <w:rPr>
          <w:rFonts w:ascii="Times New Roman" w:hAnsi="Times New Roman" w:cs="Times New Roman"/>
          <w:b w:val="0"/>
          <w:i w:val="0"/>
          <w:sz w:val="24"/>
        </w:rPr>
        <w:t>Spins logged for analytics; coupon usage tracked.</w:t>
      </w:r>
    </w:p>
    <w:p>
      <w:pPr>
        <w:pStyle w:val="ListBullet"/>
        <w:spacing w:line="360" w:lineRule="auto" w:before="0" w:after="40"/>
      </w:pPr>
      <w:r>
        <w:rPr>
          <w:rFonts w:ascii="Times New Roman" w:hAnsi="Times New Roman" w:cs="Times New Roman"/>
          <w:b w:val="0"/>
          <w:i w:val="0"/>
          <w:sz w:val="24"/>
        </w:rPr>
        <w:t>Mobile-friendly canvas animation.</w:t>
      </w:r>
    </w:p>
    <w:p>
      <w:pPr>
        <w:spacing w:line="360" w:lineRule="auto" w:before="200" w:after="120"/>
      </w:pPr>
      <w:r>
        <w:rPr>
          <w:rFonts w:ascii="Times New Roman" w:hAnsi="Times New Roman" w:cs="Times New Roman"/>
          <w:b/>
          <w:i w:val="0"/>
          <w:color w:val="1F3864"/>
          <w:sz w:val="28"/>
        </w:rPr>
        <w:t>4.8  Payment Gateway</w:t>
      </w:r>
    </w:p>
    <w:p>
      <w:pPr>
        <w:spacing w:line="360" w:lineRule="auto" w:before="0" w:after="120"/>
        <w:ind w:firstLine="432"/>
        <w:jc w:val="both"/>
      </w:pPr>
      <w:r>
        <w:rPr>
          <w:rFonts w:ascii="Times New Roman" w:hAnsi="Times New Roman" w:cs="Times New Roman"/>
          <w:b w:val="0"/>
          <w:i w:val="0"/>
          <w:sz w:val="24"/>
        </w:rPr>
        <w:t>Inline checkout integration with Razorpay (primary) and Stripe (optional for international cards).</w:t>
      </w:r>
    </w:p>
    <w:p>
      <w:pPr>
        <w:pStyle w:val="ListBullet"/>
        <w:spacing w:line="360" w:lineRule="auto" w:before="0" w:after="40"/>
      </w:pPr>
      <w:r>
        <w:rPr>
          <w:rFonts w:ascii="Times New Roman" w:hAnsi="Times New Roman" w:cs="Times New Roman"/>
          <w:b w:val="0"/>
          <w:i w:val="0"/>
          <w:sz w:val="24"/>
        </w:rPr>
        <w:t>Razorpay Standard Checkout (cards, UPI, netbanking, wallets, EMI).</w:t>
      </w:r>
    </w:p>
    <w:p>
      <w:pPr>
        <w:pStyle w:val="ListBullet"/>
        <w:spacing w:line="360" w:lineRule="auto" w:before="0" w:after="40"/>
      </w:pPr>
      <w:r>
        <w:rPr>
          <w:rFonts w:ascii="Times New Roman" w:hAnsi="Times New Roman" w:cs="Times New Roman"/>
          <w:b w:val="0"/>
          <w:i w:val="0"/>
          <w:sz w:val="24"/>
        </w:rPr>
        <w:t>Server-side HMAC signature verification.</w:t>
      </w:r>
    </w:p>
    <w:p>
      <w:pPr>
        <w:pStyle w:val="ListBullet"/>
        <w:spacing w:line="360" w:lineRule="auto" w:before="0" w:after="40"/>
      </w:pPr>
      <w:r>
        <w:rPr>
          <w:rFonts w:ascii="Times New Roman" w:hAnsi="Times New Roman" w:cs="Times New Roman"/>
          <w:b w:val="0"/>
          <w:i w:val="0"/>
          <w:sz w:val="24"/>
        </w:rPr>
        <w:t>Order-payment-reconciliation with unique idempotency keys.</w:t>
      </w:r>
    </w:p>
    <w:p>
      <w:pPr>
        <w:pStyle w:val="ListBullet"/>
        <w:spacing w:line="360" w:lineRule="auto" w:before="0" w:after="40"/>
      </w:pPr>
      <w:r>
        <w:rPr>
          <w:rFonts w:ascii="Times New Roman" w:hAnsi="Times New Roman" w:cs="Times New Roman"/>
          <w:b w:val="0"/>
          <w:i w:val="0"/>
          <w:sz w:val="24"/>
        </w:rPr>
        <w:t>Webhook handlers for refunds and disputes.</w:t>
      </w:r>
    </w:p>
    <w:p>
      <w:pPr>
        <w:spacing w:line="360" w:lineRule="auto" w:before="200" w:after="120"/>
      </w:pPr>
      <w:r>
        <w:rPr>
          <w:rFonts w:ascii="Times New Roman" w:hAnsi="Times New Roman" w:cs="Times New Roman"/>
          <w:b/>
          <w:i w:val="0"/>
          <w:color w:val="1F3864"/>
          <w:sz w:val="28"/>
        </w:rPr>
        <w:t>4.9  Merchandise (Product Catalog)</w:t>
      </w:r>
    </w:p>
    <w:p>
      <w:pPr>
        <w:spacing w:line="360" w:lineRule="auto" w:before="0" w:after="120"/>
        <w:ind w:firstLine="432"/>
        <w:jc w:val="both"/>
      </w:pPr>
      <w:r>
        <w:rPr>
          <w:rFonts w:ascii="Times New Roman" w:hAnsi="Times New Roman" w:cs="Times New Roman"/>
          <w:b w:val="0"/>
          <w:i w:val="0"/>
          <w:sz w:val="24"/>
        </w:rPr>
        <w:t>Full product catalog with variants, attributes, images, SEO metadata, and inventory.</w:t>
      </w:r>
    </w:p>
    <w:p>
      <w:pPr>
        <w:pStyle w:val="ListBullet"/>
        <w:spacing w:line="360" w:lineRule="auto" w:before="0" w:after="40"/>
      </w:pPr>
      <w:r>
        <w:rPr>
          <w:rFonts w:ascii="Times New Roman" w:hAnsi="Times New Roman" w:cs="Times New Roman"/>
          <w:b w:val="0"/>
          <w:i w:val="0"/>
          <w:sz w:val="24"/>
        </w:rPr>
        <w:t>Products → Variants → SKU, with size/colour/material axes.</w:t>
      </w:r>
    </w:p>
    <w:p>
      <w:pPr>
        <w:pStyle w:val="ListBullet"/>
        <w:spacing w:line="360" w:lineRule="auto" w:before="0" w:after="40"/>
      </w:pPr>
      <w:r>
        <w:rPr>
          <w:rFonts w:ascii="Times New Roman" w:hAnsi="Times New Roman" w:cs="Times New Roman"/>
          <w:b w:val="0"/>
          <w:i w:val="0"/>
          <w:sz w:val="24"/>
        </w:rPr>
        <w:t>Multiple images per product, lazy-loaded with WebP.</w:t>
      </w:r>
    </w:p>
    <w:p>
      <w:pPr>
        <w:pStyle w:val="ListBullet"/>
        <w:spacing w:line="360" w:lineRule="auto" w:before="0" w:after="40"/>
      </w:pPr>
      <w:r>
        <w:rPr>
          <w:rFonts w:ascii="Times New Roman" w:hAnsi="Times New Roman" w:cs="Times New Roman"/>
          <w:b w:val="0"/>
          <w:i w:val="0"/>
          <w:sz w:val="24"/>
        </w:rPr>
        <w:t>Per-variant inventory and pricing.</w:t>
      </w:r>
    </w:p>
    <w:p>
      <w:pPr>
        <w:pStyle w:val="ListBullet"/>
        <w:spacing w:line="360" w:lineRule="auto" w:before="0" w:after="40"/>
      </w:pPr>
      <w:r>
        <w:rPr>
          <w:rFonts w:ascii="Times New Roman" w:hAnsi="Times New Roman" w:cs="Times New Roman"/>
          <w:b w:val="0"/>
          <w:i w:val="0"/>
          <w:sz w:val="24"/>
        </w:rPr>
        <w:t>SEO slug, meta title, meta description, OG image.</w:t>
      </w:r>
    </w:p>
    <w:p>
      <w:pPr>
        <w:spacing w:line="360" w:lineRule="auto" w:before="200" w:after="120"/>
      </w:pPr>
      <w:r>
        <w:rPr>
          <w:rFonts w:ascii="Times New Roman" w:hAnsi="Times New Roman" w:cs="Times New Roman"/>
          <w:b/>
          <w:i w:val="0"/>
          <w:color w:val="1F3864"/>
          <w:sz w:val="28"/>
        </w:rPr>
        <w:t>4.10  Order Management</w:t>
      </w:r>
    </w:p>
    <w:p>
      <w:pPr>
        <w:spacing w:line="360" w:lineRule="auto" w:before="0" w:after="120"/>
        <w:ind w:firstLine="432"/>
        <w:jc w:val="both"/>
      </w:pPr>
      <w:r>
        <w:rPr>
          <w:rFonts w:ascii="Times New Roman" w:hAnsi="Times New Roman" w:cs="Times New Roman"/>
          <w:b w:val="0"/>
          <w:i w:val="0"/>
          <w:sz w:val="24"/>
        </w:rPr>
        <w:t>Admin views every order with filters by date, status, customer, payment method, and channel.</w:t>
      </w:r>
    </w:p>
    <w:p>
      <w:pPr>
        <w:pStyle w:val="ListBullet"/>
        <w:spacing w:line="360" w:lineRule="auto" w:before="0" w:after="40"/>
      </w:pPr>
      <w:r>
        <w:rPr>
          <w:rFonts w:ascii="Times New Roman" w:hAnsi="Times New Roman" w:cs="Times New Roman"/>
          <w:b w:val="0"/>
          <w:i w:val="0"/>
          <w:sz w:val="24"/>
        </w:rPr>
        <w:t>States: pending → paid → packed → shipped → delivered → closed.</w:t>
      </w:r>
    </w:p>
    <w:p>
      <w:pPr>
        <w:pStyle w:val="ListBullet"/>
        <w:spacing w:line="360" w:lineRule="auto" w:before="0" w:after="40"/>
      </w:pPr>
      <w:r>
        <w:rPr>
          <w:rFonts w:ascii="Times New Roman" w:hAnsi="Times New Roman" w:cs="Times New Roman"/>
          <w:b w:val="0"/>
          <w:i w:val="0"/>
          <w:sz w:val="24"/>
        </w:rPr>
        <w:t>Bulk actions: mark shipped, print labels, download invoices.</w:t>
      </w:r>
    </w:p>
    <w:p>
      <w:pPr>
        <w:pStyle w:val="ListBullet"/>
        <w:spacing w:line="360" w:lineRule="auto" w:before="0" w:after="40"/>
      </w:pPr>
      <w:r>
        <w:rPr>
          <w:rFonts w:ascii="Times New Roman" w:hAnsi="Times New Roman" w:cs="Times New Roman"/>
          <w:b w:val="0"/>
          <w:i w:val="0"/>
          <w:sz w:val="24"/>
        </w:rPr>
        <w:t>Notes per order for internal use.</w:t>
      </w:r>
    </w:p>
    <w:p>
      <w:pPr>
        <w:pStyle w:val="ListBullet"/>
        <w:spacing w:line="360" w:lineRule="auto" w:before="0" w:after="40"/>
      </w:pPr>
      <w:r>
        <w:rPr>
          <w:rFonts w:ascii="Times New Roman" w:hAnsi="Times New Roman" w:cs="Times New Roman"/>
          <w:b w:val="0"/>
          <w:i w:val="0"/>
          <w:sz w:val="24"/>
        </w:rPr>
        <w:t>CSV export for accounting reconciliation.</w:t>
      </w:r>
    </w:p>
    <w:p>
      <w:pPr>
        <w:spacing w:line="360" w:lineRule="auto" w:before="200" w:after="120"/>
      </w:pPr>
      <w:r>
        <w:rPr>
          <w:rFonts w:ascii="Times New Roman" w:hAnsi="Times New Roman" w:cs="Times New Roman"/>
          <w:b/>
          <w:i w:val="0"/>
          <w:color w:val="1F3864"/>
          <w:sz w:val="28"/>
        </w:rPr>
        <w:t>4.11  Order Tracking</w:t>
      </w:r>
    </w:p>
    <w:p>
      <w:pPr>
        <w:spacing w:line="360" w:lineRule="auto" w:before="0" w:after="120"/>
        <w:ind w:firstLine="432"/>
        <w:jc w:val="both"/>
      </w:pPr>
      <w:r>
        <w:rPr>
          <w:rFonts w:ascii="Times New Roman" w:hAnsi="Times New Roman" w:cs="Times New Roman"/>
          <w:b w:val="0"/>
          <w:i w:val="0"/>
          <w:sz w:val="24"/>
        </w:rPr>
        <w:t>Customer-facing real-time tracking with timeline and courier status.</w:t>
      </w:r>
    </w:p>
    <w:p>
      <w:pPr>
        <w:pStyle w:val="ListBullet"/>
        <w:spacing w:line="360" w:lineRule="auto" w:before="0" w:after="40"/>
      </w:pPr>
      <w:r>
        <w:rPr>
          <w:rFonts w:ascii="Times New Roman" w:hAnsi="Times New Roman" w:cs="Times New Roman"/>
          <w:b w:val="0"/>
          <w:i w:val="0"/>
          <w:sz w:val="24"/>
        </w:rPr>
        <w:t>Polls courier APIs every 4h, persists status events.</w:t>
      </w:r>
    </w:p>
    <w:p>
      <w:pPr>
        <w:pStyle w:val="ListBullet"/>
        <w:spacing w:line="360" w:lineRule="auto" w:before="0" w:after="40"/>
      </w:pPr>
      <w:r>
        <w:rPr>
          <w:rFonts w:ascii="Times New Roman" w:hAnsi="Times New Roman" w:cs="Times New Roman"/>
          <w:b w:val="0"/>
          <w:i w:val="0"/>
          <w:sz w:val="24"/>
        </w:rPr>
        <w:t>Customer page shows progress bar + ETA.</w:t>
      </w:r>
    </w:p>
    <w:p>
      <w:pPr>
        <w:pStyle w:val="ListBullet"/>
        <w:spacing w:line="360" w:lineRule="auto" w:before="0" w:after="40"/>
      </w:pPr>
      <w:r>
        <w:rPr>
          <w:rFonts w:ascii="Times New Roman" w:hAnsi="Times New Roman" w:cs="Times New Roman"/>
          <w:b w:val="0"/>
          <w:i w:val="0"/>
          <w:sz w:val="24"/>
        </w:rPr>
        <w:t>Push + email notification on each milestone.</w:t>
      </w:r>
    </w:p>
    <w:p>
      <w:pPr>
        <w:spacing w:line="360" w:lineRule="auto" w:before="200" w:after="120"/>
      </w:pPr>
      <w:r>
        <w:rPr>
          <w:rFonts w:ascii="Times New Roman" w:hAnsi="Times New Roman" w:cs="Times New Roman"/>
          <w:b/>
          <w:i w:val="0"/>
          <w:color w:val="1F3864"/>
          <w:sz w:val="28"/>
        </w:rPr>
        <w:t>4.12  Bill Creation / Invoice Management</w:t>
      </w:r>
    </w:p>
    <w:p>
      <w:pPr>
        <w:spacing w:line="360" w:lineRule="auto" w:before="0" w:after="120"/>
        <w:ind w:firstLine="432"/>
        <w:jc w:val="both"/>
      </w:pPr>
      <w:r>
        <w:rPr>
          <w:rFonts w:ascii="Times New Roman" w:hAnsi="Times New Roman" w:cs="Times New Roman"/>
          <w:b w:val="0"/>
          <w:i w:val="0"/>
          <w:sz w:val="24"/>
        </w:rPr>
        <w:t>Auto-generated GST-compliant invoices in PDF; downloadable by customer and admin.</w:t>
      </w:r>
    </w:p>
    <w:p>
      <w:pPr>
        <w:pStyle w:val="ListBullet"/>
        <w:spacing w:line="360" w:lineRule="auto" w:before="0" w:after="40"/>
      </w:pPr>
      <w:r>
        <w:rPr>
          <w:rFonts w:ascii="Times New Roman" w:hAnsi="Times New Roman" w:cs="Times New Roman"/>
          <w:b w:val="0"/>
          <w:i w:val="0"/>
          <w:sz w:val="24"/>
        </w:rPr>
        <w:t>barryvdh/laravel-dompdf for PDF generation.</w:t>
      </w:r>
    </w:p>
    <w:p>
      <w:pPr>
        <w:pStyle w:val="ListBullet"/>
        <w:spacing w:line="360" w:lineRule="auto" w:before="0" w:after="40"/>
      </w:pPr>
      <w:r>
        <w:rPr>
          <w:rFonts w:ascii="Times New Roman" w:hAnsi="Times New Roman" w:cs="Times New Roman"/>
          <w:b w:val="0"/>
          <w:i w:val="0"/>
          <w:sz w:val="24"/>
        </w:rPr>
        <w:t>Sequential invoice numbering with financial-year reset.</w:t>
      </w:r>
    </w:p>
    <w:p>
      <w:pPr>
        <w:pStyle w:val="ListBullet"/>
        <w:spacing w:line="360" w:lineRule="auto" w:before="0" w:after="40"/>
      </w:pPr>
      <w:r>
        <w:rPr>
          <w:rFonts w:ascii="Times New Roman" w:hAnsi="Times New Roman" w:cs="Times New Roman"/>
          <w:b w:val="0"/>
          <w:i w:val="0"/>
          <w:sz w:val="24"/>
        </w:rPr>
        <w:t>GSTIN, HSN/SAC codes, line-item tax breakup.</w:t>
      </w:r>
    </w:p>
    <w:p>
      <w:pPr>
        <w:pStyle w:val="ListBullet"/>
        <w:spacing w:line="360" w:lineRule="auto" w:before="0" w:after="40"/>
      </w:pPr>
      <w:r>
        <w:rPr>
          <w:rFonts w:ascii="Times New Roman" w:hAnsi="Times New Roman" w:cs="Times New Roman"/>
          <w:b w:val="0"/>
          <w:i w:val="0"/>
          <w:sz w:val="24"/>
        </w:rPr>
        <w:t>Credit notes for refunds and returns.</w:t>
      </w:r>
    </w:p>
    <w:p>
      <w:pPr>
        <w:spacing w:line="360" w:lineRule="auto" w:before="200" w:after="120"/>
      </w:pPr>
      <w:r>
        <w:rPr>
          <w:rFonts w:ascii="Times New Roman" w:hAnsi="Times New Roman" w:cs="Times New Roman"/>
          <w:b/>
          <w:i w:val="0"/>
          <w:color w:val="1F3864"/>
          <w:sz w:val="28"/>
        </w:rPr>
        <w:t>4.13  DHL &amp; Other Shipping Partners</w:t>
      </w:r>
    </w:p>
    <w:p>
      <w:pPr>
        <w:spacing w:line="360" w:lineRule="auto" w:before="0" w:after="120"/>
        <w:ind w:firstLine="432"/>
        <w:jc w:val="both"/>
      </w:pPr>
      <w:r>
        <w:rPr>
          <w:rFonts w:ascii="Times New Roman" w:hAnsi="Times New Roman" w:cs="Times New Roman"/>
          <w:b w:val="0"/>
          <w:i w:val="0"/>
          <w:sz w:val="24"/>
        </w:rPr>
        <w:t>Programmatic integration with major couriers to create shipments, fetch tracking, and print labels.</w:t>
      </w:r>
    </w:p>
    <w:p>
      <w:pPr>
        <w:pStyle w:val="ListBullet"/>
        <w:spacing w:line="360" w:lineRule="auto" w:before="0" w:after="40"/>
      </w:pPr>
      <w:r>
        <w:rPr>
          <w:rFonts w:ascii="Times New Roman" w:hAnsi="Times New Roman" w:cs="Times New Roman"/>
          <w:b w:val="0"/>
          <w:i w:val="0"/>
          <w:sz w:val="24"/>
        </w:rPr>
        <w:t>Adapters for DHL, BlueDart, Delhivery, Shiprocket aggregator.</w:t>
      </w:r>
    </w:p>
    <w:p>
      <w:pPr>
        <w:pStyle w:val="ListBullet"/>
        <w:spacing w:line="360" w:lineRule="auto" w:before="0" w:after="40"/>
      </w:pPr>
      <w:r>
        <w:rPr>
          <w:rFonts w:ascii="Times New Roman" w:hAnsi="Times New Roman" w:cs="Times New Roman"/>
          <w:b w:val="0"/>
          <w:i w:val="0"/>
          <w:sz w:val="24"/>
        </w:rPr>
        <w:t>Pick best rate per pincode + weight.</w:t>
      </w:r>
    </w:p>
    <w:p>
      <w:pPr>
        <w:pStyle w:val="ListBullet"/>
        <w:spacing w:line="360" w:lineRule="auto" w:before="0" w:after="40"/>
      </w:pPr>
      <w:r>
        <w:rPr>
          <w:rFonts w:ascii="Times New Roman" w:hAnsi="Times New Roman" w:cs="Times New Roman"/>
          <w:b w:val="0"/>
          <w:i w:val="0"/>
          <w:sz w:val="24"/>
        </w:rPr>
        <w:t>Auto-AWB generation on order pack.</w:t>
      </w:r>
    </w:p>
    <w:p>
      <w:pPr>
        <w:pStyle w:val="ListBullet"/>
        <w:spacing w:line="360" w:lineRule="auto" w:before="0" w:after="40"/>
      </w:pPr>
      <w:r>
        <w:rPr>
          <w:rFonts w:ascii="Times New Roman" w:hAnsi="Times New Roman" w:cs="Times New Roman"/>
          <w:b w:val="0"/>
          <w:i w:val="0"/>
          <w:sz w:val="24"/>
        </w:rPr>
        <w:t>Cancellation and reschedule support.</w:t>
      </w:r>
    </w:p>
    <w:p>
      <w:pPr>
        <w:spacing w:line="360" w:lineRule="auto" w:before="200" w:after="120"/>
      </w:pPr>
      <w:r>
        <w:rPr>
          <w:rFonts w:ascii="Times New Roman" w:hAnsi="Times New Roman" w:cs="Times New Roman"/>
          <w:b/>
          <w:i w:val="0"/>
          <w:color w:val="1F3864"/>
          <w:sz w:val="28"/>
        </w:rPr>
        <w:t>4.14  Email (Transactional + Marketing)</w:t>
      </w:r>
    </w:p>
    <w:p>
      <w:pPr>
        <w:spacing w:line="360" w:lineRule="auto" w:before="0" w:after="120"/>
        <w:ind w:firstLine="432"/>
        <w:jc w:val="both"/>
      </w:pPr>
      <w:r>
        <w:rPr>
          <w:rFonts w:ascii="Times New Roman" w:hAnsi="Times New Roman" w:cs="Times New Roman"/>
          <w:b w:val="0"/>
          <w:i w:val="0"/>
          <w:sz w:val="24"/>
        </w:rPr>
        <w:t>Templated emails for every key event, plus marketing campaigns.</w:t>
      </w:r>
    </w:p>
    <w:p>
      <w:pPr>
        <w:pStyle w:val="ListBullet"/>
        <w:spacing w:line="360" w:lineRule="auto" w:before="0" w:after="40"/>
      </w:pPr>
      <w:r>
        <w:rPr>
          <w:rFonts w:ascii="Times New Roman" w:hAnsi="Times New Roman" w:cs="Times New Roman"/>
          <w:b w:val="0"/>
          <w:i w:val="0"/>
          <w:sz w:val="24"/>
        </w:rPr>
        <w:t>SMTP via SendGrid / Amazon SES.</w:t>
      </w:r>
    </w:p>
    <w:p>
      <w:pPr>
        <w:pStyle w:val="ListBullet"/>
        <w:spacing w:line="360" w:lineRule="auto" w:before="0" w:after="40"/>
      </w:pPr>
      <w:r>
        <w:rPr>
          <w:rFonts w:ascii="Times New Roman" w:hAnsi="Times New Roman" w:cs="Times New Roman"/>
          <w:b w:val="0"/>
          <w:i w:val="0"/>
          <w:sz w:val="24"/>
        </w:rPr>
        <w:t>Templates with merge variables in admin.</w:t>
      </w:r>
    </w:p>
    <w:p>
      <w:pPr>
        <w:pStyle w:val="ListBullet"/>
        <w:spacing w:line="360" w:lineRule="auto" w:before="0" w:after="40"/>
      </w:pPr>
      <w:r>
        <w:rPr>
          <w:rFonts w:ascii="Times New Roman" w:hAnsi="Times New Roman" w:cs="Times New Roman"/>
          <w:b w:val="0"/>
          <w:i w:val="0"/>
          <w:sz w:val="24"/>
        </w:rPr>
        <w:t>email_logs for every sent message, retryable on failure.</w:t>
      </w:r>
    </w:p>
    <w:p>
      <w:pPr>
        <w:pStyle w:val="ListBullet"/>
        <w:spacing w:line="360" w:lineRule="auto" w:before="0" w:after="40"/>
      </w:pPr>
      <w:r>
        <w:rPr>
          <w:rFonts w:ascii="Times New Roman" w:hAnsi="Times New Roman" w:cs="Times New Roman"/>
          <w:b w:val="0"/>
          <w:i w:val="0"/>
          <w:sz w:val="24"/>
        </w:rPr>
        <w:t>Unsubscribe link mandatory on marketing emails.</w:t>
      </w:r>
    </w:p>
    <w:p>
      <w:pPr>
        <w:spacing w:line="360" w:lineRule="auto" w:before="200" w:after="120"/>
      </w:pPr>
      <w:r>
        <w:rPr>
          <w:rFonts w:ascii="Times New Roman" w:hAnsi="Times New Roman" w:cs="Times New Roman"/>
          <w:b/>
          <w:i w:val="0"/>
          <w:color w:val="1F3864"/>
          <w:sz w:val="28"/>
        </w:rPr>
        <w:t>4.15  Return Management</w:t>
      </w:r>
    </w:p>
    <w:p>
      <w:pPr>
        <w:spacing w:line="360" w:lineRule="auto" w:before="0" w:after="120"/>
        <w:ind w:firstLine="432"/>
        <w:jc w:val="both"/>
      </w:pPr>
      <w:r>
        <w:rPr>
          <w:rFonts w:ascii="Times New Roman" w:hAnsi="Times New Roman" w:cs="Times New Roman"/>
          <w:b w:val="0"/>
          <w:i w:val="0"/>
          <w:sz w:val="24"/>
        </w:rPr>
        <w:t>Customer-initiated returns with reason codes, photo uploads, and admin approval workflow.</w:t>
      </w:r>
    </w:p>
    <w:p>
      <w:pPr>
        <w:pStyle w:val="ListBullet"/>
        <w:spacing w:line="360" w:lineRule="auto" w:before="0" w:after="40"/>
      </w:pPr>
      <w:r>
        <w:rPr>
          <w:rFonts w:ascii="Times New Roman" w:hAnsi="Times New Roman" w:cs="Times New Roman"/>
          <w:b w:val="0"/>
          <w:i w:val="0"/>
          <w:sz w:val="24"/>
        </w:rPr>
        <w:t>Return window configurable per product category.</w:t>
      </w:r>
    </w:p>
    <w:p>
      <w:pPr>
        <w:pStyle w:val="ListBullet"/>
        <w:spacing w:line="360" w:lineRule="auto" w:before="0" w:after="40"/>
      </w:pPr>
      <w:r>
        <w:rPr>
          <w:rFonts w:ascii="Times New Roman" w:hAnsi="Times New Roman" w:cs="Times New Roman"/>
          <w:b w:val="0"/>
          <w:i w:val="0"/>
          <w:sz w:val="24"/>
        </w:rPr>
        <w:t>States: requested → approved → picked up → received → refunded.</w:t>
      </w:r>
    </w:p>
    <w:p>
      <w:pPr>
        <w:pStyle w:val="ListBullet"/>
        <w:spacing w:line="360" w:lineRule="auto" w:before="0" w:after="40"/>
      </w:pPr>
      <w:r>
        <w:rPr>
          <w:rFonts w:ascii="Times New Roman" w:hAnsi="Times New Roman" w:cs="Times New Roman"/>
          <w:b w:val="0"/>
          <w:i w:val="0"/>
          <w:sz w:val="24"/>
        </w:rPr>
        <w:t>Reverse logistics with courier API.</w:t>
      </w:r>
    </w:p>
    <w:p>
      <w:pPr>
        <w:pStyle w:val="ListBullet"/>
        <w:spacing w:line="360" w:lineRule="auto" w:before="0" w:after="40"/>
      </w:pPr>
      <w:r>
        <w:rPr>
          <w:rFonts w:ascii="Times New Roman" w:hAnsi="Times New Roman" w:cs="Times New Roman"/>
          <w:b w:val="0"/>
          <w:i w:val="0"/>
          <w:sz w:val="24"/>
        </w:rPr>
        <w:t>Refund to original payment method via Razorpay.</w:t>
      </w:r>
    </w:p>
    <w:p>
      <w:pPr>
        <w:spacing w:line="360" w:lineRule="auto" w:before="200" w:after="120"/>
      </w:pPr>
      <w:r>
        <w:rPr>
          <w:rFonts w:ascii="Times New Roman" w:hAnsi="Times New Roman" w:cs="Times New Roman"/>
          <w:b/>
          <w:i w:val="0"/>
          <w:color w:val="1F3864"/>
          <w:sz w:val="28"/>
        </w:rPr>
        <w:t>4.16  Gift Package Builder</w:t>
      </w:r>
    </w:p>
    <w:p>
      <w:pPr>
        <w:spacing w:line="360" w:lineRule="auto" w:before="0" w:after="120"/>
        <w:ind w:firstLine="432"/>
        <w:jc w:val="both"/>
      </w:pPr>
      <w:r>
        <w:rPr>
          <w:rFonts w:ascii="Times New Roman" w:hAnsi="Times New Roman" w:cs="Times New Roman"/>
          <w:b w:val="0"/>
          <w:i w:val="0"/>
          <w:sz w:val="24"/>
        </w:rPr>
        <w:t>Customer selects multiple products, adds a custom card, and buys as a single gift bundle.</w:t>
      </w:r>
    </w:p>
    <w:p>
      <w:pPr>
        <w:pStyle w:val="ListBullet"/>
        <w:spacing w:line="360" w:lineRule="auto" w:before="0" w:after="40"/>
      </w:pPr>
      <w:r>
        <w:rPr>
          <w:rFonts w:ascii="Times New Roman" w:hAnsi="Times New Roman" w:cs="Times New Roman"/>
          <w:b w:val="0"/>
          <w:i w:val="0"/>
          <w:sz w:val="24"/>
        </w:rPr>
        <w:t>Drag-and-drop builder with live total.</w:t>
      </w:r>
    </w:p>
    <w:p>
      <w:pPr>
        <w:pStyle w:val="ListBullet"/>
        <w:spacing w:line="360" w:lineRule="auto" w:before="0" w:after="40"/>
      </w:pPr>
      <w:r>
        <w:rPr>
          <w:rFonts w:ascii="Times New Roman" w:hAnsi="Times New Roman" w:cs="Times New Roman"/>
          <w:b w:val="0"/>
          <w:i w:val="0"/>
          <w:sz w:val="24"/>
        </w:rPr>
        <w:t>Optional gift wrap (paid add-on).</w:t>
      </w:r>
    </w:p>
    <w:p>
      <w:pPr>
        <w:pStyle w:val="ListBullet"/>
        <w:spacing w:line="360" w:lineRule="auto" w:before="0" w:after="40"/>
      </w:pPr>
      <w:r>
        <w:rPr>
          <w:rFonts w:ascii="Times New Roman" w:hAnsi="Times New Roman" w:cs="Times New Roman"/>
          <w:b w:val="0"/>
          <w:i w:val="0"/>
          <w:sz w:val="24"/>
        </w:rPr>
        <w:t>Greeting card with personal message.</w:t>
      </w:r>
    </w:p>
    <w:p>
      <w:pPr>
        <w:pStyle w:val="ListBullet"/>
        <w:spacing w:line="360" w:lineRule="auto" w:before="0" w:after="40"/>
      </w:pPr>
      <w:r>
        <w:rPr>
          <w:rFonts w:ascii="Times New Roman" w:hAnsi="Times New Roman" w:cs="Times New Roman"/>
          <w:b w:val="0"/>
          <w:i w:val="0"/>
          <w:sz w:val="24"/>
        </w:rPr>
        <w:t>Direct ship to recipient address.</w:t>
      </w:r>
    </w:p>
    <w:p>
      <w:pPr>
        <w:spacing w:line="360" w:lineRule="auto" w:before="200" w:after="120"/>
      </w:pPr>
      <w:r>
        <w:rPr>
          <w:rFonts w:ascii="Times New Roman" w:hAnsi="Times New Roman" w:cs="Times New Roman"/>
          <w:b/>
          <w:i w:val="0"/>
          <w:color w:val="1F3864"/>
          <w:sz w:val="28"/>
        </w:rPr>
        <w:t>4.17  Suggestion Chatbot</w:t>
      </w:r>
    </w:p>
    <w:p>
      <w:pPr>
        <w:spacing w:line="360" w:lineRule="auto" w:before="0" w:after="120"/>
        <w:ind w:firstLine="432"/>
        <w:jc w:val="both"/>
      </w:pPr>
      <w:r>
        <w:rPr>
          <w:rFonts w:ascii="Times New Roman" w:hAnsi="Times New Roman" w:cs="Times New Roman"/>
          <w:b w:val="0"/>
          <w:i w:val="0"/>
          <w:sz w:val="24"/>
        </w:rPr>
        <w:t>An on-site assistant that answers FAQs and recommends products based on browsing behaviour.</w:t>
      </w:r>
    </w:p>
    <w:p>
      <w:pPr>
        <w:pStyle w:val="ListBullet"/>
        <w:spacing w:line="360" w:lineRule="auto" w:before="0" w:after="40"/>
      </w:pPr>
      <w:r>
        <w:rPr>
          <w:rFonts w:ascii="Times New Roman" w:hAnsi="Times New Roman" w:cs="Times New Roman"/>
          <w:b w:val="0"/>
          <w:i w:val="0"/>
          <w:sz w:val="24"/>
        </w:rPr>
        <w:t>FAQ-first widget; falls back to support ticket if unanswered.</w:t>
      </w:r>
    </w:p>
    <w:p>
      <w:pPr>
        <w:pStyle w:val="ListBullet"/>
        <w:spacing w:line="360" w:lineRule="auto" w:before="0" w:after="40"/>
      </w:pPr>
      <w:r>
        <w:rPr>
          <w:rFonts w:ascii="Times New Roman" w:hAnsi="Times New Roman" w:cs="Times New Roman"/>
          <w:b w:val="0"/>
          <w:i w:val="0"/>
          <w:sz w:val="24"/>
        </w:rPr>
        <w:t>Hooks into product catalog to suggest similar items.</w:t>
      </w:r>
    </w:p>
    <w:p>
      <w:pPr>
        <w:pStyle w:val="ListBullet"/>
        <w:spacing w:line="360" w:lineRule="auto" w:before="0" w:after="40"/>
      </w:pPr>
      <w:r>
        <w:rPr>
          <w:rFonts w:ascii="Times New Roman" w:hAnsi="Times New Roman" w:cs="Times New Roman"/>
          <w:b w:val="0"/>
          <w:i w:val="0"/>
          <w:sz w:val="24"/>
        </w:rPr>
        <w:t>Optionally backed by an LLM (Claude / GPT) — extra SaaS cost.</w:t>
      </w:r>
    </w:p>
    <w:p>
      <w:pPr>
        <w:pStyle w:val="ListBullet"/>
        <w:spacing w:line="360" w:lineRule="auto" w:before="0" w:after="40"/>
      </w:pPr>
      <w:r>
        <w:rPr>
          <w:rFonts w:ascii="Times New Roman" w:hAnsi="Times New Roman" w:cs="Times New Roman"/>
          <w:b w:val="0"/>
          <w:i w:val="0"/>
          <w:sz w:val="24"/>
        </w:rPr>
        <w:t>Captures unanswered questions for admin curation.</w:t>
      </w:r>
    </w:p>
    <w:p>
      <w:pPr>
        <w:spacing w:line="360" w:lineRule="auto" w:before="200" w:after="120"/>
      </w:pPr>
      <w:r>
        <w:rPr>
          <w:rFonts w:ascii="Times New Roman" w:hAnsi="Times New Roman" w:cs="Times New Roman"/>
          <w:b/>
          <w:i w:val="0"/>
          <w:color w:val="1F3864"/>
          <w:sz w:val="28"/>
        </w:rPr>
        <w:t>4.18  Guest Checkout</w:t>
      </w:r>
    </w:p>
    <w:p>
      <w:pPr>
        <w:spacing w:line="360" w:lineRule="auto" w:before="0" w:after="120"/>
        <w:ind w:firstLine="432"/>
        <w:jc w:val="both"/>
      </w:pPr>
      <w:r>
        <w:rPr>
          <w:rFonts w:ascii="Times New Roman" w:hAnsi="Times New Roman" w:cs="Times New Roman"/>
          <w:b w:val="0"/>
          <w:i w:val="0"/>
          <w:sz w:val="24"/>
        </w:rPr>
        <w:t>Allow purchase without forced registration.</w:t>
      </w:r>
    </w:p>
    <w:p>
      <w:pPr>
        <w:pStyle w:val="ListBullet"/>
        <w:spacing w:line="360" w:lineRule="auto" w:before="0" w:after="40"/>
      </w:pPr>
      <w:r>
        <w:rPr>
          <w:rFonts w:ascii="Times New Roman" w:hAnsi="Times New Roman" w:cs="Times New Roman"/>
          <w:b w:val="0"/>
          <w:i w:val="0"/>
          <w:sz w:val="24"/>
        </w:rPr>
        <w:t>Email captured at checkout; account auto-created post-purchase optionally.</w:t>
      </w:r>
    </w:p>
    <w:p>
      <w:pPr>
        <w:pStyle w:val="ListBullet"/>
        <w:spacing w:line="360" w:lineRule="auto" w:before="0" w:after="40"/>
      </w:pPr>
      <w:r>
        <w:rPr>
          <w:rFonts w:ascii="Times New Roman" w:hAnsi="Times New Roman" w:cs="Times New Roman"/>
          <w:b w:val="0"/>
          <w:i w:val="0"/>
          <w:sz w:val="24"/>
        </w:rPr>
        <w:t>Guest order lookup by order-id + email.</w:t>
      </w:r>
    </w:p>
    <w:p>
      <w:pPr>
        <w:pStyle w:val="ListBullet"/>
        <w:spacing w:line="360" w:lineRule="auto" w:before="0" w:after="40"/>
      </w:pPr>
      <w:r>
        <w:rPr>
          <w:rFonts w:ascii="Times New Roman" w:hAnsi="Times New Roman" w:cs="Times New Roman"/>
          <w:b w:val="0"/>
          <w:i w:val="0"/>
          <w:sz w:val="24"/>
        </w:rPr>
        <w:t>Reduces checkout abandonment significantly.</w:t>
      </w:r>
    </w:p>
    <w:p>
      <w:pPr>
        <w:spacing w:line="360" w:lineRule="auto" w:before="200" w:after="120"/>
      </w:pPr>
      <w:r>
        <w:rPr>
          <w:rFonts w:ascii="Times New Roman" w:hAnsi="Times New Roman" w:cs="Times New Roman"/>
          <w:b/>
          <w:i w:val="0"/>
          <w:color w:val="1F3864"/>
          <w:sz w:val="28"/>
        </w:rPr>
        <w:t>4.19  Personalisation Request</w:t>
      </w:r>
    </w:p>
    <w:p>
      <w:pPr>
        <w:spacing w:line="360" w:lineRule="auto" w:before="0" w:after="120"/>
        <w:ind w:firstLine="432"/>
        <w:jc w:val="both"/>
      </w:pPr>
      <w:r>
        <w:rPr>
          <w:rFonts w:ascii="Times New Roman" w:hAnsi="Times New Roman" w:cs="Times New Roman"/>
          <w:b w:val="0"/>
          <w:i w:val="0"/>
          <w:sz w:val="24"/>
        </w:rPr>
        <w:t>Customer can request a personalised product variant (engraving, custom colour, custom size) that the seller fulfils manually.</w:t>
      </w:r>
    </w:p>
    <w:p>
      <w:pPr>
        <w:pStyle w:val="ListBullet"/>
        <w:spacing w:line="360" w:lineRule="auto" w:before="0" w:after="40"/>
      </w:pPr>
      <w:r>
        <w:rPr>
          <w:rFonts w:ascii="Times New Roman" w:hAnsi="Times New Roman" w:cs="Times New Roman"/>
          <w:b w:val="0"/>
          <w:i w:val="0"/>
          <w:sz w:val="24"/>
        </w:rPr>
        <w:t>Dedicated form on product page with text + file upload.</w:t>
      </w:r>
    </w:p>
    <w:p>
      <w:pPr>
        <w:pStyle w:val="ListBullet"/>
        <w:spacing w:line="360" w:lineRule="auto" w:before="0" w:after="40"/>
      </w:pPr>
      <w:r>
        <w:rPr>
          <w:rFonts w:ascii="Times New Roman" w:hAnsi="Times New Roman" w:cs="Times New Roman"/>
          <w:b w:val="0"/>
          <w:i w:val="0"/>
          <w:sz w:val="24"/>
        </w:rPr>
        <w:t>Routed to seller dashboard for quote/confirmation.</w:t>
      </w:r>
    </w:p>
    <w:p>
      <w:pPr>
        <w:pStyle w:val="ListBullet"/>
        <w:spacing w:line="360" w:lineRule="auto" w:before="0" w:after="40"/>
      </w:pPr>
      <w:r>
        <w:rPr>
          <w:rFonts w:ascii="Times New Roman" w:hAnsi="Times New Roman" w:cs="Times New Roman"/>
          <w:b w:val="0"/>
          <w:i w:val="0"/>
          <w:sz w:val="24"/>
        </w:rPr>
        <w:t>Custom pricing applied per request.</w:t>
      </w:r>
    </w:p>
    <w:p>
      <w:pPr>
        <w:spacing w:line="360" w:lineRule="auto" w:before="200" w:after="120"/>
      </w:pPr>
      <w:r>
        <w:rPr>
          <w:rFonts w:ascii="Times New Roman" w:hAnsi="Times New Roman" w:cs="Times New Roman"/>
          <w:b/>
          <w:i w:val="0"/>
          <w:color w:val="1F3864"/>
          <w:sz w:val="28"/>
        </w:rPr>
        <w:t>4.20  Wishlist &amp; Favourites</w:t>
      </w:r>
    </w:p>
    <w:p>
      <w:pPr>
        <w:spacing w:line="360" w:lineRule="auto" w:before="0" w:after="120"/>
        <w:ind w:firstLine="432"/>
        <w:jc w:val="both"/>
      </w:pPr>
      <w:r>
        <w:rPr>
          <w:rFonts w:ascii="Times New Roman" w:hAnsi="Times New Roman" w:cs="Times New Roman"/>
          <w:b w:val="0"/>
          <w:i w:val="0"/>
          <w:sz w:val="24"/>
        </w:rPr>
        <w:t>Customers save products for later viewing.</w:t>
      </w:r>
    </w:p>
    <w:p>
      <w:pPr>
        <w:pStyle w:val="ListBullet"/>
        <w:spacing w:line="360" w:lineRule="auto" w:before="0" w:after="40"/>
      </w:pPr>
      <w:r>
        <w:rPr>
          <w:rFonts w:ascii="Times New Roman" w:hAnsi="Times New Roman" w:cs="Times New Roman"/>
          <w:b w:val="0"/>
          <w:i w:val="0"/>
          <w:sz w:val="24"/>
        </w:rPr>
        <w:t>Logged-in users: persisted to DB.</w:t>
      </w:r>
    </w:p>
    <w:p>
      <w:pPr>
        <w:pStyle w:val="ListBullet"/>
        <w:spacing w:line="360" w:lineRule="auto" w:before="0" w:after="40"/>
      </w:pPr>
      <w:r>
        <w:rPr>
          <w:rFonts w:ascii="Times New Roman" w:hAnsi="Times New Roman" w:cs="Times New Roman"/>
          <w:b w:val="0"/>
          <w:i w:val="0"/>
          <w:sz w:val="24"/>
        </w:rPr>
        <w:t>Guest users: stored in localStorage, merged on login.</w:t>
      </w:r>
    </w:p>
    <w:p>
      <w:pPr>
        <w:pStyle w:val="ListBullet"/>
        <w:spacing w:line="360" w:lineRule="auto" w:before="0" w:after="40"/>
      </w:pPr>
      <w:r>
        <w:rPr>
          <w:rFonts w:ascii="Times New Roman" w:hAnsi="Times New Roman" w:cs="Times New Roman"/>
          <w:b w:val="0"/>
          <w:i w:val="0"/>
          <w:sz w:val="24"/>
        </w:rPr>
        <w:t>Wishlist back-in-stock and price-drop alerts.</w:t>
      </w:r>
    </w:p>
    <w:p>
      <w:pPr>
        <w:spacing w:line="360" w:lineRule="auto" w:before="200" w:after="120"/>
      </w:pPr>
      <w:r>
        <w:rPr>
          <w:rFonts w:ascii="Times New Roman" w:hAnsi="Times New Roman" w:cs="Times New Roman"/>
          <w:b/>
          <w:i w:val="0"/>
          <w:color w:val="1F3864"/>
          <w:sz w:val="28"/>
        </w:rPr>
        <w:t>4.21  Cart Reminder (Abandonment)</w:t>
      </w:r>
    </w:p>
    <w:p>
      <w:pPr>
        <w:spacing w:line="360" w:lineRule="auto" w:before="0" w:after="120"/>
        <w:ind w:firstLine="432"/>
        <w:jc w:val="both"/>
      </w:pPr>
      <w:r>
        <w:rPr>
          <w:rFonts w:ascii="Times New Roman" w:hAnsi="Times New Roman" w:cs="Times New Roman"/>
          <w:b w:val="0"/>
          <w:i w:val="0"/>
          <w:sz w:val="24"/>
        </w:rPr>
        <w:t>Email and push reminders for carts left without checkout.</w:t>
      </w:r>
    </w:p>
    <w:p>
      <w:pPr>
        <w:pStyle w:val="ListBullet"/>
        <w:spacing w:line="360" w:lineRule="auto" w:before="0" w:after="40"/>
      </w:pPr>
      <w:r>
        <w:rPr>
          <w:rFonts w:ascii="Times New Roman" w:hAnsi="Times New Roman" w:cs="Times New Roman"/>
          <w:b w:val="0"/>
          <w:i w:val="0"/>
          <w:sz w:val="24"/>
        </w:rPr>
        <w:t>Trigger after 1h, 24h, 72h windows.</w:t>
      </w:r>
    </w:p>
    <w:p>
      <w:pPr>
        <w:pStyle w:val="ListBullet"/>
        <w:spacing w:line="360" w:lineRule="auto" w:before="0" w:after="40"/>
      </w:pPr>
      <w:r>
        <w:rPr>
          <w:rFonts w:ascii="Times New Roman" w:hAnsi="Times New Roman" w:cs="Times New Roman"/>
          <w:b w:val="0"/>
          <w:i w:val="0"/>
          <w:sz w:val="24"/>
        </w:rPr>
        <w:t>Optional coupon attached to incentivise return.</w:t>
      </w:r>
    </w:p>
    <w:p>
      <w:pPr>
        <w:pStyle w:val="ListBullet"/>
        <w:spacing w:line="360" w:lineRule="auto" w:before="0" w:after="40"/>
      </w:pPr>
      <w:r>
        <w:rPr>
          <w:rFonts w:ascii="Times New Roman" w:hAnsi="Times New Roman" w:cs="Times New Roman"/>
          <w:b w:val="0"/>
          <w:i w:val="0"/>
          <w:sz w:val="24"/>
        </w:rPr>
        <w:t>Stop reminders once converted or unsubscribed.</w:t>
      </w:r>
    </w:p>
    <w:p>
      <w:pPr>
        <w:spacing w:line="360" w:lineRule="auto" w:before="200" w:after="120"/>
      </w:pPr>
      <w:r>
        <w:rPr>
          <w:rFonts w:ascii="Times New Roman" w:hAnsi="Times New Roman" w:cs="Times New Roman"/>
          <w:b/>
          <w:i w:val="0"/>
          <w:color w:val="1F3864"/>
          <w:sz w:val="28"/>
        </w:rPr>
        <w:t>4.22  Product-wise Data, State-wise Seller</w:t>
      </w:r>
    </w:p>
    <w:p>
      <w:pPr>
        <w:spacing w:line="360" w:lineRule="auto" w:before="0" w:after="120"/>
        <w:ind w:firstLine="432"/>
        <w:jc w:val="both"/>
      </w:pPr>
      <w:r>
        <w:rPr>
          <w:rFonts w:ascii="Times New Roman" w:hAnsi="Times New Roman" w:cs="Times New Roman"/>
          <w:b w:val="0"/>
          <w:i w:val="0"/>
          <w:sz w:val="24"/>
        </w:rPr>
        <w:t>Analytics that pivot products against geography and seller performance — which products sell best in which state, which seller leads each region.</w:t>
      </w:r>
    </w:p>
    <w:p>
      <w:pPr>
        <w:pStyle w:val="ListBullet"/>
        <w:spacing w:line="360" w:lineRule="auto" w:before="0" w:after="40"/>
      </w:pPr>
      <w:r>
        <w:rPr>
          <w:rFonts w:ascii="Times New Roman" w:hAnsi="Times New Roman" w:cs="Times New Roman"/>
          <w:b w:val="0"/>
          <w:i w:val="0"/>
          <w:sz w:val="24"/>
        </w:rPr>
        <w:t>Pre-aggregated dashboards (daily cron).</w:t>
      </w:r>
    </w:p>
    <w:p>
      <w:pPr>
        <w:pStyle w:val="ListBullet"/>
        <w:spacing w:line="360" w:lineRule="auto" w:before="0" w:after="40"/>
      </w:pPr>
      <w:r>
        <w:rPr>
          <w:rFonts w:ascii="Times New Roman" w:hAnsi="Times New Roman" w:cs="Times New Roman"/>
          <w:b w:val="0"/>
          <w:i w:val="0"/>
          <w:sz w:val="24"/>
        </w:rPr>
        <w:t>Drilldowns by state, district, pincode.</w:t>
      </w:r>
    </w:p>
    <w:p>
      <w:pPr>
        <w:pStyle w:val="ListBullet"/>
        <w:spacing w:line="360" w:lineRule="auto" w:before="0" w:after="40"/>
      </w:pPr>
      <w:r>
        <w:rPr>
          <w:rFonts w:ascii="Times New Roman" w:hAnsi="Times New Roman" w:cs="Times New Roman"/>
          <w:b w:val="0"/>
          <w:i w:val="0"/>
          <w:sz w:val="24"/>
        </w:rPr>
        <w:t>Seller leaderboard with rank by units and revenue.</w:t>
      </w:r>
    </w:p>
    <w:p>
      <w:pPr>
        <w:pStyle w:val="ListBullet"/>
        <w:spacing w:line="360" w:lineRule="auto" w:before="0" w:after="40"/>
      </w:pPr>
      <w:r>
        <w:rPr>
          <w:rFonts w:ascii="Times New Roman" w:hAnsi="Times New Roman" w:cs="Times New Roman"/>
          <w:b w:val="0"/>
          <w:i w:val="0"/>
          <w:sz w:val="24"/>
        </w:rPr>
        <w:t>Exportable PDF / Excel reports for management review.</w:t>
      </w:r>
    </w:p>
    <w:p>
      <w:pPr>
        <w:spacing w:line="360" w:lineRule="auto" w:before="200" w:after="120"/>
      </w:pPr>
      <w:r>
        <w:rPr>
          <w:rFonts w:ascii="Times New Roman" w:hAnsi="Times New Roman" w:cs="Times New Roman"/>
          <w:b/>
          <w:i w:val="0"/>
          <w:color w:val="1F3864"/>
          <w:sz w:val="28"/>
        </w:rPr>
        <w:t>4.23  Message to Buyer (Seller-Buyer Chat)</w:t>
      </w:r>
    </w:p>
    <w:p>
      <w:pPr>
        <w:spacing w:line="360" w:lineRule="auto" w:before="0" w:after="120"/>
        <w:ind w:firstLine="432"/>
        <w:jc w:val="both"/>
      </w:pPr>
      <w:r>
        <w:rPr>
          <w:rFonts w:ascii="Times New Roman" w:hAnsi="Times New Roman" w:cs="Times New Roman"/>
          <w:b w:val="0"/>
          <w:i w:val="0"/>
          <w:sz w:val="24"/>
        </w:rPr>
        <w:t>Real-time messaging between sellers and buyers for clarifications and personalised quotes.</w:t>
      </w:r>
    </w:p>
    <w:p>
      <w:pPr>
        <w:pStyle w:val="ListBullet"/>
        <w:spacing w:line="360" w:lineRule="auto" w:before="0" w:after="40"/>
      </w:pPr>
      <w:r>
        <w:rPr>
          <w:rFonts w:ascii="Times New Roman" w:hAnsi="Times New Roman" w:cs="Times New Roman"/>
          <w:b w:val="0"/>
          <w:i w:val="0"/>
          <w:sz w:val="24"/>
        </w:rPr>
        <w:t>Per-order conversation thread (audit trail).</w:t>
      </w:r>
    </w:p>
    <w:p>
      <w:pPr>
        <w:pStyle w:val="ListBullet"/>
        <w:spacing w:line="360" w:lineRule="auto" w:before="0" w:after="40"/>
      </w:pPr>
      <w:r>
        <w:rPr>
          <w:rFonts w:ascii="Times New Roman" w:hAnsi="Times New Roman" w:cs="Times New Roman"/>
          <w:b w:val="0"/>
          <w:i w:val="0"/>
          <w:sz w:val="24"/>
        </w:rPr>
        <w:t>Image attachments supported.</w:t>
      </w:r>
    </w:p>
    <w:p>
      <w:pPr>
        <w:pStyle w:val="ListBullet"/>
        <w:spacing w:line="360" w:lineRule="auto" w:before="0" w:after="40"/>
      </w:pPr>
      <w:r>
        <w:rPr>
          <w:rFonts w:ascii="Times New Roman" w:hAnsi="Times New Roman" w:cs="Times New Roman"/>
          <w:b w:val="0"/>
          <w:i w:val="0"/>
          <w:sz w:val="24"/>
        </w:rPr>
        <w:t>Push + email notification on new message.</w:t>
      </w:r>
    </w:p>
    <w:p>
      <w:pPr>
        <w:pStyle w:val="ListBullet"/>
        <w:spacing w:line="360" w:lineRule="auto" w:before="0" w:after="40"/>
      </w:pPr>
      <w:r>
        <w:rPr>
          <w:rFonts w:ascii="Times New Roman" w:hAnsi="Times New Roman" w:cs="Times New Roman"/>
          <w:b w:val="0"/>
          <w:i w:val="0"/>
          <w:sz w:val="24"/>
        </w:rPr>
        <w:t>Admin oversight: ability to read any thread for moderation.</w:t>
      </w:r>
    </w:p>
    <w:p>
      <w:pPr>
        <w:spacing w:line="360" w:lineRule="auto" w:before="200" w:after="120"/>
      </w:pPr>
      <w:r>
        <w:rPr>
          <w:rFonts w:ascii="Times New Roman" w:hAnsi="Times New Roman" w:cs="Times New Roman"/>
          <w:b/>
          <w:i w:val="0"/>
          <w:color w:val="1F3864"/>
          <w:sz w:val="28"/>
        </w:rPr>
        <w:t>4.24  Catalog Management</w:t>
      </w:r>
    </w:p>
    <w:p>
      <w:pPr>
        <w:spacing w:line="360" w:lineRule="auto" w:before="0" w:after="120"/>
        <w:ind w:firstLine="432"/>
        <w:jc w:val="both"/>
      </w:pPr>
      <w:r>
        <w:rPr>
          <w:rFonts w:ascii="Times New Roman" w:hAnsi="Times New Roman" w:cs="Times New Roman"/>
          <w:b w:val="0"/>
          <w:i w:val="0"/>
          <w:sz w:val="24"/>
        </w:rPr>
        <w:t>Comprehensive admin tools for products, categories, attributes, stock, and pricing.</w:t>
      </w:r>
    </w:p>
    <w:p>
      <w:pPr>
        <w:pStyle w:val="ListBullet"/>
        <w:spacing w:line="360" w:lineRule="auto" w:before="0" w:after="40"/>
      </w:pPr>
      <w:r>
        <w:rPr>
          <w:rFonts w:ascii="Times New Roman" w:hAnsi="Times New Roman" w:cs="Times New Roman"/>
          <w:b w:val="0"/>
          <w:i w:val="0"/>
          <w:sz w:val="24"/>
        </w:rPr>
        <w:t>Bulk CSV import / export.</w:t>
      </w:r>
    </w:p>
    <w:p>
      <w:pPr>
        <w:pStyle w:val="ListBullet"/>
        <w:spacing w:line="360" w:lineRule="auto" w:before="0" w:after="40"/>
      </w:pPr>
      <w:r>
        <w:rPr>
          <w:rFonts w:ascii="Times New Roman" w:hAnsi="Times New Roman" w:cs="Times New Roman"/>
          <w:b w:val="0"/>
          <w:i w:val="0"/>
          <w:sz w:val="24"/>
        </w:rPr>
        <w:t>Drag-and-drop category reordering.</w:t>
      </w:r>
    </w:p>
    <w:p>
      <w:pPr>
        <w:pStyle w:val="ListBullet"/>
        <w:spacing w:line="360" w:lineRule="auto" w:before="0" w:after="40"/>
      </w:pPr>
      <w:r>
        <w:rPr>
          <w:rFonts w:ascii="Times New Roman" w:hAnsi="Times New Roman" w:cs="Times New Roman"/>
          <w:b w:val="0"/>
          <w:i w:val="0"/>
          <w:sz w:val="24"/>
        </w:rPr>
        <w:t>Inventory thresholds with low-stock alerts.</w:t>
      </w:r>
    </w:p>
    <w:p>
      <w:pPr>
        <w:pStyle w:val="ListBullet"/>
        <w:spacing w:line="360" w:lineRule="auto" w:before="0" w:after="40"/>
      </w:pPr>
      <w:r>
        <w:rPr>
          <w:rFonts w:ascii="Times New Roman" w:hAnsi="Times New Roman" w:cs="Times New Roman"/>
          <w:b w:val="0"/>
          <w:i w:val="0"/>
          <w:sz w:val="24"/>
        </w:rPr>
        <w:t>Per-channel availability (web vs in-store).</w:t>
      </w:r>
    </w:p>
    <w:p>
      <w:pPr>
        <w:spacing w:line="360" w:lineRule="auto" w:before="200" w:after="120"/>
      </w:pPr>
      <w:r>
        <w:rPr>
          <w:rFonts w:ascii="Times New Roman" w:hAnsi="Times New Roman" w:cs="Times New Roman"/>
          <w:b/>
          <w:i w:val="0"/>
          <w:color w:val="1F3864"/>
          <w:sz w:val="28"/>
        </w:rPr>
        <w:t>4.25  Coupon Code Listing (Zomato-style)</w:t>
      </w:r>
    </w:p>
    <w:p>
      <w:pPr>
        <w:spacing w:line="360" w:lineRule="auto" w:before="0" w:after="120"/>
        <w:ind w:firstLine="432"/>
        <w:jc w:val="both"/>
      </w:pPr>
      <w:r>
        <w:rPr>
          <w:rFonts w:ascii="Times New Roman" w:hAnsi="Times New Roman" w:cs="Times New Roman"/>
          <w:b w:val="0"/>
          <w:i w:val="0"/>
          <w:sz w:val="24"/>
        </w:rPr>
        <w:t>Customers see all eligible coupons at checkout, click to apply.</w:t>
      </w:r>
    </w:p>
    <w:p>
      <w:pPr>
        <w:pStyle w:val="ListBullet"/>
        <w:spacing w:line="360" w:lineRule="auto" w:before="0" w:after="40"/>
      </w:pPr>
      <w:r>
        <w:rPr>
          <w:rFonts w:ascii="Times New Roman" w:hAnsi="Times New Roman" w:cs="Times New Roman"/>
          <w:b w:val="0"/>
          <w:i w:val="0"/>
          <w:sz w:val="24"/>
        </w:rPr>
        <w:t>Coupon engine supports flat, percentage, BOGO, free shipping, free gift.</w:t>
      </w:r>
    </w:p>
    <w:p>
      <w:pPr>
        <w:pStyle w:val="ListBullet"/>
        <w:spacing w:line="360" w:lineRule="auto" w:before="0" w:after="40"/>
      </w:pPr>
      <w:r>
        <w:rPr>
          <w:rFonts w:ascii="Times New Roman" w:hAnsi="Times New Roman" w:cs="Times New Roman"/>
          <w:b w:val="0"/>
          <w:i w:val="0"/>
          <w:sz w:val="24"/>
        </w:rPr>
        <w:t>Filters by category, brand, first-time, minimum cart value.</w:t>
      </w:r>
    </w:p>
    <w:p>
      <w:pPr>
        <w:pStyle w:val="ListBullet"/>
        <w:spacing w:line="360" w:lineRule="auto" w:before="0" w:after="40"/>
      </w:pPr>
      <w:r>
        <w:rPr>
          <w:rFonts w:ascii="Times New Roman" w:hAnsi="Times New Roman" w:cs="Times New Roman"/>
          <w:b w:val="0"/>
          <w:i w:val="0"/>
          <w:sz w:val="24"/>
        </w:rPr>
        <w:t>Showcased on coupon listing page for browse-and-grab UX.</w:t>
      </w:r>
    </w:p>
    <w:p>
      <w:pPr>
        <w:pStyle w:val="ListBullet"/>
        <w:spacing w:line="360" w:lineRule="auto" w:before="0" w:after="40"/>
      </w:pPr>
      <w:r>
        <w:rPr>
          <w:rFonts w:ascii="Times New Roman" w:hAnsi="Times New Roman" w:cs="Times New Roman"/>
          <w:b w:val="0"/>
          <w:i w:val="0"/>
          <w:sz w:val="24"/>
        </w:rPr>
        <w:t>Per-customer redemption limit + global cap.</w:t>
      </w:r>
    </w:p>
    <w:p>
      <w:pPr>
        <w:spacing w:line="360" w:lineRule="auto" w:before="200" w:after="120"/>
      </w:pPr>
      <w:r>
        <w:rPr>
          <w:rFonts w:ascii="Times New Roman" w:hAnsi="Times New Roman" w:cs="Times New Roman"/>
          <w:b/>
          <w:i w:val="0"/>
          <w:color w:val="1F3864"/>
          <w:sz w:val="28"/>
        </w:rPr>
        <w:t>4.26  Custom Note for Personalised Product</w:t>
      </w:r>
    </w:p>
    <w:p>
      <w:pPr>
        <w:spacing w:line="360" w:lineRule="auto" w:before="0" w:after="120"/>
        <w:ind w:firstLine="432"/>
        <w:jc w:val="both"/>
      </w:pPr>
      <w:r>
        <w:rPr>
          <w:rFonts w:ascii="Times New Roman" w:hAnsi="Times New Roman" w:cs="Times New Roman"/>
          <w:b w:val="0"/>
          <w:i w:val="0"/>
          <w:sz w:val="24"/>
        </w:rPr>
        <w:t>Free-text field on cart for instructions to seller (e.g. 'Please pack in red ribbon').</w:t>
      </w:r>
    </w:p>
    <w:p>
      <w:pPr>
        <w:pStyle w:val="ListBullet"/>
        <w:spacing w:line="360" w:lineRule="auto" w:before="0" w:after="40"/>
      </w:pPr>
      <w:r>
        <w:rPr>
          <w:rFonts w:ascii="Times New Roman" w:hAnsi="Times New Roman" w:cs="Times New Roman"/>
          <w:b w:val="0"/>
          <w:i w:val="0"/>
          <w:sz w:val="24"/>
        </w:rPr>
        <w:t>Visible in seller dashboard alongside the order.</w:t>
      </w:r>
    </w:p>
    <w:p>
      <w:pPr>
        <w:pStyle w:val="ListBullet"/>
        <w:spacing w:line="360" w:lineRule="auto" w:before="0" w:after="40"/>
      </w:pPr>
      <w:r>
        <w:rPr>
          <w:rFonts w:ascii="Times New Roman" w:hAnsi="Times New Roman" w:cs="Times New Roman"/>
          <w:b w:val="0"/>
          <w:i w:val="0"/>
          <w:sz w:val="24"/>
        </w:rPr>
        <w:t>Optional photo / file upload.</w:t>
      </w:r>
    </w:p>
    <w:p>
      <w:pPr>
        <w:pStyle w:val="ListBullet"/>
        <w:spacing w:line="360" w:lineRule="auto" w:before="0" w:after="40"/>
      </w:pPr>
      <w:r>
        <w:rPr>
          <w:rFonts w:ascii="Times New Roman" w:hAnsi="Times New Roman" w:cs="Times New Roman"/>
          <w:b w:val="0"/>
          <w:i w:val="0"/>
          <w:sz w:val="24"/>
        </w:rPr>
        <w:t>Printable on packing slip.</w:t>
      </w:r>
    </w:p>
    <w:p>
      <w:pPr>
        <w:spacing w:line="360" w:lineRule="auto" w:before="200" w:after="120"/>
      </w:pPr>
      <w:r>
        <w:rPr>
          <w:rFonts w:ascii="Times New Roman" w:hAnsi="Times New Roman" w:cs="Times New Roman"/>
          <w:b/>
          <w:i w:val="0"/>
          <w:color w:val="1F3864"/>
          <w:sz w:val="28"/>
        </w:rPr>
        <w:t>4.27  Terms &amp; Conditions Page</w:t>
      </w:r>
    </w:p>
    <w:p>
      <w:pPr>
        <w:spacing w:line="360" w:lineRule="auto" w:before="0" w:after="120"/>
        <w:ind w:firstLine="432"/>
        <w:jc w:val="both"/>
      </w:pPr>
      <w:r>
        <w:rPr>
          <w:rFonts w:ascii="Times New Roman" w:hAnsi="Times New Roman" w:cs="Times New Roman"/>
          <w:b w:val="0"/>
          <w:i w:val="0"/>
          <w:sz w:val="24"/>
        </w:rPr>
        <w:t>A statutory page outlining the contract between ActToAction and the customer.</w:t>
      </w:r>
    </w:p>
    <w:p>
      <w:pPr>
        <w:pStyle w:val="ListBullet"/>
        <w:spacing w:line="360" w:lineRule="auto" w:before="0" w:after="40"/>
      </w:pPr>
      <w:r>
        <w:rPr>
          <w:rFonts w:ascii="Times New Roman" w:hAnsi="Times New Roman" w:cs="Times New Roman"/>
          <w:b w:val="0"/>
          <w:i w:val="0"/>
          <w:sz w:val="24"/>
        </w:rPr>
        <w:t>Admin-editable Markdown / rich text.</w:t>
      </w:r>
    </w:p>
    <w:p>
      <w:pPr>
        <w:pStyle w:val="ListBullet"/>
        <w:spacing w:line="360" w:lineRule="auto" w:before="0" w:after="40"/>
      </w:pPr>
      <w:r>
        <w:rPr>
          <w:rFonts w:ascii="Times New Roman" w:hAnsi="Times New Roman" w:cs="Times New Roman"/>
          <w:b w:val="0"/>
          <w:i w:val="0"/>
          <w:sz w:val="24"/>
        </w:rPr>
        <w:t>Versioned: customer acceptance captured at registration.</w:t>
      </w:r>
    </w:p>
    <w:p>
      <w:pPr>
        <w:pStyle w:val="ListBullet"/>
        <w:spacing w:line="360" w:lineRule="auto" w:before="0" w:after="40"/>
      </w:pPr>
      <w:r>
        <w:rPr>
          <w:rFonts w:ascii="Times New Roman" w:hAnsi="Times New Roman" w:cs="Times New Roman"/>
          <w:b w:val="0"/>
          <w:i w:val="0"/>
          <w:sz w:val="24"/>
        </w:rPr>
        <w:t>Linked from footer and checkout.</w:t>
      </w:r>
    </w:p>
    <w:p>
      <w:pPr>
        <w:spacing w:line="360" w:lineRule="auto" w:before="200" w:after="120"/>
      </w:pPr>
      <w:r>
        <w:rPr>
          <w:rFonts w:ascii="Times New Roman" w:hAnsi="Times New Roman" w:cs="Times New Roman"/>
          <w:b/>
          <w:i w:val="0"/>
          <w:color w:val="1F3864"/>
          <w:sz w:val="28"/>
        </w:rPr>
        <w:t>4.28  Privacy Policy Page</w:t>
      </w:r>
    </w:p>
    <w:p>
      <w:pPr>
        <w:spacing w:line="360" w:lineRule="auto" w:before="0" w:after="120"/>
        <w:ind w:firstLine="432"/>
        <w:jc w:val="both"/>
      </w:pPr>
      <w:r>
        <w:rPr>
          <w:rFonts w:ascii="Times New Roman" w:hAnsi="Times New Roman" w:cs="Times New Roman"/>
          <w:b w:val="0"/>
          <w:i w:val="0"/>
          <w:sz w:val="24"/>
        </w:rPr>
        <w:t>GDPR / DPDP-compliant policy describing data collection and use.</w:t>
      </w:r>
    </w:p>
    <w:p>
      <w:pPr>
        <w:pStyle w:val="ListBullet"/>
        <w:spacing w:line="360" w:lineRule="auto" w:before="0" w:after="40"/>
      </w:pPr>
      <w:r>
        <w:rPr>
          <w:rFonts w:ascii="Times New Roman" w:hAnsi="Times New Roman" w:cs="Times New Roman"/>
          <w:b w:val="0"/>
          <w:i w:val="0"/>
          <w:sz w:val="24"/>
        </w:rPr>
        <w:t>Admin-editable.</w:t>
      </w:r>
    </w:p>
    <w:p>
      <w:pPr>
        <w:pStyle w:val="ListBullet"/>
        <w:spacing w:line="360" w:lineRule="auto" w:before="0" w:after="40"/>
      </w:pPr>
      <w:r>
        <w:rPr>
          <w:rFonts w:ascii="Times New Roman" w:hAnsi="Times New Roman" w:cs="Times New Roman"/>
          <w:b w:val="0"/>
          <w:i w:val="0"/>
          <w:sz w:val="24"/>
        </w:rPr>
        <w:t>DPDP-2023 (India) cookie banner with consent log.</w:t>
      </w:r>
    </w:p>
    <w:p>
      <w:pPr>
        <w:pStyle w:val="ListBullet"/>
        <w:spacing w:line="360" w:lineRule="auto" w:before="0" w:after="40"/>
      </w:pPr>
      <w:r>
        <w:rPr>
          <w:rFonts w:ascii="Times New Roman" w:hAnsi="Times New Roman" w:cs="Times New Roman"/>
          <w:b w:val="0"/>
          <w:i w:val="0"/>
          <w:sz w:val="24"/>
        </w:rPr>
        <w:t>Linked from footer, checkout, and sign-up.</w:t>
      </w:r>
    </w:p>
    <w:p>
      <w:pPr>
        <w:spacing w:line="360" w:lineRule="auto" w:before="200" w:after="120"/>
      </w:pPr>
      <w:r>
        <w:rPr>
          <w:rFonts w:ascii="Times New Roman" w:hAnsi="Times New Roman" w:cs="Times New Roman"/>
          <w:b/>
          <w:i w:val="0"/>
          <w:color w:val="1F3864"/>
          <w:sz w:val="28"/>
        </w:rPr>
        <w:t>4.29  Cart</w:t>
      </w:r>
    </w:p>
    <w:p>
      <w:pPr>
        <w:spacing w:line="360" w:lineRule="auto" w:before="0" w:after="120"/>
        <w:ind w:firstLine="432"/>
        <w:jc w:val="both"/>
      </w:pPr>
      <w:r>
        <w:rPr>
          <w:rFonts w:ascii="Times New Roman" w:hAnsi="Times New Roman" w:cs="Times New Roman"/>
          <w:b w:val="0"/>
          <w:i w:val="0"/>
          <w:sz w:val="24"/>
        </w:rPr>
        <w:t>The standard cart page with edit-quantity, remove, apply-coupon, and proceed-to-checkout actions.</w:t>
      </w:r>
    </w:p>
    <w:p>
      <w:pPr>
        <w:pStyle w:val="ListBullet"/>
        <w:spacing w:line="360" w:lineRule="auto" w:before="0" w:after="40"/>
      </w:pPr>
      <w:r>
        <w:rPr>
          <w:rFonts w:ascii="Times New Roman" w:hAnsi="Times New Roman" w:cs="Times New Roman"/>
          <w:b w:val="0"/>
          <w:i w:val="0"/>
          <w:sz w:val="24"/>
        </w:rPr>
        <w:t>Sticky 'Proceed to Checkout' button on mobile.</w:t>
      </w:r>
    </w:p>
    <w:p>
      <w:pPr>
        <w:pStyle w:val="ListBullet"/>
        <w:spacing w:line="360" w:lineRule="auto" w:before="0" w:after="40"/>
      </w:pPr>
      <w:r>
        <w:rPr>
          <w:rFonts w:ascii="Times New Roman" w:hAnsi="Times New Roman" w:cs="Times New Roman"/>
          <w:b w:val="0"/>
          <w:i w:val="0"/>
          <w:sz w:val="24"/>
        </w:rPr>
        <w:t>Free-shipping and offer eligibility banners.</w:t>
      </w:r>
    </w:p>
    <w:p>
      <w:pPr>
        <w:pStyle w:val="ListBullet"/>
        <w:spacing w:line="360" w:lineRule="auto" w:before="0" w:after="40"/>
      </w:pPr>
      <w:r>
        <w:rPr>
          <w:rFonts w:ascii="Times New Roman" w:hAnsi="Times New Roman" w:cs="Times New Roman"/>
          <w:b w:val="0"/>
          <w:i w:val="0"/>
          <w:sz w:val="24"/>
        </w:rPr>
        <w:t>Save-for-later moves item to wishlist.</w:t>
      </w:r>
    </w:p>
    <w:p>
      <w:pPr>
        <w:spacing w:line="360" w:lineRule="auto" w:before="200" w:after="120"/>
      </w:pPr>
      <w:r>
        <w:rPr>
          <w:rFonts w:ascii="Times New Roman" w:hAnsi="Times New Roman" w:cs="Times New Roman"/>
          <w:b/>
          <w:i w:val="0"/>
          <w:color w:val="1F3864"/>
          <w:sz w:val="28"/>
        </w:rPr>
        <w:t>4.30  Contact Us</w:t>
      </w:r>
    </w:p>
    <w:p>
      <w:pPr>
        <w:spacing w:line="360" w:lineRule="auto" w:before="0" w:after="120"/>
        <w:ind w:firstLine="432"/>
        <w:jc w:val="both"/>
      </w:pPr>
      <w:r>
        <w:rPr>
          <w:rFonts w:ascii="Times New Roman" w:hAnsi="Times New Roman" w:cs="Times New Roman"/>
          <w:b w:val="0"/>
          <w:i w:val="0"/>
          <w:sz w:val="24"/>
        </w:rPr>
        <w:t>Contact form, address, phone, email, business hours, and a map.</w:t>
      </w:r>
    </w:p>
    <w:p>
      <w:pPr>
        <w:pStyle w:val="ListBullet"/>
        <w:spacing w:line="360" w:lineRule="auto" w:before="0" w:after="40"/>
      </w:pPr>
      <w:r>
        <w:rPr>
          <w:rFonts w:ascii="Times New Roman" w:hAnsi="Times New Roman" w:cs="Times New Roman"/>
          <w:b w:val="0"/>
          <w:i w:val="0"/>
          <w:sz w:val="24"/>
        </w:rPr>
        <w:t>Form submissions persisted and emailed to support.</w:t>
      </w:r>
    </w:p>
    <w:p>
      <w:pPr>
        <w:pStyle w:val="ListBullet"/>
        <w:spacing w:line="360" w:lineRule="auto" w:before="0" w:after="40"/>
      </w:pPr>
      <w:r>
        <w:rPr>
          <w:rFonts w:ascii="Times New Roman" w:hAnsi="Times New Roman" w:cs="Times New Roman"/>
          <w:b w:val="0"/>
          <w:i w:val="0"/>
          <w:sz w:val="24"/>
        </w:rPr>
        <w:t>Google Maps embed for the store address.</w:t>
      </w:r>
    </w:p>
    <w:p>
      <w:pPr>
        <w:pStyle w:val="ListBullet"/>
        <w:spacing w:line="360" w:lineRule="auto" w:before="0" w:after="40"/>
      </w:pPr>
      <w:r>
        <w:rPr>
          <w:rFonts w:ascii="Times New Roman" w:hAnsi="Times New Roman" w:cs="Times New Roman"/>
          <w:b w:val="0"/>
          <w:i w:val="0"/>
          <w:sz w:val="24"/>
        </w:rPr>
        <w:t>Rate-limited to deter spam; honeypot field.</w:t>
      </w:r>
    </w:p>
    <w:p>
      <w:pPr>
        <w:spacing w:line="360" w:lineRule="auto" w:before="200" w:after="120"/>
      </w:pPr>
      <w:r>
        <w:rPr>
          <w:rFonts w:ascii="Times New Roman" w:hAnsi="Times New Roman" w:cs="Times New Roman"/>
          <w:b/>
          <w:i w:val="0"/>
          <w:color w:val="1F3864"/>
          <w:sz w:val="28"/>
        </w:rPr>
        <w:t>4.31  Lazy-Load Logo &amp; Performance Tuning</w:t>
      </w:r>
    </w:p>
    <w:p>
      <w:pPr>
        <w:spacing w:line="360" w:lineRule="auto" w:before="0" w:after="120"/>
        <w:ind w:firstLine="432"/>
        <w:jc w:val="both"/>
      </w:pPr>
      <w:r>
        <w:rPr>
          <w:rFonts w:ascii="Times New Roman" w:hAnsi="Times New Roman" w:cs="Times New Roman"/>
          <w:b w:val="0"/>
          <w:i w:val="0"/>
          <w:sz w:val="24"/>
        </w:rPr>
        <w:t>All images lazy-loaded; logo uses inline SVG for instant render. Sitewide perf budget enforced.</w:t>
      </w:r>
    </w:p>
    <w:p>
      <w:pPr>
        <w:pStyle w:val="ListBullet"/>
        <w:spacing w:line="360" w:lineRule="auto" w:before="0" w:after="40"/>
      </w:pPr>
      <w:r>
        <w:rPr>
          <w:rFonts w:ascii="Times New Roman" w:hAnsi="Times New Roman" w:cs="Times New Roman"/>
          <w:b w:val="0"/>
          <w:i w:val="0"/>
          <w:sz w:val="24"/>
        </w:rPr>
        <w:t>loading='lazy' on every non-fold image.</w:t>
      </w:r>
    </w:p>
    <w:p>
      <w:pPr>
        <w:pStyle w:val="ListBullet"/>
        <w:spacing w:line="360" w:lineRule="auto" w:before="0" w:after="40"/>
      </w:pPr>
      <w:r>
        <w:rPr>
          <w:rFonts w:ascii="Times New Roman" w:hAnsi="Times New Roman" w:cs="Times New Roman"/>
          <w:b w:val="0"/>
          <w:i w:val="0"/>
          <w:sz w:val="24"/>
        </w:rPr>
        <w:t>Inline critical CSS; defer non-critical JS.</w:t>
      </w:r>
    </w:p>
    <w:p>
      <w:pPr>
        <w:pStyle w:val="ListBullet"/>
        <w:spacing w:line="360" w:lineRule="auto" w:before="0" w:after="40"/>
      </w:pPr>
      <w:r>
        <w:rPr>
          <w:rFonts w:ascii="Times New Roman" w:hAnsi="Times New Roman" w:cs="Times New Roman"/>
          <w:b w:val="0"/>
          <w:i w:val="0"/>
          <w:sz w:val="24"/>
        </w:rPr>
        <w:t>WebP/AVIF where browser supports.</w:t>
      </w:r>
    </w:p>
    <w:p>
      <w:pPr>
        <w:pStyle w:val="ListBullet"/>
        <w:spacing w:line="360" w:lineRule="auto" w:before="0" w:after="40"/>
      </w:pPr>
      <w:r>
        <w:rPr>
          <w:rFonts w:ascii="Times New Roman" w:hAnsi="Times New Roman" w:cs="Times New Roman"/>
          <w:b w:val="0"/>
          <w:i w:val="0"/>
          <w:sz w:val="24"/>
        </w:rPr>
        <w:t>Lighthouse target ≥ 90 mobile, ≥ 95 desktop.</w:t>
      </w:r>
    </w:p>
    <w:p>
      <w:r>
        <w:br w:type="page"/>
      </w:r>
    </w:p>
    <w:p>
      <w:pPr>
        <w:spacing w:line="360" w:lineRule="auto" w:before="240" w:after="280"/>
        <w:jc w:val="center"/>
      </w:pPr>
      <w:r>
        <w:rPr>
          <w:rFonts w:ascii="Times New Roman" w:hAnsi="Times New Roman" w:cs="Times New Roman"/>
          <w:b/>
          <w:i w:val="0"/>
          <w:color w:val="1F3864"/>
          <w:sz w:val="36"/>
        </w:rPr>
        <w:t>5. FUNCTIONAL REQUIREMENTS</w:t>
      </w:r>
    </w:p>
    <w:p>
      <w:pPr>
        <w:spacing w:line="360" w:lineRule="auto" w:before="0" w:after="120"/>
        <w:ind w:firstLine="432"/>
        <w:jc w:val="both"/>
      </w:pPr>
      <w:r>
        <w:rPr>
          <w:rFonts w:ascii="Times New Roman" w:hAnsi="Times New Roman" w:cs="Times New Roman"/>
          <w:b w:val="0"/>
          <w:i w:val="0"/>
          <w:sz w:val="24"/>
        </w:rPr>
        <w:t>Functional requirements are organised by module. The list is the minimum acceptance bar; additional polish and edge-cases are part of the standard delivery quality.</w:t>
      </w:r>
    </w:p>
    <w:p>
      <w:pPr>
        <w:spacing w:line="360" w:lineRule="auto" w:before="200" w:after="120"/>
      </w:pPr>
      <w:r>
        <w:rPr>
          <w:rFonts w:ascii="Times New Roman" w:hAnsi="Times New Roman" w:cs="Times New Roman"/>
          <w:b/>
          <w:i w:val="0"/>
          <w:color w:val="1F3864"/>
          <w:sz w:val="28"/>
        </w:rPr>
        <w:t>5.1  Identity</w:t>
      </w:r>
    </w:p>
    <w:p>
      <w:pPr>
        <w:pStyle w:val="ListBullet"/>
        <w:spacing w:line="360" w:lineRule="auto" w:before="0" w:after="40"/>
      </w:pPr>
      <w:r>
        <w:rPr>
          <w:rFonts w:ascii="Times New Roman" w:hAnsi="Times New Roman" w:cs="Times New Roman"/>
          <w:b w:val="0"/>
          <w:i w:val="0"/>
          <w:sz w:val="24"/>
        </w:rPr>
        <w:t>FR-1: System shall allow sign-up with email + password.</w:t>
      </w:r>
    </w:p>
    <w:p>
      <w:pPr>
        <w:pStyle w:val="ListBullet"/>
        <w:spacing w:line="360" w:lineRule="auto" w:before="0" w:after="40"/>
      </w:pPr>
      <w:r>
        <w:rPr>
          <w:rFonts w:ascii="Times New Roman" w:hAnsi="Times New Roman" w:cs="Times New Roman"/>
          <w:b w:val="0"/>
          <w:i w:val="0"/>
          <w:sz w:val="24"/>
        </w:rPr>
        <w:t>FR-2: System shall allow OTP-based sign-in.</w:t>
      </w:r>
    </w:p>
    <w:p>
      <w:pPr>
        <w:pStyle w:val="ListBullet"/>
        <w:spacing w:line="360" w:lineRule="auto" w:before="0" w:after="40"/>
      </w:pPr>
      <w:r>
        <w:rPr>
          <w:rFonts w:ascii="Times New Roman" w:hAnsi="Times New Roman" w:cs="Times New Roman"/>
          <w:b w:val="0"/>
          <w:i w:val="0"/>
          <w:sz w:val="24"/>
        </w:rPr>
        <w:t>FR-3: System shall support forgot-password with time-limited token.</w:t>
      </w:r>
    </w:p>
    <w:p>
      <w:pPr>
        <w:pStyle w:val="ListBullet"/>
        <w:spacing w:line="360" w:lineRule="auto" w:before="0" w:after="40"/>
      </w:pPr>
      <w:r>
        <w:rPr>
          <w:rFonts w:ascii="Times New Roman" w:hAnsi="Times New Roman" w:cs="Times New Roman"/>
          <w:b w:val="0"/>
          <w:i w:val="0"/>
          <w:sz w:val="24"/>
        </w:rPr>
        <w:t>FR-4: System shall lock the account after 5 failed attempts in 5 minutes.</w:t>
      </w:r>
    </w:p>
    <w:p>
      <w:pPr>
        <w:pStyle w:val="ListBullet"/>
        <w:spacing w:line="360" w:lineRule="auto" w:before="0" w:after="40"/>
      </w:pPr>
      <w:r>
        <w:rPr>
          <w:rFonts w:ascii="Times New Roman" w:hAnsi="Times New Roman" w:cs="Times New Roman"/>
          <w:b w:val="0"/>
          <w:i w:val="0"/>
          <w:sz w:val="24"/>
        </w:rPr>
        <w:t>FR-5: System shall allow guest checkout without registration.</w:t>
      </w:r>
    </w:p>
    <w:p>
      <w:pPr>
        <w:spacing w:line="360" w:lineRule="auto" w:before="200" w:after="120"/>
      </w:pPr>
      <w:r>
        <w:rPr>
          <w:rFonts w:ascii="Times New Roman" w:hAnsi="Times New Roman" w:cs="Times New Roman"/>
          <w:b/>
          <w:i w:val="0"/>
          <w:color w:val="1F3864"/>
          <w:sz w:val="28"/>
        </w:rPr>
        <w:t>5.2  Catalog</w:t>
      </w:r>
    </w:p>
    <w:p>
      <w:pPr>
        <w:pStyle w:val="ListBullet"/>
        <w:spacing w:line="360" w:lineRule="auto" w:before="0" w:after="40"/>
      </w:pPr>
      <w:r>
        <w:rPr>
          <w:rFonts w:ascii="Times New Roman" w:hAnsi="Times New Roman" w:cs="Times New Roman"/>
          <w:b w:val="0"/>
          <w:i w:val="0"/>
          <w:sz w:val="24"/>
        </w:rPr>
        <w:t>FR-6: Admin shall create/edit/delete products and variants.</w:t>
      </w:r>
    </w:p>
    <w:p>
      <w:pPr>
        <w:pStyle w:val="ListBullet"/>
        <w:spacing w:line="360" w:lineRule="auto" w:before="0" w:after="40"/>
      </w:pPr>
      <w:r>
        <w:rPr>
          <w:rFonts w:ascii="Times New Roman" w:hAnsi="Times New Roman" w:cs="Times New Roman"/>
          <w:b w:val="0"/>
          <w:i w:val="0"/>
          <w:sz w:val="24"/>
        </w:rPr>
        <w:t>FR-7: Admin shall upload up to 8 images per product.</w:t>
      </w:r>
    </w:p>
    <w:p>
      <w:pPr>
        <w:pStyle w:val="ListBullet"/>
        <w:spacing w:line="360" w:lineRule="auto" w:before="0" w:after="40"/>
      </w:pPr>
      <w:r>
        <w:rPr>
          <w:rFonts w:ascii="Times New Roman" w:hAnsi="Times New Roman" w:cs="Times New Roman"/>
          <w:b w:val="0"/>
          <w:i w:val="0"/>
          <w:sz w:val="24"/>
        </w:rPr>
        <w:t>FR-8: Customer shall search products by name, SKU, brand.</w:t>
      </w:r>
    </w:p>
    <w:p>
      <w:pPr>
        <w:pStyle w:val="ListBullet"/>
        <w:spacing w:line="360" w:lineRule="auto" w:before="0" w:after="40"/>
      </w:pPr>
      <w:r>
        <w:rPr>
          <w:rFonts w:ascii="Times New Roman" w:hAnsi="Times New Roman" w:cs="Times New Roman"/>
          <w:b w:val="0"/>
          <w:i w:val="0"/>
          <w:sz w:val="24"/>
        </w:rPr>
        <w:t>FR-9: Customer shall filter by category, price, attribute, rating.</w:t>
      </w:r>
    </w:p>
    <w:p>
      <w:pPr>
        <w:pStyle w:val="ListBullet"/>
        <w:spacing w:line="360" w:lineRule="auto" w:before="0" w:after="40"/>
      </w:pPr>
      <w:r>
        <w:rPr>
          <w:rFonts w:ascii="Times New Roman" w:hAnsi="Times New Roman" w:cs="Times New Roman"/>
          <w:b w:val="0"/>
          <w:i w:val="0"/>
          <w:sz w:val="24"/>
        </w:rPr>
        <w:t>FR-10: System shall hide out-of-stock variants from selection by default.</w:t>
      </w:r>
    </w:p>
    <w:p>
      <w:pPr>
        <w:spacing w:line="360" w:lineRule="auto" w:before="200" w:after="120"/>
      </w:pPr>
      <w:r>
        <w:rPr>
          <w:rFonts w:ascii="Times New Roman" w:hAnsi="Times New Roman" w:cs="Times New Roman"/>
          <w:b/>
          <w:i w:val="0"/>
          <w:color w:val="1F3864"/>
          <w:sz w:val="28"/>
        </w:rPr>
        <w:t>5.3  Cart &amp; Checkout</w:t>
      </w:r>
    </w:p>
    <w:p>
      <w:pPr>
        <w:pStyle w:val="ListBullet"/>
        <w:spacing w:line="360" w:lineRule="auto" w:before="0" w:after="40"/>
      </w:pPr>
      <w:r>
        <w:rPr>
          <w:rFonts w:ascii="Times New Roman" w:hAnsi="Times New Roman" w:cs="Times New Roman"/>
          <w:b w:val="0"/>
          <w:i w:val="0"/>
          <w:sz w:val="24"/>
        </w:rPr>
        <w:t>FR-11: Customer shall add/remove items, update quantity in cart.</w:t>
      </w:r>
    </w:p>
    <w:p>
      <w:pPr>
        <w:pStyle w:val="ListBullet"/>
        <w:spacing w:line="360" w:lineRule="auto" w:before="0" w:after="40"/>
      </w:pPr>
      <w:r>
        <w:rPr>
          <w:rFonts w:ascii="Times New Roman" w:hAnsi="Times New Roman" w:cs="Times New Roman"/>
          <w:b w:val="0"/>
          <w:i w:val="0"/>
          <w:sz w:val="24"/>
        </w:rPr>
        <w:t>FR-12: Customer shall apply at most one coupon at checkout.</w:t>
      </w:r>
    </w:p>
    <w:p>
      <w:pPr>
        <w:pStyle w:val="ListBullet"/>
        <w:spacing w:line="360" w:lineRule="auto" w:before="0" w:after="40"/>
      </w:pPr>
      <w:r>
        <w:rPr>
          <w:rFonts w:ascii="Times New Roman" w:hAnsi="Times New Roman" w:cs="Times New Roman"/>
          <w:b w:val="0"/>
          <w:i w:val="0"/>
          <w:sz w:val="24"/>
        </w:rPr>
        <w:t>FR-13: System shall present available coupons on a dedicated chooser.</w:t>
      </w:r>
    </w:p>
    <w:p>
      <w:pPr>
        <w:pStyle w:val="ListBullet"/>
        <w:spacing w:line="360" w:lineRule="auto" w:before="0" w:after="40"/>
      </w:pPr>
      <w:r>
        <w:rPr>
          <w:rFonts w:ascii="Times New Roman" w:hAnsi="Times New Roman" w:cs="Times New Roman"/>
          <w:b w:val="0"/>
          <w:i w:val="0"/>
          <w:sz w:val="24"/>
        </w:rPr>
        <w:t>FR-14: Customer shall pay via Razorpay; verification done server-side.</w:t>
      </w:r>
    </w:p>
    <w:p>
      <w:pPr>
        <w:pStyle w:val="ListBullet"/>
        <w:spacing w:line="360" w:lineRule="auto" w:before="0" w:after="40"/>
      </w:pPr>
      <w:r>
        <w:rPr>
          <w:rFonts w:ascii="Times New Roman" w:hAnsi="Times New Roman" w:cs="Times New Roman"/>
          <w:b w:val="0"/>
          <w:i w:val="0"/>
          <w:sz w:val="24"/>
        </w:rPr>
        <w:t>FR-15: Customer shall optionally request store pickup (BOPIS).</w:t>
      </w:r>
    </w:p>
    <w:p>
      <w:pPr>
        <w:spacing w:line="360" w:lineRule="auto" w:before="200" w:after="120"/>
      </w:pPr>
      <w:r>
        <w:rPr>
          <w:rFonts w:ascii="Times New Roman" w:hAnsi="Times New Roman" w:cs="Times New Roman"/>
          <w:b/>
          <w:i w:val="0"/>
          <w:color w:val="1F3864"/>
          <w:sz w:val="28"/>
        </w:rPr>
        <w:t>5.4  Orders &amp; Returns</w:t>
      </w:r>
    </w:p>
    <w:p>
      <w:pPr>
        <w:pStyle w:val="ListBullet"/>
        <w:spacing w:line="360" w:lineRule="auto" w:before="0" w:after="40"/>
      </w:pPr>
      <w:r>
        <w:rPr>
          <w:rFonts w:ascii="Times New Roman" w:hAnsi="Times New Roman" w:cs="Times New Roman"/>
          <w:b w:val="0"/>
          <w:i w:val="0"/>
          <w:sz w:val="24"/>
        </w:rPr>
        <w:t>FR-16: Customer shall view order history and track open orders.</w:t>
      </w:r>
    </w:p>
    <w:p>
      <w:pPr>
        <w:pStyle w:val="ListBullet"/>
        <w:spacing w:line="360" w:lineRule="auto" w:before="0" w:after="40"/>
      </w:pPr>
      <w:r>
        <w:rPr>
          <w:rFonts w:ascii="Times New Roman" w:hAnsi="Times New Roman" w:cs="Times New Roman"/>
          <w:b w:val="0"/>
          <w:i w:val="0"/>
          <w:sz w:val="24"/>
        </w:rPr>
        <w:t>FR-17: Customer shall initiate return within configurable window.</w:t>
      </w:r>
    </w:p>
    <w:p>
      <w:pPr>
        <w:pStyle w:val="ListBullet"/>
        <w:spacing w:line="360" w:lineRule="auto" w:before="0" w:after="40"/>
      </w:pPr>
      <w:r>
        <w:rPr>
          <w:rFonts w:ascii="Times New Roman" w:hAnsi="Times New Roman" w:cs="Times New Roman"/>
          <w:b w:val="0"/>
          <w:i w:val="0"/>
          <w:sz w:val="24"/>
        </w:rPr>
        <w:t>FR-18: System shall trigger reverse pickup with courier.</w:t>
      </w:r>
    </w:p>
    <w:p>
      <w:pPr>
        <w:pStyle w:val="ListBullet"/>
        <w:spacing w:line="360" w:lineRule="auto" w:before="0" w:after="40"/>
      </w:pPr>
      <w:r>
        <w:rPr>
          <w:rFonts w:ascii="Times New Roman" w:hAnsi="Times New Roman" w:cs="Times New Roman"/>
          <w:b w:val="0"/>
          <w:i w:val="0"/>
          <w:sz w:val="24"/>
        </w:rPr>
        <w:t>FR-19: System shall refund to original payment method on receipt of returned goods.</w:t>
      </w:r>
    </w:p>
    <w:p>
      <w:pPr>
        <w:pStyle w:val="ListBullet"/>
        <w:spacing w:line="360" w:lineRule="auto" w:before="0" w:after="40"/>
      </w:pPr>
      <w:r>
        <w:rPr>
          <w:rFonts w:ascii="Times New Roman" w:hAnsi="Times New Roman" w:cs="Times New Roman"/>
          <w:b w:val="0"/>
          <w:i w:val="0"/>
          <w:sz w:val="24"/>
        </w:rPr>
        <w:t>FR-20: Admin shall view aging reports of unfulfilled / pending-pickup orders.</w:t>
      </w:r>
    </w:p>
    <w:p>
      <w:pPr>
        <w:spacing w:line="360" w:lineRule="auto" w:before="200" w:after="120"/>
      </w:pPr>
      <w:r>
        <w:rPr>
          <w:rFonts w:ascii="Times New Roman" w:hAnsi="Times New Roman" w:cs="Times New Roman"/>
          <w:b/>
          <w:i w:val="0"/>
          <w:color w:val="1F3864"/>
          <w:sz w:val="28"/>
        </w:rPr>
        <w:t>5.5  Communication</w:t>
      </w:r>
    </w:p>
    <w:p>
      <w:pPr>
        <w:pStyle w:val="ListBullet"/>
        <w:spacing w:line="360" w:lineRule="auto" w:before="0" w:after="40"/>
      </w:pPr>
      <w:r>
        <w:rPr>
          <w:rFonts w:ascii="Times New Roman" w:hAnsi="Times New Roman" w:cs="Times New Roman"/>
          <w:b w:val="0"/>
          <w:i w:val="0"/>
          <w:sz w:val="24"/>
        </w:rPr>
        <w:t>FR-21: System shall send transactional emails for sign-up, order, shipment, refund.</w:t>
      </w:r>
    </w:p>
    <w:p>
      <w:pPr>
        <w:pStyle w:val="ListBullet"/>
        <w:spacing w:line="360" w:lineRule="auto" w:before="0" w:after="40"/>
      </w:pPr>
      <w:r>
        <w:rPr>
          <w:rFonts w:ascii="Times New Roman" w:hAnsi="Times New Roman" w:cs="Times New Roman"/>
          <w:b w:val="0"/>
          <w:i w:val="0"/>
          <w:sz w:val="24"/>
        </w:rPr>
        <w:t>FR-22: System shall send web push notifications for the same events.</w:t>
      </w:r>
    </w:p>
    <w:p>
      <w:pPr>
        <w:pStyle w:val="ListBullet"/>
        <w:spacing w:line="360" w:lineRule="auto" w:before="0" w:after="40"/>
      </w:pPr>
      <w:r>
        <w:rPr>
          <w:rFonts w:ascii="Times New Roman" w:hAnsi="Times New Roman" w:cs="Times New Roman"/>
          <w:b w:val="0"/>
          <w:i w:val="0"/>
          <w:sz w:val="24"/>
        </w:rPr>
        <w:t>FR-23: Customer shall message seller from the order details page.</w:t>
      </w:r>
    </w:p>
    <w:p>
      <w:pPr>
        <w:pStyle w:val="ListBullet"/>
        <w:spacing w:line="360" w:lineRule="auto" w:before="0" w:after="40"/>
      </w:pPr>
      <w:r>
        <w:rPr>
          <w:rFonts w:ascii="Times New Roman" w:hAnsi="Times New Roman" w:cs="Times New Roman"/>
          <w:b w:val="0"/>
          <w:i w:val="0"/>
          <w:sz w:val="24"/>
        </w:rPr>
        <w:t>FR-24: System shall trigger cart-abandonment email after 1h, 24h, 72h.</w:t>
      </w:r>
    </w:p>
    <w:p>
      <w:pPr>
        <w:spacing w:line="360" w:lineRule="auto" w:before="200" w:after="120"/>
      </w:pPr>
      <w:r>
        <w:rPr>
          <w:rFonts w:ascii="Times New Roman" w:hAnsi="Times New Roman" w:cs="Times New Roman"/>
          <w:b/>
          <w:i w:val="0"/>
          <w:color w:val="1F3864"/>
          <w:sz w:val="28"/>
        </w:rPr>
        <w:t>5.6  Marketing</w:t>
      </w:r>
    </w:p>
    <w:p>
      <w:pPr>
        <w:pStyle w:val="ListBullet"/>
        <w:spacing w:line="360" w:lineRule="auto" w:before="0" w:after="40"/>
      </w:pPr>
      <w:r>
        <w:rPr>
          <w:rFonts w:ascii="Times New Roman" w:hAnsi="Times New Roman" w:cs="Times New Roman"/>
          <w:b w:val="0"/>
          <w:i w:val="0"/>
          <w:sz w:val="24"/>
        </w:rPr>
        <w:t>FR-25: Admin shall configure spin-the-wheel segments and probabilities.</w:t>
      </w:r>
    </w:p>
    <w:p>
      <w:pPr>
        <w:pStyle w:val="ListBullet"/>
        <w:spacing w:line="360" w:lineRule="auto" w:before="0" w:after="40"/>
      </w:pPr>
      <w:r>
        <w:rPr>
          <w:rFonts w:ascii="Times New Roman" w:hAnsi="Times New Roman" w:cs="Times New Roman"/>
          <w:b w:val="0"/>
          <w:i w:val="0"/>
          <w:sz w:val="24"/>
        </w:rPr>
        <w:t>FR-26: Admin shall create coupon codes (flat, %, BOGO, free shipping).</w:t>
      </w:r>
    </w:p>
    <w:p>
      <w:pPr>
        <w:pStyle w:val="ListBullet"/>
        <w:spacing w:line="360" w:lineRule="auto" w:before="0" w:after="40"/>
      </w:pPr>
      <w:r>
        <w:rPr>
          <w:rFonts w:ascii="Times New Roman" w:hAnsi="Times New Roman" w:cs="Times New Roman"/>
          <w:b w:val="0"/>
          <w:i w:val="0"/>
          <w:sz w:val="24"/>
        </w:rPr>
        <w:t>FR-27: Admin shall schedule push and email campaigns.</w:t>
      </w:r>
    </w:p>
    <w:p>
      <w:pPr>
        <w:pStyle w:val="ListBullet"/>
        <w:spacing w:line="360" w:lineRule="auto" w:before="0" w:after="40"/>
      </w:pPr>
      <w:r>
        <w:rPr>
          <w:rFonts w:ascii="Times New Roman" w:hAnsi="Times New Roman" w:cs="Times New Roman"/>
          <w:b w:val="0"/>
          <w:i w:val="0"/>
          <w:sz w:val="24"/>
        </w:rPr>
        <w:t>FR-28: System shall show personalisation request form on selected SKUs.</w:t>
      </w:r>
    </w:p>
    <w:p>
      <w:pPr>
        <w:spacing w:line="360" w:lineRule="auto" w:before="200" w:after="120"/>
      </w:pPr>
      <w:r>
        <w:rPr>
          <w:rFonts w:ascii="Times New Roman" w:hAnsi="Times New Roman" w:cs="Times New Roman"/>
          <w:b/>
          <w:i w:val="0"/>
          <w:color w:val="1F3864"/>
          <w:sz w:val="28"/>
        </w:rPr>
        <w:t>5.7  Operations</w:t>
      </w:r>
    </w:p>
    <w:p>
      <w:pPr>
        <w:pStyle w:val="ListBullet"/>
        <w:spacing w:line="360" w:lineRule="auto" w:before="0" w:after="40"/>
      </w:pPr>
      <w:r>
        <w:rPr>
          <w:rFonts w:ascii="Times New Roman" w:hAnsi="Times New Roman" w:cs="Times New Roman"/>
          <w:b w:val="0"/>
          <w:i w:val="0"/>
          <w:sz w:val="24"/>
        </w:rPr>
        <w:t>FR-29: Admin shall view orders pivoted by state, city, seller.</w:t>
      </w:r>
    </w:p>
    <w:p>
      <w:pPr>
        <w:pStyle w:val="ListBullet"/>
        <w:spacing w:line="360" w:lineRule="auto" w:before="0" w:after="40"/>
      </w:pPr>
      <w:r>
        <w:rPr>
          <w:rFonts w:ascii="Times New Roman" w:hAnsi="Times New Roman" w:cs="Times New Roman"/>
          <w:b w:val="0"/>
          <w:i w:val="0"/>
          <w:sz w:val="24"/>
        </w:rPr>
        <w:t>FR-30: Admin shall download GST-compliant invoices.</w:t>
      </w:r>
    </w:p>
    <w:p>
      <w:pPr>
        <w:pStyle w:val="ListBullet"/>
        <w:spacing w:line="360" w:lineRule="auto" w:before="0" w:after="40"/>
      </w:pPr>
      <w:r>
        <w:rPr>
          <w:rFonts w:ascii="Times New Roman" w:hAnsi="Times New Roman" w:cs="Times New Roman"/>
          <w:b w:val="0"/>
          <w:i w:val="0"/>
          <w:sz w:val="24"/>
        </w:rPr>
        <w:t>FR-31: Admin shall manage stock at multiple warehouses + stores.</w:t>
      </w:r>
    </w:p>
    <w:p>
      <w:pPr>
        <w:pStyle w:val="ListBullet"/>
        <w:spacing w:line="360" w:lineRule="auto" w:before="0" w:after="40"/>
      </w:pPr>
      <w:r>
        <w:rPr>
          <w:rFonts w:ascii="Times New Roman" w:hAnsi="Times New Roman" w:cs="Times New Roman"/>
          <w:b w:val="0"/>
          <w:i w:val="0"/>
          <w:sz w:val="24"/>
        </w:rPr>
        <w:t>FR-32: Admin shall edit Terms, Privacy, Contact pages.</w:t>
      </w:r>
    </w:p>
    <w:p>
      <w:r>
        <w:br w:type="page"/>
      </w:r>
    </w:p>
    <w:p>
      <w:pPr>
        <w:spacing w:line="360" w:lineRule="auto" w:before="240" w:after="280"/>
        <w:jc w:val="center"/>
      </w:pPr>
      <w:r>
        <w:rPr>
          <w:rFonts w:ascii="Times New Roman" w:hAnsi="Times New Roman" w:cs="Times New Roman"/>
          <w:b/>
          <w:i w:val="0"/>
          <w:color w:val="1F3864"/>
          <w:sz w:val="36"/>
        </w:rPr>
        <w:t>6. NON-FUNCTIONAL REQUIREMENTS</w:t>
      </w:r>
    </w:p>
    <w:tbl>
      <w:tblPr>
        <w:tblStyle w:val="LightGrid-Accent1"/>
        <w:tblW w:type="auto" w:w="0"/>
        <w:tblLook w:firstColumn="1" w:firstRow="1" w:lastColumn="0" w:lastRow="0" w:noHBand="0" w:noVBand="1" w:val="04A0"/>
      </w:tblPr>
      <w:tblGrid>
        <w:gridCol w:w="4370"/>
        <w:gridCol w:w="4370"/>
      </w:tblGrid>
      <w:tr>
        <w:tc>
          <w:tcPr>
            <w:tcW w:type="dxa" w:w="4370"/>
            <w:shd w:val="clear" w:color="auto" w:fill="1F3864"/>
          </w:tcPr>
          <w:p>
            <w:r/>
            <w:r>
              <w:rPr>
                <w:rFonts w:ascii="Times New Roman" w:hAnsi="Times New Roman" w:cs="Times New Roman"/>
                <w:b/>
                <w:i w:val="0"/>
                <w:color w:val="FFFFFF"/>
                <w:sz w:val="22"/>
              </w:rPr>
              <w:t>Category</w:t>
            </w:r>
          </w:p>
        </w:tc>
        <w:tc>
          <w:tcPr>
            <w:tcW w:type="dxa" w:w="4370"/>
            <w:shd w:val="clear" w:color="auto" w:fill="1F3864"/>
          </w:tcPr>
          <w:p>
            <w:r/>
            <w:r>
              <w:rPr>
                <w:rFonts w:ascii="Times New Roman" w:hAnsi="Times New Roman" w:cs="Times New Roman"/>
                <w:b/>
                <w:i w:val="0"/>
                <w:color w:val="FFFFFF"/>
                <w:sz w:val="22"/>
              </w:rPr>
              <w:t>Requirement</w:t>
            </w:r>
          </w:p>
        </w:tc>
      </w:tr>
      <w:tr>
        <w:tc>
          <w:tcPr>
            <w:tcW w:type="dxa" w:w="4370"/>
          </w:tcPr>
          <w:p>
            <w:r/>
            <w:r>
              <w:rPr>
                <w:rFonts w:ascii="Times New Roman" w:hAnsi="Times New Roman" w:cs="Times New Roman"/>
                <w:b w:val="0"/>
                <w:i w:val="0"/>
                <w:sz w:val="20"/>
              </w:rPr>
              <w:t>Performance</w:t>
            </w:r>
          </w:p>
        </w:tc>
        <w:tc>
          <w:tcPr>
            <w:tcW w:type="dxa" w:w="4370"/>
          </w:tcPr>
          <w:p>
            <w:r/>
            <w:r>
              <w:rPr>
                <w:rFonts w:ascii="Times New Roman" w:hAnsi="Times New Roman" w:cs="Times New Roman"/>
                <w:b w:val="0"/>
                <w:i w:val="0"/>
                <w:sz w:val="20"/>
              </w:rPr>
              <w:t>P95 page load ≤ 2.0s on 4G; Lighthouse mobile ≥ 90.</w:t>
            </w:r>
          </w:p>
        </w:tc>
      </w:tr>
      <w:tr>
        <w:tc>
          <w:tcPr>
            <w:tcW w:type="dxa" w:w="4370"/>
          </w:tcPr>
          <w:p>
            <w:r/>
            <w:r>
              <w:rPr>
                <w:rFonts w:ascii="Times New Roman" w:hAnsi="Times New Roman" w:cs="Times New Roman"/>
                <w:b w:val="0"/>
                <w:i w:val="0"/>
                <w:sz w:val="20"/>
              </w:rPr>
              <w:t>Scalability</w:t>
            </w:r>
          </w:p>
        </w:tc>
        <w:tc>
          <w:tcPr>
            <w:tcW w:type="dxa" w:w="4370"/>
          </w:tcPr>
          <w:p>
            <w:r/>
            <w:r>
              <w:rPr>
                <w:rFonts w:ascii="Times New Roman" w:hAnsi="Times New Roman" w:cs="Times New Roman"/>
                <w:b w:val="0"/>
                <w:i w:val="0"/>
                <w:sz w:val="20"/>
              </w:rPr>
              <w:t>Support 500 concurrent checkouts without queueing.</w:t>
            </w:r>
          </w:p>
        </w:tc>
      </w:tr>
      <w:tr>
        <w:tc>
          <w:tcPr>
            <w:tcW w:type="dxa" w:w="4370"/>
          </w:tcPr>
          <w:p>
            <w:r/>
            <w:r>
              <w:rPr>
                <w:rFonts w:ascii="Times New Roman" w:hAnsi="Times New Roman" w:cs="Times New Roman"/>
                <w:b w:val="0"/>
                <w:i w:val="0"/>
                <w:sz w:val="20"/>
              </w:rPr>
              <w:t>Availability</w:t>
            </w:r>
          </w:p>
        </w:tc>
        <w:tc>
          <w:tcPr>
            <w:tcW w:type="dxa" w:w="4370"/>
          </w:tcPr>
          <w:p>
            <w:r/>
            <w:r>
              <w:rPr>
                <w:rFonts w:ascii="Times New Roman" w:hAnsi="Times New Roman" w:cs="Times New Roman"/>
                <w:b w:val="0"/>
                <w:i w:val="0"/>
                <w:sz w:val="20"/>
              </w:rPr>
              <w:t>99.5% monthly uptime SLA excluding scheduled windows.</w:t>
            </w:r>
          </w:p>
        </w:tc>
      </w:tr>
      <w:tr>
        <w:tc>
          <w:tcPr>
            <w:tcW w:type="dxa" w:w="4370"/>
          </w:tcPr>
          <w:p>
            <w:r/>
            <w:r>
              <w:rPr>
                <w:rFonts w:ascii="Times New Roman" w:hAnsi="Times New Roman" w:cs="Times New Roman"/>
                <w:b w:val="0"/>
                <w:i w:val="0"/>
                <w:sz w:val="20"/>
              </w:rPr>
              <w:t>Security</w:t>
            </w:r>
          </w:p>
        </w:tc>
        <w:tc>
          <w:tcPr>
            <w:tcW w:type="dxa" w:w="4370"/>
          </w:tcPr>
          <w:p>
            <w:r/>
            <w:r>
              <w:rPr>
                <w:rFonts w:ascii="Times New Roman" w:hAnsi="Times New Roman" w:cs="Times New Roman"/>
                <w:b w:val="0"/>
                <w:i w:val="0"/>
                <w:sz w:val="20"/>
              </w:rPr>
              <w:t>HTTPS everywhere, OWASP Top 10 covered, signed payment callbacks.</w:t>
            </w:r>
          </w:p>
        </w:tc>
      </w:tr>
      <w:tr>
        <w:tc>
          <w:tcPr>
            <w:tcW w:type="dxa" w:w="4370"/>
          </w:tcPr>
          <w:p>
            <w:r/>
            <w:r>
              <w:rPr>
                <w:rFonts w:ascii="Times New Roman" w:hAnsi="Times New Roman" w:cs="Times New Roman"/>
                <w:b w:val="0"/>
                <w:i w:val="0"/>
                <w:sz w:val="20"/>
              </w:rPr>
              <w:t>Compliance</w:t>
            </w:r>
          </w:p>
        </w:tc>
        <w:tc>
          <w:tcPr>
            <w:tcW w:type="dxa" w:w="4370"/>
          </w:tcPr>
          <w:p>
            <w:r/>
            <w:r>
              <w:rPr>
                <w:rFonts w:ascii="Times New Roman" w:hAnsi="Times New Roman" w:cs="Times New Roman"/>
                <w:b w:val="0"/>
                <w:i w:val="0"/>
                <w:sz w:val="20"/>
              </w:rPr>
              <w:t>DPDP-2023 (India), GST e-invoicing, PCI-DSS scope minimisation via Razorpay.</w:t>
            </w:r>
          </w:p>
        </w:tc>
      </w:tr>
      <w:tr>
        <w:tc>
          <w:tcPr>
            <w:tcW w:type="dxa" w:w="4370"/>
          </w:tcPr>
          <w:p>
            <w:r/>
            <w:r>
              <w:rPr>
                <w:rFonts w:ascii="Times New Roman" w:hAnsi="Times New Roman" w:cs="Times New Roman"/>
                <w:b w:val="0"/>
                <w:i w:val="0"/>
                <w:sz w:val="20"/>
              </w:rPr>
              <w:t>Accessibility</w:t>
            </w:r>
          </w:p>
        </w:tc>
        <w:tc>
          <w:tcPr>
            <w:tcW w:type="dxa" w:w="4370"/>
          </w:tcPr>
          <w:p>
            <w:r/>
            <w:r>
              <w:rPr>
                <w:rFonts w:ascii="Times New Roman" w:hAnsi="Times New Roman" w:cs="Times New Roman"/>
                <w:b w:val="0"/>
                <w:i w:val="0"/>
                <w:sz w:val="20"/>
              </w:rPr>
              <w:t>WCAG 2.1 AA for public storefront.</w:t>
            </w:r>
          </w:p>
        </w:tc>
      </w:tr>
      <w:tr>
        <w:tc>
          <w:tcPr>
            <w:tcW w:type="dxa" w:w="4370"/>
          </w:tcPr>
          <w:p>
            <w:r/>
            <w:r>
              <w:rPr>
                <w:rFonts w:ascii="Times New Roman" w:hAnsi="Times New Roman" w:cs="Times New Roman"/>
                <w:b w:val="0"/>
                <w:i w:val="0"/>
                <w:sz w:val="20"/>
              </w:rPr>
              <w:t>Browser support</w:t>
            </w:r>
          </w:p>
        </w:tc>
        <w:tc>
          <w:tcPr>
            <w:tcW w:type="dxa" w:w="4370"/>
          </w:tcPr>
          <w:p>
            <w:r/>
            <w:r>
              <w:rPr>
                <w:rFonts w:ascii="Times New Roman" w:hAnsi="Times New Roman" w:cs="Times New Roman"/>
                <w:b w:val="0"/>
                <w:i w:val="0"/>
                <w:sz w:val="20"/>
              </w:rPr>
              <w:t>Chrome, Firefox, Safari, Edge — current + 1 prior major.</w:t>
            </w:r>
          </w:p>
        </w:tc>
      </w:tr>
      <w:tr>
        <w:tc>
          <w:tcPr>
            <w:tcW w:type="dxa" w:w="4370"/>
          </w:tcPr>
          <w:p>
            <w:r/>
            <w:r>
              <w:rPr>
                <w:rFonts w:ascii="Times New Roman" w:hAnsi="Times New Roman" w:cs="Times New Roman"/>
                <w:b w:val="0"/>
                <w:i w:val="0"/>
                <w:sz w:val="20"/>
              </w:rPr>
              <w:t>Mobile</w:t>
            </w:r>
          </w:p>
        </w:tc>
        <w:tc>
          <w:tcPr>
            <w:tcW w:type="dxa" w:w="4370"/>
          </w:tcPr>
          <w:p>
            <w:r/>
            <w:r>
              <w:rPr>
                <w:rFonts w:ascii="Times New Roman" w:hAnsi="Times New Roman" w:cs="Times New Roman"/>
                <w:b w:val="0"/>
                <w:i w:val="0"/>
                <w:sz w:val="20"/>
              </w:rPr>
              <w:t>Responsive from 320px upwards.</w:t>
            </w:r>
          </w:p>
        </w:tc>
      </w:tr>
      <w:tr>
        <w:tc>
          <w:tcPr>
            <w:tcW w:type="dxa" w:w="4370"/>
          </w:tcPr>
          <w:p>
            <w:r/>
            <w:r>
              <w:rPr>
                <w:rFonts w:ascii="Times New Roman" w:hAnsi="Times New Roman" w:cs="Times New Roman"/>
                <w:b w:val="0"/>
                <w:i w:val="0"/>
                <w:sz w:val="20"/>
              </w:rPr>
              <w:t>i18n</w:t>
            </w:r>
          </w:p>
        </w:tc>
        <w:tc>
          <w:tcPr>
            <w:tcW w:type="dxa" w:w="4370"/>
          </w:tcPr>
          <w:p>
            <w:r/>
            <w:r>
              <w:rPr>
                <w:rFonts w:ascii="Times New Roman" w:hAnsi="Times New Roman" w:cs="Times New Roman"/>
                <w:b w:val="0"/>
                <w:i w:val="0"/>
                <w:sz w:val="20"/>
              </w:rPr>
              <w:t>English + 1 regional language at launch; add more without code change.</w:t>
            </w:r>
          </w:p>
        </w:tc>
      </w:tr>
      <w:tr>
        <w:tc>
          <w:tcPr>
            <w:tcW w:type="dxa" w:w="4370"/>
          </w:tcPr>
          <w:p>
            <w:r/>
            <w:r>
              <w:rPr>
                <w:rFonts w:ascii="Times New Roman" w:hAnsi="Times New Roman" w:cs="Times New Roman"/>
                <w:b w:val="0"/>
                <w:i w:val="0"/>
                <w:sz w:val="20"/>
              </w:rPr>
              <w:t>Backups</w:t>
            </w:r>
          </w:p>
        </w:tc>
        <w:tc>
          <w:tcPr>
            <w:tcW w:type="dxa" w:w="4370"/>
          </w:tcPr>
          <w:p>
            <w:r/>
            <w:r>
              <w:rPr>
                <w:rFonts w:ascii="Times New Roman" w:hAnsi="Times New Roman" w:cs="Times New Roman"/>
                <w:b w:val="0"/>
                <w:i w:val="0"/>
                <w:sz w:val="20"/>
              </w:rPr>
              <w:t>Nightly DB + media snapshots, 14-day rolling retention.</w:t>
            </w:r>
          </w:p>
        </w:tc>
      </w:tr>
      <w:tr>
        <w:tc>
          <w:tcPr>
            <w:tcW w:type="dxa" w:w="4370"/>
          </w:tcPr>
          <w:p>
            <w:r/>
            <w:r>
              <w:rPr>
                <w:rFonts w:ascii="Times New Roman" w:hAnsi="Times New Roman" w:cs="Times New Roman"/>
                <w:b w:val="0"/>
                <w:i w:val="0"/>
                <w:sz w:val="20"/>
              </w:rPr>
              <w:t>Observability</w:t>
            </w:r>
          </w:p>
        </w:tc>
        <w:tc>
          <w:tcPr>
            <w:tcW w:type="dxa" w:w="4370"/>
          </w:tcPr>
          <w:p>
            <w:r/>
            <w:r>
              <w:rPr>
                <w:rFonts w:ascii="Times New Roman" w:hAnsi="Times New Roman" w:cs="Times New Roman"/>
                <w:b w:val="0"/>
                <w:i w:val="0"/>
                <w:sz w:val="20"/>
              </w:rPr>
              <w:t>Application logs, error tracker (Sentry), uptime monitor.</w:t>
            </w:r>
          </w:p>
        </w:tc>
      </w:tr>
      <w:tr>
        <w:tc>
          <w:tcPr>
            <w:tcW w:type="dxa" w:w="4370"/>
          </w:tcPr>
          <w:p>
            <w:r/>
            <w:r>
              <w:rPr>
                <w:rFonts w:ascii="Times New Roman" w:hAnsi="Times New Roman" w:cs="Times New Roman"/>
                <w:b w:val="0"/>
                <w:i w:val="0"/>
                <w:sz w:val="20"/>
              </w:rPr>
              <w:t>Maintainability</w:t>
            </w:r>
          </w:p>
        </w:tc>
        <w:tc>
          <w:tcPr>
            <w:tcW w:type="dxa" w:w="4370"/>
          </w:tcPr>
          <w:p>
            <w:r/>
            <w:r>
              <w:rPr>
                <w:rFonts w:ascii="Times New Roman" w:hAnsi="Times New Roman" w:cs="Times New Roman"/>
                <w:b w:val="0"/>
                <w:i w:val="0"/>
                <w:sz w:val="20"/>
              </w:rPr>
              <w:t>PSR-12 PHP, ESLint JS, conventional commits, CI on push.</w:t>
            </w:r>
          </w:p>
        </w:tc>
      </w:tr>
    </w:tbl>
    <w:p>
      <w:pPr>
        <w:spacing w:line="360" w:lineRule="auto" w:before="0" w:after="120"/>
      </w:pPr>
    </w:p>
    <w:p>
      <w:r>
        <w:br w:type="page"/>
      </w:r>
    </w:p>
    <w:p>
      <w:pPr>
        <w:spacing w:line="360" w:lineRule="auto" w:before="240" w:after="280"/>
        <w:jc w:val="center"/>
      </w:pPr>
      <w:r>
        <w:rPr>
          <w:rFonts w:ascii="Times New Roman" w:hAnsi="Times New Roman" w:cs="Times New Roman"/>
          <w:b/>
          <w:i w:val="0"/>
          <w:color w:val="1F3864"/>
          <w:sz w:val="36"/>
        </w:rPr>
        <w:t>7. TECHNOLOGY STACK</w:t>
      </w:r>
    </w:p>
    <w:tbl>
      <w:tblPr>
        <w:tblStyle w:val="LightGrid-Accent1"/>
        <w:tblW w:type="auto" w:w="0"/>
        <w:tblLook w:firstColumn="1" w:firstRow="1" w:lastColumn="0" w:lastRow="0" w:noHBand="0" w:noVBand="1" w:val="04A0"/>
      </w:tblPr>
      <w:tblGrid>
        <w:gridCol w:w="2914"/>
        <w:gridCol w:w="2914"/>
        <w:gridCol w:w="2914"/>
      </w:tblGrid>
      <w:tr>
        <w:tc>
          <w:tcPr>
            <w:tcW w:type="dxa" w:w="2914"/>
            <w:shd w:val="clear" w:color="auto" w:fill="1F3864"/>
          </w:tcPr>
          <w:p>
            <w:r/>
            <w:r>
              <w:rPr>
                <w:rFonts w:ascii="Times New Roman" w:hAnsi="Times New Roman" w:cs="Times New Roman"/>
                <w:b/>
                <w:i w:val="0"/>
                <w:color w:val="FFFFFF"/>
                <w:sz w:val="22"/>
              </w:rPr>
              <w:t>Layer</w:t>
            </w:r>
          </w:p>
        </w:tc>
        <w:tc>
          <w:tcPr>
            <w:tcW w:type="dxa" w:w="2914"/>
            <w:shd w:val="clear" w:color="auto" w:fill="1F3864"/>
          </w:tcPr>
          <w:p>
            <w:r/>
            <w:r>
              <w:rPr>
                <w:rFonts w:ascii="Times New Roman" w:hAnsi="Times New Roman" w:cs="Times New Roman"/>
                <w:b/>
                <w:i w:val="0"/>
                <w:color w:val="FFFFFF"/>
                <w:sz w:val="22"/>
              </w:rPr>
              <w:t>Recommended</w:t>
            </w:r>
          </w:p>
        </w:tc>
        <w:tc>
          <w:tcPr>
            <w:tcW w:type="dxa" w:w="2914"/>
            <w:shd w:val="clear" w:color="auto" w:fill="1F3864"/>
          </w:tcPr>
          <w:p>
            <w:r/>
            <w:r>
              <w:rPr>
                <w:rFonts w:ascii="Times New Roman" w:hAnsi="Times New Roman" w:cs="Times New Roman"/>
                <w:b/>
                <w:i w:val="0"/>
                <w:color w:val="FFFFFF"/>
                <w:sz w:val="22"/>
              </w:rPr>
              <w:t>Why</w:t>
            </w:r>
          </w:p>
        </w:tc>
      </w:tr>
      <w:tr>
        <w:tc>
          <w:tcPr>
            <w:tcW w:type="dxa" w:w="2914"/>
          </w:tcPr>
          <w:p>
            <w:r/>
            <w:r>
              <w:rPr>
                <w:rFonts w:ascii="Times New Roman" w:hAnsi="Times New Roman" w:cs="Times New Roman"/>
                <w:b w:val="0"/>
                <w:i w:val="0"/>
                <w:sz w:val="20"/>
              </w:rPr>
              <w:t>Backend framework</w:t>
            </w:r>
          </w:p>
        </w:tc>
        <w:tc>
          <w:tcPr>
            <w:tcW w:type="dxa" w:w="2914"/>
          </w:tcPr>
          <w:p>
            <w:r/>
            <w:r>
              <w:rPr>
                <w:rFonts w:ascii="Times New Roman" w:hAnsi="Times New Roman" w:cs="Times New Roman"/>
                <w:b w:val="0"/>
                <w:i w:val="0"/>
                <w:sz w:val="20"/>
              </w:rPr>
              <w:t>Laravel 12 (PHP 8.2+)</w:t>
            </w:r>
          </w:p>
        </w:tc>
        <w:tc>
          <w:tcPr>
            <w:tcW w:type="dxa" w:w="2914"/>
          </w:tcPr>
          <w:p>
            <w:r/>
            <w:r>
              <w:rPr>
                <w:rFonts w:ascii="Times New Roman" w:hAnsi="Times New Roman" w:cs="Times New Roman"/>
                <w:b w:val="0"/>
                <w:i w:val="0"/>
                <w:sz w:val="20"/>
              </w:rPr>
              <w:t>Battle-tested, deep talent pool, fast to build.</w:t>
            </w:r>
          </w:p>
        </w:tc>
      </w:tr>
      <w:tr>
        <w:tc>
          <w:tcPr>
            <w:tcW w:type="dxa" w:w="2914"/>
          </w:tcPr>
          <w:p>
            <w:r/>
            <w:r>
              <w:rPr>
                <w:rFonts w:ascii="Times New Roman" w:hAnsi="Times New Roman" w:cs="Times New Roman"/>
                <w:b w:val="0"/>
                <w:i w:val="0"/>
                <w:sz w:val="20"/>
              </w:rPr>
              <w:t>Database</w:t>
            </w:r>
          </w:p>
        </w:tc>
        <w:tc>
          <w:tcPr>
            <w:tcW w:type="dxa" w:w="2914"/>
          </w:tcPr>
          <w:p>
            <w:r/>
            <w:r>
              <w:rPr>
                <w:rFonts w:ascii="Times New Roman" w:hAnsi="Times New Roman" w:cs="Times New Roman"/>
                <w:b w:val="0"/>
                <w:i w:val="0"/>
                <w:sz w:val="20"/>
              </w:rPr>
              <w:t>MySQL 8.0</w:t>
            </w:r>
          </w:p>
        </w:tc>
        <w:tc>
          <w:tcPr>
            <w:tcW w:type="dxa" w:w="2914"/>
          </w:tcPr>
          <w:p>
            <w:r/>
            <w:r>
              <w:rPr>
                <w:rFonts w:ascii="Times New Roman" w:hAnsi="Times New Roman" w:cs="Times New Roman"/>
                <w:b w:val="0"/>
                <w:i w:val="0"/>
                <w:sz w:val="20"/>
              </w:rPr>
              <w:t>Stable, well-supported, ACID.</w:t>
            </w:r>
          </w:p>
        </w:tc>
      </w:tr>
      <w:tr>
        <w:tc>
          <w:tcPr>
            <w:tcW w:type="dxa" w:w="2914"/>
          </w:tcPr>
          <w:p>
            <w:r/>
            <w:r>
              <w:rPr>
                <w:rFonts w:ascii="Times New Roman" w:hAnsi="Times New Roman" w:cs="Times New Roman"/>
                <w:b w:val="0"/>
                <w:i w:val="0"/>
                <w:sz w:val="20"/>
              </w:rPr>
              <w:t>Cache / Queue</w:t>
            </w:r>
          </w:p>
        </w:tc>
        <w:tc>
          <w:tcPr>
            <w:tcW w:type="dxa" w:w="2914"/>
          </w:tcPr>
          <w:p>
            <w:r/>
            <w:r>
              <w:rPr>
                <w:rFonts w:ascii="Times New Roman" w:hAnsi="Times New Roman" w:cs="Times New Roman"/>
                <w:b w:val="0"/>
                <w:i w:val="0"/>
                <w:sz w:val="20"/>
              </w:rPr>
              <w:t>Redis 7</w:t>
            </w:r>
          </w:p>
        </w:tc>
        <w:tc>
          <w:tcPr>
            <w:tcW w:type="dxa" w:w="2914"/>
          </w:tcPr>
          <w:p>
            <w:r/>
            <w:r>
              <w:rPr>
                <w:rFonts w:ascii="Times New Roman" w:hAnsi="Times New Roman" w:cs="Times New Roman"/>
                <w:b w:val="0"/>
                <w:i w:val="0"/>
                <w:sz w:val="20"/>
              </w:rPr>
              <w:t>Sessions, queues, abandoned-cart timers.</w:t>
            </w:r>
          </w:p>
        </w:tc>
      </w:tr>
      <w:tr>
        <w:tc>
          <w:tcPr>
            <w:tcW w:type="dxa" w:w="2914"/>
          </w:tcPr>
          <w:p>
            <w:r/>
            <w:r>
              <w:rPr>
                <w:rFonts w:ascii="Times New Roman" w:hAnsi="Times New Roman" w:cs="Times New Roman"/>
                <w:b w:val="0"/>
                <w:i w:val="0"/>
                <w:sz w:val="20"/>
              </w:rPr>
              <w:t>Search</w:t>
            </w:r>
          </w:p>
        </w:tc>
        <w:tc>
          <w:tcPr>
            <w:tcW w:type="dxa" w:w="2914"/>
          </w:tcPr>
          <w:p>
            <w:r/>
            <w:r>
              <w:rPr>
                <w:rFonts w:ascii="Times New Roman" w:hAnsi="Times New Roman" w:cs="Times New Roman"/>
                <w:b w:val="0"/>
                <w:i w:val="0"/>
                <w:sz w:val="20"/>
              </w:rPr>
              <w:t>MeiliSearch / Elasticsearch</w:t>
            </w:r>
          </w:p>
        </w:tc>
        <w:tc>
          <w:tcPr>
            <w:tcW w:type="dxa" w:w="2914"/>
          </w:tcPr>
          <w:p>
            <w:r/>
            <w:r>
              <w:rPr>
                <w:rFonts w:ascii="Times New Roman" w:hAnsi="Times New Roman" w:cs="Times New Roman"/>
                <w:b w:val="0"/>
                <w:i w:val="0"/>
                <w:sz w:val="20"/>
              </w:rPr>
              <w:t>Sub-second product search.</w:t>
            </w:r>
          </w:p>
        </w:tc>
      </w:tr>
      <w:tr>
        <w:tc>
          <w:tcPr>
            <w:tcW w:type="dxa" w:w="2914"/>
          </w:tcPr>
          <w:p>
            <w:r/>
            <w:r>
              <w:rPr>
                <w:rFonts w:ascii="Times New Roman" w:hAnsi="Times New Roman" w:cs="Times New Roman"/>
                <w:b w:val="0"/>
                <w:i w:val="0"/>
                <w:sz w:val="20"/>
              </w:rPr>
              <w:t>Frontend</w:t>
            </w:r>
          </w:p>
        </w:tc>
        <w:tc>
          <w:tcPr>
            <w:tcW w:type="dxa" w:w="2914"/>
          </w:tcPr>
          <w:p>
            <w:r/>
            <w:r>
              <w:rPr>
                <w:rFonts w:ascii="Times New Roman" w:hAnsi="Times New Roman" w:cs="Times New Roman"/>
                <w:b w:val="0"/>
                <w:i w:val="0"/>
                <w:sz w:val="20"/>
              </w:rPr>
              <w:t>Blade + Alpine.js + Tailwind</w:t>
            </w:r>
          </w:p>
        </w:tc>
        <w:tc>
          <w:tcPr>
            <w:tcW w:type="dxa" w:w="2914"/>
          </w:tcPr>
          <w:p>
            <w:r/>
            <w:r>
              <w:rPr>
                <w:rFonts w:ascii="Times New Roman" w:hAnsi="Times New Roman" w:cs="Times New Roman"/>
                <w:b w:val="0"/>
                <w:i w:val="0"/>
                <w:sz w:val="20"/>
              </w:rPr>
              <w:t>Server-rendered for SEO, lightweight JS.</w:t>
            </w:r>
          </w:p>
        </w:tc>
      </w:tr>
      <w:tr>
        <w:tc>
          <w:tcPr>
            <w:tcW w:type="dxa" w:w="2914"/>
          </w:tcPr>
          <w:p>
            <w:r/>
            <w:r>
              <w:rPr>
                <w:rFonts w:ascii="Times New Roman" w:hAnsi="Times New Roman" w:cs="Times New Roman"/>
                <w:b w:val="0"/>
                <w:i w:val="0"/>
                <w:sz w:val="20"/>
              </w:rPr>
              <w:t>Mobile-friendly</w:t>
            </w:r>
          </w:p>
        </w:tc>
        <w:tc>
          <w:tcPr>
            <w:tcW w:type="dxa" w:w="2914"/>
          </w:tcPr>
          <w:p>
            <w:r/>
            <w:r>
              <w:rPr>
                <w:rFonts w:ascii="Times New Roman" w:hAnsi="Times New Roman" w:cs="Times New Roman"/>
                <w:b w:val="0"/>
                <w:i w:val="0"/>
                <w:sz w:val="20"/>
              </w:rPr>
              <w:t>Responsive Tailwind</w:t>
            </w:r>
          </w:p>
        </w:tc>
        <w:tc>
          <w:tcPr>
            <w:tcW w:type="dxa" w:w="2914"/>
          </w:tcPr>
          <w:p>
            <w:r/>
            <w:r>
              <w:rPr>
                <w:rFonts w:ascii="Times New Roman" w:hAnsi="Times New Roman" w:cs="Times New Roman"/>
                <w:b w:val="0"/>
                <w:i w:val="0"/>
                <w:sz w:val="20"/>
              </w:rPr>
              <w:t>Single codebase, all devices.</w:t>
            </w:r>
          </w:p>
        </w:tc>
      </w:tr>
      <w:tr>
        <w:tc>
          <w:tcPr>
            <w:tcW w:type="dxa" w:w="2914"/>
          </w:tcPr>
          <w:p>
            <w:r/>
            <w:r>
              <w:rPr>
                <w:rFonts w:ascii="Times New Roman" w:hAnsi="Times New Roman" w:cs="Times New Roman"/>
                <w:b w:val="0"/>
                <w:i w:val="0"/>
                <w:sz w:val="20"/>
              </w:rPr>
              <w:t>Payments</w:t>
            </w:r>
          </w:p>
        </w:tc>
        <w:tc>
          <w:tcPr>
            <w:tcW w:type="dxa" w:w="2914"/>
          </w:tcPr>
          <w:p>
            <w:r/>
            <w:r>
              <w:rPr>
                <w:rFonts w:ascii="Times New Roman" w:hAnsi="Times New Roman" w:cs="Times New Roman"/>
                <w:b w:val="0"/>
                <w:i w:val="0"/>
                <w:sz w:val="20"/>
              </w:rPr>
              <w:t>Razorpay (primary), Stripe (intl)</w:t>
            </w:r>
          </w:p>
        </w:tc>
        <w:tc>
          <w:tcPr>
            <w:tcW w:type="dxa" w:w="2914"/>
          </w:tcPr>
          <w:p>
            <w:r/>
            <w:r>
              <w:rPr>
                <w:rFonts w:ascii="Times New Roman" w:hAnsi="Times New Roman" w:cs="Times New Roman"/>
                <w:b w:val="0"/>
                <w:i w:val="0"/>
                <w:sz w:val="20"/>
              </w:rPr>
              <w:t>Local methods + global cards.</w:t>
            </w:r>
          </w:p>
        </w:tc>
      </w:tr>
      <w:tr>
        <w:tc>
          <w:tcPr>
            <w:tcW w:type="dxa" w:w="2914"/>
          </w:tcPr>
          <w:p>
            <w:r/>
            <w:r>
              <w:rPr>
                <w:rFonts w:ascii="Times New Roman" w:hAnsi="Times New Roman" w:cs="Times New Roman"/>
                <w:b w:val="0"/>
                <w:i w:val="0"/>
                <w:sz w:val="20"/>
              </w:rPr>
              <w:t>Shipping</w:t>
            </w:r>
          </w:p>
        </w:tc>
        <w:tc>
          <w:tcPr>
            <w:tcW w:type="dxa" w:w="2914"/>
          </w:tcPr>
          <w:p>
            <w:r/>
            <w:r>
              <w:rPr>
                <w:rFonts w:ascii="Times New Roman" w:hAnsi="Times New Roman" w:cs="Times New Roman"/>
                <w:b w:val="0"/>
                <w:i w:val="0"/>
                <w:sz w:val="20"/>
              </w:rPr>
              <w:t>Shiprocket aggregator + direct APIs</w:t>
            </w:r>
          </w:p>
        </w:tc>
        <w:tc>
          <w:tcPr>
            <w:tcW w:type="dxa" w:w="2914"/>
          </w:tcPr>
          <w:p>
            <w:r/>
            <w:r>
              <w:rPr>
                <w:rFonts w:ascii="Times New Roman" w:hAnsi="Times New Roman" w:cs="Times New Roman"/>
                <w:b w:val="0"/>
                <w:i w:val="0"/>
                <w:sz w:val="20"/>
              </w:rPr>
              <w:t>BlueDart, Delhivery, DHL coverage.</w:t>
            </w:r>
          </w:p>
        </w:tc>
      </w:tr>
      <w:tr>
        <w:tc>
          <w:tcPr>
            <w:tcW w:type="dxa" w:w="2914"/>
          </w:tcPr>
          <w:p>
            <w:r/>
            <w:r>
              <w:rPr>
                <w:rFonts w:ascii="Times New Roman" w:hAnsi="Times New Roman" w:cs="Times New Roman"/>
                <w:b w:val="0"/>
                <w:i w:val="0"/>
                <w:sz w:val="20"/>
              </w:rPr>
              <w:t>Push</w:t>
            </w:r>
          </w:p>
        </w:tc>
        <w:tc>
          <w:tcPr>
            <w:tcW w:type="dxa" w:w="2914"/>
          </w:tcPr>
          <w:p>
            <w:r/>
            <w:r>
              <w:rPr>
                <w:rFonts w:ascii="Times New Roman" w:hAnsi="Times New Roman" w:cs="Times New Roman"/>
                <w:b w:val="0"/>
                <w:i w:val="0"/>
                <w:sz w:val="20"/>
              </w:rPr>
              <w:t>OneSignal / Firebase FCM</w:t>
            </w:r>
          </w:p>
        </w:tc>
        <w:tc>
          <w:tcPr>
            <w:tcW w:type="dxa" w:w="2914"/>
          </w:tcPr>
          <w:p>
            <w:r/>
            <w:r>
              <w:rPr>
                <w:rFonts w:ascii="Times New Roman" w:hAnsi="Times New Roman" w:cs="Times New Roman"/>
                <w:b w:val="0"/>
                <w:i w:val="0"/>
                <w:sz w:val="20"/>
              </w:rPr>
              <w:t>Web + future mobile parity.</w:t>
            </w:r>
          </w:p>
        </w:tc>
      </w:tr>
      <w:tr>
        <w:tc>
          <w:tcPr>
            <w:tcW w:type="dxa" w:w="2914"/>
          </w:tcPr>
          <w:p>
            <w:r/>
            <w:r>
              <w:rPr>
                <w:rFonts w:ascii="Times New Roman" w:hAnsi="Times New Roman" w:cs="Times New Roman"/>
                <w:b w:val="0"/>
                <w:i w:val="0"/>
                <w:sz w:val="20"/>
              </w:rPr>
              <w:t>Email</w:t>
            </w:r>
          </w:p>
        </w:tc>
        <w:tc>
          <w:tcPr>
            <w:tcW w:type="dxa" w:w="2914"/>
          </w:tcPr>
          <w:p>
            <w:r/>
            <w:r>
              <w:rPr>
                <w:rFonts w:ascii="Times New Roman" w:hAnsi="Times New Roman" w:cs="Times New Roman"/>
                <w:b w:val="0"/>
                <w:i w:val="0"/>
                <w:sz w:val="20"/>
              </w:rPr>
              <w:t>SendGrid / Amazon SES</w:t>
            </w:r>
          </w:p>
        </w:tc>
        <w:tc>
          <w:tcPr>
            <w:tcW w:type="dxa" w:w="2914"/>
          </w:tcPr>
          <w:p>
            <w:r/>
            <w:r>
              <w:rPr>
                <w:rFonts w:ascii="Times New Roman" w:hAnsi="Times New Roman" w:cs="Times New Roman"/>
                <w:b w:val="0"/>
                <w:i w:val="0"/>
                <w:sz w:val="20"/>
              </w:rPr>
              <w:t>High deliverability.</w:t>
            </w:r>
          </w:p>
        </w:tc>
      </w:tr>
      <w:tr>
        <w:tc>
          <w:tcPr>
            <w:tcW w:type="dxa" w:w="2914"/>
          </w:tcPr>
          <w:p>
            <w:r/>
            <w:r>
              <w:rPr>
                <w:rFonts w:ascii="Times New Roman" w:hAnsi="Times New Roman" w:cs="Times New Roman"/>
                <w:b w:val="0"/>
                <w:i w:val="0"/>
                <w:sz w:val="20"/>
              </w:rPr>
              <w:t>Chatbot</w:t>
            </w:r>
          </w:p>
        </w:tc>
        <w:tc>
          <w:tcPr>
            <w:tcW w:type="dxa" w:w="2914"/>
          </w:tcPr>
          <w:p>
            <w:r/>
            <w:r>
              <w:rPr>
                <w:rFonts w:ascii="Times New Roman" w:hAnsi="Times New Roman" w:cs="Times New Roman"/>
                <w:b w:val="0"/>
                <w:i w:val="0"/>
                <w:sz w:val="20"/>
              </w:rPr>
              <w:t>Rule engine + optional Claude/GPT</w:t>
            </w:r>
          </w:p>
        </w:tc>
        <w:tc>
          <w:tcPr>
            <w:tcW w:type="dxa" w:w="2914"/>
          </w:tcPr>
          <w:p>
            <w:r/>
            <w:r>
              <w:rPr>
                <w:rFonts w:ascii="Times New Roman" w:hAnsi="Times New Roman" w:cs="Times New Roman"/>
                <w:b w:val="0"/>
                <w:i w:val="0"/>
                <w:sz w:val="20"/>
              </w:rPr>
              <w:t>Cheap baseline, smart upgrade.</w:t>
            </w:r>
          </w:p>
        </w:tc>
      </w:tr>
      <w:tr>
        <w:tc>
          <w:tcPr>
            <w:tcW w:type="dxa" w:w="2914"/>
          </w:tcPr>
          <w:p>
            <w:r/>
            <w:r>
              <w:rPr>
                <w:rFonts w:ascii="Times New Roman" w:hAnsi="Times New Roman" w:cs="Times New Roman"/>
                <w:b w:val="0"/>
                <w:i w:val="0"/>
                <w:sz w:val="20"/>
              </w:rPr>
              <w:t>PDF</w:t>
            </w:r>
          </w:p>
        </w:tc>
        <w:tc>
          <w:tcPr>
            <w:tcW w:type="dxa" w:w="2914"/>
          </w:tcPr>
          <w:p>
            <w:r/>
            <w:r>
              <w:rPr>
                <w:rFonts w:ascii="Times New Roman" w:hAnsi="Times New Roman" w:cs="Times New Roman"/>
                <w:b w:val="0"/>
                <w:i w:val="0"/>
                <w:sz w:val="20"/>
              </w:rPr>
              <w:t>barryvdh/laravel-dompdf</w:t>
            </w:r>
          </w:p>
        </w:tc>
        <w:tc>
          <w:tcPr>
            <w:tcW w:type="dxa" w:w="2914"/>
          </w:tcPr>
          <w:p>
            <w:r/>
            <w:r>
              <w:rPr>
                <w:rFonts w:ascii="Times New Roman" w:hAnsi="Times New Roman" w:cs="Times New Roman"/>
                <w:b w:val="0"/>
                <w:i w:val="0"/>
                <w:sz w:val="20"/>
              </w:rPr>
              <w:t>Invoices and receipts.</w:t>
            </w:r>
          </w:p>
        </w:tc>
      </w:tr>
      <w:tr>
        <w:tc>
          <w:tcPr>
            <w:tcW w:type="dxa" w:w="2914"/>
          </w:tcPr>
          <w:p>
            <w:r/>
            <w:r>
              <w:rPr>
                <w:rFonts w:ascii="Times New Roman" w:hAnsi="Times New Roman" w:cs="Times New Roman"/>
                <w:b w:val="0"/>
                <w:i w:val="0"/>
                <w:sz w:val="20"/>
              </w:rPr>
              <w:t>Hosting</w:t>
            </w:r>
          </w:p>
        </w:tc>
        <w:tc>
          <w:tcPr>
            <w:tcW w:type="dxa" w:w="2914"/>
          </w:tcPr>
          <w:p>
            <w:r/>
            <w:r>
              <w:rPr>
                <w:rFonts w:ascii="Times New Roman" w:hAnsi="Times New Roman" w:cs="Times New Roman"/>
                <w:b w:val="0"/>
                <w:i w:val="0"/>
                <w:sz w:val="20"/>
              </w:rPr>
              <w:t>AWS Mumbai / DigitalOcean BLR</w:t>
            </w:r>
          </w:p>
        </w:tc>
        <w:tc>
          <w:tcPr>
            <w:tcW w:type="dxa" w:w="2914"/>
          </w:tcPr>
          <w:p>
            <w:r/>
            <w:r>
              <w:rPr>
                <w:rFonts w:ascii="Times New Roman" w:hAnsi="Times New Roman" w:cs="Times New Roman"/>
                <w:b w:val="0"/>
                <w:i w:val="0"/>
                <w:sz w:val="20"/>
              </w:rPr>
              <w:t>Low latency to Indian customers.</w:t>
            </w:r>
          </w:p>
        </w:tc>
      </w:tr>
      <w:tr>
        <w:tc>
          <w:tcPr>
            <w:tcW w:type="dxa" w:w="2914"/>
          </w:tcPr>
          <w:p>
            <w:r/>
            <w:r>
              <w:rPr>
                <w:rFonts w:ascii="Times New Roman" w:hAnsi="Times New Roman" w:cs="Times New Roman"/>
                <w:b w:val="0"/>
                <w:i w:val="0"/>
                <w:sz w:val="20"/>
              </w:rPr>
              <w:t>CDN</w:t>
            </w:r>
          </w:p>
        </w:tc>
        <w:tc>
          <w:tcPr>
            <w:tcW w:type="dxa" w:w="2914"/>
          </w:tcPr>
          <w:p>
            <w:r/>
            <w:r>
              <w:rPr>
                <w:rFonts w:ascii="Times New Roman" w:hAnsi="Times New Roman" w:cs="Times New Roman"/>
                <w:b w:val="0"/>
                <w:i w:val="0"/>
                <w:sz w:val="20"/>
              </w:rPr>
              <w:t>Cloudflare</w:t>
            </w:r>
          </w:p>
        </w:tc>
        <w:tc>
          <w:tcPr>
            <w:tcW w:type="dxa" w:w="2914"/>
          </w:tcPr>
          <w:p>
            <w:r/>
            <w:r>
              <w:rPr>
                <w:rFonts w:ascii="Times New Roman" w:hAnsi="Times New Roman" w:cs="Times New Roman"/>
                <w:b w:val="0"/>
                <w:i w:val="0"/>
                <w:sz w:val="20"/>
              </w:rPr>
              <w:t>WAF + edge cache included.</w:t>
            </w:r>
          </w:p>
        </w:tc>
      </w:tr>
      <w:tr>
        <w:tc>
          <w:tcPr>
            <w:tcW w:type="dxa" w:w="2914"/>
          </w:tcPr>
          <w:p>
            <w:r/>
            <w:r>
              <w:rPr>
                <w:rFonts w:ascii="Times New Roman" w:hAnsi="Times New Roman" w:cs="Times New Roman"/>
                <w:b w:val="0"/>
                <w:i w:val="0"/>
                <w:sz w:val="20"/>
              </w:rPr>
              <w:t>Monitoring</w:t>
            </w:r>
          </w:p>
        </w:tc>
        <w:tc>
          <w:tcPr>
            <w:tcW w:type="dxa" w:w="2914"/>
          </w:tcPr>
          <w:p>
            <w:r/>
            <w:r>
              <w:rPr>
                <w:rFonts w:ascii="Times New Roman" w:hAnsi="Times New Roman" w:cs="Times New Roman"/>
                <w:b w:val="0"/>
                <w:i w:val="0"/>
                <w:sz w:val="20"/>
              </w:rPr>
              <w:t>Sentry + UptimeRobot + LogTail</w:t>
            </w:r>
          </w:p>
        </w:tc>
        <w:tc>
          <w:tcPr>
            <w:tcW w:type="dxa" w:w="2914"/>
          </w:tcPr>
          <w:p>
            <w:r/>
            <w:r>
              <w:rPr>
                <w:rFonts w:ascii="Times New Roman" w:hAnsi="Times New Roman" w:cs="Times New Roman"/>
                <w:b w:val="0"/>
                <w:i w:val="0"/>
                <w:sz w:val="20"/>
              </w:rPr>
              <w:t>Visibility on errors and SLAs.</w:t>
            </w:r>
          </w:p>
        </w:tc>
      </w:tr>
      <w:tr>
        <w:tc>
          <w:tcPr>
            <w:tcW w:type="dxa" w:w="2914"/>
          </w:tcPr>
          <w:p>
            <w:r/>
            <w:r>
              <w:rPr>
                <w:rFonts w:ascii="Times New Roman" w:hAnsi="Times New Roman" w:cs="Times New Roman"/>
                <w:b w:val="0"/>
                <w:i w:val="0"/>
                <w:sz w:val="20"/>
              </w:rPr>
              <w:t>CI / CD</w:t>
            </w:r>
          </w:p>
        </w:tc>
        <w:tc>
          <w:tcPr>
            <w:tcW w:type="dxa" w:w="2914"/>
          </w:tcPr>
          <w:p>
            <w:r/>
            <w:r>
              <w:rPr>
                <w:rFonts w:ascii="Times New Roman" w:hAnsi="Times New Roman" w:cs="Times New Roman"/>
                <w:b w:val="0"/>
                <w:i w:val="0"/>
                <w:sz w:val="20"/>
              </w:rPr>
              <w:t>GitHub Actions</w:t>
            </w:r>
          </w:p>
        </w:tc>
        <w:tc>
          <w:tcPr>
            <w:tcW w:type="dxa" w:w="2914"/>
          </w:tcPr>
          <w:p>
            <w:r/>
            <w:r>
              <w:rPr>
                <w:rFonts w:ascii="Times New Roman" w:hAnsi="Times New Roman" w:cs="Times New Roman"/>
                <w:b w:val="0"/>
                <w:i w:val="0"/>
                <w:sz w:val="20"/>
              </w:rPr>
              <w:t>Free for moderate use, simple YAML.</w:t>
            </w:r>
          </w:p>
        </w:tc>
      </w:tr>
    </w:tbl>
    <w:p>
      <w:pPr>
        <w:spacing w:line="360" w:lineRule="auto" w:before="0" w:after="120"/>
      </w:pPr>
    </w:p>
    <w:p>
      <w:r>
        <w:br w:type="page"/>
      </w:r>
    </w:p>
    <w:p>
      <w:pPr>
        <w:spacing w:line="360" w:lineRule="auto" w:before="240" w:after="280"/>
        <w:jc w:val="center"/>
      </w:pPr>
      <w:r>
        <w:rPr>
          <w:rFonts w:ascii="Times New Roman" w:hAnsi="Times New Roman" w:cs="Times New Roman"/>
          <w:b/>
          <w:i w:val="0"/>
          <w:color w:val="1F3864"/>
          <w:sz w:val="36"/>
        </w:rPr>
        <w:t>8. PROPOSED SYSTEM ARCHITECTURE</w:t>
      </w:r>
    </w:p>
    <w:p>
      <w:pPr>
        <w:jc w:val="center"/>
      </w:pPr>
      <w:r>
        <w:drawing>
          <wp:inline xmlns:a="http://schemas.openxmlformats.org/drawingml/2006/main" xmlns:pic="http://schemas.openxmlformats.org/drawingml/2006/picture">
            <wp:extent cx="5852160" cy="4178688"/>
            <wp:docPr id="2" name="Picture 2"/>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5852160" cy="4178688"/>
                    </a:xfrm>
                    <a:prstGeom prst="rect"/>
                  </pic:spPr>
                </pic:pic>
              </a:graphicData>
            </a:graphic>
          </wp:inline>
        </w:drawing>
      </w:r>
    </w:p>
    <w:p>
      <w:pPr>
        <w:spacing w:line="360" w:lineRule="auto" w:before="0" w:after="200"/>
        <w:jc w:val="center"/>
      </w:pPr>
      <w:r>
        <w:rPr>
          <w:rFonts w:ascii="Times New Roman" w:hAnsi="Times New Roman" w:cs="Times New Roman"/>
          <w:b w:val="0"/>
          <w:i/>
          <w:color w:val="606060"/>
          <w:sz w:val="22"/>
        </w:rPr>
        <w:t>Figure 8.1 — High-level architecture spanning users, edge, application, services, data, and integrations.</w:t>
      </w:r>
    </w:p>
    <w:p>
      <w:pPr>
        <w:spacing w:line="360" w:lineRule="auto" w:before="0" w:after="120"/>
        <w:ind w:firstLine="432"/>
        <w:jc w:val="both"/>
      </w:pPr>
      <w:r>
        <w:rPr>
          <w:rFonts w:ascii="Times New Roman" w:hAnsi="Times New Roman" w:cs="Times New Roman"/>
          <w:b w:val="0"/>
          <w:i w:val="0"/>
          <w:sz w:val="24"/>
        </w:rPr>
        <w:t>Traffic terminates at Cloudflare (CDN + WAF), then hits the Laravel application behind Nginx. The application is split logically into cohesive service modules (catalog, cart, orders, payments, returns, BOPIS, coupons, i18n, chatbot, push, email, gift builder, analytics, spin-wheel). All write to MySQL (primary store) and use Redis for cache, sessions, and queued background jobs. Static media and customer uploads go to S3-compatible storage. Razorpay, courier APIs, push providers, and SMTP relays are accessed over HTTPS.</w:t>
      </w:r>
    </w:p>
    <w:p>
      <w:r>
        <w:br w:type="page"/>
      </w:r>
    </w:p>
    <w:p>
      <w:pPr>
        <w:spacing w:line="360" w:lineRule="auto" w:before="240" w:after="280"/>
        <w:jc w:val="center"/>
      </w:pPr>
      <w:r>
        <w:rPr>
          <w:rFonts w:ascii="Times New Roman" w:hAnsi="Times New Roman" w:cs="Times New Roman"/>
          <w:b/>
          <w:i w:val="0"/>
          <w:color w:val="1F3864"/>
          <w:sz w:val="36"/>
        </w:rPr>
        <w:t>9. CUSTOMER PURCHASE FLOW</w:t>
      </w:r>
    </w:p>
    <w:p>
      <w:pPr>
        <w:jc w:val="center"/>
      </w:pPr>
      <w:r>
        <w:drawing>
          <wp:inline xmlns:a="http://schemas.openxmlformats.org/drawingml/2006/main" xmlns:pic="http://schemas.openxmlformats.org/drawingml/2006/picture">
            <wp:extent cx="5852160" cy="3658863"/>
            <wp:docPr id="3" name="Picture 3"/>
            <wp:cNvGraphicFramePr>
              <a:graphicFrameLocks noChangeAspect="1"/>
            </wp:cNvGraphicFramePr>
            <a:graphic>
              <a:graphicData uri="http://schemas.openxmlformats.org/drawingml/2006/picture">
                <pic:pic>
                  <pic:nvPicPr>
                    <pic:cNvPr id="0" name="02_user_flow.png"/>
                    <pic:cNvPicPr/>
                  </pic:nvPicPr>
                  <pic:blipFill>
                    <a:blip r:embed="rId11"/>
                    <a:stretch>
                      <a:fillRect/>
                    </a:stretch>
                  </pic:blipFill>
                  <pic:spPr>
                    <a:xfrm>
                      <a:off x="0" y="0"/>
                      <a:ext cx="5852160" cy="3658863"/>
                    </a:xfrm>
                    <a:prstGeom prst="rect"/>
                  </pic:spPr>
                </pic:pic>
              </a:graphicData>
            </a:graphic>
          </wp:inline>
        </w:drawing>
      </w:r>
    </w:p>
    <w:p>
      <w:pPr>
        <w:spacing w:line="360" w:lineRule="auto" w:before="0" w:after="200"/>
        <w:jc w:val="center"/>
      </w:pPr>
      <w:r>
        <w:rPr>
          <w:rFonts w:ascii="Times New Roman" w:hAnsi="Times New Roman" w:cs="Times New Roman"/>
          <w:b w:val="0"/>
          <w:i/>
          <w:color w:val="606060"/>
          <w:sz w:val="22"/>
        </w:rPr>
        <w:t>Figure 9.1 — Customer journey from landing to fulfilment, with optional return.</w:t>
      </w:r>
    </w:p>
    <w:p>
      <w:pPr>
        <w:spacing w:line="360" w:lineRule="auto" w:before="0" w:after="120"/>
        <w:ind w:firstLine="432"/>
        <w:jc w:val="both"/>
      </w:pPr>
      <w:r>
        <w:rPr>
          <w:rFonts w:ascii="Times New Roman" w:hAnsi="Times New Roman" w:cs="Times New Roman"/>
          <w:b w:val="0"/>
          <w:i w:val="0"/>
          <w:sz w:val="24"/>
        </w:rPr>
        <w:t>The flow captures the dominant happy path. Side paths (abandon cart, OTP failure, payment failure, partial fulfilment, split shipment) are handled by dedicated controllers and covered in detailed sequence diagrams during the design phase.</w:t>
      </w:r>
    </w:p>
    <w:p>
      <w:r>
        <w:br w:type="page"/>
      </w:r>
    </w:p>
    <w:p>
      <w:pPr>
        <w:spacing w:line="360" w:lineRule="auto" w:before="240" w:after="280"/>
        <w:jc w:val="center"/>
      </w:pPr>
      <w:r>
        <w:rPr>
          <w:rFonts w:ascii="Times New Roman" w:hAnsi="Times New Roman" w:cs="Times New Roman"/>
          <w:b/>
          <w:i w:val="0"/>
          <w:color w:val="1F3864"/>
          <w:sz w:val="36"/>
        </w:rPr>
        <w:t>10. DATABASE MODULES</w:t>
      </w:r>
    </w:p>
    <w:p>
      <w:pPr>
        <w:spacing w:line="360" w:lineRule="auto" w:before="0" w:after="120"/>
        <w:ind w:firstLine="432"/>
        <w:jc w:val="both"/>
      </w:pPr>
      <w:r>
        <w:rPr>
          <w:rFonts w:ascii="Times New Roman" w:hAnsi="Times New Roman" w:cs="Times New Roman"/>
          <w:b w:val="0"/>
          <w:i w:val="0"/>
          <w:sz w:val="24"/>
        </w:rPr>
        <w:t>The schema will span approximately 55-70 tables grouped by functional cluster. Indicative tables per cluster are listed below; detailed ERDs will be produced during the design phase.</w:t>
      </w:r>
    </w:p>
    <w:tbl>
      <w:tblPr>
        <w:tblStyle w:val="LightGrid-Accent1"/>
        <w:tblW w:type="auto" w:w="0"/>
        <w:tblLook w:firstColumn="1" w:firstRow="1" w:lastColumn="0" w:lastRow="0" w:noHBand="0" w:noVBand="1" w:val="04A0"/>
      </w:tblPr>
      <w:tblGrid>
        <w:gridCol w:w="4370"/>
        <w:gridCol w:w="4370"/>
      </w:tblGrid>
      <w:tr>
        <w:tc>
          <w:tcPr>
            <w:tcW w:type="dxa" w:w="4370"/>
            <w:shd w:val="clear" w:color="auto" w:fill="1F3864"/>
          </w:tcPr>
          <w:p>
            <w:r/>
            <w:r>
              <w:rPr>
                <w:rFonts w:ascii="Times New Roman" w:hAnsi="Times New Roman" w:cs="Times New Roman"/>
                <w:b/>
                <w:i w:val="0"/>
                <w:color w:val="FFFFFF"/>
                <w:sz w:val="22"/>
              </w:rPr>
              <w:t>Cluster</w:t>
            </w:r>
          </w:p>
        </w:tc>
        <w:tc>
          <w:tcPr>
            <w:tcW w:type="dxa" w:w="4370"/>
            <w:shd w:val="clear" w:color="auto" w:fill="1F3864"/>
          </w:tcPr>
          <w:p>
            <w:r/>
            <w:r>
              <w:rPr>
                <w:rFonts w:ascii="Times New Roman" w:hAnsi="Times New Roman" w:cs="Times New Roman"/>
                <w:b/>
                <w:i w:val="0"/>
                <w:color w:val="FFFFFF"/>
                <w:sz w:val="22"/>
              </w:rPr>
              <w:t>Indicative Tables</w:t>
            </w:r>
          </w:p>
        </w:tc>
      </w:tr>
      <w:tr>
        <w:tc>
          <w:tcPr>
            <w:tcW w:type="dxa" w:w="4370"/>
          </w:tcPr>
          <w:p>
            <w:r/>
            <w:r>
              <w:rPr>
                <w:rFonts w:ascii="Times New Roman" w:hAnsi="Times New Roman" w:cs="Times New Roman"/>
                <w:b w:val="0"/>
                <w:i w:val="0"/>
                <w:sz w:val="20"/>
              </w:rPr>
              <w:t>Identity</w:t>
            </w:r>
          </w:p>
        </w:tc>
        <w:tc>
          <w:tcPr>
            <w:tcW w:type="dxa" w:w="4370"/>
          </w:tcPr>
          <w:p>
            <w:r/>
            <w:r>
              <w:rPr>
                <w:rFonts w:ascii="Times New Roman" w:hAnsi="Times New Roman" w:cs="Times New Roman"/>
                <w:b w:val="0"/>
                <w:i w:val="0"/>
                <w:sz w:val="20"/>
              </w:rPr>
              <w:t>users, roles, otps, sessions, password_resets, addresses</w:t>
            </w:r>
          </w:p>
        </w:tc>
      </w:tr>
      <w:tr>
        <w:tc>
          <w:tcPr>
            <w:tcW w:type="dxa" w:w="4370"/>
          </w:tcPr>
          <w:p>
            <w:r/>
            <w:r>
              <w:rPr>
                <w:rFonts w:ascii="Times New Roman" w:hAnsi="Times New Roman" w:cs="Times New Roman"/>
                <w:b w:val="0"/>
                <w:i w:val="0"/>
                <w:sz w:val="20"/>
              </w:rPr>
              <w:t>Catalog</w:t>
            </w:r>
          </w:p>
        </w:tc>
        <w:tc>
          <w:tcPr>
            <w:tcW w:type="dxa" w:w="4370"/>
          </w:tcPr>
          <w:p>
            <w:r/>
            <w:r>
              <w:rPr>
                <w:rFonts w:ascii="Times New Roman" w:hAnsi="Times New Roman" w:cs="Times New Roman"/>
                <w:b w:val="0"/>
                <w:i w:val="0"/>
                <w:sz w:val="20"/>
              </w:rPr>
              <w:t>categories, products, product_variants, attributes, attribute_values, product_images, brands, tags</w:t>
            </w:r>
          </w:p>
        </w:tc>
      </w:tr>
      <w:tr>
        <w:tc>
          <w:tcPr>
            <w:tcW w:type="dxa" w:w="4370"/>
          </w:tcPr>
          <w:p>
            <w:r/>
            <w:r>
              <w:rPr>
                <w:rFonts w:ascii="Times New Roman" w:hAnsi="Times New Roman" w:cs="Times New Roman"/>
                <w:b w:val="0"/>
                <w:i w:val="0"/>
                <w:sz w:val="20"/>
              </w:rPr>
              <w:t>Inventory</w:t>
            </w:r>
          </w:p>
        </w:tc>
        <w:tc>
          <w:tcPr>
            <w:tcW w:type="dxa" w:w="4370"/>
          </w:tcPr>
          <w:p>
            <w:r/>
            <w:r>
              <w:rPr>
                <w:rFonts w:ascii="Times New Roman" w:hAnsi="Times New Roman" w:cs="Times New Roman"/>
                <w:b w:val="0"/>
                <w:i w:val="0"/>
                <w:sz w:val="20"/>
              </w:rPr>
              <w:t>warehouses, stores, stock_levels, stock_movements</w:t>
            </w:r>
          </w:p>
        </w:tc>
      </w:tr>
      <w:tr>
        <w:tc>
          <w:tcPr>
            <w:tcW w:type="dxa" w:w="4370"/>
          </w:tcPr>
          <w:p>
            <w:r/>
            <w:r>
              <w:rPr>
                <w:rFonts w:ascii="Times New Roman" w:hAnsi="Times New Roman" w:cs="Times New Roman"/>
                <w:b w:val="0"/>
                <w:i w:val="0"/>
                <w:sz w:val="20"/>
              </w:rPr>
              <w:t>Pricing</w:t>
            </w:r>
          </w:p>
        </w:tc>
        <w:tc>
          <w:tcPr>
            <w:tcW w:type="dxa" w:w="4370"/>
          </w:tcPr>
          <w:p>
            <w:r/>
            <w:r>
              <w:rPr>
                <w:rFonts w:ascii="Times New Roman" w:hAnsi="Times New Roman" w:cs="Times New Roman"/>
                <w:b w:val="0"/>
                <w:i w:val="0"/>
                <w:sz w:val="20"/>
              </w:rPr>
              <w:t>currencies, fx_rates, price_lists, taxes</w:t>
            </w:r>
          </w:p>
        </w:tc>
      </w:tr>
      <w:tr>
        <w:tc>
          <w:tcPr>
            <w:tcW w:type="dxa" w:w="4370"/>
          </w:tcPr>
          <w:p>
            <w:r/>
            <w:r>
              <w:rPr>
                <w:rFonts w:ascii="Times New Roman" w:hAnsi="Times New Roman" w:cs="Times New Roman"/>
                <w:b w:val="0"/>
                <w:i w:val="0"/>
                <w:sz w:val="20"/>
              </w:rPr>
              <w:t>Cart &amp; Checkout</w:t>
            </w:r>
          </w:p>
        </w:tc>
        <w:tc>
          <w:tcPr>
            <w:tcW w:type="dxa" w:w="4370"/>
          </w:tcPr>
          <w:p>
            <w:r/>
            <w:r>
              <w:rPr>
                <w:rFonts w:ascii="Times New Roman" w:hAnsi="Times New Roman" w:cs="Times New Roman"/>
                <w:b w:val="0"/>
                <w:i w:val="0"/>
                <w:sz w:val="20"/>
              </w:rPr>
              <w:t>carts, cart_items, wishlist, saved_for_later, coupons, coupon_usages</w:t>
            </w:r>
          </w:p>
        </w:tc>
      </w:tr>
      <w:tr>
        <w:tc>
          <w:tcPr>
            <w:tcW w:type="dxa" w:w="4370"/>
          </w:tcPr>
          <w:p>
            <w:r/>
            <w:r>
              <w:rPr>
                <w:rFonts w:ascii="Times New Roman" w:hAnsi="Times New Roman" w:cs="Times New Roman"/>
                <w:b w:val="0"/>
                <w:i w:val="0"/>
                <w:sz w:val="20"/>
              </w:rPr>
              <w:t>Orders</w:t>
            </w:r>
          </w:p>
        </w:tc>
        <w:tc>
          <w:tcPr>
            <w:tcW w:type="dxa" w:w="4370"/>
          </w:tcPr>
          <w:p>
            <w:r/>
            <w:r>
              <w:rPr>
                <w:rFonts w:ascii="Times New Roman" w:hAnsi="Times New Roman" w:cs="Times New Roman"/>
                <w:b w:val="0"/>
                <w:i w:val="0"/>
                <w:sz w:val="20"/>
              </w:rPr>
              <w:t>orders, order_items, order_status_history, payment_attempts, payments, refunds</w:t>
            </w:r>
          </w:p>
        </w:tc>
      </w:tr>
      <w:tr>
        <w:tc>
          <w:tcPr>
            <w:tcW w:type="dxa" w:w="4370"/>
          </w:tcPr>
          <w:p>
            <w:r/>
            <w:r>
              <w:rPr>
                <w:rFonts w:ascii="Times New Roman" w:hAnsi="Times New Roman" w:cs="Times New Roman"/>
                <w:b w:val="0"/>
                <w:i w:val="0"/>
                <w:sz w:val="20"/>
              </w:rPr>
              <w:t>Fulfilment</w:t>
            </w:r>
          </w:p>
        </w:tc>
        <w:tc>
          <w:tcPr>
            <w:tcW w:type="dxa" w:w="4370"/>
          </w:tcPr>
          <w:p>
            <w:r/>
            <w:r>
              <w:rPr>
                <w:rFonts w:ascii="Times New Roman" w:hAnsi="Times New Roman" w:cs="Times New Roman"/>
                <w:b w:val="0"/>
                <w:i w:val="0"/>
                <w:sz w:val="20"/>
              </w:rPr>
              <w:t>shipments, shipment_events, pickup_slots, bopis_holds</w:t>
            </w:r>
          </w:p>
        </w:tc>
      </w:tr>
      <w:tr>
        <w:tc>
          <w:tcPr>
            <w:tcW w:type="dxa" w:w="4370"/>
          </w:tcPr>
          <w:p>
            <w:r/>
            <w:r>
              <w:rPr>
                <w:rFonts w:ascii="Times New Roman" w:hAnsi="Times New Roman" w:cs="Times New Roman"/>
                <w:b w:val="0"/>
                <w:i w:val="0"/>
                <w:sz w:val="20"/>
              </w:rPr>
              <w:t>Returns</w:t>
            </w:r>
          </w:p>
        </w:tc>
        <w:tc>
          <w:tcPr>
            <w:tcW w:type="dxa" w:w="4370"/>
          </w:tcPr>
          <w:p>
            <w:r/>
            <w:r>
              <w:rPr>
                <w:rFonts w:ascii="Times New Roman" w:hAnsi="Times New Roman" w:cs="Times New Roman"/>
                <w:b w:val="0"/>
                <w:i w:val="0"/>
                <w:sz w:val="20"/>
              </w:rPr>
              <w:t>return_requests, return_items, return_pickups, credit_notes</w:t>
            </w:r>
          </w:p>
        </w:tc>
      </w:tr>
      <w:tr>
        <w:tc>
          <w:tcPr>
            <w:tcW w:type="dxa" w:w="4370"/>
          </w:tcPr>
          <w:p>
            <w:r/>
            <w:r>
              <w:rPr>
                <w:rFonts w:ascii="Times New Roman" w:hAnsi="Times New Roman" w:cs="Times New Roman"/>
                <w:b w:val="0"/>
                <w:i w:val="0"/>
                <w:sz w:val="20"/>
              </w:rPr>
              <w:t>Marketing</w:t>
            </w:r>
          </w:p>
        </w:tc>
        <w:tc>
          <w:tcPr>
            <w:tcW w:type="dxa" w:w="4370"/>
          </w:tcPr>
          <w:p>
            <w:r/>
            <w:r>
              <w:rPr>
                <w:rFonts w:ascii="Times New Roman" w:hAnsi="Times New Roman" w:cs="Times New Roman"/>
                <w:b w:val="0"/>
                <w:i w:val="0"/>
                <w:sz w:val="20"/>
              </w:rPr>
              <w:t>campaigns, spin_wheels, spin_segments, spin_attempts, banners, ads</w:t>
            </w:r>
          </w:p>
        </w:tc>
      </w:tr>
      <w:tr>
        <w:tc>
          <w:tcPr>
            <w:tcW w:type="dxa" w:w="4370"/>
          </w:tcPr>
          <w:p>
            <w:r/>
            <w:r>
              <w:rPr>
                <w:rFonts w:ascii="Times New Roman" w:hAnsi="Times New Roman" w:cs="Times New Roman"/>
                <w:b w:val="0"/>
                <w:i w:val="0"/>
                <w:sz w:val="20"/>
              </w:rPr>
              <w:t>Engagement</w:t>
            </w:r>
          </w:p>
        </w:tc>
        <w:tc>
          <w:tcPr>
            <w:tcW w:type="dxa" w:w="4370"/>
          </w:tcPr>
          <w:p>
            <w:r/>
            <w:r>
              <w:rPr>
                <w:rFonts w:ascii="Times New Roman" w:hAnsi="Times New Roman" w:cs="Times New Roman"/>
                <w:b w:val="0"/>
                <w:i w:val="0"/>
                <w:sz w:val="20"/>
              </w:rPr>
              <w:t>push_subscriptions, push_messages, email_logs, email_templates, abandonment_jobs</w:t>
            </w:r>
          </w:p>
        </w:tc>
      </w:tr>
      <w:tr>
        <w:tc>
          <w:tcPr>
            <w:tcW w:type="dxa" w:w="4370"/>
          </w:tcPr>
          <w:p>
            <w:r/>
            <w:r>
              <w:rPr>
                <w:rFonts w:ascii="Times New Roman" w:hAnsi="Times New Roman" w:cs="Times New Roman"/>
                <w:b w:val="0"/>
                <w:i w:val="0"/>
                <w:sz w:val="20"/>
              </w:rPr>
              <w:t>Messaging</w:t>
            </w:r>
          </w:p>
        </w:tc>
        <w:tc>
          <w:tcPr>
            <w:tcW w:type="dxa" w:w="4370"/>
          </w:tcPr>
          <w:p>
            <w:r/>
            <w:r>
              <w:rPr>
                <w:rFonts w:ascii="Times New Roman" w:hAnsi="Times New Roman" w:cs="Times New Roman"/>
                <w:b w:val="0"/>
                <w:i w:val="0"/>
                <w:sz w:val="20"/>
              </w:rPr>
              <w:t>conversations, messages, message_attachments</w:t>
            </w:r>
          </w:p>
        </w:tc>
      </w:tr>
      <w:tr>
        <w:tc>
          <w:tcPr>
            <w:tcW w:type="dxa" w:w="4370"/>
          </w:tcPr>
          <w:p>
            <w:r/>
            <w:r>
              <w:rPr>
                <w:rFonts w:ascii="Times New Roman" w:hAnsi="Times New Roman" w:cs="Times New Roman"/>
                <w:b w:val="0"/>
                <w:i w:val="0"/>
                <w:sz w:val="20"/>
              </w:rPr>
              <w:t>Content</w:t>
            </w:r>
          </w:p>
        </w:tc>
        <w:tc>
          <w:tcPr>
            <w:tcW w:type="dxa" w:w="4370"/>
          </w:tcPr>
          <w:p>
            <w:r/>
            <w:r>
              <w:rPr>
                <w:rFonts w:ascii="Times New Roman" w:hAnsi="Times New Roman" w:cs="Times New Roman"/>
                <w:b w:val="0"/>
                <w:i w:val="0"/>
                <w:sz w:val="20"/>
              </w:rPr>
              <w:t>pages (T&amp;C, Privacy, Contact), faqs, blog_posts</w:t>
            </w:r>
          </w:p>
        </w:tc>
      </w:tr>
      <w:tr>
        <w:tc>
          <w:tcPr>
            <w:tcW w:type="dxa" w:w="4370"/>
          </w:tcPr>
          <w:p>
            <w:r/>
            <w:r>
              <w:rPr>
                <w:rFonts w:ascii="Times New Roman" w:hAnsi="Times New Roman" w:cs="Times New Roman"/>
                <w:b w:val="0"/>
                <w:i w:val="0"/>
                <w:sz w:val="20"/>
              </w:rPr>
              <w:t>Localisation</w:t>
            </w:r>
          </w:p>
        </w:tc>
        <w:tc>
          <w:tcPr>
            <w:tcW w:type="dxa" w:w="4370"/>
          </w:tcPr>
          <w:p>
            <w:r/>
            <w:r>
              <w:rPr>
                <w:rFonts w:ascii="Times New Roman" w:hAnsi="Times New Roman" w:cs="Times New Roman"/>
                <w:b w:val="0"/>
                <w:i w:val="0"/>
                <w:sz w:val="20"/>
              </w:rPr>
              <w:t>translations, locales</w:t>
            </w:r>
          </w:p>
        </w:tc>
      </w:tr>
      <w:tr>
        <w:tc>
          <w:tcPr>
            <w:tcW w:type="dxa" w:w="4370"/>
          </w:tcPr>
          <w:p>
            <w:r/>
            <w:r>
              <w:rPr>
                <w:rFonts w:ascii="Times New Roman" w:hAnsi="Times New Roman" w:cs="Times New Roman"/>
                <w:b w:val="0"/>
                <w:i w:val="0"/>
                <w:sz w:val="20"/>
              </w:rPr>
              <w:t>Audit</w:t>
            </w:r>
          </w:p>
        </w:tc>
        <w:tc>
          <w:tcPr>
            <w:tcW w:type="dxa" w:w="4370"/>
          </w:tcPr>
          <w:p>
            <w:r/>
            <w:r>
              <w:rPr>
                <w:rFonts w:ascii="Times New Roman" w:hAnsi="Times New Roman" w:cs="Times New Roman"/>
                <w:b w:val="0"/>
                <w:i w:val="0"/>
                <w:sz w:val="20"/>
              </w:rPr>
              <w:t>activity_logs</w:t>
            </w:r>
          </w:p>
        </w:tc>
      </w:tr>
    </w:tbl>
    <w:p>
      <w:pPr>
        <w:spacing w:line="360" w:lineRule="auto" w:before="0" w:after="120"/>
      </w:pPr>
    </w:p>
    <w:p>
      <w:r>
        <w:br w:type="page"/>
      </w:r>
    </w:p>
    <w:p>
      <w:pPr>
        <w:spacing w:line="360" w:lineRule="auto" w:before="240" w:after="280"/>
        <w:jc w:val="center"/>
      </w:pPr>
      <w:r>
        <w:rPr>
          <w:rFonts w:ascii="Times New Roman" w:hAnsi="Times New Roman" w:cs="Times New Roman"/>
          <w:b/>
          <w:i w:val="0"/>
          <w:color w:val="1F3864"/>
          <w:sz w:val="36"/>
        </w:rPr>
        <w:t>11. THIRD-PARTY INTEGRATIONS &amp; SAAS COSTS</w:t>
      </w:r>
    </w:p>
    <w:tbl>
      <w:tblPr>
        <w:tblStyle w:val="LightGrid-Accent1"/>
        <w:tblW w:type="auto" w:w="0"/>
        <w:tblLook w:firstColumn="1" w:firstRow="1" w:lastColumn="0" w:lastRow="0" w:noHBand="0" w:noVBand="1" w:val="04A0"/>
      </w:tblPr>
      <w:tblGrid>
        <w:gridCol w:w="2914"/>
        <w:gridCol w:w="2914"/>
        <w:gridCol w:w="2914"/>
      </w:tblGrid>
      <w:tr>
        <w:tc>
          <w:tcPr>
            <w:tcW w:type="dxa" w:w="2914"/>
            <w:shd w:val="clear" w:color="auto" w:fill="1F3864"/>
          </w:tcPr>
          <w:p>
            <w:r/>
            <w:r>
              <w:rPr>
                <w:rFonts w:ascii="Times New Roman" w:hAnsi="Times New Roman" w:cs="Times New Roman"/>
                <w:b/>
                <w:i w:val="0"/>
                <w:color w:val="FFFFFF"/>
                <w:sz w:val="22"/>
              </w:rPr>
              <w:t>Service</w:t>
            </w:r>
          </w:p>
        </w:tc>
        <w:tc>
          <w:tcPr>
            <w:tcW w:type="dxa" w:w="2914"/>
            <w:shd w:val="clear" w:color="auto" w:fill="1F3864"/>
          </w:tcPr>
          <w:p>
            <w:r/>
            <w:r>
              <w:rPr>
                <w:rFonts w:ascii="Times New Roman" w:hAnsi="Times New Roman" w:cs="Times New Roman"/>
                <w:b/>
                <w:i w:val="0"/>
                <w:color w:val="FFFFFF"/>
                <w:sz w:val="22"/>
              </w:rPr>
              <w:t>Purpose</w:t>
            </w:r>
          </w:p>
        </w:tc>
        <w:tc>
          <w:tcPr>
            <w:tcW w:type="dxa" w:w="2914"/>
            <w:shd w:val="clear" w:color="auto" w:fill="1F3864"/>
          </w:tcPr>
          <w:p>
            <w:r/>
            <w:r>
              <w:rPr>
                <w:rFonts w:ascii="Times New Roman" w:hAnsi="Times New Roman" w:cs="Times New Roman"/>
                <w:b/>
                <w:i w:val="0"/>
                <w:color w:val="FFFFFF"/>
                <w:sz w:val="22"/>
              </w:rPr>
              <w:t>Indicative Cost (INR/mo or fee)</w:t>
            </w:r>
          </w:p>
        </w:tc>
      </w:tr>
      <w:tr>
        <w:tc>
          <w:tcPr>
            <w:tcW w:type="dxa" w:w="2914"/>
          </w:tcPr>
          <w:p>
            <w:r/>
            <w:r>
              <w:rPr>
                <w:rFonts w:ascii="Times New Roman" w:hAnsi="Times New Roman" w:cs="Times New Roman"/>
                <w:b w:val="0"/>
                <w:i w:val="0"/>
                <w:sz w:val="20"/>
              </w:rPr>
              <w:t>Razorpay</w:t>
            </w:r>
          </w:p>
        </w:tc>
        <w:tc>
          <w:tcPr>
            <w:tcW w:type="dxa" w:w="2914"/>
          </w:tcPr>
          <w:p>
            <w:r/>
            <w:r>
              <w:rPr>
                <w:rFonts w:ascii="Times New Roman" w:hAnsi="Times New Roman" w:cs="Times New Roman"/>
                <w:b w:val="0"/>
                <w:i w:val="0"/>
                <w:sz w:val="20"/>
              </w:rPr>
              <w:t>Payment gateway</w:t>
            </w:r>
          </w:p>
        </w:tc>
        <w:tc>
          <w:tcPr>
            <w:tcW w:type="dxa" w:w="2914"/>
          </w:tcPr>
          <w:p>
            <w:r/>
            <w:r>
              <w:rPr>
                <w:rFonts w:ascii="Times New Roman" w:hAnsi="Times New Roman" w:cs="Times New Roman"/>
                <w:b w:val="0"/>
                <w:i w:val="0"/>
                <w:sz w:val="20"/>
              </w:rPr>
              <w:t>2% per transaction (domestic), 3% intl</w:t>
            </w:r>
          </w:p>
        </w:tc>
      </w:tr>
      <w:tr>
        <w:tc>
          <w:tcPr>
            <w:tcW w:type="dxa" w:w="2914"/>
          </w:tcPr>
          <w:p>
            <w:r/>
            <w:r>
              <w:rPr>
                <w:rFonts w:ascii="Times New Roman" w:hAnsi="Times New Roman" w:cs="Times New Roman"/>
                <w:b w:val="0"/>
                <w:i w:val="0"/>
                <w:sz w:val="20"/>
              </w:rPr>
              <w:t>Shiprocket</w:t>
            </w:r>
          </w:p>
        </w:tc>
        <w:tc>
          <w:tcPr>
            <w:tcW w:type="dxa" w:w="2914"/>
          </w:tcPr>
          <w:p>
            <w:r/>
            <w:r>
              <w:rPr>
                <w:rFonts w:ascii="Times New Roman" w:hAnsi="Times New Roman" w:cs="Times New Roman"/>
                <w:b w:val="0"/>
                <w:i w:val="0"/>
                <w:sz w:val="20"/>
              </w:rPr>
              <w:t>Courier aggregation</w:t>
            </w:r>
          </w:p>
        </w:tc>
        <w:tc>
          <w:tcPr>
            <w:tcW w:type="dxa" w:w="2914"/>
          </w:tcPr>
          <w:p>
            <w:r/>
            <w:r>
              <w:rPr>
                <w:rFonts w:ascii="Times New Roman" w:hAnsi="Times New Roman" w:cs="Times New Roman"/>
                <w:b w:val="0"/>
                <w:i w:val="0"/>
                <w:sz w:val="20"/>
              </w:rPr>
              <w:t>Pay-per-shipment, ~₹30-80 per AWB</w:t>
            </w:r>
          </w:p>
        </w:tc>
      </w:tr>
      <w:tr>
        <w:tc>
          <w:tcPr>
            <w:tcW w:type="dxa" w:w="2914"/>
          </w:tcPr>
          <w:p>
            <w:r/>
            <w:r>
              <w:rPr>
                <w:rFonts w:ascii="Times New Roman" w:hAnsi="Times New Roman" w:cs="Times New Roman"/>
                <w:b w:val="0"/>
                <w:i w:val="0"/>
                <w:sz w:val="20"/>
              </w:rPr>
              <w:t>DHL / BlueDart / Delhivery</w:t>
            </w:r>
          </w:p>
        </w:tc>
        <w:tc>
          <w:tcPr>
            <w:tcW w:type="dxa" w:w="2914"/>
          </w:tcPr>
          <w:p>
            <w:r/>
            <w:r>
              <w:rPr>
                <w:rFonts w:ascii="Times New Roman" w:hAnsi="Times New Roman" w:cs="Times New Roman"/>
                <w:b w:val="0"/>
                <w:i w:val="0"/>
                <w:sz w:val="20"/>
              </w:rPr>
              <w:t>Direct courier APIs</w:t>
            </w:r>
          </w:p>
        </w:tc>
        <w:tc>
          <w:tcPr>
            <w:tcW w:type="dxa" w:w="2914"/>
          </w:tcPr>
          <w:p>
            <w:r/>
            <w:r>
              <w:rPr>
                <w:rFonts w:ascii="Times New Roman" w:hAnsi="Times New Roman" w:cs="Times New Roman"/>
                <w:b w:val="0"/>
                <w:i w:val="0"/>
                <w:sz w:val="20"/>
              </w:rPr>
              <w:t>Per-shipment, negotiated rates</w:t>
            </w:r>
          </w:p>
        </w:tc>
      </w:tr>
      <w:tr>
        <w:tc>
          <w:tcPr>
            <w:tcW w:type="dxa" w:w="2914"/>
          </w:tcPr>
          <w:p>
            <w:r/>
            <w:r>
              <w:rPr>
                <w:rFonts w:ascii="Times New Roman" w:hAnsi="Times New Roman" w:cs="Times New Roman"/>
                <w:b w:val="0"/>
                <w:i w:val="0"/>
                <w:sz w:val="20"/>
              </w:rPr>
              <w:t>SendGrid</w:t>
            </w:r>
          </w:p>
        </w:tc>
        <w:tc>
          <w:tcPr>
            <w:tcW w:type="dxa" w:w="2914"/>
          </w:tcPr>
          <w:p>
            <w:r/>
            <w:r>
              <w:rPr>
                <w:rFonts w:ascii="Times New Roman" w:hAnsi="Times New Roman" w:cs="Times New Roman"/>
                <w:b w:val="0"/>
                <w:i w:val="0"/>
                <w:sz w:val="20"/>
              </w:rPr>
              <w:t>Transactional email</w:t>
            </w:r>
          </w:p>
        </w:tc>
        <w:tc>
          <w:tcPr>
            <w:tcW w:type="dxa" w:w="2914"/>
          </w:tcPr>
          <w:p>
            <w:r/>
            <w:r>
              <w:rPr>
                <w:rFonts w:ascii="Times New Roman" w:hAnsi="Times New Roman" w:cs="Times New Roman"/>
                <w:b w:val="0"/>
                <w:i w:val="0"/>
                <w:sz w:val="20"/>
              </w:rPr>
              <w:t>Free tier 100/day; ~₹1,500/mo for 50k</w:t>
            </w:r>
          </w:p>
        </w:tc>
      </w:tr>
      <w:tr>
        <w:tc>
          <w:tcPr>
            <w:tcW w:type="dxa" w:w="2914"/>
          </w:tcPr>
          <w:p>
            <w:r/>
            <w:r>
              <w:rPr>
                <w:rFonts w:ascii="Times New Roman" w:hAnsi="Times New Roman" w:cs="Times New Roman"/>
                <w:b w:val="0"/>
                <w:i w:val="0"/>
                <w:sz w:val="20"/>
              </w:rPr>
              <w:t>OneSignal / FCM</w:t>
            </w:r>
          </w:p>
        </w:tc>
        <w:tc>
          <w:tcPr>
            <w:tcW w:type="dxa" w:w="2914"/>
          </w:tcPr>
          <w:p>
            <w:r/>
            <w:r>
              <w:rPr>
                <w:rFonts w:ascii="Times New Roman" w:hAnsi="Times New Roman" w:cs="Times New Roman"/>
                <w:b w:val="0"/>
                <w:i w:val="0"/>
                <w:sz w:val="20"/>
              </w:rPr>
              <w:t>Push notifications</w:t>
            </w:r>
          </w:p>
        </w:tc>
        <w:tc>
          <w:tcPr>
            <w:tcW w:type="dxa" w:w="2914"/>
          </w:tcPr>
          <w:p>
            <w:r/>
            <w:r>
              <w:rPr>
                <w:rFonts w:ascii="Times New Roman" w:hAnsi="Times New Roman" w:cs="Times New Roman"/>
                <w:b w:val="0"/>
                <w:i w:val="0"/>
                <w:sz w:val="20"/>
              </w:rPr>
              <w:t>Free for basic; ~₹6,000+/mo for advanced</w:t>
            </w:r>
          </w:p>
        </w:tc>
      </w:tr>
      <w:tr>
        <w:tc>
          <w:tcPr>
            <w:tcW w:type="dxa" w:w="2914"/>
          </w:tcPr>
          <w:p>
            <w:r/>
            <w:r>
              <w:rPr>
                <w:rFonts w:ascii="Times New Roman" w:hAnsi="Times New Roman" w:cs="Times New Roman"/>
                <w:b w:val="0"/>
                <w:i w:val="0"/>
                <w:sz w:val="20"/>
              </w:rPr>
              <w:t>Cloudflare</w:t>
            </w:r>
          </w:p>
        </w:tc>
        <w:tc>
          <w:tcPr>
            <w:tcW w:type="dxa" w:w="2914"/>
          </w:tcPr>
          <w:p>
            <w:r/>
            <w:r>
              <w:rPr>
                <w:rFonts w:ascii="Times New Roman" w:hAnsi="Times New Roman" w:cs="Times New Roman"/>
                <w:b w:val="0"/>
                <w:i w:val="0"/>
                <w:sz w:val="20"/>
              </w:rPr>
              <w:t>CDN + WAF</w:t>
            </w:r>
          </w:p>
        </w:tc>
        <w:tc>
          <w:tcPr>
            <w:tcW w:type="dxa" w:w="2914"/>
          </w:tcPr>
          <w:p>
            <w:r/>
            <w:r>
              <w:rPr>
                <w:rFonts w:ascii="Times New Roman" w:hAnsi="Times New Roman" w:cs="Times New Roman"/>
                <w:b w:val="0"/>
                <w:i w:val="0"/>
                <w:sz w:val="20"/>
              </w:rPr>
              <w:t>Free → ~₹1,700/mo (Pro plan)</w:t>
            </w:r>
          </w:p>
        </w:tc>
      </w:tr>
      <w:tr>
        <w:tc>
          <w:tcPr>
            <w:tcW w:type="dxa" w:w="2914"/>
          </w:tcPr>
          <w:p>
            <w:r/>
            <w:r>
              <w:rPr>
                <w:rFonts w:ascii="Times New Roman" w:hAnsi="Times New Roman" w:cs="Times New Roman"/>
                <w:b w:val="0"/>
                <w:i w:val="0"/>
                <w:sz w:val="20"/>
              </w:rPr>
              <w:t>AWS Mumbai</w:t>
            </w:r>
          </w:p>
        </w:tc>
        <w:tc>
          <w:tcPr>
            <w:tcW w:type="dxa" w:w="2914"/>
          </w:tcPr>
          <w:p>
            <w:r/>
            <w:r>
              <w:rPr>
                <w:rFonts w:ascii="Times New Roman" w:hAnsi="Times New Roman" w:cs="Times New Roman"/>
                <w:b w:val="0"/>
                <w:i w:val="0"/>
                <w:sz w:val="20"/>
              </w:rPr>
              <w:t>Hosting</w:t>
            </w:r>
          </w:p>
        </w:tc>
        <w:tc>
          <w:tcPr>
            <w:tcW w:type="dxa" w:w="2914"/>
          </w:tcPr>
          <w:p>
            <w:r/>
            <w:r>
              <w:rPr>
                <w:rFonts w:ascii="Times New Roman" w:hAnsi="Times New Roman" w:cs="Times New Roman"/>
                <w:b w:val="0"/>
                <w:i w:val="0"/>
                <w:sz w:val="20"/>
              </w:rPr>
              <w:t>~₹6,000-25,000/mo depending on traffic</w:t>
            </w:r>
          </w:p>
        </w:tc>
      </w:tr>
      <w:tr>
        <w:tc>
          <w:tcPr>
            <w:tcW w:type="dxa" w:w="2914"/>
          </w:tcPr>
          <w:p>
            <w:r/>
            <w:r>
              <w:rPr>
                <w:rFonts w:ascii="Times New Roman" w:hAnsi="Times New Roman" w:cs="Times New Roman"/>
                <w:b w:val="0"/>
                <w:i w:val="0"/>
                <w:sz w:val="20"/>
              </w:rPr>
              <w:t>Sentry</w:t>
            </w:r>
          </w:p>
        </w:tc>
        <w:tc>
          <w:tcPr>
            <w:tcW w:type="dxa" w:w="2914"/>
          </w:tcPr>
          <w:p>
            <w:r/>
            <w:r>
              <w:rPr>
                <w:rFonts w:ascii="Times New Roman" w:hAnsi="Times New Roman" w:cs="Times New Roman"/>
                <w:b w:val="0"/>
                <w:i w:val="0"/>
                <w:sz w:val="20"/>
              </w:rPr>
              <w:t>Error tracking</w:t>
            </w:r>
          </w:p>
        </w:tc>
        <w:tc>
          <w:tcPr>
            <w:tcW w:type="dxa" w:w="2914"/>
          </w:tcPr>
          <w:p>
            <w:r/>
            <w:r>
              <w:rPr>
                <w:rFonts w:ascii="Times New Roman" w:hAnsi="Times New Roman" w:cs="Times New Roman"/>
                <w:b w:val="0"/>
                <w:i w:val="0"/>
                <w:sz w:val="20"/>
              </w:rPr>
              <w:t>Free tier; ~₹2,200/mo Team plan</w:t>
            </w:r>
          </w:p>
        </w:tc>
      </w:tr>
      <w:tr>
        <w:tc>
          <w:tcPr>
            <w:tcW w:type="dxa" w:w="2914"/>
          </w:tcPr>
          <w:p>
            <w:r/>
            <w:r>
              <w:rPr>
                <w:rFonts w:ascii="Times New Roman" w:hAnsi="Times New Roman" w:cs="Times New Roman"/>
                <w:b w:val="0"/>
                <w:i w:val="0"/>
                <w:sz w:val="20"/>
              </w:rPr>
              <w:t>UptimeRobot</w:t>
            </w:r>
          </w:p>
        </w:tc>
        <w:tc>
          <w:tcPr>
            <w:tcW w:type="dxa" w:w="2914"/>
          </w:tcPr>
          <w:p>
            <w:r/>
            <w:r>
              <w:rPr>
                <w:rFonts w:ascii="Times New Roman" w:hAnsi="Times New Roman" w:cs="Times New Roman"/>
                <w:b w:val="0"/>
                <w:i w:val="0"/>
                <w:sz w:val="20"/>
              </w:rPr>
              <w:t>Uptime monitoring</w:t>
            </w:r>
          </w:p>
        </w:tc>
        <w:tc>
          <w:tcPr>
            <w:tcW w:type="dxa" w:w="2914"/>
          </w:tcPr>
          <w:p>
            <w:r/>
            <w:r>
              <w:rPr>
                <w:rFonts w:ascii="Times New Roman" w:hAnsi="Times New Roman" w:cs="Times New Roman"/>
                <w:b w:val="0"/>
                <w:i w:val="0"/>
                <w:sz w:val="20"/>
              </w:rPr>
              <w:t>Free for 50 monitors</w:t>
            </w:r>
          </w:p>
        </w:tc>
      </w:tr>
      <w:tr>
        <w:tc>
          <w:tcPr>
            <w:tcW w:type="dxa" w:w="2914"/>
          </w:tcPr>
          <w:p>
            <w:r/>
            <w:r>
              <w:rPr>
                <w:rFonts w:ascii="Times New Roman" w:hAnsi="Times New Roman" w:cs="Times New Roman"/>
                <w:b w:val="0"/>
                <w:i w:val="0"/>
                <w:sz w:val="20"/>
              </w:rPr>
              <w:t>LogTail / Datadog</w:t>
            </w:r>
          </w:p>
        </w:tc>
        <w:tc>
          <w:tcPr>
            <w:tcW w:type="dxa" w:w="2914"/>
          </w:tcPr>
          <w:p>
            <w:r/>
            <w:r>
              <w:rPr>
                <w:rFonts w:ascii="Times New Roman" w:hAnsi="Times New Roman" w:cs="Times New Roman"/>
                <w:b w:val="0"/>
                <w:i w:val="0"/>
                <w:sz w:val="20"/>
              </w:rPr>
              <w:t>Log management</w:t>
            </w:r>
          </w:p>
        </w:tc>
        <w:tc>
          <w:tcPr>
            <w:tcW w:type="dxa" w:w="2914"/>
          </w:tcPr>
          <w:p>
            <w:r/>
            <w:r>
              <w:rPr>
                <w:rFonts w:ascii="Times New Roman" w:hAnsi="Times New Roman" w:cs="Times New Roman"/>
                <w:b w:val="0"/>
                <w:i w:val="0"/>
                <w:sz w:val="20"/>
              </w:rPr>
              <w:t>~₹2,000-8,000/mo</w:t>
            </w:r>
          </w:p>
        </w:tc>
      </w:tr>
      <w:tr>
        <w:tc>
          <w:tcPr>
            <w:tcW w:type="dxa" w:w="2914"/>
          </w:tcPr>
          <w:p>
            <w:r/>
            <w:r>
              <w:rPr>
                <w:rFonts w:ascii="Times New Roman" w:hAnsi="Times New Roman" w:cs="Times New Roman"/>
                <w:b w:val="0"/>
                <w:i w:val="0"/>
                <w:sz w:val="20"/>
              </w:rPr>
              <w:t>Google Maps</w:t>
            </w:r>
          </w:p>
        </w:tc>
        <w:tc>
          <w:tcPr>
            <w:tcW w:type="dxa" w:w="2914"/>
          </w:tcPr>
          <w:p>
            <w:r/>
            <w:r>
              <w:rPr>
                <w:rFonts w:ascii="Times New Roman" w:hAnsi="Times New Roman" w:cs="Times New Roman"/>
                <w:b w:val="0"/>
                <w:i w:val="0"/>
                <w:sz w:val="20"/>
              </w:rPr>
              <w:t>Address autocomplete</w:t>
            </w:r>
          </w:p>
        </w:tc>
        <w:tc>
          <w:tcPr>
            <w:tcW w:type="dxa" w:w="2914"/>
          </w:tcPr>
          <w:p>
            <w:r/>
            <w:r>
              <w:rPr>
                <w:rFonts w:ascii="Times New Roman" w:hAnsi="Times New Roman" w:cs="Times New Roman"/>
                <w:b w:val="0"/>
                <w:i w:val="0"/>
                <w:sz w:val="20"/>
              </w:rPr>
              <w:t>Free tier covers ~28k loads/mo</w:t>
            </w:r>
          </w:p>
        </w:tc>
      </w:tr>
      <w:tr>
        <w:tc>
          <w:tcPr>
            <w:tcW w:type="dxa" w:w="2914"/>
          </w:tcPr>
          <w:p>
            <w:r/>
            <w:r>
              <w:rPr>
                <w:rFonts w:ascii="Times New Roman" w:hAnsi="Times New Roman" w:cs="Times New Roman"/>
                <w:b w:val="0"/>
                <w:i w:val="0"/>
                <w:sz w:val="20"/>
              </w:rPr>
              <w:t>Claude / GPT (optional)</w:t>
            </w:r>
          </w:p>
        </w:tc>
        <w:tc>
          <w:tcPr>
            <w:tcW w:type="dxa" w:w="2914"/>
          </w:tcPr>
          <w:p>
            <w:r/>
            <w:r>
              <w:rPr>
                <w:rFonts w:ascii="Times New Roman" w:hAnsi="Times New Roman" w:cs="Times New Roman"/>
                <w:b w:val="0"/>
                <w:i w:val="0"/>
                <w:sz w:val="20"/>
              </w:rPr>
              <w:t>Chatbot LLM</w:t>
            </w:r>
          </w:p>
        </w:tc>
        <w:tc>
          <w:tcPr>
            <w:tcW w:type="dxa" w:w="2914"/>
          </w:tcPr>
          <w:p>
            <w:r/>
            <w:r>
              <w:rPr>
                <w:rFonts w:ascii="Times New Roman" w:hAnsi="Times New Roman" w:cs="Times New Roman"/>
                <w:b w:val="0"/>
                <w:i w:val="0"/>
                <w:sz w:val="20"/>
              </w:rPr>
              <w:t>Pay-per-token, ~₹4,000-15,000/mo at low scale</w:t>
            </w:r>
          </w:p>
        </w:tc>
      </w:tr>
      <w:tr>
        <w:tc>
          <w:tcPr>
            <w:tcW w:type="dxa" w:w="2914"/>
          </w:tcPr>
          <w:p>
            <w:r/>
            <w:r>
              <w:rPr>
                <w:rFonts w:ascii="Times New Roman" w:hAnsi="Times New Roman" w:cs="Times New Roman"/>
                <w:b w:val="0"/>
                <w:i w:val="0"/>
                <w:sz w:val="20"/>
              </w:rPr>
              <w:t>S3 (or DO Spaces)</w:t>
            </w:r>
          </w:p>
        </w:tc>
        <w:tc>
          <w:tcPr>
            <w:tcW w:type="dxa" w:w="2914"/>
          </w:tcPr>
          <w:p>
            <w:r/>
            <w:r>
              <w:rPr>
                <w:rFonts w:ascii="Times New Roman" w:hAnsi="Times New Roman" w:cs="Times New Roman"/>
                <w:b w:val="0"/>
                <w:i w:val="0"/>
                <w:sz w:val="20"/>
              </w:rPr>
              <w:t>Object storage</w:t>
            </w:r>
          </w:p>
        </w:tc>
        <w:tc>
          <w:tcPr>
            <w:tcW w:type="dxa" w:w="2914"/>
          </w:tcPr>
          <w:p>
            <w:r/>
            <w:r>
              <w:rPr>
                <w:rFonts w:ascii="Times New Roman" w:hAnsi="Times New Roman" w:cs="Times New Roman"/>
                <w:b w:val="0"/>
                <w:i w:val="0"/>
                <w:sz w:val="20"/>
              </w:rPr>
              <w:t>~₹500-2,500/mo for first TB</w:t>
            </w:r>
          </w:p>
        </w:tc>
      </w:tr>
      <w:tr>
        <w:tc>
          <w:tcPr>
            <w:tcW w:type="dxa" w:w="2914"/>
          </w:tcPr>
          <w:p>
            <w:r/>
            <w:r>
              <w:rPr>
                <w:rFonts w:ascii="Times New Roman" w:hAnsi="Times New Roman" w:cs="Times New Roman"/>
                <w:b w:val="0"/>
                <w:i w:val="0"/>
                <w:sz w:val="20"/>
              </w:rPr>
              <w:t>Domain + TLS</w:t>
            </w:r>
          </w:p>
        </w:tc>
        <w:tc>
          <w:tcPr>
            <w:tcW w:type="dxa" w:w="2914"/>
          </w:tcPr>
          <w:p>
            <w:r/>
            <w:r>
              <w:rPr>
                <w:rFonts w:ascii="Times New Roman" w:hAnsi="Times New Roman" w:cs="Times New Roman"/>
                <w:b w:val="0"/>
                <w:i w:val="0"/>
                <w:sz w:val="20"/>
              </w:rPr>
              <w:t>Domain &amp; SSL</w:t>
            </w:r>
          </w:p>
        </w:tc>
        <w:tc>
          <w:tcPr>
            <w:tcW w:type="dxa" w:w="2914"/>
          </w:tcPr>
          <w:p>
            <w:r/>
            <w:r>
              <w:rPr>
                <w:rFonts w:ascii="Times New Roman" w:hAnsi="Times New Roman" w:cs="Times New Roman"/>
                <w:b w:val="0"/>
                <w:i w:val="0"/>
                <w:sz w:val="20"/>
              </w:rPr>
              <w:t>~₹1,500/yr (Let's Encrypt TLS is free)</w:t>
            </w:r>
          </w:p>
        </w:tc>
      </w:tr>
    </w:tbl>
    <w:p>
      <w:pPr>
        <w:spacing w:line="360" w:lineRule="auto" w:before="0" w:after="120"/>
      </w:pPr>
    </w:p>
    <w:p>
      <w:r>
        <w:br w:type="page"/>
      </w:r>
    </w:p>
    <w:p>
      <w:pPr>
        <w:spacing w:line="360" w:lineRule="auto" w:before="240" w:after="280"/>
        <w:jc w:val="center"/>
      </w:pPr>
      <w:r>
        <w:rPr>
          <w:rFonts w:ascii="Times New Roman" w:hAnsi="Times New Roman" w:cs="Times New Roman"/>
          <w:b/>
          <w:i w:val="0"/>
          <w:color w:val="1F3864"/>
          <w:sz w:val="36"/>
        </w:rPr>
        <w:t>12. PROJECT SCHEDULE — 22 WEEKS</w:t>
      </w:r>
    </w:p>
    <w:p>
      <w:pPr>
        <w:jc w:val="center"/>
      </w:pPr>
      <w:r>
        <w:drawing>
          <wp:inline xmlns:a="http://schemas.openxmlformats.org/drawingml/2006/main" xmlns:pic="http://schemas.openxmlformats.org/drawingml/2006/picture">
            <wp:extent cx="5943600" cy="3261811"/>
            <wp:docPr id="4" name="Picture 4"/>
            <wp:cNvGraphicFramePr>
              <a:graphicFrameLocks noChangeAspect="1"/>
            </wp:cNvGraphicFramePr>
            <a:graphic>
              <a:graphicData uri="http://schemas.openxmlformats.org/drawingml/2006/picture">
                <pic:pic>
                  <pic:nvPicPr>
                    <pic:cNvPr id="0" name="03_gantt.png"/>
                    <pic:cNvPicPr/>
                  </pic:nvPicPr>
                  <pic:blipFill>
                    <a:blip r:embed="rId12"/>
                    <a:stretch>
                      <a:fillRect/>
                    </a:stretch>
                  </pic:blipFill>
                  <pic:spPr>
                    <a:xfrm>
                      <a:off x="0" y="0"/>
                      <a:ext cx="5943600" cy="3261811"/>
                    </a:xfrm>
                    <a:prstGeom prst="rect"/>
                  </pic:spPr>
                </pic:pic>
              </a:graphicData>
            </a:graphic>
          </wp:inline>
        </w:drawing>
      </w:r>
    </w:p>
    <w:p>
      <w:pPr>
        <w:spacing w:line="360" w:lineRule="auto" w:before="0" w:after="200"/>
        <w:jc w:val="center"/>
      </w:pPr>
      <w:r>
        <w:rPr>
          <w:rFonts w:ascii="Times New Roman" w:hAnsi="Times New Roman" w:cs="Times New Roman"/>
          <w:b w:val="0"/>
          <w:i/>
          <w:color w:val="606060"/>
          <w:sz w:val="22"/>
        </w:rPr>
        <w:t>Figure 12.1 — Gantt chart of the 22-week mid-tier build schedule.</w:t>
      </w:r>
    </w:p>
    <w:p>
      <w:pPr>
        <w:spacing w:line="360" w:lineRule="auto" w:before="200" w:after="120"/>
      </w:pPr>
      <w:r>
        <w:rPr>
          <w:rFonts w:ascii="Times New Roman" w:hAnsi="Times New Roman" w:cs="Times New Roman"/>
          <w:b/>
          <w:i w:val="0"/>
          <w:color w:val="1F3864"/>
          <w:sz w:val="28"/>
        </w:rPr>
        <w:t>12.1 Phase Summary</w:t>
      </w:r>
    </w:p>
    <w:tbl>
      <w:tblPr>
        <w:tblStyle w:val="LightGrid-Accent1"/>
        <w:tblW w:type="auto" w:w="0"/>
        <w:tblLook w:firstColumn="1" w:firstRow="1" w:lastColumn="0" w:lastRow="0" w:noHBand="0" w:noVBand="1" w:val="04A0"/>
      </w:tblPr>
      <w:tblGrid>
        <w:gridCol w:w="2914"/>
        <w:gridCol w:w="2914"/>
        <w:gridCol w:w="2914"/>
      </w:tblGrid>
      <w:tr>
        <w:tc>
          <w:tcPr>
            <w:tcW w:type="dxa" w:w="2914"/>
            <w:shd w:val="clear" w:color="auto" w:fill="1F3864"/>
          </w:tcPr>
          <w:p>
            <w:r/>
            <w:r>
              <w:rPr>
                <w:rFonts w:ascii="Times New Roman" w:hAnsi="Times New Roman" w:cs="Times New Roman"/>
                <w:b/>
                <w:i w:val="0"/>
                <w:color w:val="FFFFFF"/>
                <w:sz w:val="22"/>
              </w:rPr>
              <w:t>Phase</w:t>
            </w:r>
          </w:p>
        </w:tc>
        <w:tc>
          <w:tcPr>
            <w:tcW w:type="dxa" w:w="2914"/>
            <w:shd w:val="clear" w:color="auto" w:fill="1F3864"/>
          </w:tcPr>
          <w:p>
            <w:r/>
            <w:r>
              <w:rPr>
                <w:rFonts w:ascii="Times New Roman" w:hAnsi="Times New Roman" w:cs="Times New Roman"/>
                <w:b/>
                <w:i w:val="0"/>
                <w:color w:val="FFFFFF"/>
                <w:sz w:val="22"/>
              </w:rPr>
              <w:t>Weeks</w:t>
            </w:r>
          </w:p>
        </w:tc>
        <w:tc>
          <w:tcPr>
            <w:tcW w:type="dxa" w:w="2914"/>
            <w:shd w:val="clear" w:color="auto" w:fill="1F3864"/>
          </w:tcPr>
          <w:p>
            <w:r/>
            <w:r>
              <w:rPr>
                <w:rFonts w:ascii="Times New Roman" w:hAnsi="Times New Roman" w:cs="Times New Roman"/>
                <w:b/>
                <w:i w:val="0"/>
                <w:color w:val="FFFFFF"/>
                <w:sz w:val="22"/>
              </w:rPr>
              <w:t>Key Deliverables</w:t>
            </w:r>
          </w:p>
        </w:tc>
      </w:tr>
      <w:tr>
        <w:tc>
          <w:tcPr>
            <w:tcW w:type="dxa" w:w="2914"/>
          </w:tcPr>
          <w:p>
            <w:r/>
            <w:r>
              <w:rPr>
                <w:rFonts w:ascii="Times New Roman" w:hAnsi="Times New Roman" w:cs="Times New Roman"/>
                <w:b w:val="0"/>
                <w:i w:val="0"/>
                <w:sz w:val="20"/>
              </w:rPr>
              <w:t>Discovery &amp; Wireframes</w:t>
            </w:r>
          </w:p>
        </w:tc>
        <w:tc>
          <w:tcPr>
            <w:tcW w:type="dxa" w:w="2914"/>
          </w:tcPr>
          <w:p>
            <w:r/>
            <w:r>
              <w:rPr>
                <w:rFonts w:ascii="Times New Roman" w:hAnsi="Times New Roman" w:cs="Times New Roman"/>
                <w:b w:val="0"/>
                <w:i w:val="0"/>
                <w:sz w:val="20"/>
              </w:rPr>
              <w:t>1-3</w:t>
            </w:r>
          </w:p>
        </w:tc>
        <w:tc>
          <w:tcPr>
            <w:tcW w:type="dxa" w:w="2914"/>
          </w:tcPr>
          <w:p>
            <w:r/>
            <w:r>
              <w:rPr>
                <w:rFonts w:ascii="Times New Roman" w:hAnsi="Times New Roman" w:cs="Times New Roman"/>
                <w:b w:val="0"/>
                <w:i w:val="0"/>
                <w:sz w:val="20"/>
              </w:rPr>
              <w:t>Wireframes, sitemap, user-journey map</w:t>
            </w:r>
          </w:p>
        </w:tc>
      </w:tr>
      <w:tr>
        <w:tc>
          <w:tcPr>
            <w:tcW w:type="dxa" w:w="2914"/>
          </w:tcPr>
          <w:p>
            <w:r/>
            <w:r>
              <w:rPr>
                <w:rFonts w:ascii="Times New Roman" w:hAnsi="Times New Roman" w:cs="Times New Roman"/>
                <w:b w:val="0"/>
                <w:i w:val="0"/>
                <w:sz w:val="20"/>
              </w:rPr>
              <w:t>UI/UX Design</w:t>
            </w:r>
          </w:p>
        </w:tc>
        <w:tc>
          <w:tcPr>
            <w:tcW w:type="dxa" w:w="2914"/>
          </w:tcPr>
          <w:p>
            <w:r/>
            <w:r>
              <w:rPr>
                <w:rFonts w:ascii="Times New Roman" w:hAnsi="Times New Roman" w:cs="Times New Roman"/>
                <w:b w:val="0"/>
                <w:i w:val="0"/>
                <w:sz w:val="20"/>
              </w:rPr>
              <w:t>3-6</w:t>
            </w:r>
          </w:p>
        </w:tc>
        <w:tc>
          <w:tcPr>
            <w:tcW w:type="dxa" w:w="2914"/>
          </w:tcPr>
          <w:p>
            <w:r/>
            <w:r>
              <w:rPr>
                <w:rFonts w:ascii="Times New Roman" w:hAnsi="Times New Roman" w:cs="Times New Roman"/>
                <w:b w:val="0"/>
                <w:i w:val="0"/>
                <w:sz w:val="20"/>
              </w:rPr>
              <w:t>High-fidelity mockups, design system</w:t>
            </w:r>
          </w:p>
        </w:tc>
      </w:tr>
      <w:tr>
        <w:tc>
          <w:tcPr>
            <w:tcW w:type="dxa" w:w="2914"/>
          </w:tcPr>
          <w:p>
            <w:r/>
            <w:r>
              <w:rPr>
                <w:rFonts w:ascii="Times New Roman" w:hAnsi="Times New Roman" w:cs="Times New Roman"/>
                <w:b w:val="0"/>
                <w:i w:val="0"/>
                <w:sz w:val="20"/>
              </w:rPr>
              <w:t>Backend Foundation</w:t>
            </w:r>
          </w:p>
        </w:tc>
        <w:tc>
          <w:tcPr>
            <w:tcW w:type="dxa" w:w="2914"/>
          </w:tcPr>
          <w:p>
            <w:r/>
            <w:r>
              <w:rPr>
                <w:rFonts w:ascii="Times New Roman" w:hAnsi="Times New Roman" w:cs="Times New Roman"/>
                <w:b w:val="0"/>
                <w:i w:val="0"/>
                <w:sz w:val="20"/>
              </w:rPr>
              <w:t>5-7</w:t>
            </w:r>
          </w:p>
        </w:tc>
        <w:tc>
          <w:tcPr>
            <w:tcW w:type="dxa" w:w="2914"/>
          </w:tcPr>
          <w:p>
            <w:r/>
            <w:r>
              <w:rPr>
                <w:rFonts w:ascii="Times New Roman" w:hAnsi="Times New Roman" w:cs="Times New Roman"/>
                <w:b w:val="0"/>
                <w:i w:val="0"/>
                <w:sz w:val="20"/>
              </w:rPr>
              <w:t>Auth, base schema, deploy pipeline</w:t>
            </w:r>
          </w:p>
        </w:tc>
      </w:tr>
      <w:tr>
        <w:tc>
          <w:tcPr>
            <w:tcW w:type="dxa" w:w="2914"/>
          </w:tcPr>
          <w:p>
            <w:r/>
            <w:r>
              <w:rPr>
                <w:rFonts w:ascii="Times New Roman" w:hAnsi="Times New Roman" w:cs="Times New Roman"/>
                <w:b w:val="0"/>
                <w:i w:val="0"/>
                <w:sz w:val="20"/>
              </w:rPr>
              <w:t>Catalog + Cart</w:t>
            </w:r>
          </w:p>
        </w:tc>
        <w:tc>
          <w:tcPr>
            <w:tcW w:type="dxa" w:w="2914"/>
          </w:tcPr>
          <w:p>
            <w:r/>
            <w:r>
              <w:rPr>
                <w:rFonts w:ascii="Times New Roman" w:hAnsi="Times New Roman" w:cs="Times New Roman"/>
                <w:b w:val="0"/>
                <w:i w:val="0"/>
                <w:sz w:val="20"/>
              </w:rPr>
              <w:t>7-10</w:t>
            </w:r>
          </w:p>
        </w:tc>
        <w:tc>
          <w:tcPr>
            <w:tcW w:type="dxa" w:w="2914"/>
          </w:tcPr>
          <w:p>
            <w:r/>
            <w:r>
              <w:rPr>
                <w:rFonts w:ascii="Times New Roman" w:hAnsi="Times New Roman" w:cs="Times New Roman"/>
                <w:b w:val="0"/>
                <w:i w:val="0"/>
                <w:sz w:val="20"/>
              </w:rPr>
              <w:t>Products, variants, search, cart</w:t>
            </w:r>
          </w:p>
        </w:tc>
      </w:tr>
      <w:tr>
        <w:tc>
          <w:tcPr>
            <w:tcW w:type="dxa" w:w="2914"/>
          </w:tcPr>
          <w:p>
            <w:r/>
            <w:r>
              <w:rPr>
                <w:rFonts w:ascii="Times New Roman" w:hAnsi="Times New Roman" w:cs="Times New Roman"/>
                <w:b w:val="0"/>
                <w:i w:val="0"/>
                <w:sz w:val="20"/>
              </w:rPr>
              <w:t>Payments + Orders</w:t>
            </w:r>
          </w:p>
        </w:tc>
        <w:tc>
          <w:tcPr>
            <w:tcW w:type="dxa" w:w="2914"/>
          </w:tcPr>
          <w:p>
            <w:r/>
            <w:r>
              <w:rPr>
                <w:rFonts w:ascii="Times New Roman" w:hAnsi="Times New Roman" w:cs="Times New Roman"/>
                <w:b w:val="0"/>
                <w:i w:val="0"/>
                <w:sz w:val="20"/>
              </w:rPr>
              <w:t>10-12</w:t>
            </w:r>
          </w:p>
        </w:tc>
        <w:tc>
          <w:tcPr>
            <w:tcW w:type="dxa" w:w="2914"/>
          </w:tcPr>
          <w:p>
            <w:r/>
            <w:r>
              <w:rPr>
                <w:rFonts w:ascii="Times New Roman" w:hAnsi="Times New Roman" w:cs="Times New Roman"/>
                <w:b w:val="0"/>
                <w:i w:val="0"/>
                <w:sz w:val="20"/>
              </w:rPr>
              <w:t>Razorpay, order workflow</w:t>
            </w:r>
          </w:p>
        </w:tc>
      </w:tr>
      <w:tr>
        <w:tc>
          <w:tcPr>
            <w:tcW w:type="dxa" w:w="2914"/>
          </w:tcPr>
          <w:p>
            <w:r/>
            <w:r>
              <w:rPr>
                <w:rFonts w:ascii="Times New Roman" w:hAnsi="Times New Roman" w:cs="Times New Roman"/>
                <w:b w:val="0"/>
                <w:i w:val="0"/>
                <w:sz w:val="20"/>
              </w:rPr>
              <w:t>i18n + Multi-currency</w:t>
            </w:r>
          </w:p>
        </w:tc>
        <w:tc>
          <w:tcPr>
            <w:tcW w:type="dxa" w:w="2914"/>
          </w:tcPr>
          <w:p>
            <w:r/>
            <w:r>
              <w:rPr>
                <w:rFonts w:ascii="Times New Roman" w:hAnsi="Times New Roman" w:cs="Times New Roman"/>
                <w:b w:val="0"/>
                <w:i w:val="0"/>
                <w:sz w:val="20"/>
              </w:rPr>
              <w:t>10-11</w:t>
            </w:r>
          </w:p>
        </w:tc>
        <w:tc>
          <w:tcPr>
            <w:tcW w:type="dxa" w:w="2914"/>
          </w:tcPr>
          <w:p>
            <w:r/>
            <w:r>
              <w:rPr>
                <w:rFonts w:ascii="Times New Roman" w:hAnsi="Times New Roman" w:cs="Times New Roman"/>
                <w:b w:val="0"/>
                <w:i w:val="0"/>
                <w:sz w:val="20"/>
              </w:rPr>
              <w:t>Translations and FX</w:t>
            </w:r>
          </w:p>
        </w:tc>
      </w:tr>
      <w:tr>
        <w:tc>
          <w:tcPr>
            <w:tcW w:type="dxa" w:w="2914"/>
          </w:tcPr>
          <w:p>
            <w:r/>
            <w:r>
              <w:rPr>
                <w:rFonts w:ascii="Times New Roman" w:hAnsi="Times New Roman" w:cs="Times New Roman"/>
                <w:b w:val="0"/>
                <w:i w:val="0"/>
                <w:sz w:val="20"/>
              </w:rPr>
              <w:t>Shipping (DHL etc.)</w:t>
            </w:r>
          </w:p>
        </w:tc>
        <w:tc>
          <w:tcPr>
            <w:tcW w:type="dxa" w:w="2914"/>
          </w:tcPr>
          <w:p>
            <w:r/>
            <w:r>
              <w:rPr>
                <w:rFonts w:ascii="Times New Roman" w:hAnsi="Times New Roman" w:cs="Times New Roman"/>
                <w:b w:val="0"/>
                <w:i w:val="0"/>
                <w:sz w:val="20"/>
              </w:rPr>
              <w:t>12-13</w:t>
            </w:r>
          </w:p>
        </w:tc>
        <w:tc>
          <w:tcPr>
            <w:tcW w:type="dxa" w:w="2914"/>
          </w:tcPr>
          <w:p>
            <w:r/>
            <w:r>
              <w:rPr>
                <w:rFonts w:ascii="Times New Roman" w:hAnsi="Times New Roman" w:cs="Times New Roman"/>
                <w:b w:val="0"/>
                <w:i w:val="0"/>
                <w:sz w:val="20"/>
              </w:rPr>
              <w:t>Courier API adapters</w:t>
            </w:r>
          </w:p>
        </w:tc>
      </w:tr>
      <w:tr>
        <w:tc>
          <w:tcPr>
            <w:tcW w:type="dxa" w:w="2914"/>
          </w:tcPr>
          <w:p>
            <w:r/>
            <w:r>
              <w:rPr>
                <w:rFonts w:ascii="Times New Roman" w:hAnsi="Times New Roman" w:cs="Times New Roman"/>
                <w:b w:val="0"/>
                <w:i w:val="0"/>
                <w:sz w:val="20"/>
              </w:rPr>
              <w:t>BOPIS</w:t>
            </w:r>
          </w:p>
        </w:tc>
        <w:tc>
          <w:tcPr>
            <w:tcW w:type="dxa" w:w="2914"/>
          </w:tcPr>
          <w:p>
            <w:r/>
            <w:r>
              <w:rPr>
                <w:rFonts w:ascii="Times New Roman" w:hAnsi="Times New Roman" w:cs="Times New Roman"/>
                <w:b w:val="0"/>
                <w:i w:val="0"/>
                <w:sz w:val="20"/>
              </w:rPr>
              <w:t>13-14</w:t>
            </w:r>
          </w:p>
        </w:tc>
        <w:tc>
          <w:tcPr>
            <w:tcW w:type="dxa" w:w="2914"/>
          </w:tcPr>
          <w:p>
            <w:r/>
            <w:r>
              <w:rPr>
                <w:rFonts w:ascii="Times New Roman" w:hAnsi="Times New Roman" w:cs="Times New Roman"/>
                <w:b w:val="0"/>
                <w:i w:val="0"/>
                <w:sz w:val="20"/>
              </w:rPr>
              <w:t>Store pickup flow</w:t>
            </w:r>
          </w:p>
        </w:tc>
      </w:tr>
      <w:tr>
        <w:tc>
          <w:tcPr>
            <w:tcW w:type="dxa" w:w="2914"/>
          </w:tcPr>
          <w:p>
            <w:r/>
            <w:r>
              <w:rPr>
                <w:rFonts w:ascii="Times New Roman" w:hAnsi="Times New Roman" w:cs="Times New Roman"/>
                <w:b w:val="0"/>
                <w:i w:val="0"/>
                <w:sz w:val="20"/>
              </w:rPr>
              <w:t>Returns + Invoicing</w:t>
            </w:r>
          </w:p>
        </w:tc>
        <w:tc>
          <w:tcPr>
            <w:tcW w:type="dxa" w:w="2914"/>
          </w:tcPr>
          <w:p>
            <w:r/>
            <w:r>
              <w:rPr>
                <w:rFonts w:ascii="Times New Roman" w:hAnsi="Times New Roman" w:cs="Times New Roman"/>
                <w:b w:val="0"/>
                <w:i w:val="0"/>
                <w:sz w:val="20"/>
              </w:rPr>
              <w:t>13-14</w:t>
            </w:r>
          </w:p>
        </w:tc>
        <w:tc>
          <w:tcPr>
            <w:tcW w:type="dxa" w:w="2914"/>
          </w:tcPr>
          <w:p>
            <w:r/>
            <w:r>
              <w:rPr>
                <w:rFonts w:ascii="Times New Roman" w:hAnsi="Times New Roman" w:cs="Times New Roman"/>
                <w:b w:val="0"/>
                <w:i w:val="0"/>
                <w:sz w:val="20"/>
              </w:rPr>
              <w:t>Return workflow, GST PDF</w:t>
            </w:r>
          </w:p>
        </w:tc>
      </w:tr>
      <w:tr>
        <w:tc>
          <w:tcPr>
            <w:tcW w:type="dxa" w:w="2914"/>
          </w:tcPr>
          <w:p>
            <w:r/>
            <w:r>
              <w:rPr>
                <w:rFonts w:ascii="Times New Roman" w:hAnsi="Times New Roman" w:cs="Times New Roman"/>
                <w:b w:val="0"/>
                <w:i w:val="0"/>
                <w:sz w:val="20"/>
              </w:rPr>
              <w:t>Coupons + Spin Wheel</w:t>
            </w:r>
          </w:p>
        </w:tc>
        <w:tc>
          <w:tcPr>
            <w:tcW w:type="dxa" w:w="2914"/>
          </w:tcPr>
          <w:p>
            <w:r/>
            <w:r>
              <w:rPr>
                <w:rFonts w:ascii="Times New Roman" w:hAnsi="Times New Roman" w:cs="Times New Roman"/>
                <w:b w:val="0"/>
                <w:i w:val="0"/>
                <w:sz w:val="20"/>
              </w:rPr>
              <w:t>14-15</w:t>
            </w:r>
          </w:p>
        </w:tc>
        <w:tc>
          <w:tcPr>
            <w:tcW w:type="dxa" w:w="2914"/>
          </w:tcPr>
          <w:p>
            <w:r/>
            <w:r>
              <w:rPr>
                <w:rFonts w:ascii="Times New Roman" w:hAnsi="Times New Roman" w:cs="Times New Roman"/>
                <w:b w:val="0"/>
                <w:i w:val="0"/>
                <w:sz w:val="20"/>
              </w:rPr>
              <w:t>Promotion engine</w:t>
            </w:r>
          </w:p>
        </w:tc>
      </w:tr>
      <w:tr>
        <w:tc>
          <w:tcPr>
            <w:tcW w:type="dxa" w:w="2914"/>
          </w:tcPr>
          <w:p>
            <w:r/>
            <w:r>
              <w:rPr>
                <w:rFonts w:ascii="Times New Roman" w:hAnsi="Times New Roman" w:cs="Times New Roman"/>
                <w:b w:val="0"/>
                <w:i w:val="0"/>
                <w:sz w:val="20"/>
              </w:rPr>
              <w:t>Gift Builder + Notes</w:t>
            </w:r>
          </w:p>
        </w:tc>
        <w:tc>
          <w:tcPr>
            <w:tcW w:type="dxa" w:w="2914"/>
          </w:tcPr>
          <w:p>
            <w:r/>
            <w:r>
              <w:rPr>
                <w:rFonts w:ascii="Times New Roman" w:hAnsi="Times New Roman" w:cs="Times New Roman"/>
                <w:b w:val="0"/>
                <w:i w:val="0"/>
                <w:sz w:val="20"/>
              </w:rPr>
              <w:t>15-16</w:t>
            </w:r>
          </w:p>
        </w:tc>
        <w:tc>
          <w:tcPr>
            <w:tcW w:type="dxa" w:w="2914"/>
          </w:tcPr>
          <w:p>
            <w:r/>
            <w:r>
              <w:rPr>
                <w:rFonts w:ascii="Times New Roman" w:hAnsi="Times New Roman" w:cs="Times New Roman"/>
                <w:b w:val="0"/>
                <w:i w:val="0"/>
                <w:sz w:val="20"/>
              </w:rPr>
              <w:t>Bundle UI, custom notes</w:t>
            </w:r>
          </w:p>
        </w:tc>
      </w:tr>
      <w:tr>
        <w:tc>
          <w:tcPr>
            <w:tcW w:type="dxa" w:w="2914"/>
          </w:tcPr>
          <w:p>
            <w:r/>
            <w:r>
              <w:rPr>
                <w:rFonts w:ascii="Times New Roman" w:hAnsi="Times New Roman" w:cs="Times New Roman"/>
                <w:b w:val="0"/>
                <w:i w:val="0"/>
                <w:sz w:val="20"/>
              </w:rPr>
              <w:t>Chatbot + Push + Email</w:t>
            </w:r>
          </w:p>
        </w:tc>
        <w:tc>
          <w:tcPr>
            <w:tcW w:type="dxa" w:w="2914"/>
          </w:tcPr>
          <w:p>
            <w:r/>
            <w:r>
              <w:rPr>
                <w:rFonts w:ascii="Times New Roman" w:hAnsi="Times New Roman" w:cs="Times New Roman"/>
                <w:b w:val="0"/>
                <w:i w:val="0"/>
                <w:sz w:val="20"/>
              </w:rPr>
              <w:t>15-17</w:t>
            </w:r>
          </w:p>
        </w:tc>
        <w:tc>
          <w:tcPr>
            <w:tcW w:type="dxa" w:w="2914"/>
          </w:tcPr>
          <w:p>
            <w:r/>
            <w:r>
              <w:rPr>
                <w:rFonts w:ascii="Times New Roman" w:hAnsi="Times New Roman" w:cs="Times New Roman"/>
                <w:b w:val="0"/>
                <w:i w:val="0"/>
                <w:sz w:val="20"/>
              </w:rPr>
              <w:t>Engagement layer</w:t>
            </w:r>
          </w:p>
        </w:tc>
      </w:tr>
      <w:tr>
        <w:tc>
          <w:tcPr>
            <w:tcW w:type="dxa" w:w="2914"/>
          </w:tcPr>
          <w:p>
            <w:r/>
            <w:r>
              <w:rPr>
                <w:rFonts w:ascii="Times New Roman" w:hAnsi="Times New Roman" w:cs="Times New Roman"/>
                <w:b w:val="0"/>
                <w:i w:val="0"/>
                <w:sz w:val="20"/>
              </w:rPr>
              <w:t>Admin Panel</w:t>
            </w:r>
          </w:p>
        </w:tc>
        <w:tc>
          <w:tcPr>
            <w:tcW w:type="dxa" w:w="2914"/>
          </w:tcPr>
          <w:p>
            <w:r/>
            <w:r>
              <w:rPr>
                <w:rFonts w:ascii="Times New Roman" w:hAnsi="Times New Roman" w:cs="Times New Roman"/>
                <w:b w:val="0"/>
                <w:i w:val="0"/>
                <w:sz w:val="20"/>
              </w:rPr>
              <w:t>5-16</w:t>
            </w:r>
          </w:p>
        </w:tc>
        <w:tc>
          <w:tcPr>
            <w:tcW w:type="dxa" w:w="2914"/>
          </w:tcPr>
          <w:p>
            <w:r/>
            <w:r>
              <w:rPr>
                <w:rFonts w:ascii="Times New Roman" w:hAnsi="Times New Roman" w:cs="Times New Roman"/>
                <w:b w:val="0"/>
                <w:i w:val="0"/>
                <w:sz w:val="20"/>
              </w:rPr>
              <w:t>All admin CRUDs (runs in parallel)</w:t>
            </w:r>
          </w:p>
        </w:tc>
      </w:tr>
      <w:tr>
        <w:tc>
          <w:tcPr>
            <w:tcW w:type="dxa" w:w="2914"/>
          </w:tcPr>
          <w:p>
            <w:r/>
            <w:r>
              <w:rPr>
                <w:rFonts w:ascii="Times New Roman" w:hAnsi="Times New Roman" w:cs="Times New Roman"/>
                <w:b w:val="0"/>
                <w:i w:val="0"/>
                <w:sz w:val="20"/>
              </w:rPr>
              <w:t>QA + UAT</w:t>
            </w:r>
          </w:p>
        </w:tc>
        <w:tc>
          <w:tcPr>
            <w:tcW w:type="dxa" w:w="2914"/>
          </w:tcPr>
          <w:p>
            <w:r/>
            <w:r>
              <w:rPr>
                <w:rFonts w:ascii="Times New Roman" w:hAnsi="Times New Roman" w:cs="Times New Roman"/>
                <w:b w:val="0"/>
                <w:i w:val="0"/>
                <w:sz w:val="20"/>
              </w:rPr>
              <w:t>18-20</w:t>
            </w:r>
          </w:p>
        </w:tc>
        <w:tc>
          <w:tcPr>
            <w:tcW w:type="dxa" w:w="2914"/>
          </w:tcPr>
          <w:p>
            <w:r/>
            <w:r>
              <w:rPr>
                <w:rFonts w:ascii="Times New Roman" w:hAnsi="Times New Roman" w:cs="Times New Roman"/>
                <w:b w:val="0"/>
                <w:i w:val="0"/>
                <w:sz w:val="20"/>
              </w:rPr>
              <w:t>Test plan execution, bug fixes</w:t>
            </w:r>
          </w:p>
        </w:tc>
      </w:tr>
      <w:tr>
        <w:tc>
          <w:tcPr>
            <w:tcW w:type="dxa" w:w="2914"/>
          </w:tcPr>
          <w:p>
            <w:r/>
            <w:r>
              <w:rPr>
                <w:rFonts w:ascii="Times New Roman" w:hAnsi="Times New Roman" w:cs="Times New Roman"/>
                <w:b w:val="0"/>
                <w:i w:val="0"/>
                <w:sz w:val="20"/>
              </w:rPr>
              <w:t>Deployment + Handover</w:t>
            </w:r>
          </w:p>
        </w:tc>
        <w:tc>
          <w:tcPr>
            <w:tcW w:type="dxa" w:w="2914"/>
          </w:tcPr>
          <w:p>
            <w:r/>
            <w:r>
              <w:rPr>
                <w:rFonts w:ascii="Times New Roman" w:hAnsi="Times New Roman" w:cs="Times New Roman"/>
                <w:b w:val="0"/>
                <w:i w:val="0"/>
                <w:sz w:val="20"/>
              </w:rPr>
              <w:t>21-22</w:t>
            </w:r>
          </w:p>
        </w:tc>
        <w:tc>
          <w:tcPr>
            <w:tcW w:type="dxa" w:w="2914"/>
          </w:tcPr>
          <w:p>
            <w:r/>
            <w:r>
              <w:rPr>
                <w:rFonts w:ascii="Times New Roman" w:hAnsi="Times New Roman" w:cs="Times New Roman"/>
                <w:b w:val="0"/>
                <w:i w:val="0"/>
                <w:sz w:val="20"/>
              </w:rPr>
              <w:t>Production go-live, training</w:t>
            </w:r>
          </w:p>
        </w:tc>
      </w:tr>
    </w:tbl>
    <w:p>
      <w:pPr>
        <w:spacing w:line="360" w:lineRule="auto" w:before="0" w:after="120"/>
      </w:pPr>
    </w:p>
    <w:p>
      <w:r>
        <w:br w:type="page"/>
      </w:r>
    </w:p>
    <w:p>
      <w:pPr>
        <w:spacing w:line="360" w:lineRule="auto" w:before="240" w:after="280"/>
        <w:jc w:val="center"/>
      </w:pPr>
      <w:r>
        <w:rPr>
          <w:rFonts w:ascii="Times New Roman" w:hAnsi="Times New Roman" w:cs="Times New Roman"/>
          <w:b/>
          <w:i w:val="0"/>
          <w:color w:val="1F3864"/>
          <w:sz w:val="36"/>
        </w:rPr>
        <w:t>13. PER-FEATURE EFFORT ESTIMATE</w:t>
      </w:r>
    </w:p>
    <w:p>
      <w:pPr>
        <w:jc w:val="center"/>
      </w:pPr>
      <w:r>
        <w:drawing>
          <wp:inline xmlns:a="http://schemas.openxmlformats.org/drawingml/2006/main" xmlns:pic="http://schemas.openxmlformats.org/drawingml/2006/picture">
            <wp:extent cx="5852160" cy="4066991"/>
            <wp:docPr id="5" name="Picture 5"/>
            <wp:cNvGraphicFramePr>
              <a:graphicFrameLocks noChangeAspect="1"/>
            </wp:cNvGraphicFramePr>
            <a:graphic>
              <a:graphicData uri="http://schemas.openxmlformats.org/drawingml/2006/picture">
                <pic:pic>
                  <pic:nvPicPr>
                    <pic:cNvPr id="0" name="06_feature_effort.png"/>
                    <pic:cNvPicPr/>
                  </pic:nvPicPr>
                  <pic:blipFill>
                    <a:blip r:embed="rId13"/>
                    <a:stretch>
                      <a:fillRect/>
                    </a:stretch>
                  </pic:blipFill>
                  <pic:spPr>
                    <a:xfrm>
                      <a:off x="0" y="0"/>
                      <a:ext cx="5852160" cy="4066991"/>
                    </a:xfrm>
                    <a:prstGeom prst="rect"/>
                  </pic:spPr>
                </pic:pic>
              </a:graphicData>
            </a:graphic>
          </wp:inline>
        </w:drawing>
      </w:r>
    </w:p>
    <w:p>
      <w:pPr>
        <w:spacing w:line="360" w:lineRule="auto" w:before="0" w:after="200"/>
        <w:jc w:val="center"/>
      </w:pPr>
      <w:r>
        <w:rPr>
          <w:rFonts w:ascii="Times New Roman" w:hAnsi="Times New Roman" w:cs="Times New Roman"/>
          <w:b w:val="0"/>
          <w:i/>
          <w:color w:val="606060"/>
          <w:sz w:val="22"/>
        </w:rPr>
        <w:t>Figure 13.1 — Effort per feature at a blended rate of ₹900/hr.</w:t>
      </w:r>
    </w:p>
    <w:p>
      <w:pPr>
        <w:spacing w:line="360" w:lineRule="auto" w:before="0" w:after="120"/>
        <w:ind w:firstLine="432"/>
        <w:jc w:val="both"/>
      </w:pPr>
      <w:r>
        <w:rPr>
          <w:rFonts w:ascii="Times New Roman" w:hAnsi="Times New Roman" w:cs="Times New Roman"/>
          <w:b w:val="0"/>
          <w:i w:val="0"/>
          <w:sz w:val="24"/>
        </w:rPr>
        <w:t>These numbers represent the development effort only. Each feature additionally consumes design, QA, project management, and deployment time which is rolled up under the central cost breakdown in Section 14.</w:t>
      </w:r>
    </w:p>
    <w:p>
      <w:r>
        <w:br w:type="page"/>
      </w:r>
    </w:p>
    <w:p>
      <w:pPr>
        <w:spacing w:line="360" w:lineRule="auto" w:before="240" w:after="280"/>
        <w:jc w:val="center"/>
      </w:pPr>
      <w:r>
        <w:rPr>
          <w:rFonts w:ascii="Times New Roman" w:hAnsi="Times New Roman" w:cs="Times New Roman"/>
          <w:b/>
          <w:i w:val="0"/>
          <w:color w:val="1F3864"/>
          <w:sz w:val="36"/>
        </w:rPr>
        <w:t>14. INDIA-MARKET COST BREAKDOWN</w:t>
      </w:r>
    </w:p>
    <w:p>
      <w:pPr>
        <w:spacing w:line="360" w:lineRule="auto" w:before="0" w:after="120"/>
        <w:ind w:firstLine="432"/>
        <w:jc w:val="both"/>
      </w:pPr>
      <w:r>
        <w:rPr>
          <w:rFonts w:ascii="Times New Roman" w:hAnsi="Times New Roman" w:cs="Times New Roman"/>
          <w:b w:val="0"/>
          <w:i w:val="0"/>
          <w:sz w:val="24"/>
        </w:rPr>
        <w:t>All figures are in Indian Rupees and exclude GST (18%). Rates assume a blended team of senior + mid-level Indian developers at ₹800-1,200 per hour.</w:t>
      </w:r>
    </w:p>
    <w:p>
      <w:pPr>
        <w:spacing w:line="360" w:lineRule="auto" w:before="200" w:after="120"/>
      </w:pPr>
      <w:r>
        <w:rPr>
          <w:rFonts w:ascii="Times New Roman" w:hAnsi="Times New Roman" w:cs="Times New Roman"/>
          <w:b/>
          <w:i w:val="0"/>
          <w:color w:val="1F3864"/>
          <w:sz w:val="28"/>
        </w:rPr>
        <w:t>14.1 Mid-Tier Detailed Breakdown (Recommended)</w:t>
      </w:r>
    </w:p>
    <w:tbl>
      <w:tblPr>
        <w:tblStyle w:val="LightGrid-Accent1"/>
        <w:tblW w:type="auto" w:w="0"/>
        <w:tblLook w:firstColumn="1" w:firstRow="1" w:lastColumn="0" w:lastRow="0" w:noHBand="0" w:noVBand="1" w:val="04A0"/>
      </w:tblPr>
      <w:tblGrid>
        <w:gridCol w:w="2185"/>
        <w:gridCol w:w="2185"/>
        <w:gridCol w:w="2185"/>
        <w:gridCol w:w="2185"/>
      </w:tblGrid>
      <w:tr>
        <w:tc>
          <w:tcPr>
            <w:tcW w:type="dxa" w:w="2185"/>
            <w:shd w:val="clear" w:color="auto" w:fill="1F3864"/>
          </w:tcPr>
          <w:p>
            <w:r/>
            <w:r>
              <w:rPr>
                <w:rFonts w:ascii="Times New Roman" w:hAnsi="Times New Roman" w:cs="Times New Roman"/>
                <w:b/>
                <w:i w:val="0"/>
                <w:color w:val="FFFFFF"/>
                <w:sz w:val="22"/>
              </w:rPr>
              <w:t>Line Item</w:t>
            </w:r>
          </w:p>
        </w:tc>
        <w:tc>
          <w:tcPr>
            <w:tcW w:type="dxa" w:w="2185"/>
            <w:shd w:val="clear" w:color="auto" w:fill="1F3864"/>
          </w:tcPr>
          <w:p>
            <w:r/>
            <w:r>
              <w:rPr>
                <w:rFonts w:ascii="Times New Roman" w:hAnsi="Times New Roman" w:cs="Times New Roman"/>
                <w:b/>
                <w:i w:val="0"/>
                <w:color w:val="FFFFFF"/>
                <w:sz w:val="22"/>
              </w:rPr>
              <w:t>Effort</w:t>
            </w:r>
          </w:p>
        </w:tc>
        <w:tc>
          <w:tcPr>
            <w:tcW w:type="dxa" w:w="2185"/>
            <w:shd w:val="clear" w:color="auto" w:fill="1F3864"/>
          </w:tcPr>
          <w:p>
            <w:r/>
            <w:r>
              <w:rPr>
                <w:rFonts w:ascii="Times New Roman" w:hAnsi="Times New Roman" w:cs="Times New Roman"/>
                <w:b/>
                <w:i w:val="0"/>
                <w:color w:val="FFFFFF"/>
                <w:sz w:val="22"/>
              </w:rPr>
              <w:t>Rate</w:t>
            </w:r>
          </w:p>
        </w:tc>
        <w:tc>
          <w:tcPr>
            <w:tcW w:type="dxa" w:w="2185"/>
            <w:shd w:val="clear" w:color="auto" w:fill="1F3864"/>
          </w:tcPr>
          <w:p>
            <w:r/>
            <w:r>
              <w:rPr>
                <w:rFonts w:ascii="Times New Roman" w:hAnsi="Times New Roman" w:cs="Times New Roman"/>
                <w:b/>
                <w:i w:val="0"/>
                <w:color w:val="FFFFFF"/>
                <w:sz w:val="22"/>
              </w:rPr>
              <w:t>Cost</w:t>
            </w:r>
          </w:p>
        </w:tc>
      </w:tr>
      <w:tr>
        <w:tc>
          <w:tcPr>
            <w:tcW w:type="dxa" w:w="2185"/>
          </w:tcPr>
          <w:p>
            <w:r/>
            <w:r>
              <w:rPr>
                <w:rFonts w:ascii="Times New Roman" w:hAnsi="Times New Roman" w:cs="Times New Roman"/>
                <w:b w:val="0"/>
                <w:i w:val="0"/>
                <w:sz w:val="20"/>
              </w:rPr>
              <w:t>UI/UX Design (wireframes + hi-fi mockups)</w:t>
            </w:r>
          </w:p>
        </w:tc>
        <w:tc>
          <w:tcPr>
            <w:tcW w:type="dxa" w:w="2185"/>
          </w:tcPr>
          <w:p>
            <w:r/>
            <w:r>
              <w:rPr>
                <w:rFonts w:ascii="Times New Roman" w:hAnsi="Times New Roman" w:cs="Times New Roman"/>
                <w:b w:val="0"/>
                <w:i w:val="0"/>
                <w:sz w:val="20"/>
              </w:rPr>
              <w:t>150h</w:t>
            </w:r>
          </w:p>
        </w:tc>
        <w:tc>
          <w:tcPr>
            <w:tcW w:type="dxa" w:w="2185"/>
          </w:tcPr>
          <w:p>
            <w:r/>
            <w:r>
              <w:rPr>
                <w:rFonts w:ascii="Times New Roman" w:hAnsi="Times New Roman" w:cs="Times New Roman"/>
                <w:b w:val="0"/>
                <w:i w:val="0"/>
                <w:sz w:val="20"/>
              </w:rPr>
              <w:t>₹1,000</w:t>
            </w:r>
          </w:p>
        </w:tc>
        <w:tc>
          <w:tcPr>
            <w:tcW w:type="dxa" w:w="2185"/>
          </w:tcPr>
          <w:p>
            <w:r/>
            <w:r>
              <w:rPr>
                <w:rFonts w:ascii="Times New Roman" w:hAnsi="Times New Roman" w:cs="Times New Roman"/>
                <w:b w:val="0"/>
                <w:i w:val="0"/>
                <w:sz w:val="20"/>
              </w:rPr>
              <w:t>₹ 1,50,000</w:t>
            </w:r>
          </w:p>
        </w:tc>
      </w:tr>
      <w:tr>
        <w:tc>
          <w:tcPr>
            <w:tcW w:type="dxa" w:w="2185"/>
          </w:tcPr>
          <w:p>
            <w:r/>
            <w:r>
              <w:rPr>
                <w:rFonts w:ascii="Times New Roman" w:hAnsi="Times New Roman" w:cs="Times New Roman"/>
                <w:b w:val="0"/>
                <w:i w:val="0"/>
                <w:sz w:val="20"/>
              </w:rPr>
              <w:t>Backend Development (all modules)</w:t>
            </w:r>
          </w:p>
        </w:tc>
        <w:tc>
          <w:tcPr>
            <w:tcW w:type="dxa" w:w="2185"/>
          </w:tcPr>
          <w:p>
            <w:r/>
            <w:r>
              <w:rPr>
                <w:rFonts w:ascii="Times New Roman" w:hAnsi="Times New Roman" w:cs="Times New Roman"/>
                <w:b w:val="0"/>
                <w:i w:val="0"/>
                <w:sz w:val="20"/>
              </w:rPr>
              <w:t>750h</w:t>
            </w:r>
          </w:p>
        </w:tc>
        <w:tc>
          <w:tcPr>
            <w:tcW w:type="dxa" w:w="2185"/>
          </w:tcPr>
          <w:p>
            <w:r/>
            <w:r>
              <w:rPr>
                <w:rFonts w:ascii="Times New Roman" w:hAnsi="Times New Roman" w:cs="Times New Roman"/>
                <w:b w:val="0"/>
                <w:i w:val="0"/>
                <w:sz w:val="20"/>
              </w:rPr>
              <w:t>₹800</w:t>
            </w:r>
          </w:p>
        </w:tc>
        <w:tc>
          <w:tcPr>
            <w:tcW w:type="dxa" w:w="2185"/>
          </w:tcPr>
          <w:p>
            <w:r/>
            <w:r>
              <w:rPr>
                <w:rFonts w:ascii="Times New Roman" w:hAnsi="Times New Roman" w:cs="Times New Roman"/>
                <w:b w:val="0"/>
                <w:i w:val="0"/>
                <w:sz w:val="20"/>
              </w:rPr>
              <w:t>₹ 6,00,000</w:t>
            </w:r>
          </w:p>
        </w:tc>
      </w:tr>
      <w:tr>
        <w:tc>
          <w:tcPr>
            <w:tcW w:type="dxa" w:w="2185"/>
          </w:tcPr>
          <w:p>
            <w:r/>
            <w:r>
              <w:rPr>
                <w:rFonts w:ascii="Times New Roman" w:hAnsi="Times New Roman" w:cs="Times New Roman"/>
                <w:b w:val="0"/>
                <w:i w:val="0"/>
                <w:sz w:val="20"/>
              </w:rPr>
              <w:t>Frontend Development (Blade + Alpine + Tailwind)</w:t>
            </w:r>
          </w:p>
        </w:tc>
        <w:tc>
          <w:tcPr>
            <w:tcW w:type="dxa" w:w="2185"/>
          </w:tcPr>
          <w:p>
            <w:r/>
            <w:r>
              <w:rPr>
                <w:rFonts w:ascii="Times New Roman" w:hAnsi="Times New Roman" w:cs="Times New Roman"/>
                <w:b w:val="0"/>
                <w:i w:val="0"/>
                <w:sz w:val="20"/>
              </w:rPr>
              <w:t>450h</w:t>
            </w:r>
          </w:p>
        </w:tc>
        <w:tc>
          <w:tcPr>
            <w:tcW w:type="dxa" w:w="2185"/>
          </w:tcPr>
          <w:p>
            <w:r/>
            <w:r>
              <w:rPr>
                <w:rFonts w:ascii="Times New Roman" w:hAnsi="Times New Roman" w:cs="Times New Roman"/>
                <w:b w:val="0"/>
                <w:i w:val="0"/>
                <w:sz w:val="20"/>
              </w:rPr>
              <w:t>₹900</w:t>
            </w:r>
          </w:p>
        </w:tc>
        <w:tc>
          <w:tcPr>
            <w:tcW w:type="dxa" w:w="2185"/>
          </w:tcPr>
          <w:p>
            <w:r/>
            <w:r>
              <w:rPr>
                <w:rFonts w:ascii="Times New Roman" w:hAnsi="Times New Roman" w:cs="Times New Roman"/>
                <w:b w:val="0"/>
                <w:i w:val="0"/>
                <w:sz w:val="20"/>
              </w:rPr>
              <w:t>₹ 4,00,000</w:t>
            </w:r>
          </w:p>
        </w:tc>
      </w:tr>
      <w:tr>
        <w:tc>
          <w:tcPr>
            <w:tcW w:type="dxa" w:w="2185"/>
          </w:tcPr>
          <w:p>
            <w:r/>
            <w:r>
              <w:rPr>
                <w:rFonts w:ascii="Times New Roman" w:hAnsi="Times New Roman" w:cs="Times New Roman"/>
                <w:b w:val="0"/>
                <w:i w:val="0"/>
                <w:sz w:val="20"/>
              </w:rPr>
              <w:t>Third-party Integrations (Razorpay, DHL, push, email)</w:t>
            </w:r>
          </w:p>
        </w:tc>
        <w:tc>
          <w:tcPr>
            <w:tcW w:type="dxa" w:w="2185"/>
          </w:tcPr>
          <w:p>
            <w:r/>
            <w:r>
              <w:rPr>
                <w:rFonts w:ascii="Times New Roman" w:hAnsi="Times New Roman" w:cs="Times New Roman"/>
                <w:b w:val="0"/>
                <w:i w:val="0"/>
                <w:sz w:val="20"/>
              </w:rPr>
              <w:t>280h</w:t>
            </w:r>
          </w:p>
        </w:tc>
        <w:tc>
          <w:tcPr>
            <w:tcW w:type="dxa" w:w="2185"/>
          </w:tcPr>
          <w:p>
            <w:r/>
            <w:r>
              <w:rPr>
                <w:rFonts w:ascii="Times New Roman" w:hAnsi="Times New Roman" w:cs="Times New Roman"/>
                <w:b w:val="0"/>
                <w:i w:val="0"/>
                <w:sz w:val="20"/>
              </w:rPr>
              <w:t>₹900</w:t>
            </w:r>
          </w:p>
        </w:tc>
        <w:tc>
          <w:tcPr>
            <w:tcW w:type="dxa" w:w="2185"/>
          </w:tcPr>
          <w:p>
            <w:r/>
            <w:r>
              <w:rPr>
                <w:rFonts w:ascii="Times New Roman" w:hAnsi="Times New Roman" w:cs="Times New Roman"/>
                <w:b w:val="0"/>
                <w:i w:val="0"/>
                <w:sz w:val="20"/>
              </w:rPr>
              <w:t>₹ 2,50,000</w:t>
            </w:r>
          </w:p>
        </w:tc>
      </w:tr>
      <w:tr>
        <w:tc>
          <w:tcPr>
            <w:tcW w:type="dxa" w:w="2185"/>
          </w:tcPr>
          <w:p>
            <w:r/>
            <w:r>
              <w:rPr>
                <w:rFonts w:ascii="Times New Roman" w:hAnsi="Times New Roman" w:cs="Times New Roman"/>
                <w:b w:val="0"/>
                <w:i w:val="0"/>
                <w:sz w:val="20"/>
              </w:rPr>
              <w:t>Admin Panel (40+ CRUD screens)</w:t>
            </w:r>
          </w:p>
        </w:tc>
        <w:tc>
          <w:tcPr>
            <w:tcW w:type="dxa" w:w="2185"/>
          </w:tcPr>
          <w:p>
            <w:r/>
            <w:r>
              <w:rPr>
                <w:rFonts w:ascii="Times New Roman" w:hAnsi="Times New Roman" w:cs="Times New Roman"/>
                <w:b w:val="0"/>
                <w:i w:val="0"/>
                <w:sz w:val="20"/>
              </w:rPr>
              <w:t>240h</w:t>
            </w:r>
          </w:p>
        </w:tc>
        <w:tc>
          <w:tcPr>
            <w:tcW w:type="dxa" w:w="2185"/>
          </w:tcPr>
          <w:p>
            <w:r/>
            <w:r>
              <w:rPr>
                <w:rFonts w:ascii="Times New Roman" w:hAnsi="Times New Roman" w:cs="Times New Roman"/>
                <w:b w:val="0"/>
                <w:i w:val="0"/>
                <w:sz w:val="20"/>
              </w:rPr>
              <w:t>₹850</w:t>
            </w:r>
          </w:p>
        </w:tc>
        <w:tc>
          <w:tcPr>
            <w:tcW w:type="dxa" w:w="2185"/>
          </w:tcPr>
          <w:p>
            <w:r/>
            <w:r>
              <w:rPr>
                <w:rFonts w:ascii="Times New Roman" w:hAnsi="Times New Roman" w:cs="Times New Roman"/>
                <w:b w:val="0"/>
                <w:i w:val="0"/>
                <w:sz w:val="20"/>
              </w:rPr>
              <w:t>₹ 2,00,000</w:t>
            </w:r>
          </w:p>
        </w:tc>
      </w:tr>
      <w:tr>
        <w:tc>
          <w:tcPr>
            <w:tcW w:type="dxa" w:w="2185"/>
          </w:tcPr>
          <w:p>
            <w:r/>
            <w:r>
              <w:rPr>
                <w:rFonts w:ascii="Times New Roman" w:hAnsi="Times New Roman" w:cs="Times New Roman"/>
                <w:b w:val="0"/>
                <w:i w:val="0"/>
                <w:sz w:val="20"/>
              </w:rPr>
              <w:t>QA &amp; Testing (test plan + execution)</w:t>
            </w:r>
          </w:p>
        </w:tc>
        <w:tc>
          <w:tcPr>
            <w:tcW w:type="dxa" w:w="2185"/>
          </w:tcPr>
          <w:p>
            <w:r/>
            <w:r>
              <w:rPr>
                <w:rFonts w:ascii="Times New Roman" w:hAnsi="Times New Roman" w:cs="Times New Roman"/>
                <w:b w:val="0"/>
                <w:i w:val="0"/>
                <w:sz w:val="20"/>
              </w:rPr>
              <w:t>180h</w:t>
            </w:r>
          </w:p>
        </w:tc>
        <w:tc>
          <w:tcPr>
            <w:tcW w:type="dxa" w:w="2185"/>
          </w:tcPr>
          <w:p>
            <w:r/>
            <w:r>
              <w:rPr>
                <w:rFonts w:ascii="Times New Roman" w:hAnsi="Times New Roman" w:cs="Times New Roman"/>
                <w:b w:val="0"/>
                <w:i w:val="0"/>
                <w:sz w:val="20"/>
              </w:rPr>
              <w:t>₹850</w:t>
            </w:r>
          </w:p>
        </w:tc>
        <w:tc>
          <w:tcPr>
            <w:tcW w:type="dxa" w:w="2185"/>
          </w:tcPr>
          <w:p>
            <w:r/>
            <w:r>
              <w:rPr>
                <w:rFonts w:ascii="Times New Roman" w:hAnsi="Times New Roman" w:cs="Times New Roman"/>
                <w:b w:val="0"/>
                <w:i w:val="0"/>
                <w:sz w:val="20"/>
              </w:rPr>
              <w:t>₹ 1,50,000</w:t>
            </w:r>
          </w:p>
        </w:tc>
      </w:tr>
      <w:tr>
        <w:tc>
          <w:tcPr>
            <w:tcW w:type="dxa" w:w="2185"/>
          </w:tcPr>
          <w:p>
            <w:r/>
            <w:r>
              <w:rPr>
                <w:rFonts w:ascii="Times New Roman" w:hAnsi="Times New Roman" w:cs="Times New Roman"/>
                <w:b w:val="0"/>
                <w:i w:val="0"/>
                <w:sz w:val="20"/>
              </w:rPr>
              <w:t>Project Management &amp; Coordination</w:t>
            </w:r>
          </w:p>
        </w:tc>
        <w:tc>
          <w:tcPr>
            <w:tcW w:type="dxa" w:w="2185"/>
          </w:tcPr>
          <w:p>
            <w:r/>
            <w:r>
              <w:rPr>
                <w:rFonts w:ascii="Times New Roman" w:hAnsi="Times New Roman" w:cs="Times New Roman"/>
                <w:b w:val="0"/>
                <w:i w:val="0"/>
                <w:sz w:val="20"/>
              </w:rPr>
              <w:t>150h</w:t>
            </w:r>
          </w:p>
        </w:tc>
        <w:tc>
          <w:tcPr>
            <w:tcW w:type="dxa" w:w="2185"/>
          </w:tcPr>
          <w:p>
            <w:r/>
            <w:r>
              <w:rPr>
                <w:rFonts w:ascii="Times New Roman" w:hAnsi="Times New Roman" w:cs="Times New Roman"/>
                <w:b w:val="0"/>
                <w:i w:val="0"/>
                <w:sz w:val="20"/>
              </w:rPr>
              <w:t>₹800</w:t>
            </w:r>
          </w:p>
        </w:tc>
        <w:tc>
          <w:tcPr>
            <w:tcW w:type="dxa" w:w="2185"/>
          </w:tcPr>
          <w:p>
            <w:r/>
            <w:r>
              <w:rPr>
                <w:rFonts w:ascii="Times New Roman" w:hAnsi="Times New Roman" w:cs="Times New Roman"/>
                <w:b w:val="0"/>
                <w:i w:val="0"/>
                <w:sz w:val="20"/>
              </w:rPr>
              <w:t>₹ 1,20,000</w:t>
            </w:r>
          </w:p>
        </w:tc>
      </w:tr>
      <w:tr>
        <w:tc>
          <w:tcPr>
            <w:tcW w:type="dxa" w:w="2185"/>
          </w:tcPr>
          <w:p>
            <w:r/>
            <w:r>
              <w:rPr>
                <w:rFonts w:ascii="Times New Roman" w:hAnsi="Times New Roman" w:cs="Times New Roman"/>
                <w:b w:val="0"/>
                <w:i w:val="0"/>
                <w:sz w:val="20"/>
              </w:rPr>
              <w:t>DevOps &amp; Deployment</w:t>
            </w:r>
          </w:p>
        </w:tc>
        <w:tc>
          <w:tcPr>
            <w:tcW w:type="dxa" w:w="2185"/>
          </w:tcPr>
          <w:p>
            <w:r/>
            <w:r>
              <w:rPr>
                <w:rFonts w:ascii="Times New Roman" w:hAnsi="Times New Roman" w:cs="Times New Roman"/>
                <w:b w:val="0"/>
                <w:i w:val="0"/>
                <w:sz w:val="20"/>
              </w:rPr>
              <w:t>60h</w:t>
            </w:r>
          </w:p>
        </w:tc>
        <w:tc>
          <w:tcPr>
            <w:tcW w:type="dxa" w:w="2185"/>
          </w:tcPr>
          <w:p>
            <w:r/>
            <w:r>
              <w:rPr>
                <w:rFonts w:ascii="Times New Roman" w:hAnsi="Times New Roman" w:cs="Times New Roman"/>
                <w:b w:val="0"/>
                <w:i w:val="0"/>
                <w:sz w:val="20"/>
              </w:rPr>
              <w:t>₹850</w:t>
            </w:r>
          </w:p>
        </w:tc>
        <w:tc>
          <w:tcPr>
            <w:tcW w:type="dxa" w:w="2185"/>
          </w:tcPr>
          <w:p>
            <w:r/>
            <w:r>
              <w:rPr>
                <w:rFonts w:ascii="Times New Roman" w:hAnsi="Times New Roman" w:cs="Times New Roman"/>
                <w:b w:val="0"/>
                <w:i w:val="0"/>
                <w:sz w:val="20"/>
              </w:rPr>
              <w:t>₹ 50,000</w:t>
            </w:r>
          </w:p>
        </w:tc>
      </w:tr>
      <w:tr>
        <w:tc>
          <w:tcPr>
            <w:tcW w:type="dxa" w:w="2185"/>
          </w:tcPr>
          <w:p>
            <w:r/>
            <w:r>
              <w:rPr>
                <w:rFonts w:ascii="Times New Roman" w:hAnsi="Times New Roman" w:cs="Times New Roman"/>
                <w:b w:val="0"/>
                <w:i w:val="0"/>
                <w:sz w:val="20"/>
              </w:rPr>
              <w:t>Contingency (~10%)</w:t>
            </w:r>
          </w:p>
        </w:tc>
        <w:tc>
          <w:tcPr>
            <w:tcW w:type="dxa" w:w="2185"/>
          </w:tcPr>
          <w:p>
            <w:r/>
            <w:r>
              <w:rPr>
                <w:rFonts w:ascii="Times New Roman" w:hAnsi="Times New Roman" w:cs="Times New Roman"/>
                <w:b w:val="0"/>
                <w:i w:val="0"/>
                <w:sz w:val="20"/>
              </w:rPr>
              <w:t>—</w:t>
            </w:r>
          </w:p>
        </w:tc>
        <w:tc>
          <w:tcPr>
            <w:tcW w:type="dxa" w:w="2185"/>
          </w:tcPr>
          <w:p>
            <w:r/>
            <w:r>
              <w:rPr>
                <w:rFonts w:ascii="Times New Roman" w:hAnsi="Times New Roman" w:cs="Times New Roman"/>
                <w:b w:val="0"/>
                <w:i w:val="0"/>
                <w:sz w:val="20"/>
              </w:rPr>
              <w:t>—</w:t>
            </w:r>
          </w:p>
        </w:tc>
        <w:tc>
          <w:tcPr>
            <w:tcW w:type="dxa" w:w="2185"/>
          </w:tcPr>
          <w:p>
            <w:r/>
            <w:r>
              <w:rPr>
                <w:rFonts w:ascii="Times New Roman" w:hAnsi="Times New Roman" w:cs="Times New Roman"/>
                <w:b w:val="0"/>
                <w:i w:val="0"/>
                <w:sz w:val="20"/>
              </w:rPr>
              <w:t>₹ 1,80,000</w:t>
            </w:r>
          </w:p>
        </w:tc>
      </w:tr>
      <w:tr>
        <w:tc>
          <w:tcPr>
            <w:tcW w:type="dxa" w:w="2185"/>
          </w:tcPr>
          <w:p>
            <w:r/>
            <w:r>
              <w:rPr>
                <w:rFonts w:ascii="Times New Roman" w:hAnsi="Times New Roman" w:cs="Times New Roman"/>
                <w:b w:val="0"/>
                <w:i w:val="0"/>
                <w:sz w:val="20"/>
              </w:rPr>
              <w:t>Subtotal (Mid-Tier)</w:t>
            </w:r>
          </w:p>
        </w:tc>
        <w:tc>
          <w:tcPr>
            <w:tcW w:type="dxa" w:w="2185"/>
          </w:tcPr>
          <w:p>
            <w:r/>
            <w:r>
              <w:rPr>
                <w:rFonts w:ascii="Times New Roman" w:hAnsi="Times New Roman" w:cs="Times New Roman"/>
                <w:b w:val="0"/>
                <w:i w:val="0"/>
                <w:sz w:val="20"/>
              </w:rPr>
            </w:r>
          </w:p>
        </w:tc>
        <w:tc>
          <w:tcPr>
            <w:tcW w:type="dxa" w:w="2185"/>
          </w:tcPr>
          <w:p>
            <w:r/>
            <w:r>
              <w:rPr>
                <w:rFonts w:ascii="Times New Roman" w:hAnsi="Times New Roman" w:cs="Times New Roman"/>
                <w:b w:val="0"/>
                <w:i w:val="0"/>
                <w:sz w:val="20"/>
              </w:rPr>
            </w:r>
          </w:p>
        </w:tc>
        <w:tc>
          <w:tcPr>
            <w:tcW w:type="dxa" w:w="2185"/>
          </w:tcPr>
          <w:p>
            <w:r/>
            <w:r>
              <w:rPr>
                <w:rFonts w:ascii="Times New Roman" w:hAnsi="Times New Roman" w:cs="Times New Roman"/>
                <w:b w:val="0"/>
                <w:i w:val="0"/>
                <w:sz w:val="20"/>
              </w:rPr>
              <w:t>₹ 21,00,000</w:t>
            </w:r>
          </w:p>
        </w:tc>
      </w:tr>
      <w:tr>
        <w:tc>
          <w:tcPr>
            <w:tcW w:type="dxa" w:w="2185"/>
          </w:tcPr>
          <w:p>
            <w:r/>
            <w:r>
              <w:rPr>
                <w:rFonts w:ascii="Times New Roman" w:hAnsi="Times New Roman" w:cs="Times New Roman"/>
                <w:b w:val="0"/>
                <w:i w:val="0"/>
                <w:sz w:val="20"/>
              </w:rPr>
              <w:t>GST @ 18%</w:t>
            </w:r>
          </w:p>
        </w:tc>
        <w:tc>
          <w:tcPr>
            <w:tcW w:type="dxa" w:w="2185"/>
          </w:tcPr>
          <w:p>
            <w:r/>
            <w:r>
              <w:rPr>
                <w:rFonts w:ascii="Times New Roman" w:hAnsi="Times New Roman" w:cs="Times New Roman"/>
                <w:b w:val="0"/>
                <w:i w:val="0"/>
                <w:sz w:val="20"/>
              </w:rPr>
            </w:r>
          </w:p>
        </w:tc>
        <w:tc>
          <w:tcPr>
            <w:tcW w:type="dxa" w:w="2185"/>
          </w:tcPr>
          <w:p>
            <w:r/>
            <w:r>
              <w:rPr>
                <w:rFonts w:ascii="Times New Roman" w:hAnsi="Times New Roman" w:cs="Times New Roman"/>
                <w:b w:val="0"/>
                <w:i w:val="0"/>
                <w:sz w:val="20"/>
              </w:rPr>
            </w:r>
          </w:p>
        </w:tc>
        <w:tc>
          <w:tcPr>
            <w:tcW w:type="dxa" w:w="2185"/>
          </w:tcPr>
          <w:p>
            <w:r/>
            <w:r>
              <w:rPr>
                <w:rFonts w:ascii="Times New Roman" w:hAnsi="Times New Roman" w:cs="Times New Roman"/>
                <w:b w:val="0"/>
                <w:i w:val="0"/>
                <w:sz w:val="20"/>
              </w:rPr>
              <w:t>₹ 3,78,000</w:t>
            </w:r>
          </w:p>
        </w:tc>
      </w:tr>
      <w:tr>
        <w:tc>
          <w:tcPr>
            <w:tcW w:type="dxa" w:w="2185"/>
          </w:tcPr>
          <w:p>
            <w:r/>
            <w:r>
              <w:rPr>
                <w:rFonts w:ascii="Times New Roman" w:hAnsi="Times New Roman" w:cs="Times New Roman"/>
                <w:b w:val="0"/>
                <w:i w:val="0"/>
                <w:sz w:val="20"/>
              </w:rPr>
              <w:t>Grand Total (incl. GST)</w:t>
            </w:r>
          </w:p>
        </w:tc>
        <w:tc>
          <w:tcPr>
            <w:tcW w:type="dxa" w:w="2185"/>
          </w:tcPr>
          <w:p>
            <w:r/>
            <w:r>
              <w:rPr>
                <w:rFonts w:ascii="Times New Roman" w:hAnsi="Times New Roman" w:cs="Times New Roman"/>
                <w:b w:val="0"/>
                <w:i w:val="0"/>
                <w:sz w:val="20"/>
              </w:rPr>
            </w:r>
          </w:p>
        </w:tc>
        <w:tc>
          <w:tcPr>
            <w:tcW w:type="dxa" w:w="2185"/>
          </w:tcPr>
          <w:p>
            <w:r/>
            <w:r>
              <w:rPr>
                <w:rFonts w:ascii="Times New Roman" w:hAnsi="Times New Roman" w:cs="Times New Roman"/>
                <w:b w:val="0"/>
                <w:i w:val="0"/>
                <w:sz w:val="20"/>
              </w:rPr>
            </w:r>
          </w:p>
        </w:tc>
        <w:tc>
          <w:tcPr>
            <w:tcW w:type="dxa" w:w="2185"/>
          </w:tcPr>
          <w:p>
            <w:r/>
            <w:r>
              <w:rPr>
                <w:rFonts w:ascii="Times New Roman" w:hAnsi="Times New Roman" w:cs="Times New Roman"/>
                <w:b w:val="0"/>
                <w:i w:val="0"/>
                <w:sz w:val="20"/>
              </w:rPr>
              <w:t>₹ 24,78,000</w:t>
            </w:r>
          </w:p>
        </w:tc>
      </w:tr>
    </w:tbl>
    <w:p>
      <w:pPr>
        <w:spacing w:line="360" w:lineRule="auto" w:before="0" w:after="120"/>
      </w:pPr>
    </w:p>
    <w:p>
      <w:pPr>
        <w:jc w:val="center"/>
      </w:pPr>
      <w:r>
        <w:drawing>
          <wp:inline xmlns:a="http://schemas.openxmlformats.org/drawingml/2006/main" xmlns:pic="http://schemas.openxmlformats.org/drawingml/2006/picture">
            <wp:extent cx="5486400" cy="4868694"/>
            <wp:docPr id="6" name="Picture 6"/>
            <wp:cNvGraphicFramePr>
              <a:graphicFrameLocks noChangeAspect="1"/>
            </wp:cNvGraphicFramePr>
            <a:graphic>
              <a:graphicData uri="http://schemas.openxmlformats.org/drawingml/2006/picture">
                <pic:pic>
                  <pic:nvPicPr>
                    <pic:cNvPr id="0" name="04_cost_pie.png"/>
                    <pic:cNvPicPr/>
                  </pic:nvPicPr>
                  <pic:blipFill>
                    <a:blip r:embed="rId14"/>
                    <a:stretch>
                      <a:fillRect/>
                    </a:stretch>
                  </pic:blipFill>
                  <pic:spPr>
                    <a:xfrm>
                      <a:off x="0" y="0"/>
                      <a:ext cx="5486400" cy="4868694"/>
                    </a:xfrm>
                    <a:prstGeom prst="rect"/>
                  </pic:spPr>
                </pic:pic>
              </a:graphicData>
            </a:graphic>
          </wp:inline>
        </w:drawing>
      </w:r>
    </w:p>
    <w:p>
      <w:pPr>
        <w:spacing w:line="360" w:lineRule="auto" w:before="0" w:after="200"/>
        <w:jc w:val="center"/>
      </w:pPr>
      <w:r>
        <w:rPr>
          <w:rFonts w:ascii="Times New Roman" w:hAnsi="Times New Roman" w:cs="Times New Roman"/>
          <w:b w:val="0"/>
          <w:i/>
          <w:color w:val="606060"/>
          <w:sz w:val="22"/>
        </w:rPr>
        <w:t>Figure 14.1 — Mid-tier cost breakdown by work category.</w:t>
      </w:r>
    </w:p>
    <w:p>
      <w:r>
        <w:br w:type="page"/>
      </w:r>
    </w:p>
    <w:p>
      <w:pPr>
        <w:spacing w:line="360" w:lineRule="auto" w:before="240" w:after="280"/>
        <w:jc w:val="center"/>
      </w:pPr>
      <w:r>
        <w:rPr>
          <w:rFonts w:ascii="Times New Roman" w:hAnsi="Times New Roman" w:cs="Times New Roman"/>
          <w:b/>
          <w:i w:val="0"/>
          <w:color w:val="1F3864"/>
          <w:sz w:val="36"/>
        </w:rPr>
        <w:t>15. THREE ENGAGEMENT TIERS</w:t>
      </w:r>
    </w:p>
    <w:p>
      <w:pPr>
        <w:jc w:val="center"/>
      </w:pPr>
      <w:r>
        <w:drawing>
          <wp:inline xmlns:a="http://schemas.openxmlformats.org/drawingml/2006/main" xmlns:pic="http://schemas.openxmlformats.org/drawingml/2006/picture">
            <wp:extent cx="5760720" cy="2844419"/>
            <wp:docPr id="7" name="Picture 7"/>
            <wp:cNvGraphicFramePr>
              <a:graphicFrameLocks noChangeAspect="1"/>
            </wp:cNvGraphicFramePr>
            <a:graphic>
              <a:graphicData uri="http://schemas.openxmlformats.org/drawingml/2006/picture">
                <pic:pic>
                  <pic:nvPicPr>
                    <pic:cNvPr id="0" name="05_tier.png"/>
                    <pic:cNvPicPr/>
                  </pic:nvPicPr>
                  <pic:blipFill>
                    <a:blip r:embed="rId15"/>
                    <a:stretch>
                      <a:fillRect/>
                    </a:stretch>
                  </pic:blipFill>
                  <pic:spPr>
                    <a:xfrm>
                      <a:off x="0" y="0"/>
                      <a:ext cx="5760720" cy="2844419"/>
                    </a:xfrm>
                    <a:prstGeom prst="rect"/>
                  </pic:spPr>
                </pic:pic>
              </a:graphicData>
            </a:graphic>
          </wp:inline>
        </w:drawing>
      </w:r>
    </w:p>
    <w:p>
      <w:pPr>
        <w:spacing w:line="360" w:lineRule="auto" w:before="0" w:after="200"/>
        <w:jc w:val="center"/>
      </w:pPr>
      <w:r>
        <w:rPr>
          <w:rFonts w:ascii="Times New Roman" w:hAnsi="Times New Roman" w:cs="Times New Roman"/>
          <w:b w:val="0"/>
          <w:i/>
          <w:color w:val="606060"/>
          <w:sz w:val="22"/>
        </w:rPr>
        <w:t>Figure 15.1 — Low / high cost band per tier.</w:t>
      </w:r>
    </w:p>
    <w:p>
      <w:pPr>
        <w:spacing w:line="360" w:lineRule="auto" w:before="200" w:after="120"/>
      </w:pPr>
      <w:r>
        <w:rPr>
          <w:rFonts w:ascii="Times New Roman" w:hAnsi="Times New Roman" w:cs="Times New Roman"/>
          <w:b/>
          <w:i w:val="0"/>
          <w:color w:val="1F3864"/>
          <w:sz w:val="28"/>
        </w:rPr>
        <w:t>15.1 Lean (MVP) — ₹ 8 L to ₹ 12 L</w:t>
      </w:r>
    </w:p>
    <w:p>
      <w:pPr>
        <w:spacing w:line="360" w:lineRule="auto" w:before="0" w:after="120"/>
        <w:ind w:firstLine="432"/>
        <w:jc w:val="both"/>
      </w:pPr>
      <w:r>
        <w:rPr>
          <w:rFonts w:ascii="Times New Roman" w:hAnsi="Times New Roman" w:cs="Times New Roman"/>
          <w:b w:val="0"/>
          <w:i w:val="0"/>
          <w:sz w:val="24"/>
        </w:rPr>
        <w:t>Aimed at validating the business model with the minimum viable set of features.</w:t>
      </w:r>
    </w:p>
    <w:p>
      <w:pPr>
        <w:pStyle w:val="ListBullet"/>
        <w:spacing w:line="360" w:lineRule="auto" w:before="0" w:after="40"/>
      </w:pPr>
      <w:r>
        <w:rPr>
          <w:rFonts w:ascii="Times New Roman" w:hAnsi="Times New Roman" w:cs="Times New Roman"/>
          <w:b w:val="0"/>
          <w:i w:val="0"/>
          <w:sz w:val="24"/>
        </w:rPr>
        <w:t>Catalog, cart, guest checkout, coupons.</w:t>
      </w:r>
    </w:p>
    <w:p>
      <w:pPr>
        <w:pStyle w:val="ListBullet"/>
        <w:spacing w:line="360" w:lineRule="auto" w:before="0" w:after="40"/>
      </w:pPr>
      <w:r>
        <w:rPr>
          <w:rFonts w:ascii="Times New Roman" w:hAnsi="Times New Roman" w:cs="Times New Roman"/>
          <w:b w:val="0"/>
          <w:i w:val="0"/>
          <w:sz w:val="24"/>
        </w:rPr>
        <w:t>Razorpay payment, basic order management.</w:t>
      </w:r>
    </w:p>
    <w:p>
      <w:pPr>
        <w:pStyle w:val="ListBullet"/>
        <w:spacing w:line="360" w:lineRule="auto" w:before="0" w:after="40"/>
      </w:pPr>
      <w:r>
        <w:rPr>
          <w:rFonts w:ascii="Times New Roman" w:hAnsi="Times New Roman" w:cs="Times New Roman"/>
          <w:b w:val="0"/>
          <w:i w:val="0"/>
          <w:sz w:val="24"/>
        </w:rPr>
        <w:t>Single language, single currency (INR).</w:t>
      </w:r>
    </w:p>
    <w:p>
      <w:pPr>
        <w:pStyle w:val="ListBullet"/>
        <w:spacing w:line="360" w:lineRule="auto" w:before="0" w:after="40"/>
      </w:pPr>
      <w:r>
        <w:rPr>
          <w:rFonts w:ascii="Times New Roman" w:hAnsi="Times New Roman" w:cs="Times New Roman"/>
          <w:b w:val="0"/>
          <w:i w:val="0"/>
          <w:sz w:val="24"/>
        </w:rPr>
        <w:t>Email transactional only (no push, no chatbot).</w:t>
      </w:r>
    </w:p>
    <w:p>
      <w:pPr>
        <w:pStyle w:val="ListBullet"/>
        <w:spacing w:line="360" w:lineRule="auto" w:before="0" w:after="40"/>
      </w:pPr>
      <w:r>
        <w:rPr>
          <w:rFonts w:ascii="Times New Roman" w:hAnsi="Times New Roman" w:cs="Times New Roman"/>
          <w:b w:val="0"/>
          <w:i w:val="0"/>
          <w:sz w:val="24"/>
        </w:rPr>
        <w:t>Shiprocket aggregator only (no direct courier APIs).</w:t>
      </w:r>
    </w:p>
    <w:p>
      <w:pPr>
        <w:pStyle w:val="ListBullet"/>
        <w:spacing w:line="360" w:lineRule="auto" w:before="0" w:after="40"/>
      </w:pPr>
      <w:r>
        <w:rPr>
          <w:rFonts w:ascii="Times New Roman" w:hAnsi="Times New Roman" w:cs="Times New Roman"/>
          <w:b w:val="0"/>
          <w:i w:val="0"/>
          <w:sz w:val="24"/>
        </w:rPr>
        <w:t>Basic admin panel.</w:t>
      </w:r>
    </w:p>
    <w:p>
      <w:pPr>
        <w:pStyle w:val="ListBullet"/>
        <w:spacing w:line="360" w:lineRule="auto" w:before="0" w:after="40"/>
      </w:pPr>
      <w:r>
        <w:rPr>
          <w:rFonts w:ascii="Times New Roman" w:hAnsi="Times New Roman" w:cs="Times New Roman"/>
          <w:b w:val="0"/>
          <w:i w:val="0"/>
          <w:sz w:val="24"/>
        </w:rPr>
        <w:t>10-14 weeks timeline.</w:t>
      </w:r>
    </w:p>
    <w:p>
      <w:pPr>
        <w:spacing w:line="360" w:lineRule="auto" w:before="200" w:after="120"/>
      </w:pPr>
      <w:r>
        <w:rPr>
          <w:rFonts w:ascii="Times New Roman" w:hAnsi="Times New Roman" w:cs="Times New Roman"/>
          <w:b/>
          <w:i w:val="0"/>
          <w:color w:val="1F3864"/>
          <w:sz w:val="28"/>
        </w:rPr>
        <w:t>15.2 Mid-Tier (Recommended) — ₹ 15 L to ₹ 22 L</w:t>
      </w:r>
    </w:p>
    <w:p>
      <w:pPr>
        <w:spacing w:line="360" w:lineRule="auto" w:before="0" w:after="120"/>
        <w:ind w:firstLine="432"/>
        <w:jc w:val="both"/>
      </w:pPr>
      <w:r>
        <w:rPr>
          <w:rFonts w:ascii="Times New Roman" w:hAnsi="Times New Roman" w:cs="Times New Roman"/>
          <w:b w:val="0"/>
          <w:i w:val="0"/>
          <w:sz w:val="24"/>
        </w:rPr>
        <w:t>The full feature set you requested, delivered in 18-22 weeks.</w:t>
      </w:r>
    </w:p>
    <w:p>
      <w:pPr>
        <w:pStyle w:val="ListBullet"/>
        <w:spacing w:line="360" w:lineRule="auto" w:before="0" w:after="40"/>
      </w:pPr>
      <w:r>
        <w:rPr>
          <w:rFonts w:ascii="Times New Roman" w:hAnsi="Times New Roman" w:cs="Times New Roman"/>
          <w:b w:val="0"/>
          <w:i w:val="0"/>
          <w:sz w:val="24"/>
        </w:rPr>
        <w:t>All 31 features from Section 3.</w:t>
      </w:r>
    </w:p>
    <w:p>
      <w:pPr>
        <w:pStyle w:val="ListBullet"/>
        <w:spacing w:line="360" w:lineRule="auto" w:before="0" w:after="40"/>
      </w:pPr>
      <w:r>
        <w:rPr>
          <w:rFonts w:ascii="Times New Roman" w:hAnsi="Times New Roman" w:cs="Times New Roman"/>
          <w:b w:val="0"/>
          <w:i w:val="0"/>
          <w:sz w:val="24"/>
        </w:rPr>
        <w:t>Two languages, two currencies.</w:t>
      </w:r>
    </w:p>
    <w:p>
      <w:pPr>
        <w:pStyle w:val="ListBullet"/>
        <w:spacing w:line="360" w:lineRule="auto" w:before="0" w:after="40"/>
      </w:pPr>
      <w:r>
        <w:rPr>
          <w:rFonts w:ascii="Times New Roman" w:hAnsi="Times New Roman" w:cs="Times New Roman"/>
          <w:b w:val="0"/>
          <w:i w:val="0"/>
          <w:sz w:val="24"/>
        </w:rPr>
        <w:t>Full admin panel with role-aware actions.</w:t>
      </w:r>
    </w:p>
    <w:p>
      <w:pPr>
        <w:pStyle w:val="ListBullet"/>
        <w:spacing w:line="360" w:lineRule="auto" w:before="0" w:after="40"/>
      </w:pPr>
      <w:r>
        <w:rPr>
          <w:rFonts w:ascii="Times New Roman" w:hAnsi="Times New Roman" w:cs="Times New Roman"/>
          <w:b w:val="0"/>
          <w:i w:val="0"/>
          <w:sz w:val="24"/>
        </w:rPr>
        <w:t>Push, chatbot, gift builder, spin-the-wheel.</w:t>
      </w:r>
    </w:p>
    <w:p>
      <w:pPr>
        <w:pStyle w:val="ListBullet"/>
        <w:spacing w:line="360" w:lineRule="auto" w:before="0" w:after="40"/>
      </w:pPr>
      <w:r>
        <w:rPr>
          <w:rFonts w:ascii="Times New Roman" w:hAnsi="Times New Roman" w:cs="Times New Roman"/>
          <w:b w:val="0"/>
          <w:i w:val="0"/>
          <w:sz w:val="24"/>
        </w:rPr>
        <w:t>BOPIS, return workflow, GST invoices.</w:t>
      </w:r>
    </w:p>
    <w:p>
      <w:pPr>
        <w:pStyle w:val="ListBullet"/>
        <w:spacing w:line="360" w:lineRule="auto" w:before="0" w:after="40"/>
      </w:pPr>
      <w:r>
        <w:rPr>
          <w:rFonts w:ascii="Times New Roman" w:hAnsi="Times New Roman" w:cs="Times New Roman"/>
          <w:b w:val="0"/>
          <w:i w:val="0"/>
          <w:sz w:val="24"/>
        </w:rPr>
        <w:t>Direct DHL / BlueDart / Delhivery integration.</w:t>
      </w:r>
    </w:p>
    <w:p>
      <w:pPr>
        <w:spacing w:line="360" w:lineRule="auto" w:before="200" w:after="120"/>
      </w:pPr>
      <w:r>
        <w:rPr>
          <w:rFonts w:ascii="Times New Roman" w:hAnsi="Times New Roman" w:cs="Times New Roman"/>
          <w:b/>
          <w:i w:val="0"/>
          <w:color w:val="1F3864"/>
          <w:sz w:val="28"/>
        </w:rPr>
        <w:t>15.3 Premium (Enterprise) — ₹ 25 L to ₹ 40 L+</w:t>
      </w:r>
    </w:p>
    <w:p>
      <w:pPr>
        <w:spacing w:line="360" w:lineRule="auto" w:before="0" w:after="120"/>
        <w:ind w:firstLine="432"/>
        <w:jc w:val="both"/>
      </w:pPr>
      <w:r>
        <w:rPr>
          <w:rFonts w:ascii="Times New Roman" w:hAnsi="Times New Roman" w:cs="Times New Roman"/>
          <w:b w:val="0"/>
          <w:i w:val="0"/>
          <w:sz w:val="24"/>
        </w:rPr>
        <w:t>Adds enterprise capabilities on top of the mid-tier scope.</w:t>
      </w:r>
    </w:p>
    <w:p>
      <w:pPr>
        <w:pStyle w:val="ListBullet"/>
        <w:spacing w:line="360" w:lineRule="auto" w:before="0" w:after="40"/>
      </w:pPr>
      <w:r>
        <w:rPr>
          <w:rFonts w:ascii="Times New Roman" w:hAnsi="Times New Roman" w:cs="Times New Roman"/>
          <w:b w:val="0"/>
          <w:i w:val="0"/>
          <w:sz w:val="24"/>
        </w:rPr>
        <w:t>Native iOS + Android apps (React Native or Flutter).</w:t>
      </w:r>
    </w:p>
    <w:p>
      <w:pPr>
        <w:pStyle w:val="ListBullet"/>
        <w:spacing w:line="360" w:lineRule="auto" w:before="0" w:after="40"/>
      </w:pPr>
      <w:r>
        <w:rPr>
          <w:rFonts w:ascii="Times New Roman" w:hAnsi="Times New Roman" w:cs="Times New Roman"/>
          <w:b w:val="0"/>
          <w:i w:val="0"/>
          <w:sz w:val="24"/>
        </w:rPr>
        <w:t>Multi-vendor marketplace with seller onboarding.</w:t>
      </w:r>
    </w:p>
    <w:p>
      <w:pPr>
        <w:pStyle w:val="ListBullet"/>
        <w:spacing w:line="360" w:lineRule="auto" w:before="0" w:after="40"/>
      </w:pPr>
      <w:r>
        <w:rPr>
          <w:rFonts w:ascii="Times New Roman" w:hAnsi="Times New Roman" w:cs="Times New Roman"/>
          <w:b w:val="0"/>
          <w:i w:val="0"/>
          <w:sz w:val="24"/>
        </w:rPr>
        <w:t>ML-based product recommendations.</w:t>
      </w:r>
    </w:p>
    <w:p>
      <w:pPr>
        <w:pStyle w:val="ListBullet"/>
        <w:spacing w:line="360" w:lineRule="auto" w:before="0" w:after="40"/>
      </w:pPr>
      <w:r>
        <w:rPr>
          <w:rFonts w:ascii="Times New Roman" w:hAnsi="Times New Roman" w:cs="Times New Roman"/>
          <w:b w:val="0"/>
          <w:i w:val="0"/>
          <w:sz w:val="24"/>
        </w:rPr>
        <w:t>Advanced analytics dashboards (cohorts, RFM, LTV).</w:t>
      </w:r>
    </w:p>
    <w:p>
      <w:pPr>
        <w:pStyle w:val="ListBullet"/>
        <w:spacing w:line="360" w:lineRule="auto" w:before="0" w:after="40"/>
      </w:pPr>
      <w:r>
        <w:rPr>
          <w:rFonts w:ascii="Times New Roman" w:hAnsi="Times New Roman" w:cs="Times New Roman"/>
          <w:b w:val="0"/>
          <w:i w:val="0"/>
          <w:sz w:val="24"/>
        </w:rPr>
        <w:t>Role-based access control with audit trail.</w:t>
      </w:r>
    </w:p>
    <w:p>
      <w:pPr>
        <w:pStyle w:val="ListBullet"/>
        <w:spacing w:line="360" w:lineRule="auto" w:before="0" w:after="40"/>
      </w:pPr>
      <w:r>
        <w:rPr>
          <w:rFonts w:ascii="Times New Roman" w:hAnsi="Times New Roman" w:cs="Times New Roman"/>
          <w:b w:val="0"/>
          <w:i w:val="0"/>
          <w:sz w:val="24"/>
        </w:rPr>
        <w:t>ERP / accounting integration (Tally, Zoho Books).</w:t>
      </w:r>
    </w:p>
    <w:p>
      <w:pPr>
        <w:pStyle w:val="ListBullet"/>
        <w:spacing w:line="360" w:lineRule="auto" w:before="0" w:after="40"/>
      </w:pPr>
      <w:r>
        <w:rPr>
          <w:rFonts w:ascii="Times New Roman" w:hAnsi="Times New Roman" w:cs="Times New Roman"/>
          <w:b w:val="0"/>
          <w:i w:val="0"/>
          <w:sz w:val="24"/>
        </w:rPr>
        <w:t>Loyalty programme.</w:t>
      </w:r>
    </w:p>
    <w:p>
      <w:pPr>
        <w:pStyle w:val="ListBullet"/>
        <w:spacing w:line="360" w:lineRule="auto" w:before="0" w:after="40"/>
      </w:pPr>
      <w:r>
        <w:rPr>
          <w:rFonts w:ascii="Times New Roman" w:hAnsi="Times New Roman" w:cs="Times New Roman"/>
          <w:b w:val="0"/>
          <w:i w:val="0"/>
          <w:sz w:val="24"/>
        </w:rPr>
        <w:t>Dedicated SRE + 24×7 monitoring.</w:t>
      </w:r>
    </w:p>
    <w:p>
      <w:r>
        <w:br w:type="page"/>
      </w:r>
    </w:p>
    <w:p>
      <w:pPr>
        <w:spacing w:line="360" w:lineRule="auto" w:before="240" w:after="280"/>
        <w:jc w:val="center"/>
      </w:pPr>
      <w:r>
        <w:rPr>
          <w:rFonts w:ascii="Times New Roman" w:hAnsi="Times New Roman" w:cs="Times New Roman"/>
          <w:b/>
          <w:i w:val="0"/>
          <w:color w:val="1F3864"/>
          <w:sz w:val="36"/>
        </w:rPr>
        <w:t>16. RECURRING ANNUAL COSTS</w:t>
      </w:r>
    </w:p>
    <w:tbl>
      <w:tblPr>
        <w:tblStyle w:val="LightGrid-Accent1"/>
        <w:tblW w:type="auto" w:w="0"/>
        <w:tblLook w:firstColumn="1" w:firstRow="1" w:lastColumn="0" w:lastRow="0" w:noHBand="0" w:noVBand="1" w:val="04A0"/>
      </w:tblPr>
      <w:tblGrid>
        <w:gridCol w:w="2185"/>
        <w:gridCol w:w="2185"/>
        <w:gridCol w:w="2185"/>
        <w:gridCol w:w="2185"/>
      </w:tblGrid>
      <w:tr>
        <w:tc>
          <w:tcPr>
            <w:tcW w:type="dxa" w:w="2185"/>
            <w:shd w:val="clear" w:color="auto" w:fill="1F3864"/>
          </w:tcPr>
          <w:p>
            <w:r/>
            <w:r>
              <w:rPr>
                <w:rFonts w:ascii="Times New Roman" w:hAnsi="Times New Roman" w:cs="Times New Roman"/>
                <w:b/>
                <w:i w:val="0"/>
                <w:color w:val="FFFFFF"/>
                <w:sz w:val="22"/>
              </w:rPr>
              <w:t>Item</w:t>
            </w:r>
          </w:p>
        </w:tc>
        <w:tc>
          <w:tcPr>
            <w:tcW w:type="dxa" w:w="2185"/>
            <w:shd w:val="clear" w:color="auto" w:fill="1F3864"/>
          </w:tcPr>
          <w:p>
            <w:r/>
            <w:r>
              <w:rPr>
                <w:rFonts w:ascii="Times New Roman" w:hAnsi="Times New Roman" w:cs="Times New Roman"/>
                <w:b/>
                <w:i w:val="0"/>
                <w:color w:val="FFFFFF"/>
                <w:sz w:val="22"/>
              </w:rPr>
              <w:t>Lean (₹/yr)</w:t>
            </w:r>
          </w:p>
        </w:tc>
        <w:tc>
          <w:tcPr>
            <w:tcW w:type="dxa" w:w="2185"/>
            <w:shd w:val="clear" w:color="auto" w:fill="1F3864"/>
          </w:tcPr>
          <w:p>
            <w:r/>
            <w:r>
              <w:rPr>
                <w:rFonts w:ascii="Times New Roman" w:hAnsi="Times New Roman" w:cs="Times New Roman"/>
                <w:b/>
                <w:i w:val="0"/>
                <w:color w:val="FFFFFF"/>
                <w:sz w:val="22"/>
              </w:rPr>
              <w:t>Mid-Tier (₹/yr)</w:t>
            </w:r>
          </w:p>
        </w:tc>
        <w:tc>
          <w:tcPr>
            <w:tcW w:type="dxa" w:w="2185"/>
            <w:shd w:val="clear" w:color="auto" w:fill="1F3864"/>
          </w:tcPr>
          <w:p>
            <w:r/>
            <w:r>
              <w:rPr>
                <w:rFonts w:ascii="Times New Roman" w:hAnsi="Times New Roman" w:cs="Times New Roman"/>
                <w:b/>
                <w:i w:val="0"/>
                <w:color w:val="FFFFFF"/>
                <w:sz w:val="22"/>
              </w:rPr>
              <w:t>Premium (₹/yr)</w:t>
            </w:r>
          </w:p>
        </w:tc>
      </w:tr>
      <w:tr>
        <w:tc>
          <w:tcPr>
            <w:tcW w:type="dxa" w:w="2185"/>
          </w:tcPr>
          <w:p>
            <w:r/>
            <w:r>
              <w:rPr>
                <w:rFonts w:ascii="Times New Roman" w:hAnsi="Times New Roman" w:cs="Times New Roman"/>
                <w:b w:val="0"/>
                <w:i w:val="0"/>
                <w:sz w:val="20"/>
              </w:rPr>
              <w:t>Hosting (AWS / DO)</w:t>
            </w:r>
          </w:p>
        </w:tc>
        <w:tc>
          <w:tcPr>
            <w:tcW w:type="dxa" w:w="2185"/>
          </w:tcPr>
          <w:p>
            <w:r/>
            <w:r>
              <w:rPr>
                <w:rFonts w:ascii="Times New Roman" w:hAnsi="Times New Roman" w:cs="Times New Roman"/>
                <w:b w:val="0"/>
                <w:i w:val="0"/>
                <w:sz w:val="20"/>
              </w:rPr>
              <w:t>₹ 50,000</w:t>
            </w:r>
          </w:p>
        </w:tc>
        <w:tc>
          <w:tcPr>
            <w:tcW w:type="dxa" w:w="2185"/>
          </w:tcPr>
          <w:p>
            <w:r/>
            <w:r>
              <w:rPr>
                <w:rFonts w:ascii="Times New Roman" w:hAnsi="Times New Roman" w:cs="Times New Roman"/>
                <w:b w:val="0"/>
                <w:i w:val="0"/>
                <w:sz w:val="20"/>
              </w:rPr>
              <w:t>₹ 1,50,000</w:t>
            </w:r>
          </w:p>
        </w:tc>
        <w:tc>
          <w:tcPr>
            <w:tcW w:type="dxa" w:w="2185"/>
          </w:tcPr>
          <w:p>
            <w:r/>
            <w:r>
              <w:rPr>
                <w:rFonts w:ascii="Times New Roman" w:hAnsi="Times New Roman" w:cs="Times New Roman"/>
                <w:b w:val="0"/>
                <w:i w:val="0"/>
                <w:sz w:val="20"/>
              </w:rPr>
              <w:t>₹ 4,00,000</w:t>
            </w:r>
          </w:p>
        </w:tc>
      </w:tr>
      <w:tr>
        <w:tc>
          <w:tcPr>
            <w:tcW w:type="dxa" w:w="2185"/>
          </w:tcPr>
          <w:p>
            <w:r/>
            <w:r>
              <w:rPr>
                <w:rFonts w:ascii="Times New Roman" w:hAnsi="Times New Roman" w:cs="Times New Roman"/>
                <w:b w:val="0"/>
                <w:i w:val="0"/>
                <w:sz w:val="20"/>
              </w:rPr>
              <w:t>Domain + TLS</w:t>
            </w:r>
          </w:p>
        </w:tc>
        <w:tc>
          <w:tcPr>
            <w:tcW w:type="dxa" w:w="2185"/>
          </w:tcPr>
          <w:p>
            <w:r/>
            <w:r>
              <w:rPr>
                <w:rFonts w:ascii="Times New Roman" w:hAnsi="Times New Roman" w:cs="Times New Roman"/>
                <w:b w:val="0"/>
                <w:i w:val="0"/>
                <w:sz w:val="20"/>
              </w:rPr>
              <w:t>₹ 1,500</w:t>
            </w:r>
          </w:p>
        </w:tc>
        <w:tc>
          <w:tcPr>
            <w:tcW w:type="dxa" w:w="2185"/>
          </w:tcPr>
          <w:p>
            <w:r/>
            <w:r>
              <w:rPr>
                <w:rFonts w:ascii="Times New Roman" w:hAnsi="Times New Roman" w:cs="Times New Roman"/>
                <w:b w:val="0"/>
                <w:i w:val="0"/>
                <w:sz w:val="20"/>
              </w:rPr>
              <w:t>₹ 1,500</w:t>
            </w:r>
          </w:p>
        </w:tc>
        <w:tc>
          <w:tcPr>
            <w:tcW w:type="dxa" w:w="2185"/>
          </w:tcPr>
          <w:p>
            <w:r/>
            <w:r>
              <w:rPr>
                <w:rFonts w:ascii="Times New Roman" w:hAnsi="Times New Roman" w:cs="Times New Roman"/>
                <w:b w:val="0"/>
                <w:i w:val="0"/>
                <w:sz w:val="20"/>
              </w:rPr>
              <w:t>₹ 1,500</w:t>
            </w:r>
          </w:p>
        </w:tc>
      </w:tr>
      <w:tr>
        <w:tc>
          <w:tcPr>
            <w:tcW w:type="dxa" w:w="2185"/>
          </w:tcPr>
          <w:p>
            <w:r/>
            <w:r>
              <w:rPr>
                <w:rFonts w:ascii="Times New Roman" w:hAnsi="Times New Roman" w:cs="Times New Roman"/>
                <w:b w:val="0"/>
                <w:i w:val="0"/>
                <w:sz w:val="20"/>
              </w:rPr>
              <w:t>CDN (Cloudflare)</w:t>
            </w:r>
          </w:p>
        </w:tc>
        <w:tc>
          <w:tcPr>
            <w:tcW w:type="dxa" w:w="2185"/>
          </w:tcPr>
          <w:p>
            <w:r/>
            <w:r>
              <w:rPr>
                <w:rFonts w:ascii="Times New Roman" w:hAnsi="Times New Roman" w:cs="Times New Roman"/>
                <w:b w:val="0"/>
                <w:i w:val="0"/>
                <w:sz w:val="20"/>
              </w:rPr>
              <w:t>Free</w:t>
            </w:r>
          </w:p>
        </w:tc>
        <w:tc>
          <w:tcPr>
            <w:tcW w:type="dxa" w:w="2185"/>
          </w:tcPr>
          <w:p>
            <w:r/>
            <w:r>
              <w:rPr>
                <w:rFonts w:ascii="Times New Roman" w:hAnsi="Times New Roman" w:cs="Times New Roman"/>
                <w:b w:val="0"/>
                <w:i w:val="0"/>
                <w:sz w:val="20"/>
              </w:rPr>
              <w:t>₹ 20,000</w:t>
            </w:r>
          </w:p>
        </w:tc>
        <w:tc>
          <w:tcPr>
            <w:tcW w:type="dxa" w:w="2185"/>
          </w:tcPr>
          <w:p>
            <w:r/>
            <w:r>
              <w:rPr>
                <w:rFonts w:ascii="Times New Roman" w:hAnsi="Times New Roman" w:cs="Times New Roman"/>
                <w:b w:val="0"/>
                <w:i w:val="0"/>
                <w:sz w:val="20"/>
              </w:rPr>
              <w:t>₹ 60,000</w:t>
            </w:r>
          </w:p>
        </w:tc>
      </w:tr>
      <w:tr>
        <w:tc>
          <w:tcPr>
            <w:tcW w:type="dxa" w:w="2185"/>
          </w:tcPr>
          <w:p>
            <w:r/>
            <w:r>
              <w:rPr>
                <w:rFonts w:ascii="Times New Roman" w:hAnsi="Times New Roman" w:cs="Times New Roman"/>
                <w:b w:val="0"/>
                <w:i w:val="0"/>
                <w:sz w:val="20"/>
              </w:rPr>
              <w:t>Email (SendGrid)</w:t>
            </w:r>
          </w:p>
        </w:tc>
        <w:tc>
          <w:tcPr>
            <w:tcW w:type="dxa" w:w="2185"/>
          </w:tcPr>
          <w:p>
            <w:r/>
            <w:r>
              <w:rPr>
                <w:rFonts w:ascii="Times New Roman" w:hAnsi="Times New Roman" w:cs="Times New Roman"/>
                <w:b w:val="0"/>
                <w:i w:val="0"/>
                <w:sz w:val="20"/>
              </w:rPr>
              <w:t>Free</w:t>
            </w:r>
          </w:p>
        </w:tc>
        <w:tc>
          <w:tcPr>
            <w:tcW w:type="dxa" w:w="2185"/>
          </w:tcPr>
          <w:p>
            <w:r/>
            <w:r>
              <w:rPr>
                <w:rFonts w:ascii="Times New Roman" w:hAnsi="Times New Roman" w:cs="Times New Roman"/>
                <w:b w:val="0"/>
                <w:i w:val="0"/>
                <w:sz w:val="20"/>
              </w:rPr>
              <w:t>₹ 18,000</w:t>
            </w:r>
          </w:p>
        </w:tc>
        <w:tc>
          <w:tcPr>
            <w:tcW w:type="dxa" w:w="2185"/>
          </w:tcPr>
          <w:p>
            <w:r/>
            <w:r>
              <w:rPr>
                <w:rFonts w:ascii="Times New Roman" w:hAnsi="Times New Roman" w:cs="Times New Roman"/>
                <w:b w:val="0"/>
                <w:i w:val="0"/>
                <w:sz w:val="20"/>
              </w:rPr>
              <w:t>₹ 60,000</w:t>
            </w:r>
          </w:p>
        </w:tc>
      </w:tr>
      <w:tr>
        <w:tc>
          <w:tcPr>
            <w:tcW w:type="dxa" w:w="2185"/>
          </w:tcPr>
          <w:p>
            <w:r/>
            <w:r>
              <w:rPr>
                <w:rFonts w:ascii="Times New Roman" w:hAnsi="Times New Roman" w:cs="Times New Roman"/>
                <w:b w:val="0"/>
                <w:i w:val="0"/>
                <w:sz w:val="20"/>
              </w:rPr>
              <w:t>Push (OneSignal)</w:t>
            </w:r>
          </w:p>
        </w:tc>
        <w:tc>
          <w:tcPr>
            <w:tcW w:type="dxa" w:w="2185"/>
          </w:tcPr>
          <w:p>
            <w:r/>
            <w:r>
              <w:rPr>
                <w:rFonts w:ascii="Times New Roman" w:hAnsi="Times New Roman" w:cs="Times New Roman"/>
                <w:b w:val="0"/>
                <w:i w:val="0"/>
                <w:sz w:val="20"/>
              </w:rPr>
              <w:t>Free</w:t>
            </w:r>
          </w:p>
        </w:tc>
        <w:tc>
          <w:tcPr>
            <w:tcW w:type="dxa" w:w="2185"/>
          </w:tcPr>
          <w:p>
            <w:r/>
            <w:r>
              <w:rPr>
                <w:rFonts w:ascii="Times New Roman" w:hAnsi="Times New Roman" w:cs="Times New Roman"/>
                <w:b w:val="0"/>
                <w:i w:val="0"/>
                <w:sz w:val="20"/>
              </w:rPr>
              <w:t>₹ 18,000</w:t>
            </w:r>
          </w:p>
        </w:tc>
        <w:tc>
          <w:tcPr>
            <w:tcW w:type="dxa" w:w="2185"/>
          </w:tcPr>
          <w:p>
            <w:r/>
            <w:r>
              <w:rPr>
                <w:rFonts w:ascii="Times New Roman" w:hAnsi="Times New Roman" w:cs="Times New Roman"/>
                <w:b w:val="0"/>
                <w:i w:val="0"/>
                <w:sz w:val="20"/>
              </w:rPr>
              <w:t>₹ 72,000</w:t>
            </w:r>
          </w:p>
        </w:tc>
      </w:tr>
      <w:tr>
        <w:tc>
          <w:tcPr>
            <w:tcW w:type="dxa" w:w="2185"/>
          </w:tcPr>
          <w:p>
            <w:r/>
            <w:r>
              <w:rPr>
                <w:rFonts w:ascii="Times New Roman" w:hAnsi="Times New Roman" w:cs="Times New Roman"/>
                <w:b w:val="0"/>
                <w:i w:val="0"/>
                <w:sz w:val="20"/>
              </w:rPr>
              <w:t>Error tracking (Sentry)</w:t>
            </w:r>
          </w:p>
        </w:tc>
        <w:tc>
          <w:tcPr>
            <w:tcW w:type="dxa" w:w="2185"/>
          </w:tcPr>
          <w:p>
            <w:r/>
            <w:r>
              <w:rPr>
                <w:rFonts w:ascii="Times New Roman" w:hAnsi="Times New Roman" w:cs="Times New Roman"/>
                <w:b w:val="0"/>
                <w:i w:val="0"/>
                <w:sz w:val="20"/>
              </w:rPr>
              <w:t>Free</w:t>
            </w:r>
          </w:p>
        </w:tc>
        <w:tc>
          <w:tcPr>
            <w:tcW w:type="dxa" w:w="2185"/>
          </w:tcPr>
          <w:p>
            <w:r/>
            <w:r>
              <w:rPr>
                <w:rFonts w:ascii="Times New Roman" w:hAnsi="Times New Roman" w:cs="Times New Roman"/>
                <w:b w:val="0"/>
                <w:i w:val="0"/>
                <w:sz w:val="20"/>
              </w:rPr>
              <w:t>₹ 26,000</w:t>
            </w:r>
          </w:p>
        </w:tc>
        <w:tc>
          <w:tcPr>
            <w:tcW w:type="dxa" w:w="2185"/>
          </w:tcPr>
          <w:p>
            <w:r/>
            <w:r>
              <w:rPr>
                <w:rFonts w:ascii="Times New Roman" w:hAnsi="Times New Roman" w:cs="Times New Roman"/>
                <w:b w:val="0"/>
                <w:i w:val="0"/>
                <w:sz w:val="20"/>
              </w:rPr>
              <w:t>₹ 60,000</w:t>
            </w:r>
          </w:p>
        </w:tc>
      </w:tr>
      <w:tr>
        <w:tc>
          <w:tcPr>
            <w:tcW w:type="dxa" w:w="2185"/>
          </w:tcPr>
          <w:p>
            <w:r/>
            <w:r>
              <w:rPr>
                <w:rFonts w:ascii="Times New Roman" w:hAnsi="Times New Roman" w:cs="Times New Roman"/>
                <w:b w:val="0"/>
                <w:i w:val="0"/>
                <w:sz w:val="20"/>
              </w:rPr>
              <w:t>Backups (S3 etc.)</w:t>
            </w:r>
          </w:p>
        </w:tc>
        <w:tc>
          <w:tcPr>
            <w:tcW w:type="dxa" w:w="2185"/>
          </w:tcPr>
          <w:p>
            <w:r/>
            <w:r>
              <w:rPr>
                <w:rFonts w:ascii="Times New Roman" w:hAnsi="Times New Roman" w:cs="Times New Roman"/>
                <w:b w:val="0"/>
                <w:i w:val="0"/>
                <w:sz w:val="20"/>
              </w:rPr>
              <w:t>₹ 6,000</w:t>
            </w:r>
          </w:p>
        </w:tc>
        <w:tc>
          <w:tcPr>
            <w:tcW w:type="dxa" w:w="2185"/>
          </w:tcPr>
          <w:p>
            <w:r/>
            <w:r>
              <w:rPr>
                <w:rFonts w:ascii="Times New Roman" w:hAnsi="Times New Roman" w:cs="Times New Roman"/>
                <w:b w:val="0"/>
                <w:i w:val="0"/>
                <w:sz w:val="20"/>
              </w:rPr>
              <w:t>₹ 18,000</w:t>
            </w:r>
          </w:p>
        </w:tc>
        <w:tc>
          <w:tcPr>
            <w:tcW w:type="dxa" w:w="2185"/>
          </w:tcPr>
          <w:p>
            <w:r/>
            <w:r>
              <w:rPr>
                <w:rFonts w:ascii="Times New Roman" w:hAnsi="Times New Roman" w:cs="Times New Roman"/>
                <w:b w:val="0"/>
                <w:i w:val="0"/>
                <w:sz w:val="20"/>
              </w:rPr>
              <w:t>₹ 60,000</w:t>
            </w:r>
          </w:p>
        </w:tc>
      </w:tr>
      <w:tr>
        <w:tc>
          <w:tcPr>
            <w:tcW w:type="dxa" w:w="2185"/>
          </w:tcPr>
          <w:p>
            <w:r/>
            <w:r>
              <w:rPr>
                <w:rFonts w:ascii="Times New Roman" w:hAnsi="Times New Roman" w:cs="Times New Roman"/>
                <w:b w:val="0"/>
                <w:i w:val="0"/>
                <w:sz w:val="20"/>
              </w:rPr>
              <w:t>LLM (chatbot) optional</w:t>
            </w:r>
          </w:p>
        </w:tc>
        <w:tc>
          <w:tcPr>
            <w:tcW w:type="dxa" w:w="2185"/>
          </w:tcPr>
          <w:p>
            <w:r/>
            <w:r>
              <w:rPr>
                <w:rFonts w:ascii="Times New Roman" w:hAnsi="Times New Roman" w:cs="Times New Roman"/>
                <w:b w:val="0"/>
                <w:i w:val="0"/>
                <w:sz w:val="20"/>
              </w:rPr>
              <w:t>—</w:t>
            </w:r>
          </w:p>
        </w:tc>
        <w:tc>
          <w:tcPr>
            <w:tcW w:type="dxa" w:w="2185"/>
          </w:tcPr>
          <w:p>
            <w:r/>
            <w:r>
              <w:rPr>
                <w:rFonts w:ascii="Times New Roman" w:hAnsi="Times New Roman" w:cs="Times New Roman"/>
                <w:b w:val="0"/>
                <w:i w:val="0"/>
                <w:sz w:val="20"/>
              </w:rPr>
              <w:t>₹ 60,000</w:t>
            </w:r>
          </w:p>
        </w:tc>
        <w:tc>
          <w:tcPr>
            <w:tcW w:type="dxa" w:w="2185"/>
          </w:tcPr>
          <w:p>
            <w:r/>
            <w:r>
              <w:rPr>
                <w:rFonts w:ascii="Times New Roman" w:hAnsi="Times New Roman" w:cs="Times New Roman"/>
                <w:b w:val="0"/>
                <w:i w:val="0"/>
                <w:sz w:val="20"/>
              </w:rPr>
              <w:t>₹ 1,80,000</w:t>
            </w:r>
          </w:p>
        </w:tc>
      </w:tr>
      <w:tr>
        <w:tc>
          <w:tcPr>
            <w:tcW w:type="dxa" w:w="2185"/>
          </w:tcPr>
          <w:p>
            <w:r/>
            <w:r>
              <w:rPr>
                <w:rFonts w:ascii="Times New Roman" w:hAnsi="Times New Roman" w:cs="Times New Roman"/>
                <w:b w:val="0"/>
                <w:i w:val="0"/>
                <w:sz w:val="20"/>
              </w:rPr>
              <w:t>Logs (LogTail)</w:t>
            </w:r>
          </w:p>
        </w:tc>
        <w:tc>
          <w:tcPr>
            <w:tcW w:type="dxa" w:w="2185"/>
          </w:tcPr>
          <w:p>
            <w:r/>
            <w:r>
              <w:rPr>
                <w:rFonts w:ascii="Times New Roman" w:hAnsi="Times New Roman" w:cs="Times New Roman"/>
                <w:b w:val="0"/>
                <w:i w:val="0"/>
                <w:sz w:val="20"/>
              </w:rPr>
              <w:t>—</w:t>
            </w:r>
          </w:p>
        </w:tc>
        <w:tc>
          <w:tcPr>
            <w:tcW w:type="dxa" w:w="2185"/>
          </w:tcPr>
          <w:p>
            <w:r/>
            <w:r>
              <w:rPr>
                <w:rFonts w:ascii="Times New Roman" w:hAnsi="Times New Roman" w:cs="Times New Roman"/>
                <w:b w:val="0"/>
                <w:i w:val="0"/>
                <w:sz w:val="20"/>
              </w:rPr>
              <w:t>₹ 24,000</w:t>
            </w:r>
          </w:p>
        </w:tc>
        <w:tc>
          <w:tcPr>
            <w:tcW w:type="dxa" w:w="2185"/>
          </w:tcPr>
          <w:p>
            <w:r/>
            <w:r>
              <w:rPr>
                <w:rFonts w:ascii="Times New Roman" w:hAnsi="Times New Roman" w:cs="Times New Roman"/>
                <w:b w:val="0"/>
                <w:i w:val="0"/>
                <w:sz w:val="20"/>
              </w:rPr>
              <w:t>₹ 96,000</w:t>
            </w:r>
          </w:p>
        </w:tc>
      </w:tr>
      <w:tr>
        <w:tc>
          <w:tcPr>
            <w:tcW w:type="dxa" w:w="2185"/>
          </w:tcPr>
          <w:p>
            <w:r/>
            <w:r>
              <w:rPr>
                <w:rFonts w:ascii="Times New Roman" w:hAnsi="Times New Roman" w:cs="Times New Roman"/>
                <w:b w:val="0"/>
                <w:i w:val="0"/>
                <w:sz w:val="20"/>
              </w:rPr>
              <w:t>AMC (this vendor)</w:t>
            </w:r>
          </w:p>
        </w:tc>
        <w:tc>
          <w:tcPr>
            <w:tcW w:type="dxa" w:w="2185"/>
          </w:tcPr>
          <w:p>
            <w:r/>
            <w:r>
              <w:rPr>
                <w:rFonts w:ascii="Times New Roman" w:hAnsi="Times New Roman" w:cs="Times New Roman"/>
                <w:b w:val="0"/>
                <w:i w:val="0"/>
                <w:sz w:val="20"/>
              </w:rPr>
              <w:t>₹ 60,000</w:t>
            </w:r>
          </w:p>
        </w:tc>
        <w:tc>
          <w:tcPr>
            <w:tcW w:type="dxa" w:w="2185"/>
          </w:tcPr>
          <w:p>
            <w:r/>
            <w:r>
              <w:rPr>
                <w:rFonts w:ascii="Times New Roman" w:hAnsi="Times New Roman" w:cs="Times New Roman"/>
                <w:b w:val="0"/>
                <w:i w:val="0"/>
                <w:sz w:val="20"/>
              </w:rPr>
              <w:t>₹ 2,40,000</w:t>
            </w:r>
          </w:p>
        </w:tc>
        <w:tc>
          <w:tcPr>
            <w:tcW w:type="dxa" w:w="2185"/>
          </w:tcPr>
          <w:p>
            <w:r/>
            <w:r>
              <w:rPr>
                <w:rFonts w:ascii="Times New Roman" w:hAnsi="Times New Roman" w:cs="Times New Roman"/>
                <w:b w:val="0"/>
                <w:i w:val="0"/>
                <w:sz w:val="20"/>
              </w:rPr>
              <w:t>₹ 6,00,000</w:t>
            </w:r>
          </w:p>
        </w:tc>
      </w:tr>
      <w:tr>
        <w:tc>
          <w:tcPr>
            <w:tcW w:type="dxa" w:w="2185"/>
          </w:tcPr>
          <w:p>
            <w:r/>
            <w:r>
              <w:rPr>
                <w:rFonts w:ascii="Times New Roman" w:hAnsi="Times New Roman" w:cs="Times New Roman"/>
                <w:b w:val="0"/>
                <w:i w:val="0"/>
                <w:sz w:val="20"/>
              </w:rPr>
              <w:t>Approximate Total</w:t>
            </w:r>
          </w:p>
        </w:tc>
        <w:tc>
          <w:tcPr>
            <w:tcW w:type="dxa" w:w="2185"/>
          </w:tcPr>
          <w:p>
            <w:r/>
            <w:r>
              <w:rPr>
                <w:rFonts w:ascii="Times New Roman" w:hAnsi="Times New Roman" w:cs="Times New Roman"/>
                <w:b w:val="0"/>
                <w:i w:val="0"/>
                <w:sz w:val="20"/>
              </w:rPr>
              <w:t>₹ 1.2 L</w:t>
            </w:r>
          </w:p>
        </w:tc>
        <w:tc>
          <w:tcPr>
            <w:tcW w:type="dxa" w:w="2185"/>
          </w:tcPr>
          <w:p>
            <w:r/>
            <w:r>
              <w:rPr>
                <w:rFonts w:ascii="Times New Roman" w:hAnsi="Times New Roman" w:cs="Times New Roman"/>
                <w:b w:val="0"/>
                <w:i w:val="0"/>
                <w:sz w:val="20"/>
              </w:rPr>
              <w:t>₹ 5.7 L</w:t>
            </w:r>
          </w:p>
        </w:tc>
        <w:tc>
          <w:tcPr>
            <w:tcW w:type="dxa" w:w="2185"/>
          </w:tcPr>
          <w:p>
            <w:r/>
            <w:r>
              <w:rPr>
                <w:rFonts w:ascii="Times New Roman" w:hAnsi="Times New Roman" w:cs="Times New Roman"/>
                <w:b w:val="0"/>
                <w:i w:val="0"/>
                <w:sz w:val="20"/>
              </w:rPr>
              <w:t>₹ 15 L</w:t>
            </w:r>
          </w:p>
        </w:tc>
      </w:tr>
    </w:tbl>
    <w:p>
      <w:pPr>
        <w:spacing w:line="360" w:lineRule="auto" w:before="0" w:after="120"/>
      </w:pPr>
    </w:p>
    <w:p>
      <w:pPr>
        <w:spacing w:line="360" w:lineRule="auto" w:before="0" w:after="120"/>
        <w:ind w:firstLine="432"/>
        <w:jc w:val="both"/>
      </w:pPr>
      <w:r>
        <w:rPr>
          <w:rFonts w:ascii="Times New Roman" w:hAnsi="Times New Roman" w:cs="Times New Roman"/>
          <w:b w:val="0"/>
          <w:i w:val="0"/>
          <w:sz w:val="24"/>
        </w:rPr>
        <w:t>Razorpay and courier costs are transaction-volume-driven and billed as a percentage of GMV — not included above. Expect Razorpay at ~2% of revenue and courier at ₹40-100 per order.</w:t>
      </w:r>
    </w:p>
    <w:p>
      <w:r>
        <w:br w:type="page"/>
      </w:r>
    </w:p>
    <w:p>
      <w:pPr>
        <w:spacing w:line="360" w:lineRule="auto" w:before="240" w:after="280"/>
        <w:jc w:val="center"/>
      </w:pPr>
      <w:r>
        <w:rPr>
          <w:rFonts w:ascii="Times New Roman" w:hAnsi="Times New Roman" w:cs="Times New Roman"/>
          <w:b/>
          <w:i w:val="0"/>
          <w:color w:val="1F3864"/>
          <w:sz w:val="36"/>
        </w:rPr>
        <w:t>17. PAYMENT MILESTONES</w:t>
      </w:r>
    </w:p>
    <w:p>
      <w:pPr>
        <w:spacing w:line="360" w:lineRule="auto" w:before="0" w:after="120"/>
        <w:ind w:firstLine="432"/>
        <w:jc w:val="both"/>
      </w:pPr>
      <w:r>
        <w:rPr>
          <w:rFonts w:ascii="Times New Roman" w:hAnsi="Times New Roman" w:cs="Times New Roman"/>
          <w:b w:val="0"/>
          <w:i w:val="0"/>
          <w:sz w:val="24"/>
        </w:rPr>
        <w:t>We propose milestone-based billing tied to deliverables, rather than time-based invoicing. This aligns risk and reward.</w:t>
      </w:r>
    </w:p>
    <w:tbl>
      <w:tblPr>
        <w:tblStyle w:val="LightGrid-Accent1"/>
        <w:tblW w:type="auto" w:w="0"/>
        <w:tblLook w:firstColumn="1" w:firstRow="1" w:lastColumn="0" w:lastRow="0" w:noHBand="0" w:noVBand="1" w:val="04A0"/>
      </w:tblPr>
      <w:tblGrid>
        <w:gridCol w:w="2914"/>
        <w:gridCol w:w="2914"/>
        <w:gridCol w:w="2914"/>
      </w:tblGrid>
      <w:tr>
        <w:tc>
          <w:tcPr>
            <w:tcW w:type="dxa" w:w="2914"/>
            <w:shd w:val="clear" w:color="auto" w:fill="1F3864"/>
          </w:tcPr>
          <w:p>
            <w:r/>
            <w:r>
              <w:rPr>
                <w:rFonts w:ascii="Times New Roman" w:hAnsi="Times New Roman" w:cs="Times New Roman"/>
                <w:b/>
                <w:i w:val="0"/>
                <w:color w:val="FFFFFF"/>
                <w:sz w:val="22"/>
              </w:rPr>
              <w:t>Milestone</w:t>
            </w:r>
          </w:p>
        </w:tc>
        <w:tc>
          <w:tcPr>
            <w:tcW w:type="dxa" w:w="2914"/>
            <w:shd w:val="clear" w:color="auto" w:fill="1F3864"/>
          </w:tcPr>
          <w:p>
            <w:r/>
            <w:r>
              <w:rPr>
                <w:rFonts w:ascii="Times New Roman" w:hAnsi="Times New Roman" w:cs="Times New Roman"/>
                <w:b/>
                <w:i w:val="0"/>
                <w:color w:val="FFFFFF"/>
                <w:sz w:val="22"/>
              </w:rPr>
              <w:t>% of Total</w:t>
            </w:r>
          </w:p>
        </w:tc>
        <w:tc>
          <w:tcPr>
            <w:tcW w:type="dxa" w:w="2914"/>
            <w:shd w:val="clear" w:color="auto" w:fill="1F3864"/>
          </w:tcPr>
          <w:p>
            <w:r/>
            <w:r>
              <w:rPr>
                <w:rFonts w:ascii="Times New Roman" w:hAnsi="Times New Roman" w:cs="Times New Roman"/>
                <w:b/>
                <w:i w:val="0"/>
                <w:color w:val="FFFFFF"/>
                <w:sz w:val="22"/>
              </w:rPr>
              <w:t>Trigger</w:t>
            </w:r>
          </w:p>
        </w:tc>
      </w:tr>
      <w:tr>
        <w:tc>
          <w:tcPr>
            <w:tcW w:type="dxa" w:w="2914"/>
          </w:tcPr>
          <w:p>
            <w:r/>
            <w:r>
              <w:rPr>
                <w:rFonts w:ascii="Times New Roman" w:hAnsi="Times New Roman" w:cs="Times New Roman"/>
                <w:b w:val="0"/>
                <w:i w:val="0"/>
                <w:sz w:val="20"/>
              </w:rPr>
              <w:t>M1: Project Kickoff</w:t>
            </w:r>
          </w:p>
        </w:tc>
        <w:tc>
          <w:tcPr>
            <w:tcW w:type="dxa" w:w="2914"/>
          </w:tcPr>
          <w:p>
            <w:r/>
            <w:r>
              <w:rPr>
                <w:rFonts w:ascii="Times New Roman" w:hAnsi="Times New Roman" w:cs="Times New Roman"/>
                <w:b w:val="0"/>
                <w:i w:val="0"/>
                <w:sz w:val="20"/>
              </w:rPr>
              <w:t>20%</w:t>
            </w:r>
          </w:p>
        </w:tc>
        <w:tc>
          <w:tcPr>
            <w:tcW w:type="dxa" w:w="2914"/>
          </w:tcPr>
          <w:p>
            <w:r/>
            <w:r>
              <w:rPr>
                <w:rFonts w:ascii="Times New Roman" w:hAnsi="Times New Roman" w:cs="Times New Roman"/>
                <w:b w:val="0"/>
                <w:i w:val="0"/>
                <w:sz w:val="20"/>
              </w:rPr>
              <w:t>Contract signed, kickoff meeting completed.</w:t>
            </w:r>
          </w:p>
        </w:tc>
      </w:tr>
      <w:tr>
        <w:tc>
          <w:tcPr>
            <w:tcW w:type="dxa" w:w="2914"/>
          </w:tcPr>
          <w:p>
            <w:r/>
            <w:r>
              <w:rPr>
                <w:rFonts w:ascii="Times New Roman" w:hAnsi="Times New Roman" w:cs="Times New Roman"/>
                <w:b w:val="0"/>
                <w:i w:val="0"/>
                <w:sz w:val="20"/>
              </w:rPr>
              <w:t>M2: Design Sign-off</w:t>
            </w:r>
          </w:p>
        </w:tc>
        <w:tc>
          <w:tcPr>
            <w:tcW w:type="dxa" w:w="2914"/>
          </w:tcPr>
          <w:p>
            <w:r/>
            <w:r>
              <w:rPr>
                <w:rFonts w:ascii="Times New Roman" w:hAnsi="Times New Roman" w:cs="Times New Roman"/>
                <w:b w:val="0"/>
                <w:i w:val="0"/>
                <w:sz w:val="20"/>
              </w:rPr>
              <w:t>15%</w:t>
            </w:r>
          </w:p>
        </w:tc>
        <w:tc>
          <w:tcPr>
            <w:tcW w:type="dxa" w:w="2914"/>
          </w:tcPr>
          <w:p>
            <w:r/>
            <w:r>
              <w:rPr>
                <w:rFonts w:ascii="Times New Roman" w:hAnsi="Times New Roman" w:cs="Times New Roman"/>
                <w:b w:val="0"/>
                <w:i w:val="0"/>
                <w:sz w:val="20"/>
              </w:rPr>
              <w:t>All hi-fi mockups approved.</w:t>
            </w:r>
          </w:p>
        </w:tc>
      </w:tr>
      <w:tr>
        <w:tc>
          <w:tcPr>
            <w:tcW w:type="dxa" w:w="2914"/>
          </w:tcPr>
          <w:p>
            <w:r/>
            <w:r>
              <w:rPr>
                <w:rFonts w:ascii="Times New Roman" w:hAnsi="Times New Roman" w:cs="Times New Roman"/>
                <w:b w:val="0"/>
                <w:i w:val="0"/>
                <w:sz w:val="20"/>
              </w:rPr>
              <w:t>M3: Catalog + Cart UAT</w:t>
            </w:r>
          </w:p>
        </w:tc>
        <w:tc>
          <w:tcPr>
            <w:tcW w:type="dxa" w:w="2914"/>
          </w:tcPr>
          <w:p>
            <w:r/>
            <w:r>
              <w:rPr>
                <w:rFonts w:ascii="Times New Roman" w:hAnsi="Times New Roman" w:cs="Times New Roman"/>
                <w:b w:val="0"/>
                <w:i w:val="0"/>
                <w:sz w:val="20"/>
              </w:rPr>
              <w:t>20%</w:t>
            </w:r>
          </w:p>
        </w:tc>
        <w:tc>
          <w:tcPr>
            <w:tcW w:type="dxa" w:w="2914"/>
          </w:tcPr>
          <w:p>
            <w:r/>
            <w:r>
              <w:rPr>
                <w:rFonts w:ascii="Times New Roman" w:hAnsi="Times New Roman" w:cs="Times New Roman"/>
                <w:b w:val="0"/>
                <w:i w:val="0"/>
                <w:sz w:val="20"/>
              </w:rPr>
              <w:t>Customer can browse + add to cart + sign in.</w:t>
            </w:r>
          </w:p>
        </w:tc>
      </w:tr>
      <w:tr>
        <w:tc>
          <w:tcPr>
            <w:tcW w:type="dxa" w:w="2914"/>
          </w:tcPr>
          <w:p>
            <w:r/>
            <w:r>
              <w:rPr>
                <w:rFonts w:ascii="Times New Roman" w:hAnsi="Times New Roman" w:cs="Times New Roman"/>
                <w:b w:val="0"/>
                <w:i w:val="0"/>
                <w:sz w:val="20"/>
              </w:rPr>
              <w:t>M4: Payments + Orders UAT</w:t>
            </w:r>
          </w:p>
        </w:tc>
        <w:tc>
          <w:tcPr>
            <w:tcW w:type="dxa" w:w="2914"/>
          </w:tcPr>
          <w:p>
            <w:r/>
            <w:r>
              <w:rPr>
                <w:rFonts w:ascii="Times New Roman" w:hAnsi="Times New Roman" w:cs="Times New Roman"/>
                <w:b w:val="0"/>
                <w:i w:val="0"/>
                <w:sz w:val="20"/>
              </w:rPr>
              <w:t>20%</w:t>
            </w:r>
          </w:p>
        </w:tc>
        <w:tc>
          <w:tcPr>
            <w:tcW w:type="dxa" w:w="2914"/>
          </w:tcPr>
          <w:p>
            <w:r/>
            <w:r>
              <w:rPr>
                <w:rFonts w:ascii="Times New Roman" w:hAnsi="Times New Roman" w:cs="Times New Roman"/>
                <w:b w:val="0"/>
                <w:i w:val="0"/>
                <w:sz w:val="20"/>
              </w:rPr>
              <w:t>Customer can place a paid order; admin can view it.</w:t>
            </w:r>
          </w:p>
        </w:tc>
      </w:tr>
      <w:tr>
        <w:tc>
          <w:tcPr>
            <w:tcW w:type="dxa" w:w="2914"/>
          </w:tcPr>
          <w:p>
            <w:r/>
            <w:r>
              <w:rPr>
                <w:rFonts w:ascii="Times New Roman" w:hAnsi="Times New Roman" w:cs="Times New Roman"/>
                <w:b w:val="0"/>
                <w:i w:val="0"/>
                <w:sz w:val="20"/>
              </w:rPr>
              <w:t>M5: Feature Completion</w:t>
            </w:r>
          </w:p>
        </w:tc>
        <w:tc>
          <w:tcPr>
            <w:tcW w:type="dxa" w:w="2914"/>
          </w:tcPr>
          <w:p>
            <w:r/>
            <w:r>
              <w:rPr>
                <w:rFonts w:ascii="Times New Roman" w:hAnsi="Times New Roman" w:cs="Times New Roman"/>
                <w:b w:val="0"/>
                <w:i w:val="0"/>
                <w:sz w:val="20"/>
              </w:rPr>
              <w:t>15%</w:t>
            </w:r>
          </w:p>
        </w:tc>
        <w:tc>
          <w:tcPr>
            <w:tcW w:type="dxa" w:w="2914"/>
          </w:tcPr>
          <w:p>
            <w:r/>
            <w:r>
              <w:rPr>
                <w:rFonts w:ascii="Times New Roman" w:hAnsi="Times New Roman" w:cs="Times New Roman"/>
                <w:b w:val="0"/>
                <w:i w:val="0"/>
                <w:sz w:val="20"/>
              </w:rPr>
              <w:t>All 31 features implemented and demoed.</w:t>
            </w:r>
          </w:p>
        </w:tc>
      </w:tr>
      <w:tr>
        <w:tc>
          <w:tcPr>
            <w:tcW w:type="dxa" w:w="2914"/>
          </w:tcPr>
          <w:p>
            <w:r/>
            <w:r>
              <w:rPr>
                <w:rFonts w:ascii="Times New Roman" w:hAnsi="Times New Roman" w:cs="Times New Roman"/>
                <w:b w:val="0"/>
                <w:i w:val="0"/>
                <w:sz w:val="20"/>
              </w:rPr>
              <w:t>M6: Go-Live</w:t>
            </w:r>
          </w:p>
        </w:tc>
        <w:tc>
          <w:tcPr>
            <w:tcW w:type="dxa" w:w="2914"/>
          </w:tcPr>
          <w:p>
            <w:r/>
            <w:r>
              <w:rPr>
                <w:rFonts w:ascii="Times New Roman" w:hAnsi="Times New Roman" w:cs="Times New Roman"/>
                <w:b w:val="0"/>
                <w:i w:val="0"/>
                <w:sz w:val="20"/>
              </w:rPr>
              <w:t>10%</w:t>
            </w:r>
          </w:p>
        </w:tc>
        <w:tc>
          <w:tcPr>
            <w:tcW w:type="dxa" w:w="2914"/>
          </w:tcPr>
          <w:p>
            <w:r/>
            <w:r>
              <w:rPr>
                <w:rFonts w:ascii="Times New Roman" w:hAnsi="Times New Roman" w:cs="Times New Roman"/>
                <w:b w:val="0"/>
                <w:i w:val="0"/>
                <w:sz w:val="20"/>
              </w:rPr>
              <w:t>Production deployment, training delivered.</w:t>
            </w:r>
          </w:p>
        </w:tc>
      </w:tr>
    </w:tbl>
    <w:p>
      <w:pPr>
        <w:spacing w:line="360" w:lineRule="auto" w:before="0" w:after="120"/>
      </w:pPr>
    </w:p>
    <w:p>
      <w:r>
        <w:br w:type="page"/>
      </w:r>
    </w:p>
    <w:p>
      <w:pPr>
        <w:spacing w:line="360" w:lineRule="auto" w:before="240" w:after="280"/>
        <w:jc w:val="center"/>
      </w:pPr>
      <w:r>
        <w:rPr>
          <w:rFonts w:ascii="Times New Roman" w:hAnsi="Times New Roman" w:cs="Times New Roman"/>
          <w:b/>
          <w:i w:val="0"/>
          <w:color w:val="1F3864"/>
          <w:sz w:val="36"/>
        </w:rPr>
        <w:t>18. ASSUMPTIONS, INCLUSIONS &amp; EXCLUSIONS</w:t>
      </w:r>
    </w:p>
    <w:p>
      <w:pPr>
        <w:spacing w:line="360" w:lineRule="auto" w:before="200" w:after="120"/>
      </w:pPr>
      <w:r>
        <w:rPr>
          <w:rFonts w:ascii="Times New Roman" w:hAnsi="Times New Roman" w:cs="Times New Roman"/>
          <w:b/>
          <w:i w:val="0"/>
          <w:color w:val="1F3864"/>
          <w:sz w:val="28"/>
        </w:rPr>
        <w:t>18.1 Inclusions</w:t>
      </w:r>
    </w:p>
    <w:p>
      <w:pPr>
        <w:pStyle w:val="ListBullet"/>
        <w:spacing w:line="360" w:lineRule="auto" w:before="0" w:after="40"/>
      </w:pPr>
      <w:r>
        <w:rPr>
          <w:rFonts w:ascii="Times New Roman" w:hAnsi="Times New Roman" w:cs="Times New Roman"/>
          <w:b w:val="0"/>
          <w:i w:val="0"/>
          <w:sz w:val="24"/>
        </w:rPr>
        <w:t>Source code with full ownership transferred on final payment.</w:t>
      </w:r>
    </w:p>
    <w:p>
      <w:pPr>
        <w:pStyle w:val="ListBullet"/>
        <w:spacing w:line="360" w:lineRule="auto" w:before="0" w:after="40"/>
      </w:pPr>
      <w:r>
        <w:rPr>
          <w:rFonts w:ascii="Times New Roman" w:hAnsi="Times New Roman" w:cs="Times New Roman"/>
          <w:b w:val="0"/>
          <w:i w:val="0"/>
          <w:sz w:val="24"/>
        </w:rPr>
        <w:t>30 days of post-launch bug-fix support included.</w:t>
      </w:r>
    </w:p>
    <w:p>
      <w:pPr>
        <w:pStyle w:val="ListBullet"/>
        <w:spacing w:line="360" w:lineRule="auto" w:before="0" w:after="40"/>
      </w:pPr>
      <w:r>
        <w:rPr>
          <w:rFonts w:ascii="Times New Roman" w:hAnsi="Times New Roman" w:cs="Times New Roman"/>
          <w:b w:val="0"/>
          <w:i w:val="0"/>
          <w:sz w:val="24"/>
        </w:rPr>
        <w:t>Two rounds of design revisions per screen.</w:t>
      </w:r>
    </w:p>
    <w:p>
      <w:pPr>
        <w:pStyle w:val="ListBullet"/>
        <w:spacing w:line="360" w:lineRule="auto" w:before="0" w:after="40"/>
      </w:pPr>
      <w:r>
        <w:rPr>
          <w:rFonts w:ascii="Times New Roman" w:hAnsi="Times New Roman" w:cs="Times New Roman"/>
          <w:b w:val="0"/>
          <w:i w:val="0"/>
          <w:sz w:val="24"/>
        </w:rPr>
        <w:t>Two rounds of stakeholder feedback per development sprint.</w:t>
      </w:r>
    </w:p>
    <w:p>
      <w:pPr>
        <w:pStyle w:val="ListBullet"/>
        <w:spacing w:line="360" w:lineRule="auto" w:before="0" w:after="40"/>
      </w:pPr>
      <w:r>
        <w:rPr>
          <w:rFonts w:ascii="Times New Roman" w:hAnsi="Times New Roman" w:cs="Times New Roman"/>
          <w:b w:val="0"/>
          <w:i w:val="0"/>
          <w:sz w:val="24"/>
        </w:rPr>
        <w:t>Knowledge transfer session + admin user manual.</w:t>
      </w:r>
    </w:p>
    <w:p>
      <w:pPr>
        <w:pStyle w:val="ListBullet"/>
        <w:spacing w:line="360" w:lineRule="auto" w:before="0" w:after="40"/>
      </w:pPr>
      <w:r>
        <w:rPr>
          <w:rFonts w:ascii="Times New Roman" w:hAnsi="Times New Roman" w:cs="Times New Roman"/>
          <w:b w:val="0"/>
          <w:i w:val="0"/>
          <w:sz w:val="24"/>
        </w:rPr>
        <w:t>Basic SEO setup (sitemap, robots.txt, OG tags, structured data).</w:t>
      </w:r>
    </w:p>
    <w:p>
      <w:pPr>
        <w:spacing w:line="360" w:lineRule="auto" w:before="200" w:after="120"/>
      </w:pPr>
      <w:r>
        <w:rPr>
          <w:rFonts w:ascii="Times New Roman" w:hAnsi="Times New Roman" w:cs="Times New Roman"/>
          <w:b/>
          <w:i w:val="0"/>
          <w:color w:val="1F3864"/>
          <w:sz w:val="28"/>
        </w:rPr>
        <w:t>18.2 Exclusions</w:t>
      </w:r>
    </w:p>
    <w:p>
      <w:pPr>
        <w:pStyle w:val="ListBullet"/>
        <w:spacing w:line="360" w:lineRule="auto" w:before="0" w:after="40"/>
      </w:pPr>
      <w:r>
        <w:rPr>
          <w:rFonts w:ascii="Times New Roman" w:hAnsi="Times New Roman" w:cs="Times New Roman"/>
          <w:b w:val="0"/>
          <w:i w:val="0"/>
          <w:sz w:val="24"/>
        </w:rPr>
        <w:t>Content writing for product descriptions, blogs, T&amp;C, Privacy.</w:t>
      </w:r>
    </w:p>
    <w:p>
      <w:pPr>
        <w:pStyle w:val="ListBullet"/>
        <w:spacing w:line="360" w:lineRule="auto" w:before="0" w:after="40"/>
      </w:pPr>
      <w:r>
        <w:rPr>
          <w:rFonts w:ascii="Times New Roman" w:hAnsi="Times New Roman" w:cs="Times New Roman"/>
          <w:b w:val="0"/>
          <w:i w:val="0"/>
          <w:sz w:val="24"/>
        </w:rPr>
        <w:t>Photography of products.</w:t>
      </w:r>
    </w:p>
    <w:p>
      <w:pPr>
        <w:pStyle w:val="ListBullet"/>
        <w:spacing w:line="360" w:lineRule="auto" w:before="0" w:after="40"/>
      </w:pPr>
      <w:r>
        <w:rPr>
          <w:rFonts w:ascii="Times New Roman" w:hAnsi="Times New Roman" w:cs="Times New Roman"/>
          <w:b w:val="0"/>
          <w:i w:val="0"/>
          <w:sz w:val="24"/>
        </w:rPr>
        <w:t>Translation of UI strings beyond the first regional language (English + 1).</w:t>
      </w:r>
    </w:p>
    <w:p>
      <w:pPr>
        <w:pStyle w:val="ListBullet"/>
        <w:spacing w:line="360" w:lineRule="auto" w:before="0" w:after="40"/>
      </w:pPr>
      <w:r>
        <w:rPr>
          <w:rFonts w:ascii="Times New Roman" w:hAnsi="Times New Roman" w:cs="Times New Roman"/>
          <w:b w:val="0"/>
          <w:i w:val="0"/>
          <w:sz w:val="24"/>
        </w:rPr>
        <w:t>Logo and brand identity design (assumed already in place).</w:t>
      </w:r>
    </w:p>
    <w:p>
      <w:pPr>
        <w:pStyle w:val="ListBullet"/>
        <w:spacing w:line="360" w:lineRule="auto" w:before="0" w:after="40"/>
      </w:pPr>
      <w:r>
        <w:rPr>
          <w:rFonts w:ascii="Times New Roman" w:hAnsi="Times New Roman" w:cs="Times New Roman"/>
          <w:b w:val="0"/>
          <w:i w:val="0"/>
          <w:sz w:val="24"/>
        </w:rPr>
        <w:t>Marketing campaigns post-launch.</w:t>
      </w:r>
    </w:p>
    <w:p>
      <w:pPr>
        <w:pStyle w:val="ListBullet"/>
        <w:spacing w:line="360" w:lineRule="auto" w:before="0" w:after="40"/>
      </w:pPr>
      <w:r>
        <w:rPr>
          <w:rFonts w:ascii="Times New Roman" w:hAnsi="Times New Roman" w:cs="Times New Roman"/>
          <w:b w:val="0"/>
          <w:i w:val="0"/>
          <w:sz w:val="24"/>
        </w:rPr>
        <w:t>Payment gateway and courier merchant account setup with the respective vendors.</w:t>
      </w:r>
    </w:p>
    <w:p>
      <w:pPr>
        <w:pStyle w:val="ListBullet"/>
        <w:spacing w:line="360" w:lineRule="auto" w:before="0" w:after="40"/>
      </w:pPr>
      <w:r>
        <w:rPr>
          <w:rFonts w:ascii="Times New Roman" w:hAnsi="Times New Roman" w:cs="Times New Roman"/>
          <w:b w:val="0"/>
          <w:i w:val="0"/>
          <w:sz w:val="24"/>
        </w:rPr>
        <w:t>Server / hosting fees during the project (we bill, you pay vendor directly post go-live).</w:t>
      </w:r>
    </w:p>
    <w:p>
      <w:pPr>
        <w:spacing w:line="360" w:lineRule="auto" w:before="200" w:after="120"/>
      </w:pPr>
      <w:r>
        <w:rPr>
          <w:rFonts w:ascii="Times New Roman" w:hAnsi="Times New Roman" w:cs="Times New Roman"/>
          <w:b/>
          <w:i w:val="0"/>
          <w:color w:val="1F3864"/>
          <w:sz w:val="28"/>
        </w:rPr>
        <w:t>18.3 Assumptions</w:t>
      </w:r>
    </w:p>
    <w:p>
      <w:pPr>
        <w:pStyle w:val="ListBullet"/>
        <w:spacing w:line="360" w:lineRule="auto" w:before="0" w:after="40"/>
      </w:pPr>
      <w:r>
        <w:rPr>
          <w:rFonts w:ascii="Times New Roman" w:hAnsi="Times New Roman" w:cs="Times New Roman"/>
          <w:b w:val="0"/>
          <w:i w:val="0"/>
          <w:sz w:val="24"/>
        </w:rPr>
        <w:t>Client provides timely feedback (≤ 2 business days per ask).</w:t>
      </w:r>
    </w:p>
    <w:p>
      <w:pPr>
        <w:pStyle w:val="ListBullet"/>
        <w:spacing w:line="360" w:lineRule="auto" w:before="0" w:after="40"/>
      </w:pPr>
      <w:r>
        <w:rPr>
          <w:rFonts w:ascii="Times New Roman" w:hAnsi="Times New Roman" w:cs="Times New Roman"/>
          <w:b w:val="0"/>
          <w:i w:val="0"/>
          <w:sz w:val="24"/>
        </w:rPr>
        <w:t>Client provides production content and assets by week 14.</w:t>
      </w:r>
    </w:p>
    <w:p>
      <w:pPr>
        <w:pStyle w:val="ListBullet"/>
        <w:spacing w:line="360" w:lineRule="auto" w:before="0" w:after="40"/>
      </w:pPr>
      <w:r>
        <w:rPr>
          <w:rFonts w:ascii="Times New Roman" w:hAnsi="Times New Roman" w:cs="Times New Roman"/>
          <w:b w:val="0"/>
          <w:i w:val="0"/>
          <w:sz w:val="24"/>
        </w:rPr>
        <w:t>Razorpay merchant account is active by week 8.</w:t>
      </w:r>
    </w:p>
    <w:p>
      <w:pPr>
        <w:pStyle w:val="ListBullet"/>
        <w:spacing w:line="360" w:lineRule="auto" w:before="0" w:after="40"/>
      </w:pPr>
      <w:r>
        <w:rPr>
          <w:rFonts w:ascii="Times New Roman" w:hAnsi="Times New Roman" w:cs="Times New Roman"/>
          <w:b w:val="0"/>
          <w:i w:val="0"/>
          <w:sz w:val="24"/>
        </w:rPr>
        <w:t>Courier accounts (DHL / BlueDart / Delhivery) are open by week 11.</w:t>
      </w:r>
    </w:p>
    <w:p>
      <w:pPr>
        <w:pStyle w:val="ListBullet"/>
        <w:spacing w:line="360" w:lineRule="auto" w:before="0" w:after="40"/>
      </w:pPr>
      <w:r>
        <w:rPr>
          <w:rFonts w:ascii="Times New Roman" w:hAnsi="Times New Roman" w:cs="Times New Roman"/>
          <w:b w:val="0"/>
          <w:i w:val="0"/>
          <w:sz w:val="24"/>
        </w:rPr>
        <w:t>No more than 31 features within the agreed scope; additions billed per change-request.</w:t>
      </w:r>
    </w:p>
    <w:p>
      <w:r>
        <w:br w:type="page"/>
      </w:r>
    </w:p>
    <w:p>
      <w:pPr>
        <w:spacing w:line="360" w:lineRule="auto" w:before="240" w:after="280"/>
        <w:jc w:val="center"/>
      </w:pPr>
      <w:r>
        <w:rPr>
          <w:rFonts w:ascii="Times New Roman" w:hAnsi="Times New Roman" w:cs="Times New Roman"/>
          <w:b/>
          <w:i w:val="0"/>
          <w:color w:val="1F3864"/>
          <w:sz w:val="36"/>
        </w:rPr>
        <w:t>19. RISKS &amp; MITIGATION</w:t>
      </w:r>
    </w:p>
    <w:tbl>
      <w:tblPr>
        <w:tblStyle w:val="LightGrid-Accent1"/>
        <w:tblW w:type="auto" w:w="0"/>
        <w:tblLook w:firstColumn="1" w:firstRow="1" w:lastColumn="0" w:lastRow="0" w:noHBand="0" w:noVBand="1" w:val="04A0"/>
      </w:tblPr>
      <w:tblGrid>
        <w:gridCol w:w="2185"/>
        <w:gridCol w:w="2185"/>
        <w:gridCol w:w="2185"/>
        <w:gridCol w:w="2185"/>
      </w:tblGrid>
      <w:tr>
        <w:tc>
          <w:tcPr>
            <w:tcW w:type="dxa" w:w="2185"/>
            <w:shd w:val="clear" w:color="auto" w:fill="1F3864"/>
          </w:tcPr>
          <w:p>
            <w:r/>
            <w:r>
              <w:rPr>
                <w:rFonts w:ascii="Times New Roman" w:hAnsi="Times New Roman" w:cs="Times New Roman"/>
                <w:b/>
                <w:i w:val="0"/>
                <w:color w:val="FFFFFF"/>
                <w:sz w:val="22"/>
              </w:rPr>
              <w:t>Risk</w:t>
            </w:r>
          </w:p>
        </w:tc>
        <w:tc>
          <w:tcPr>
            <w:tcW w:type="dxa" w:w="2185"/>
            <w:shd w:val="clear" w:color="auto" w:fill="1F3864"/>
          </w:tcPr>
          <w:p>
            <w:r/>
            <w:r>
              <w:rPr>
                <w:rFonts w:ascii="Times New Roman" w:hAnsi="Times New Roman" w:cs="Times New Roman"/>
                <w:b/>
                <w:i w:val="0"/>
                <w:color w:val="FFFFFF"/>
                <w:sz w:val="22"/>
              </w:rPr>
              <w:t>Likelihood</w:t>
            </w:r>
          </w:p>
        </w:tc>
        <w:tc>
          <w:tcPr>
            <w:tcW w:type="dxa" w:w="2185"/>
            <w:shd w:val="clear" w:color="auto" w:fill="1F3864"/>
          </w:tcPr>
          <w:p>
            <w:r/>
            <w:r>
              <w:rPr>
                <w:rFonts w:ascii="Times New Roman" w:hAnsi="Times New Roman" w:cs="Times New Roman"/>
                <w:b/>
                <w:i w:val="0"/>
                <w:color w:val="FFFFFF"/>
                <w:sz w:val="22"/>
              </w:rPr>
              <w:t>Impact</w:t>
            </w:r>
          </w:p>
        </w:tc>
        <w:tc>
          <w:tcPr>
            <w:tcW w:type="dxa" w:w="2185"/>
            <w:shd w:val="clear" w:color="auto" w:fill="1F3864"/>
          </w:tcPr>
          <w:p>
            <w:r/>
            <w:r>
              <w:rPr>
                <w:rFonts w:ascii="Times New Roman" w:hAnsi="Times New Roman" w:cs="Times New Roman"/>
                <w:b/>
                <w:i w:val="0"/>
                <w:color w:val="FFFFFF"/>
                <w:sz w:val="22"/>
              </w:rPr>
              <w:t>Mitigation</w:t>
            </w:r>
          </w:p>
        </w:tc>
      </w:tr>
      <w:tr>
        <w:tc>
          <w:tcPr>
            <w:tcW w:type="dxa" w:w="2185"/>
          </w:tcPr>
          <w:p>
            <w:r/>
            <w:r>
              <w:rPr>
                <w:rFonts w:ascii="Times New Roman" w:hAnsi="Times New Roman" w:cs="Times New Roman"/>
                <w:b w:val="0"/>
                <w:i w:val="0"/>
                <w:sz w:val="20"/>
              </w:rPr>
              <w:t>Scope creep beyond 31 features</w:t>
            </w:r>
          </w:p>
        </w:tc>
        <w:tc>
          <w:tcPr>
            <w:tcW w:type="dxa" w:w="2185"/>
          </w:tcPr>
          <w:p>
            <w:r/>
            <w:r>
              <w:rPr>
                <w:rFonts w:ascii="Times New Roman" w:hAnsi="Times New Roman" w:cs="Times New Roman"/>
                <w:b w:val="0"/>
                <w:i w:val="0"/>
                <w:sz w:val="20"/>
              </w:rPr>
              <w:t>High</w:t>
            </w:r>
          </w:p>
        </w:tc>
        <w:tc>
          <w:tcPr>
            <w:tcW w:type="dxa" w:w="2185"/>
          </w:tcPr>
          <w:p>
            <w:r/>
            <w:r>
              <w:rPr>
                <w:rFonts w:ascii="Times New Roman" w:hAnsi="Times New Roman" w:cs="Times New Roman"/>
                <w:b w:val="0"/>
                <w:i w:val="0"/>
                <w:sz w:val="20"/>
              </w:rPr>
              <w:t>High</w:t>
            </w:r>
          </w:p>
        </w:tc>
        <w:tc>
          <w:tcPr>
            <w:tcW w:type="dxa" w:w="2185"/>
          </w:tcPr>
          <w:p>
            <w:r/>
            <w:r>
              <w:rPr>
                <w:rFonts w:ascii="Times New Roman" w:hAnsi="Times New Roman" w:cs="Times New Roman"/>
                <w:b w:val="0"/>
                <w:i w:val="0"/>
                <w:sz w:val="20"/>
              </w:rPr>
              <w:t>Strict change-request process with re-estimates.</w:t>
            </w:r>
          </w:p>
        </w:tc>
      </w:tr>
      <w:tr>
        <w:tc>
          <w:tcPr>
            <w:tcW w:type="dxa" w:w="2185"/>
          </w:tcPr>
          <w:p>
            <w:r/>
            <w:r>
              <w:rPr>
                <w:rFonts w:ascii="Times New Roman" w:hAnsi="Times New Roman" w:cs="Times New Roman"/>
                <w:b w:val="0"/>
                <w:i w:val="0"/>
                <w:sz w:val="20"/>
              </w:rPr>
              <w:t>Courier API rate-limits and instability</w:t>
            </w:r>
          </w:p>
        </w:tc>
        <w:tc>
          <w:tcPr>
            <w:tcW w:type="dxa" w:w="2185"/>
          </w:tcPr>
          <w:p>
            <w:r/>
            <w:r>
              <w:rPr>
                <w:rFonts w:ascii="Times New Roman" w:hAnsi="Times New Roman" w:cs="Times New Roman"/>
                <w:b w:val="0"/>
                <w:i w:val="0"/>
                <w:sz w:val="20"/>
              </w:rPr>
              <w:t>Medium</w:t>
            </w:r>
          </w:p>
        </w:tc>
        <w:tc>
          <w:tcPr>
            <w:tcW w:type="dxa" w:w="2185"/>
          </w:tcPr>
          <w:p>
            <w:r/>
            <w:r>
              <w:rPr>
                <w:rFonts w:ascii="Times New Roman" w:hAnsi="Times New Roman" w:cs="Times New Roman"/>
                <w:b w:val="0"/>
                <w:i w:val="0"/>
                <w:sz w:val="20"/>
              </w:rPr>
              <w:t>Medium</w:t>
            </w:r>
          </w:p>
        </w:tc>
        <w:tc>
          <w:tcPr>
            <w:tcW w:type="dxa" w:w="2185"/>
          </w:tcPr>
          <w:p>
            <w:r/>
            <w:r>
              <w:rPr>
                <w:rFonts w:ascii="Times New Roman" w:hAnsi="Times New Roman" w:cs="Times New Roman"/>
                <w:b w:val="0"/>
                <w:i w:val="0"/>
                <w:sz w:val="20"/>
              </w:rPr>
              <w:t>Aggregator (Shiprocket) as fallback path.</w:t>
            </w:r>
          </w:p>
        </w:tc>
      </w:tr>
      <w:tr>
        <w:tc>
          <w:tcPr>
            <w:tcW w:type="dxa" w:w="2185"/>
          </w:tcPr>
          <w:p>
            <w:r/>
            <w:r>
              <w:rPr>
                <w:rFonts w:ascii="Times New Roman" w:hAnsi="Times New Roman" w:cs="Times New Roman"/>
                <w:b w:val="0"/>
                <w:i w:val="0"/>
                <w:sz w:val="20"/>
              </w:rPr>
              <w:t>Razorpay onboarding delays</w:t>
            </w:r>
          </w:p>
        </w:tc>
        <w:tc>
          <w:tcPr>
            <w:tcW w:type="dxa" w:w="2185"/>
          </w:tcPr>
          <w:p>
            <w:r/>
            <w:r>
              <w:rPr>
                <w:rFonts w:ascii="Times New Roman" w:hAnsi="Times New Roman" w:cs="Times New Roman"/>
                <w:b w:val="0"/>
                <w:i w:val="0"/>
                <w:sz w:val="20"/>
              </w:rPr>
              <w:t>Medium</w:t>
            </w:r>
          </w:p>
        </w:tc>
        <w:tc>
          <w:tcPr>
            <w:tcW w:type="dxa" w:w="2185"/>
          </w:tcPr>
          <w:p>
            <w:r/>
            <w:r>
              <w:rPr>
                <w:rFonts w:ascii="Times New Roman" w:hAnsi="Times New Roman" w:cs="Times New Roman"/>
                <w:b w:val="0"/>
                <w:i w:val="0"/>
                <w:sz w:val="20"/>
              </w:rPr>
              <w:t>High</w:t>
            </w:r>
          </w:p>
        </w:tc>
        <w:tc>
          <w:tcPr>
            <w:tcW w:type="dxa" w:w="2185"/>
          </w:tcPr>
          <w:p>
            <w:r/>
            <w:r>
              <w:rPr>
                <w:rFonts w:ascii="Times New Roman" w:hAnsi="Times New Roman" w:cs="Times New Roman"/>
                <w:b w:val="0"/>
                <w:i w:val="0"/>
                <w:sz w:val="20"/>
              </w:rPr>
              <w:t>Start onboarding day 1; test mode dev until live.</w:t>
            </w:r>
          </w:p>
        </w:tc>
      </w:tr>
      <w:tr>
        <w:tc>
          <w:tcPr>
            <w:tcW w:type="dxa" w:w="2185"/>
          </w:tcPr>
          <w:p>
            <w:r/>
            <w:r>
              <w:rPr>
                <w:rFonts w:ascii="Times New Roman" w:hAnsi="Times New Roman" w:cs="Times New Roman"/>
                <w:b w:val="0"/>
                <w:i w:val="0"/>
                <w:sz w:val="20"/>
              </w:rPr>
              <w:t>Multilingual translation quality</w:t>
            </w:r>
          </w:p>
        </w:tc>
        <w:tc>
          <w:tcPr>
            <w:tcW w:type="dxa" w:w="2185"/>
          </w:tcPr>
          <w:p>
            <w:r/>
            <w:r>
              <w:rPr>
                <w:rFonts w:ascii="Times New Roman" w:hAnsi="Times New Roman" w:cs="Times New Roman"/>
                <w:b w:val="0"/>
                <w:i w:val="0"/>
                <w:sz w:val="20"/>
              </w:rPr>
              <w:t>Medium</w:t>
            </w:r>
          </w:p>
        </w:tc>
        <w:tc>
          <w:tcPr>
            <w:tcW w:type="dxa" w:w="2185"/>
          </w:tcPr>
          <w:p>
            <w:r/>
            <w:r>
              <w:rPr>
                <w:rFonts w:ascii="Times New Roman" w:hAnsi="Times New Roman" w:cs="Times New Roman"/>
                <w:b w:val="0"/>
                <w:i w:val="0"/>
                <w:sz w:val="20"/>
              </w:rPr>
              <w:t>Medium</w:t>
            </w:r>
          </w:p>
        </w:tc>
        <w:tc>
          <w:tcPr>
            <w:tcW w:type="dxa" w:w="2185"/>
          </w:tcPr>
          <w:p>
            <w:r/>
            <w:r>
              <w:rPr>
                <w:rFonts w:ascii="Times New Roman" w:hAnsi="Times New Roman" w:cs="Times New Roman"/>
                <w:b w:val="0"/>
                <w:i w:val="0"/>
                <w:sz w:val="20"/>
              </w:rPr>
              <w:t>Use professional translator, not machine-only.</w:t>
            </w:r>
          </w:p>
        </w:tc>
      </w:tr>
      <w:tr>
        <w:tc>
          <w:tcPr>
            <w:tcW w:type="dxa" w:w="2185"/>
          </w:tcPr>
          <w:p>
            <w:r/>
            <w:r>
              <w:rPr>
                <w:rFonts w:ascii="Times New Roman" w:hAnsi="Times New Roman" w:cs="Times New Roman"/>
                <w:b w:val="0"/>
                <w:i w:val="0"/>
                <w:sz w:val="20"/>
              </w:rPr>
              <w:t>BOPIS adoption lower than expected</w:t>
            </w:r>
          </w:p>
        </w:tc>
        <w:tc>
          <w:tcPr>
            <w:tcW w:type="dxa" w:w="2185"/>
          </w:tcPr>
          <w:p>
            <w:r/>
            <w:r>
              <w:rPr>
                <w:rFonts w:ascii="Times New Roman" w:hAnsi="Times New Roman" w:cs="Times New Roman"/>
                <w:b w:val="0"/>
                <w:i w:val="0"/>
                <w:sz w:val="20"/>
              </w:rPr>
              <w:t>Medium</w:t>
            </w:r>
          </w:p>
        </w:tc>
        <w:tc>
          <w:tcPr>
            <w:tcW w:type="dxa" w:w="2185"/>
          </w:tcPr>
          <w:p>
            <w:r/>
            <w:r>
              <w:rPr>
                <w:rFonts w:ascii="Times New Roman" w:hAnsi="Times New Roman" w:cs="Times New Roman"/>
                <w:b w:val="0"/>
                <w:i w:val="0"/>
                <w:sz w:val="20"/>
              </w:rPr>
              <w:t>Low</w:t>
            </w:r>
          </w:p>
        </w:tc>
        <w:tc>
          <w:tcPr>
            <w:tcW w:type="dxa" w:w="2185"/>
          </w:tcPr>
          <w:p>
            <w:r/>
            <w:r>
              <w:rPr>
                <w:rFonts w:ascii="Times New Roman" w:hAnsi="Times New Roman" w:cs="Times New Roman"/>
                <w:b w:val="0"/>
                <w:i w:val="0"/>
                <w:sz w:val="20"/>
              </w:rPr>
              <w:t>Build as a feature flag; can be hidden if unused.</w:t>
            </w:r>
          </w:p>
        </w:tc>
      </w:tr>
      <w:tr>
        <w:tc>
          <w:tcPr>
            <w:tcW w:type="dxa" w:w="2185"/>
          </w:tcPr>
          <w:p>
            <w:r/>
            <w:r>
              <w:rPr>
                <w:rFonts w:ascii="Times New Roman" w:hAnsi="Times New Roman" w:cs="Times New Roman"/>
                <w:b w:val="0"/>
                <w:i w:val="0"/>
                <w:sz w:val="20"/>
              </w:rPr>
              <w:t>Payment fraud</w:t>
            </w:r>
          </w:p>
        </w:tc>
        <w:tc>
          <w:tcPr>
            <w:tcW w:type="dxa" w:w="2185"/>
          </w:tcPr>
          <w:p>
            <w:r/>
            <w:r>
              <w:rPr>
                <w:rFonts w:ascii="Times New Roman" w:hAnsi="Times New Roman" w:cs="Times New Roman"/>
                <w:b w:val="0"/>
                <w:i w:val="0"/>
                <w:sz w:val="20"/>
              </w:rPr>
              <w:t>Low</w:t>
            </w:r>
          </w:p>
        </w:tc>
        <w:tc>
          <w:tcPr>
            <w:tcW w:type="dxa" w:w="2185"/>
          </w:tcPr>
          <w:p>
            <w:r/>
            <w:r>
              <w:rPr>
                <w:rFonts w:ascii="Times New Roman" w:hAnsi="Times New Roman" w:cs="Times New Roman"/>
                <w:b w:val="0"/>
                <w:i w:val="0"/>
                <w:sz w:val="20"/>
              </w:rPr>
              <w:t>High</w:t>
            </w:r>
          </w:p>
        </w:tc>
        <w:tc>
          <w:tcPr>
            <w:tcW w:type="dxa" w:w="2185"/>
          </w:tcPr>
          <w:p>
            <w:r/>
            <w:r>
              <w:rPr>
                <w:rFonts w:ascii="Times New Roman" w:hAnsi="Times New Roman" w:cs="Times New Roman"/>
                <w:b w:val="0"/>
                <w:i w:val="0"/>
                <w:sz w:val="20"/>
              </w:rPr>
              <w:t>Razorpay risk engine + signature verification + velocity rules.</w:t>
            </w:r>
          </w:p>
        </w:tc>
      </w:tr>
      <w:tr>
        <w:tc>
          <w:tcPr>
            <w:tcW w:type="dxa" w:w="2185"/>
          </w:tcPr>
          <w:p>
            <w:r/>
            <w:r>
              <w:rPr>
                <w:rFonts w:ascii="Times New Roman" w:hAnsi="Times New Roman" w:cs="Times New Roman"/>
                <w:b w:val="0"/>
                <w:i w:val="0"/>
                <w:sz w:val="20"/>
              </w:rPr>
              <w:t>DPDP-2023 enforcement</w:t>
            </w:r>
          </w:p>
        </w:tc>
        <w:tc>
          <w:tcPr>
            <w:tcW w:type="dxa" w:w="2185"/>
          </w:tcPr>
          <w:p>
            <w:r/>
            <w:r>
              <w:rPr>
                <w:rFonts w:ascii="Times New Roman" w:hAnsi="Times New Roman" w:cs="Times New Roman"/>
                <w:b w:val="0"/>
                <w:i w:val="0"/>
                <w:sz w:val="20"/>
              </w:rPr>
              <w:t>Medium</w:t>
            </w:r>
          </w:p>
        </w:tc>
        <w:tc>
          <w:tcPr>
            <w:tcW w:type="dxa" w:w="2185"/>
          </w:tcPr>
          <w:p>
            <w:r/>
            <w:r>
              <w:rPr>
                <w:rFonts w:ascii="Times New Roman" w:hAnsi="Times New Roman" w:cs="Times New Roman"/>
                <w:b w:val="0"/>
                <w:i w:val="0"/>
                <w:sz w:val="20"/>
              </w:rPr>
              <w:t>High</w:t>
            </w:r>
          </w:p>
        </w:tc>
        <w:tc>
          <w:tcPr>
            <w:tcW w:type="dxa" w:w="2185"/>
          </w:tcPr>
          <w:p>
            <w:r/>
            <w:r>
              <w:rPr>
                <w:rFonts w:ascii="Times New Roman" w:hAnsi="Times New Roman" w:cs="Times New Roman"/>
                <w:b w:val="0"/>
                <w:i w:val="0"/>
                <w:sz w:val="20"/>
              </w:rPr>
              <w:t>Consent log, opt-out flow, data export endpoint.</w:t>
            </w:r>
          </w:p>
        </w:tc>
      </w:tr>
      <w:tr>
        <w:tc>
          <w:tcPr>
            <w:tcW w:type="dxa" w:w="2185"/>
          </w:tcPr>
          <w:p>
            <w:r/>
            <w:r>
              <w:rPr>
                <w:rFonts w:ascii="Times New Roman" w:hAnsi="Times New Roman" w:cs="Times New Roman"/>
                <w:b w:val="0"/>
                <w:i w:val="0"/>
                <w:sz w:val="20"/>
              </w:rPr>
              <w:t>Performance regressions over time</w:t>
            </w:r>
          </w:p>
        </w:tc>
        <w:tc>
          <w:tcPr>
            <w:tcW w:type="dxa" w:w="2185"/>
          </w:tcPr>
          <w:p>
            <w:r/>
            <w:r>
              <w:rPr>
                <w:rFonts w:ascii="Times New Roman" w:hAnsi="Times New Roman" w:cs="Times New Roman"/>
                <w:b w:val="0"/>
                <w:i w:val="0"/>
                <w:sz w:val="20"/>
              </w:rPr>
              <w:t>Medium</w:t>
            </w:r>
          </w:p>
        </w:tc>
        <w:tc>
          <w:tcPr>
            <w:tcW w:type="dxa" w:w="2185"/>
          </w:tcPr>
          <w:p>
            <w:r/>
            <w:r>
              <w:rPr>
                <w:rFonts w:ascii="Times New Roman" w:hAnsi="Times New Roman" w:cs="Times New Roman"/>
                <w:b w:val="0"/>
                <w:i w:val="0"/>
                <w:sz w:val="20"/>
              </w:rPr>
              <w:t>Medium</w:t>
            </w:r>
          </w:p>
        </w:tc>
        <w:tc>
          <w:tcPr>
            <w:tcW w:type="dxa" w:w="2185"/>
          </w:tcPr>
          <w:p>
            <w:r/>
            <w:r>
              <w:rPr>
                <w:rFonts w:ascii="Times New Roman" w:hAnsi="Times New Roman" w:cs="Times New Roman"/>
                <w:b w:val="0"/>
                <w:i w:val="0"/>
                <w:sz w:val="20"/>
              </w:rPr>
              <w:t>Lighthouse CI + weekly perf review.</w:t>
            </w:r>
          </w:p>
        </w:tc>
      </w:tr>
    </w:tbl>
    <w:p>
      <w:pPr>
        <w:spacing w:line="360" w:lineRule="auto" w:before="0" w:after="120"/>
      </w:pPr>
    </w:p>
    <w:p>
      <w:r>
        <w:br w:type="page"/>
      </w:r>
    </w:p>
    <w:p>
      <w:pPr>
        <w:spacing w:line="360" w:lineRule="auto" w:before="240" w:after="280"/>
        <w:jc w:val="center"/>
      </w:pPr>
      <w:r>
        <w:rPr>
          <w:rFonts w:ascii="Times New Roman" w:hAnsi="Times New Roman" w:cs="Times New Roman"/>
          <w:b/>
          <w:i w:val="0"/>
          <w:color w:val="1F3864"/>
          <w:sz w:val="36"/>
        </w:rPr>
        <w:t>20. POST-LAUNCH SUPPORT (AMC)</w:t>
      </w:r>
    </w:p>
    <w:p>
      <w:pPr>
        <w:spacing w:line="360" w:lineRule="auto" w:before="0" w:after="120"/>
        <w:ind w:firstLine="432"/>
        <w:jc w:val="both"/>
      </w:pPr>
      <w:r>
        <w:rPr>
          <w:rFonts w:ascii="Times New Roman" w:hAnsi="Times New Roman" w:cs="Times New Roman"/>
          <w:b w:val="0"/>
          <w:i w:val="0"/>
          <w:sz w:val="24"/>
        </w:rPr>
        <w:t>Annual Maintenance Contract options are available after the 30-day free support window expires.</w:t>
      </w:r>
    </w:p>
    <w:tbl>
      <w:tblPr>
        <w:tblStyle w:val="LightGrid-Accent1"/>
        <w:tblW w:type="auto" w:w="0"/>
        <w:tblLook w:firstColumn="1" w:firstRow="1" w:lastColumn="0" w:lastRow="0" w:noHBand="0" w:noVBand="1" w:val="04A0"/>
      </w:tblPr>
      <w:tblGrid>
        <w:gridCol w:w="2914"/>
        <w:gridCol w:w="2914"/>
        <w:gridCol w:w="2914"/>
      </w:tblGrid>
      <w:tr>
        <w:tc>
          <w:tcPr>
            <w:tcW w:type="dxa" w:w="2914"/>
            <w:shd w:val="clear" w:color="auto" w:fill="1F3864"/>
          </w:tcPr>
          <w:p>
            <w:r/>
            <w:r>
              <w:rPr>
                <w:rFonts w:ascii="Times New Roman" w:hAnsi="Times New Roman" w:cs="Times New Roman"/>
                <w:b/>
                <w:i w:val="0"/>
                <w:color w:val="FFFFFF"/>
                <w:sz w:val="22"/>
              </w:rPr>
              <w:t>AMC Plan</w:t>
            </w:r>
          </w:p>
        </w:tc>
        <w:tc>
          <w:tcPr>
            <w:tcW w:type="dxa" w:w="2914"/>
            <w:shd w:val="clear" w:color="auto" w:fill="1F3864"/>
          </w:tcPr>
          <w:p>
            <w:r/>
            <w:r>
              <w:rPr>
                <w:rFonts w:ascii="Times New Roman" w:hAnsi="Times New Roman" w:cs="Times New Roman"/>
                <w:b/>
                <w:i w:val="0"/>
                <w:color w:val="FFFFFF"/>
                <w:sz w:val="22"/>
              </w:rPr>
              <w:t>Inclusions</w:t>
            </w:r>
          </w:p>
        </w:tc>
        <w:tc>
          <w:tcPr>
            <w:tcW w:type="dxa" w:w="2914"/>
            <w:shd w:val="clear" w:color="auto" w:fill="1F3864"/>
          </w:tcPr>
          <w:p>
            <w:r/>
            <w:r>
              <w:rPr>
                <w:rFonts w:ascii="Times New Roman" w:hAnsi="Times New Roman" w:cs="Times New Roman"/>
                <w:b/>
                <w:i w:val="0"/>
                <w:color w:val="FFFFFF"/>
                <w:sz w:val="22"/>
              </w:rPr>
              <w:t>Annual Fee</w:t>
            </w:r>
          </w:p>
        </w:tc>
      </w:tr>
      <w:tr>
        <w:tc>
          <w:tcPr>
            <w:tcW w:type="dxa" w:w="2914"/>
          </w:tcPr>
          <w:p>
            <w:r/>
            <w:r>
              <w:rPr>
                <w:rFonts w:ascii="Times New Roman" w:hAnsi="Times New Roman" w:cs="Times New Roman"/>
                <w:b w:val="0"/>
                <w:i w:val="0"/>
                <w:sz w:val="20"/>
              </w:rPr>
              <w:t>Bronze</w:t>
            </w:r>
          </w:p>
        </w:tc>
        <w:tc>
          <w:tcPr>
            <w:tcW w:type="dxa" w:w="2914"/>
          </w:tcPr>
          <w:p>
            <w:r/>
            <w:r>
              <w:rPr>
                <w:rFonts w:ascii="Times New Roman" w:hAnsi="Times New Roman" w:cs="Times New Roman"/>
                <w:b w:val="0"/>
                <w:i w:val="0"/>
                <w:sz w:val="20"/>
              </w:rPr>
              <w:t>Email support, bug fixes only, monthly patching, business hours response (24h SLA)</w:t>
            </w:r>
          </w:p>
        </w:tc>
        <w:tc>
          <w:tcPr>
            <w:tcW w:type="dxa" w:w="2914"/>
          </w:tcPr>
          <w:p>
            <w:r/>
            <w:r>
              <w:rPr>
                <w:rFonts w:ascii="Times New Roman" w:hAnsi="Times New Roman" w:cs="Times New Roman"/>
                <w:b w:val="0"/>
                <w:i w:val="0"/>
                <w:sz w:val="20"/>
              </w:rPr>
              <w:t>₹ 60,000</w:t>
            </w:r>
          </w:p>
        </w:tc>
      </w:tr>
      <w:tr>
        <w:tc>
          <w:tcPr>
            <w:tcW w:type="dxa" w:w="2914"/>
          </w:tcPr>
          <w:p>
            <w:r/>
            <w:r>
              <w:rPr>
                <w:rFonts w:ascii="Times New Roman" w:hAnsi="Times New Roman" w:cs="Times New Roman"/>
                <w:b w:val="0"/>
                <w:i w:val="0"/>
                <w:sz w:val="20"/>
              </w:rPr>
              <w:t>Silver</w:t>
            </w:r>
          </w:p>
        </w:tc>
        <w:tc>
          <w:tcPr>
            <w:tcW w:type="dxa" w:w="2914"/>
          </w:tcPr>
          <w:p>
            <w:r/>
            <w:r>
              <w:rPr>
                <w:rFonts w:ascii="Times New Roman" w:hAnsi="Times New Roman" w:cs="Times New Roman"/>
                <w:b w:val="0"/>
                <w:i w:val="0"/>
                <w:sz w:val="20"/>
              </w:rPr>
              <w:t>Bronze + minor enhancements (up to 20h/mo), 12h SLA, monthly performance review</w:t>
            </w:r>
          </w:p>
        </w:tc>
        <w:tc>
          <w:tcPr>
            <w:tcW w:type="dxa" w:w="2914"/>
          </w:tcPr>
          <w:p>
            <w:r/>
            <w:r>
              <w:rPr>
                <w:rFonts w:ascii="Times New Roman" w:hAnsi="Times New Roman" w:cs="Times New Roman"/>
                <w:b w:val="0"/>
                <w:i w:val="0"/>
                <w:sz w:val="20"/>
              </w:rPr>
              <w:t>₹ 2,40,000</w:t>
            </w:r>
          </w:p>
        </w:tc>
      </w:tr>
      <w:tr>
        <w:tc>
          <w:tcPr>
            <w:tcW w:type="dxa" w:w="2914"/>
          </w:tcPr>
          <w:p>
            <w:r/>
            <w:r>
              <w:rPr>
                <w:rFonts w:ascii="Times New Roman" w:hAnsi="Times New Roman" w:cs="Times New Roman"/>
                <w:b w:val="0"/>
                <w:i w:val="0"/>
                <w:sz w:val="20"/>
              </w:rPr>
              <w:t>Gold</w:t>
            </w:r>
          </w:p>
        </w:tc>
        <w:tc>
          <w:tcPr>
            <w:tcW w:type="dxa" w:w="2914"/>
          </w:tcPr>
          <w:p>
            <w:r/>
            <w:r>
              <w:rPr>
                <w:rFonts w:ascii="Times New Roman" w:hAnsi="Times New Roman" w:cs="Times New Roman"/>
                <w:b w:val="0"/>
                <w:i w:val="0"/>
                <w:sz w:val="20"/>
              </w:rPr>
              <w:t>Silver + dedicated PM, 4h SLA, quarterly roadmap planning, 40h/mo enhancements</w:t>
            </w:r>
          </w:p>
        </w:tc>
        <w:tc>
          <w:tcPr>
            <w:tcW w:type="dxa" w:w="2914"/>
          </w:tcPr>
          <w:p>
            <w:r/>
            <w:r>
              <w:rPr>
                <w:rFonts w:ascii="Times New Roman" w:hAnsi="Times New Roman" w:cs="Times New Roman"/>
                <w:b w:val="0"/>
                <w:i w:val="0"/>
                <w:sz w:val="20"/>
              </w:rPr>
              <w:t>₹ 6,00,000</w:t>
            </w:r>
          </w:p>
        </w:tc>
      </w:tr>
      <w:tr>
        <w:tc>
          <w:tcPr>
            <w:tcW w:type="dxa" w:w="2914"/>
          </w:tcPr>
          <w:p>
            <w:r/>
            <w:r>
              <w:rPr>
                <w:rFonts w:ascii="Times New Roman" w:hAnsi="Times New Roman" w:cs="Times New Roman"/>
                <w:b w:val="0"/>
                <w:i w:val="0"/>
                <w:sz w:val="20"/>
              </w:rPr>
              <w:t>Platinum</w:t>
            </w:r>
          </w:p>
        </w:tc>
        <w:tc>
          <w:tcPr>
            <w:tcW w:type="dxa" w:w="2914"/>
          </w:tcPr>
          <w:p>
            <w:r/>
            <w:r>
              <w:rPr>
                <w:rFonts w:ascii="Times New Roman" w:hAnsi="Times New Roman" w:cs="Times New Roman"/>
                <w:b w:val="0"/>
                <w:i w:val="0"/>
                <w:sz w:val="20"/>
              </w:rPr>
              <w:t>Gold + 24×7 on-call, 1h SLA on critical, monthly architecture review</w:t>
            </w:r>
          </w:p>
        </w:tc>
        <w:tc>
          <w:tcPr>
            <w:tcW w:type="dxa" w:w="2914"/>
          </w:tcPr>
          <w:p>
            <w:r/>
            <w:r>
              <w:rPr>
                <w:rFonts w:ascii="Times New Roman" w:hAnsi="Times New Roman" w:cs="Times New Roman"/>
                <w:b w:val="0"/>
                <w:i w:val="0"/>
                <w:sz w:val="20"/>
              </w:rPr>
              <w:t>₹ 12,00,000+</w:t>
            </w:r>
          </w:p>
        </w:tc>
      </w:tr>
    </w:tbl>
    <w:p>
      <w:pPr>
        <w:spacing w:line="360" w:lineRule="auto" w:before="0" w:after="120"/>
      </w:pPr>
    </w:p>
    <w:p>
      <w:r>
        <w:br w:type="page"/>
      </w:r>
    </w:p>
    <w:p>
      <w:pPr>
        <w:spacing w:line="360" w:lineRule="auto" w:before="240" w:after="280"/>
        <w:jc w:val="center"/>
      </w:pPr>
      <w:r>
        <w:rPr>
          <w:rFonts w:ascii="Times New Roman" w:hAnsi="Times New Roman" w:cs="Times New Roman"/>
          <w:b/>
          <w:i w:val="0"/>
          <w:color w:val="1F3864"/>
          <w:sz w:val="36"/>
        </w:rPr>
        <w:t>21. ACCEPTANCE &amp; SIGN-OFF</w:t>
      </w:r>
    </w:p>
    <w:p>
      <w:pPr>
        <w:spacing w:line="360" w:lineRule="auto" w:before="0" w:after="120"/>
        <w:ind w:firstLine="432"/>
        <w:jc w:val="both"/>
      </w:pPr>
      <w:r>
        <w:rPr>
          <w:rFonts w:ascii="Times New Roman" w:hAnsi="Times New Roman" w:cs="Times New Roman"/>
          <w:b w:val="0"/>
          <w:i w:val="0"/>
          <w:sz w:val="24"/>
        </w:rPr>
        <w:t>By signing below, the parties agree to the scope, milestones, and commercial terms set out in this document. Any deviation shall be governed by the change-request process described in Section 18.</w:t>
      </w:r>
    </w:p>
    <w:p>
      <w:pPr>
        <w:spacing w:line="360" w:lineRule="auto" w:before="0" w:after="120"/>
        <w:ind w:firstLine="432"/>
        <w:jc w:val="both"/>
      </w:pPr>
      <w:r>
        <w:rPr>
          <w:rFonts w:ascii="Times New Roman" w:hAnsi="Times New Roman" w:cs="Times New Roman"/>
          <w:b w:val="0"/>
          <w:i w:val="0"/>
          <w:sz w:val="24"/>
        </w:rPr>
      </w:r>
    </w:p>
    <w:p>
      <w:pPr>
        <w:spacing w:line="360" w:lineRule="auto" w:before="0" w:after="120"/>
        <w:ind w:firstLine="432"/>
        <w:jc w:val="both"/>
      </w:pPr>
      <w:r>
        <w:rPr>
          <w:rFonts w:ascii="Times New Roman" w:hAnsi="Times New Roman" w:cs="Times New Roman"/>
          <w:b w:val="0"/>
          <w:i w:val="0"/>
          <w:sz w:val="24"/>
        </w:rPr>
      </w:r>
    </w:p>
    <w:tbl>
      <w:tblPr>
        <w:tblW w:type="auto" w:w="0"/>
        <w:tblLook w:firstColumn="1" w:firstRow="1" w:lastColumn="0" w:lastRow="0" w:noHBand="0" w:noVBand="1" w:val="04A0"/>
      </w:tblPr>
      <w:tblGrid>
        <w:gridCol w:w="4370"/>
        <w:gridCol w:w="4370"/>
      </w:tblGrid>
      <w:tr>
        <w:tc>
          <w:tcPr>
            <w:tcW w:type="dxa" w:w="4370"/>
          </w:tcPr>
          <w:p>
            <w:pPr>
              <w:spacing w:line="360" w:lineRule="auto" w:before="0" w:after="200"/>
            </w:pPr>
            <w:r/>
            <w:r>
              <w:rPr>
                <w:rFonts w:ascii="Times New Roman" w:hAnsi="Times New Roman" w:cs="Times New Roman"/>
                <w:b/>
                <w:i w:val="0"/>
                <w:sz w:val="24"/>
              </w:rPr>
              <w:t>For ActToAction:</w:t>
            </w:r>
          </w:p>
        </w:tc>
        <w:tc>
          <w:tcPr>
            <w:tcW w:type="dxa" w:w="4370"/>
          </w:tcPr>
          <w:p>
            <w:pPr>
              <w:spacing w:line="360" w:lineRule="auto" w:before="0" w:after="200"/>
            </w:pPr>
            <w:r/>
            <w:r>
              <w:rPr>
                <w:rFonts w:ascii="Times New Roman" w:hAnsi="Times New Roman" w:cs="Times New Roman"/>
                <w:b/>
                <w:i w:val="0"/>
                <w:sz w:val="24"/>
              </w:rPr>
              <w:t>For the Development Vendor:</w:t>
            </w:r>
          </w:p>
        </w:tc>
      </w:tr>
      <w:tr>
        <w:tc>
          <w:tcPr>
            <w:tcW w:type="dxa" w:w="4370"/>
          </w:tcPr>
          <w:p>
            <w:pPr>
              <w:spacing w:line="360" w:lineRule="auto" w:before="0" w:after="200"/>
            </w:pPr>
            <w:r/>
            <w:r>
              <w:rPr>
                <w:rFonts w:ascii="Times New Roman" w:hAnsi="Times New Roman" w:cs="Times New Roman"/>
                <w:b w:val="0"/>
                <w:i w:val="0"/>
                <w:sz w:val="24"/>
              </w:rPr>
              <w:t>Name: __________________________</w:t>
            </w:r>
          </w:p>
        </w:tc>
        <w:tc>
          <w:tcPr>
            <w:tcW w:type="dxa" w:w="4370"/>
          </w:tcPr>
          <w:p>
            <w:pPr>
              <w:spacing w:line="360" w:lineRule="auto" w:before="0" w:after="200"/>
            </w:pPr>
            <w:r/>
            <w:r>
              <w:rPr>
                <w:rFonts w:ascii="Times New Roman" w:hAnsi="Times New Roman" w:cs="Times New Roman"/>
                <w:b w:val="0"/>
                <w:i w:val="0"/>
                <w:sz w:val="24"/>
              </w:rPr>
              <w:t>Name: __________________________</w:t>
            </w:r>
          </w:p>
        </w:tc>
      </w:tr>
      <w:tr>
        <w:tc>
          <w:tcPr>
            <w:tcW w:type="dxa" w:w="4370"/>
          </w:tcPr>
          <w:p>
            <w:pPr>
              <w:spacing w:line="360" w:lineRule="auto" w:before="0" w:after="200"/>
            </w:pPr>
            <w:r/>
            <w:r>
              <w:rPr>
                <w:rFonts w:ascii="Times New Roman" w:hAnsi="Times New Roman" w:cs="Times New Roman"/>
                <w:b w:val="0"/>
                <w:i w:val="0"/>
                <w:sz w:val="24"/>
              </w:rPr>
              <w:t>Designation: ____________________</w:t>
            </w:r>
          </w:p>
        </w:tc>
        <w:tc>
          <w:tcPr>
            <w:tcW w:type="dxa" w:w="4370"/>
          </w:tcPr>
          <w:p>
            <w:pPr>
              <w:spacing w:line="360" w:lineRule="auto" w:before="0" w:after="200"/>
            </w:pPr>
            <w:r/>
            <w:r>
              <w:rPr>
                <w:rFonts w:ascii="Times New Roman" w:hAnsi="Times New Roman" w:cs="Times New Roman"/>
                <w:b w:val="0"/>
                <w:i w:val="0"/>
                <w:sz w:val="24"/>
              </w:rPr>
              <w:t>Designation: ____________________</w:t>
            </w:r>
          </w:p>
        </w:tc>
      </w:tr>
      <w:tr>
        <w:tc>
          <w:tcPr>
            <w:tcW w:type="dxa" w:w="4370"/>
          </w:tcPr>
          <w:p>
            <w:pPr>
              <w:spacing w:line="360" w:lineRule="auto" w:before="0" w:after="200"/>
            </w:pPr>
            <w:r/>
            <w:r>
              <w:rPr>
                <w:rFonts w:ascii="Times New Roman" w:hAnsi="Times New Roman" w:cs="Times New Roman"/>
                <w:b w:val="0"/>
                <w:i w:val="0"/>
                <w:sz w:val="24"/>
              </w:rPr>
              <w:t>Signature: ______________________</w:t>
            </w:r>
          </w:p>
        </w:tc>
        <w:tc>
          <w:tcPr>
            <w:tcW w:type="dxa" w:w="4370"/>
          </w:tcPr>
          <w:p>
            <w:pPr>
              <w:spacing w:line="360" w:lineRule="auto" w:before="0" w:after="200"/>
            </w:pPr>
            <w:r/>
            <w:r>
              <w:rPr>
                <w:rFonts w:ascii="Times New Roman" w:hAnsi="Times New Roman" w:cs="Times New Roman"/>
                <w:b w:val="0"/>
                <w:i w:val="0"/>
                <w:sz w:val="24"/>
              </w:rPr>
              <w:t>Signature: ______________________</w:t>
            </w:r>
          </w:p>
        </w:tc>
      </w:tr>
    </w:tbl>
    <w:p>
      <w:pPr>
        <w:spacing w:line="360" w:lineRule="auto" w:before="0" w:after="120"/>
        <w:ind w:firstLine="432"/>
        <w:jc w:val="both"/>
      </w:pPr>
      <w:r>
        <w:rPr>
          <w:rFonts w:ascii="Times New Roman" w:hAnsi="Times New Roman" w:cs="Times New Roman"/>
          <w:b w:val="0"/>
          <w:i w:val="0"/>
          <w:sz w:val="24"/>
        </w:rPr>
      </w:r>
    </w:p>
    <w:p>
      <w:pPr>
        <w:spacing w:line="360" w:lineRule="auto" w:before="0" w:after="120"/>
        <w:ind w:firstLine="432"/>
        <w:jc w:val="both"/>
      </w:pPr>
      <w:r>
        <w:rPr>
          <w:rFonts w:ascii="Times New Roman" w:hAnsi="Times New Roman" w:cs="Times New Roman"/>
          <w:b w:val="0"/>
          <w:i w:val="0"/>
          <w:sz w:val="24"/>
        </w:rPr>
        <w:t>Date: __________________________</w:t>
      </w:r>
    </w:p>
    <w:p>
      <w:pPr>
        <w:spacing w:line="360" w:lineRule="auto" w:before="0" w:after="120"/>
        <w:ind w:firstLine="0"/>
      </w:pPr>
      <w:r>
        <w:rPr>
          <w:rFonts w:ascii="Times New Roman" w:hAnsi="Times New Roman" w:cs="Times New Roman"/>
          <w:b w:val="0"/>
          <w:i w:val="0"/>
          <w:sz w:val="24"/>
        </w:rPr>
        <w:t>This proposal is valid for 30 days from the version date on the cover page.</w:t>
      </w:r>
    </w:p>
    <w:sectPr w:rsidR="00FC693F" w:rsidRPr="0006063C" w:rsidSect="00034616">
      <w:pgSz w:w="11909" w:h="16834"/>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