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SQL databases are table based databases whereas NoSQL databases are document based, key-value pairs, graph databases or wide-column stores.</w:t>
      </w:r>
    </w:p>
    <w:p w:rsidR="00000000" w:rsidDel="00000000" w:rsidP="00000000" w:rsidRDefault="00000000" w:rsidRPr="00000000" w14:paraId="00000002">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Pr>
        <w:drawing>
          <wp:inline distB="114300" distT="114300" distL="114300" distR="114300">
            <wp:extent cx="7502170" cy="42433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02170"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SQL(Relational database)</w:t>
      </w:r>
    </w:p>
    <w:p w:rsidR="00000000" w:rsidDel="00000000" w:rsidP="00000000" w:rsidRDefault="00000000" w:rsidRPr="00000000" w14:paraId="00000006">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Structured Query Language</w:t>
      </w:r>
    </w:p>
    <w:p w:rsidR="00000000" w:rsidDel="00000000" w:rsidP="00000000" w:rsidRDefault="00000000" w:rsidRPr="00000000" w14:paraId="00000007">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Very rigid schema</w:t>
      </w:r>
    </w:p>
    <w:p w:rsidR="00000000" w:rsidDel="00000000" w:rsidP="00000000" w:rsidRDefault="00000000" w:rsidRPr="00000000" w14:paraId="00000008">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You spread data across multiple tables</w:t>
      </w:r>
    </w:p>
    <w:p w:rsidR="00000000" w:rsidDel="00000000" w:rsidP="00000000" w:rsidRDefault="00000000" w:rsidRPr="00000000" w14:paraId="00000009">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Each table has a column or columns that provide quick navigation to a particular record</w:t>
      </w:r>
    </w:p>
    <w:p w:rsidR="00000000" w:rsidDel="00000000" w:rsidP="00000000" w:rsidRDefault="00000000" w:rsidRPr="00000000" w14:paraId="0000000A">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NoSQL</w:t>
      </w:r>
    </w:p>
    <w:p w:rsidR="00000000" w:rsidDel="00000000" w:rsidP="00000000" w:rsidRDefault="00000000" w:rsidRPr="00000000" w14:paraId="0000000C">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Not Only SQL</w:t>
      </w:r>
    </w:p>
    <w:p w:rsidR="00000000" w:rsidDel="00000000" w:rsidP="00000000" w:rsidRDefault="00000000" w:rsidRPr="00000000" w14:paraId="0000000D">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Not a rigid schema</w:t>
      </w:r>
    </w:p>
    <w:p w:rsidR="00000000" w:rsidDel="00000000" w:rsidP="00000000" w:rsidRDefault="00000000" w:rsidRPr="00000000" w14:paraId="0000000E">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Server software that provides database functionality</w:t>
      </w:r>
    </w:p>
    <w:p w:rsidR="00000000" w:rsidDel="00000000" w:rsidP="00000000" w:rsidRDefault="00000000" w:rsidRPr="00000000" w14:paraId="0000000F">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Examples Oracle Microsft SQL server MYSQL</w:t>
      </w:r>
    </w:p>
    <w:p w:rsidR="00000000" w:rsidDel="00000000" w:rsidP="00000000" w:rsidRDefault="00000000" w:rsidRPr="00000000" w14:paraId="00000010">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3">
      <w:pPr>
        <w:ind w:left="720" w:firstLine="0"/>
        <w:rPr>
          <w:rFonts w:ascii="Roboto" w:cs="Roboto" w:eastAsia="Roboto" w:hAnsi="Roboto"/>
          <w:b w:val="1"/>
          <w:color w:val="111111"/>
          <w:sz w:val="36"/>
          <w:szCs w:val="36"/>
          <w:highlight w:val="white"/>
        </w:rPr>
      </w:pPr>
      <w:r w:rsidDel="00000000" w:rsidR="00000000" w:rsidRPr="00000000">
        <w:rPr>
          <w:rFonts w:ascii="Roboto" w:cs="Roboto" w:eastAsia="Roboto" w:hAnsi="Roboto"/>
          <w:b w:val="1"/>
          <w:color w:val="111111"/>
          <w:sz w:val="36"/>
          <w:szCs w:val="36"/>
          <w:highlight w:val="white"/>
          <w:rtl w:val="0"/>
        </w:rPr>
        <w:t xml:space="preserve">Database Functionality</w:t>
      </w:r>
    </w:p>
    <w:p w:rsidR="00000000" w:rsidDel="00000000" w:rsidP="00000000" w:rsidRDefault="00000000" w:rsidRPr="00000000" w14:paraId="00000014">
      <w:pPr>
        <w:numPr>
          <w:ilvl w:val="0"/>
          <w:numId w:val="3"/>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Database</w:t>
      </w:r>
    </w:p>
    <w:p w:rsidR="00000000" w:rsidDel="00000000" w:rsidP="00000000" w:rsidRDefault="00000000" w:rsidRPr="00000000" w14:paraId="00000015">
      <w:pPr>
        <w:numPr>
          <w:ilvl w:val="0"/>
          <w:numId w:val="3"/>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Define the database structure</w:t>
      </w:r>
    </w:p>
    <w:p w:rsidR="00000000" w:rsidDel="00000000" w:rsidP="00000000" w:rsidRDefault="00000000" w:rsidRPr="00000000" w14:paraId="00000016">
      <w:pPr>
        <w:numPr>
          <w:ilvl w:val="0"/>
          <w:numId w:val="3"/>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Visual tools</w:t>
      </w:r>
    </w:p>
    <w:p w:rsidR="00000000" w:rsidDel="00000000" w:rsidP="00000000" w:rsidRDefault="00000000" w:rsidRPr="00000000" w14:paraId="00000017">
      <w:pPr>
        <w:numPr>
          <w:ilvl w:val="0"/>
          <w:numId w:val="3"/>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Enter, modify, and delete data</w:t>
      </w:r>
    </w:p>
    <w:p w:rsidR="00000000" w:rsidDel="00000000" w:rsidP="00000000" w:rsidRDefault="00000000" w:rsidRPr="00000000" w14:paraId="00000018">
      <w:pPr>
        <w:numPr>
          <w:ilvl w:val="0"/>
          <w:numId w:val="3"/>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Tools may be provided to import data from other sources</w:t>
      </w:r>
    </w:p>
    <w:p w:rsidR="00000000" w:rsidDel="00000000" w:rsidP="00000000" w:rsidRDefault="00000000" w:rsidRPr="00000000" w14:paraId="00000019">
      <w:pPr>
        <w:numPr>
          <w:ilvl w:val="0"/>
          <w:numId w:val="3"/>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Database security to provide an extra layer of protection beyond the network security alone</w:t>
      </w:r>
    </w:p>
    <w:p w:rsidR="00000000" w:rsidDel="00000000" w:rsidP="00000000" w:rsidRDefault="00000000" w:rsidRPr="00000000" w14:paraId="0000001A">
      <w:pPr>
        <w:numPr>
          <w:ilvl w:val="0"/>
          <w:numId w:val="3"/>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Creates user names and passwords for database and control who can access specific data</w:t>
      </w:r>
    </w:p>
    <w:p w:rsidR="00000000" w:rsidDel="00000000" w:rsidP="00000000" w:rsidRDefault="00000000" w:rsidRPr="00000000" w14:paraId="0000001B">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Formulate queries based on the logical relationships among and the data</w:t>
      </w:r>
    </w:p>
    <w:p w:rsidR="00000000" w:rsidDel="00000000" w:rsidP="00000000" w:rsidRDefault="00000000" w:rsidRPr="00000000" w14:paraId="0000001C">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Sort search filter and perform other actions</w:t>
      </w:r>
    </w:p>
    <w:p w:rsidR="00000000" w:rsidDel="00000000" w:rsidP="00000000" w:rsidRDefault="00000000" w:rsidRPr="00000000" w14:paraId="0000001D">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DML (Data Manipulation Language) </w:t>
      </w:r>
      <w:r w:rsidDel="00000000" w:rsidR="00000000" w:rsidRPr="00000000">
        <w:rPr>
          <w:rFonts w:ascii="Roboto" w:cs="Roboto" w:eastAsia="Roboto" w:hAnsi="Roboto"/>
          <w:b w:val="1"/>
          <w:color w:val="111111"/>
          <w:sz w:val="24"/>
          <w:szCs w:val="24"/>
          <w:highlight w:val="white"/>
          <w:u w:val="single"/>
          <w:rtl w:val="0"/>
        </w:rPr>
        <w:t xml:space="preserve">analysts</w:t>
      </w:r>
      <w:r w:rsidDel="00000000" w:rsidR="00000000" w:rsidRPr="00000000">
        <w:rPr>
          <w:rFonts w:ascii="Roboto" w:cs="Roboto" w:eastAsia="Roboto" w:hAnsi="Roboto"/>
          <w:b w:val="1"/>
          <w:color w:val="111111"/>
          <w:sz w:val="24"/>
          <w:szCs w:val="24"/>
          <w:highlight w:val="white"/>
          <w:rtl w:val="0"/>
        </w:rPr>
        <w:t xml:space="preserve">, </w:t>
      </w:r>
      <w:r w:rsidDel="00000000" w:rsidR="00000000" w:rsidRPr="00000000">
        <w:rPr>
          <w:rFonts w:ascii="Roboto" w:cs="Roboto" w:eastAsia="Roboto" w:hAnsi="Roboto"/>
          <w:b w:val="1"/>
          <w:color w:val="111111"/>
          <w:sz w:val="24"/>
          <w:szCs w:val="24"/>
          <w:highlight w:val="white"/>
          <w:u w:val="single"/>
          <w:rtl w:val="0"/>
        </w:rPr>
        <w:t xml:space="preserve">report authors</w:t>
      </w:r>
      <w:r w:rsidDel="00000000" w:rsidR="00000000" w:rsidRPr="00000000">
        <w:rPr>
          <w:rFonts w:ascii="Roboto" w:cs="Roboto" w:eastAsia="Roboto" w:hAnsi="Roboto"/>
          <w:b w:val="1"/>
          <w:color w:val="111111"/>
          <w:sz w:val="24"/>
          <w:szCs w:val="24"/>
          <w:highlight w:val="white"/>
          <w:rtl w:val="0"/>
        </w:rPr>
        <w:t xml:space="preserve"> and </w:t>
      </w:r>
      <w:r w:rsidDel="00000000" w:rsidR="00000000" w:rsidRPr="00000000">
        <w:rPr>
          <w:rFonts w:ascii="Roboto" w:cs="Roboto" w:eastAsia="Roboto" w:hAnsi="Roboto"/>
          <w:b w:val="1"/>
          <w:color w:val="111111"/>
          <w:sz w:val="24"/>
          <w:szCs w:val="24"/>
          <w:highlight w:val="white"/>
          <w:u w:val="single"/>
          <w:rtl w:val="0"/>
        </w:rPr>
        <w:t xml:space="preserve">programmers </w:t>
      </w:r>
      <w:r w:rsidDel="00000000" w:rsidR="00000000" w:rsidRPr="00000000">
        <w:rPr>
          <w:rFonts w:ascii="Roboto" w:cs="Roboto" w:eastAsia="Roboto" w:hAnsi="Roboto"/>
          <w:b w:val="1"/>
          <w:color w:val="111111"/>
          <w:sz w:val="24"/>
          <w:szCs w:val="24"/>
          <w:highlight w:val="white"/>
          <w:rtl w:val="0"/>
        </w:rPr>
        <w:t xml:space="preserve">writing client </w:t>
      </w:r>
      <w:r w:rsidDel="00000000" w:rsidR="00000000" w:rsidRPr="00000000">
        <w:rPr>
          <w:rFonts w:ascii="Roboto" w:cs="Roboto" w:eastAsia="Roboto" w:hAnsi="Roboto"/>
          <w:b w:val="1"/>
          <w:color w:val="111111"/>
          <w:sz w:val="24"/>
          <w:szCs w:val="24"/>
          <w:highlight w:val="white"/>
          <w:rtl w:val="0"/>
        </w:rPr>
        <w:t xml:space="preserve">apps</w:t>
      </w:r>
    </w:p>
    <w:p w:rsidR="00000000" w:rsidDel="00000000" w:rsidP="00000000" w:rsidRDefault="00000000" w:rsidRPr="00000000" w14:paraId="00000020">
      <w:pPr>
        <w:numPr>
          <w:ilvl w:val="0"/>
          <w:numId w:val="4"/>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Views changes and manipulates data within a table. E.g. SELECT, UPDATE,INSERT ,DELETE</w:t>
      </w:r>
    </w:p>
    <w:p w:rsidR="00000000" w:rsidDel="00000000" w:rsidP="00000000" w:rsidRDefault="00000000" w:rsidRPr="00000000" w14:paraId="00000021">
      <w:pPr>
        <w:rPr>
          <w:rFonts w:ascii="Roboto" w:cs="Roboto" w:eastAsia="Roboto" w:hAnsi="Roboto"/>
          <w:b w:val="1"/>
          <w:color w:val="111111"/>
          <w:sz w:val="24"/>
          <w:szCs w:val="24"/>
          <w:highlight w:val="white"/>
          <w:u w:val="single"/>
        </w:rPr>
      </w:pPr>
      <w:r w:rsidDel="00000000" w:rsidR="00000000" w:rsidRPr="00000000">
        <w:rPr>
          <w:rFonts w:ascii="Roboto" w:cs="Roboto" w:eastAsia="Roboto" w:hAnsi="Roboto"/>
          <w:b w:val="1"/>
          <w:color w:val="111111"/>
          <w:sz w:val="24"/>
          <w:szCs w:val="24"/>
          <w:highlight w:val="white"/>
          <w:rtl w:val="0"/>
        </w:rPr>
        <w:t xml:space="preserve">Data Definition Language (DDL) </w:t>
      </w:r>
      <w:r w:rsidDel="00000000" w:rsidR="00000000" w:rsidRPr="00000000">
        <w:rPr>
          <w:rFonts w:ascii="Roboto" w:cs="Roboto" w:eastAsia="Roboto" w:hAnsi="Roboto"/>
          <w:b w:val="1"/>
          <w:color w:val="111111"/>
          <w:sz w:val="24"/>
          <w:szCs w:val="24"/>
          <w:highlight w:val="white"/>
          <w:u w:val="single"/>
          <w:rtl w:val="0"/>
        </w:rPr>
        <w:t xml:space="preserve">db admin programmers</w:t>
      </w:r>
    </w:p>
    <w:p w:rsidR="00000000" w:rsidDel="00000000" w:rsidP="00000000" w:rsidRDefault="00000000" w:rsidRPr="00000000" w14:paraId="00000022">
      <w:pPr>
        <w:numPr>
          <w:ilvl w:val="0"/>
          <w:numId w:val="5"/>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Creates and defines the database and objects within it</w:t>
      </w:r>
    </w:p>
    <w:p w:rsidR="00000000" w:rsidDel="00000000" w:rsidP="00000000" w:rsidRDefault="00000000" w:rsidRPr="00000000" w14:paraId="00000023">
      <w:pPr>
        <w:ind w:left="720" w:firstLine="0"/>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CREATE TABLE DROP TABLE</w:t>
      </w:r>
    </w:p>
    <w:p w:rsidR="00000000" w:rsidDel="00000000" w:rsidP="00000000" w:rsidRDefault="00000000" w:rsidRPr="00000000" w14:paraId="00000024">
      <w:pPr>
        <w:ind w:left="0" w:firstLine="0"/>
        <w:rPr>
          <w:rFonts w:ascii="Roboto" w:cs="Roboto" w:eastAsia="Roboto" w:hAnsi="Roboto"/>
          <w:b w:val="1"/>
          <w:color w:val="111111"/>
          <w:sz w:val="24"/>
          <w:szCs w:val="24"/>
          <w:highlight w:val="white"/>
          <w:u w:val="single"/>
        </w:rPr>
      </w:pPr>
      <w:r w:rsidDel="00000000" w:rsidR="00000000" w:rsidRPr="00000000">
        <w:rPr>
          <w:rFonts w:ascii="Roboto" w:cs="Roboto" w:eastAsia="Roboto" w:hAnsi="Roboto"/>
          <w:b w:val="1"/>
          <w:color w:val="111111"/>
          <w:sz w:val="24"/>
          <w:szCs w:val="24"/>
          <w:highlight w:val="white"/>
          <w:rtl w:val="0"/>
        </w:rPr>
        <w:t xml:space="preserve">Data Control Language (DCL) </w:t>
      </w:r>
      <w:r w:rsidDel="00000000" w:rsidR="00000000" w:rsidRPr="00000000">
        <w:rPr>
          <w:rFonts w:ascii="Roboto" w:cs="Roboto" w:eastAsia="Roboto" w:hAnsi="Roboto"/>
          <w:b w:val="1"/>
          <w:color w:val="111111"/>
          <w:sz w:val="24"/>
          <w:szCs w:val="24"/>
          <w:highlight w:val="white"/>
          <w:u w:val="single"/>
          <w:rtl w:val="0"/>
        </w:rPr>
        <w:t xml:space="preserve">db admin programmers</w:t>
      </w:r>
    </w:p>
    <w:p w:rsidR="00000000" w:rsidDel="00000000" w:rsidP="00000000" w:rsidRDefault="00000000" w:rsidRPr="00000000" w14:paraId="00000025">
      <w:pPr>
        <w:numPr>
          <w:ilvl w:val="0"/>
          <w:numId w:val="2"/>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Controls access to the data in a database</w:t>
      </w:r>
    </w:p>
    <w:p w:rsidR="00000000" w:rsidDel="00000000" w:rsidP="00000000" w:rsidRDefault="00000000" w:rsidRPr="00000000" w14:paraId="00000026">
      <w:pPr>
        <w:ind w:left="0" w:firstLine="0"/>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REVOKE GRANT</w:t>
      </w:r>
    </w:p>
    <w:p w:rsidR="00000000" w:rsidDel="00000000" w:rsidP="00000000" w:rsidRDefault="00000000" w:rsidRPr="00000000" w14:paraId="00000027">
      <w:pPr>
        <w:ind w:left="0"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8">
      <w:pPr>
        <w:numPr>
          <w:ilvl w:val="0"/>
          <w:numId w:val="6"/>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We licked on a preconfigured MySQL connection and that linked MySQL Workbench to my SQL server</w:t>
      </w:r>
    </w:p>
    <w:p w:rsidR="00000000" w:rsidDel="00000000" w:rsidP="00000000" w:rsidRDefault="00000000" w:rsidRPr="00000000" w14:paraId="00000029">
      <w:pPr>
        <w:numPr>
          <w:ilvl w:val="0"/>
          <w:numId w:val="6"/>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Next under Server we clicked on import data to import a self-contained file work/pub1.sql</w:t>
      </w:r>
    </w:p>
    <w:p w:rsidR="00000000" w:rsidDel="00000000" w:rsidP="00000000" w:rsidRDefault="00000000" w:rsidRPr="00000000" w14:paraId="0000002A">
      <w:pPr>
        <w:numPr>
          <w:ilvl w:val="0"/>
          <w:numId w:val="6"/>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Thirdly, we created a new Scheme and named it pub1</w:t>
      </w:r>
    </w:p>
    <w:p w:rsidR="00000000" w:rsidDel="00000000" w:rsidP="00000000" w:rsidRDefault="00000000" w:rsidRPr="00000000" w14:paraId="0000002B">
      <w:pPr>
        <w:numPr>
          <w:ilvl w:val="0"/>
          <w:numId w:val="6"/>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Next we started the import process after naming our Scheme</w:t>
      </w:r>
    </w:p>
    <w:p w:rsidR="00000000" w:rsidDel="00000000" w:rsidP="00000000" w:rsidRDefault="00000000" w:rsidRPr="00000000" w14:paraId="0000002C">
      <w:pPr>
        <w:numPr>
          <w:ilvl w:val="0"/>
          <w:numId w:val="6"/>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After refreshing</w:t>
      </w:r>
      <w:r w:rsidDel="00000000" w:rsidR="00000000" w:rsidRPr="00000000">
        <w:rPr>
          <w:rFonts w:ascii="Roboto" w:cs="Roboto" w:eastAsia="Roboto" w:hAnsi="Roboto"/>
          <w:color w:val="111111"/>
          <w:sz w:val="24"/>
          <w:szCs w:val="24"/>
          <w:highlight w:val="white"/>
        </w:rPr>
        <w:drawing>
          <wp:inline distB="114300" distT="114300" distL="114300" distR="114300">
            <wp:extent cx="352425" cy="4381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24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6"/>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Lastly, we went to the Schemas navigation pane and selected our table we just made pub1 and we have multiple tables already named. Customers, obsolete_tiles, Sales, sispers, and titles.</w:t>
      </w:r>
    </w:p>
    <w:p w:rsidR="00000000" w:rsidDel="00000000" w:rsidP="00000000" w:rsidRDefault="00000000" w:rsidRPr="00000000" w14:paraId="0000002E">
      <w:pPr>
        <w:rPr>
          <w:rFonts w:ascii="Roboto" w:cs="Roboto" w:eastAsia="Roboto" w:hAnsi="Roboto"/>
          <w:color w:val="111111"/>
          <w:sz w:val="28"/>
          <w:szCs w:val="28"/>
          <w:highlight w:val="white"/>
        </w:rPr>
      </w:pPr>
      <w:r w:rsidDel="00000000" w:rsidR="00000000" w:rsidRPr="00000000">
        <w:rPr>
          <w:rFonts w:ascii="Roboto" w:cs="Roboto" w:eastAsia="Roboto" w:hAnsi="Roboto"/>
          <w:color w:val="111111"/>
          <w:sz w:val="28"/>
          <w:szCs w:val="28"/>
          <w:highlight w:val="white"/>
          <w:rtl w:val="0"/>
        </w:rPr>
        <w:t xml:space="preserve">Databases can operate on a very small scale to large pens like companies</w:t>
      </w:r>
    </w:p>
    <w:p w:rsidR="00000000" w:rsidDel="00000000" w:rsidP="00000000" w:rsidRDefault="00000000" w:rsidRPr="00000000" w14:paraId="0000002F">
      <w:pPr>
        <w:numPr>
          <w:ilvl w:val="0"/>
          <w:numId w:val="7"/>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b w:val="1"/>
          <w:color w:val="111111"/>
          <w:sz w:val="24"/>
          <w:szCs w:val="24"/>
          <w:highlight w:val="white"/>
          <w:rtl w:val="0"/>
        </w:rPr>
        <w:t xml:space="preserve">Data Analysts</w:t>
      </w:r>
      <w:r w:rsidDel="00000000" w:rsidR="00000000" w:rsidRPr="00000000">
        <w:rPr>
          <w:rFonts w:ascii="Roboto" w:cs="Roboto" w:eastAsia="Roboto" w:hAnsi="Roboto"/>
          <w:color w:val="111111"/>
          <w:sz w:val="24"/>
          <w:szCs w:val="24"/>
          <w:highlight w:val="white"/>
          <w:rtl w:val="0"/>
        </w:rPr>
        <w:t xml:space="preserve"> usually manipulates data by directly typing Structured Query Language</w:t>
      </w:r>
    </w:p>
    <w:p w:rsidR="00000000" w:rsidDel="00000000" w:rsidP="00000000" w:rsidRDefault="00000000" w:rsidRPr="00000000" w14:paraId="00000030">
      <w:pPr>
        <w:numPr>
          <w:ilvl w:val="0"/>
          <w:numId w:val="7"/>
        </w:numPr>
        <w:ind w:left="72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b w:val="1"/>
          <w:color w:val="111111"/>
          <w:sz w:val="24"/>
          <w:szCs w:val="24"/>
          <w:highlight w:val="white"/>
          <w:rtl w:val="0"/>
        </w:rPr>
        <w:t xml:space="preserve">Data administrator</w:t>
      </w:r>
      <w:r w:rsidDel="00000000" w:rsidR="00000000" w:rsidRPr="00000000">
        <w:rPr>
          <w:rFonts w:ascii="Roboto" w:cs="Roboto" w:eastAsia="Roboto" w:hAnsi="Roboto"/>
          <w:color w:val="111111"/>
          <w:sz w:val="24"/>
          <w:szCs w:val="24"/>
          <w:highlight w:val="white"/>
          <w:rtl w:val="0"/>
        </w:rPr>
        <w:t xml:space="preserve"> Manages database</w:t>
      </w:r>
    </w:p>
    <w:p w:rsidR="00000000" w:rsidDel="00000000" w:rsidP="00000000" w:rsidRDefault="00000000" w:rsidRPr="00000000" w14:paraId="00000031">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and tables by directly typing Structured Query </w:t>
      </w:r>
    </w:p>
    <w:p w:rsidR="00000000" w:rsidDel="00000000" w:rsidP="00000000" w:rsidRDefault="00000000" w:rsidRPr="00000000" w14:paraId="00000032">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Language.Uses all SQL commands</w:t>
      </w:r>
    </w:p>
    <w:p w:rsidR="00000000" w:rsidDel="00000000" w:rsidP="00000000" w:rsidRDefault="00000000" w:rsidRPr="00000000" w14:paraId="00000033">
      <w:pPr>
        <w:numPr>
          <w:ilvl w:val="0"/>
          <w:numId w:val="1"/>
        </w:numPr>
        <w:ind w:left="720" w:hanging="36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App Developper: </w:t>
      </w:r>
      <w:r w:rsidDel="00000000" w:rsidR="00000000" w:rsidRPr="00000000">
        <w:rPr>
          <w:rFonts w:ascii="Roboto" w:cs="Roboto" w:eastAsia="Roboto" w:hAnsi="Roboto"/>
          <w:color w:val="111111"/>
          <w:sz w:val="24"/>
          <w:szCs w:val="24"/>
          <w:highlight w:val="white"/>
          <w:rtl w:val="0"/>
        </w:rPr>
        <w:t xml:space="preserve">embed SQL statements within app code so app can perform database tasks. Type code SQL, client app is published by dev to app store. Client app is installed on end users computer or app server</w:t>
      </w:r>
    </w:p>
    <w:p w:rsidR="00000000" w:rsidDel="00000000" w:rsidP="00000000" w:rsidRDefault="00000000" w:rsidRPr="00000000" w14:paraId="00000034">
      <w:pPr>
        <w:numPr>
          <w:ilvl w:val="0"/>
          <w:numId w:val="1"/>
        </w:numPr>
        <w:ind w:left="720" w:hanging="36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Client App user </w:t>
      </w:r>
      <w:r w:rsidDel="00000000" w:rsidR="00000000" w:rsidRPr="00000000">
        <w:rPr>
          <w:rFonts w:ascii="Roboto" w:cs="Roboto" w:eastAsia="Roboto" w:hAnsi="Roboto"/>
          <w:color w:val="111111"/>
          <w:sz w:val="24"/>
          <w:szCs w:val="24"/>
          <w:highlight w:val="white"/>
          <w:rtl w:val="0"/>
        </w:rPr>
        <w:t xml:space="preserve">Use the client app user interface to perform database tasks. No need to type SQL</w:t>
      </w:r>
    </w:p>
    <w:p w:rsidR="00000000" w:rsidDel="00000000" w:rsidP="00000000" w:rsidRDefault="00000000" w:rsidRPr="00000000" w14:paraId="00000035">
      <w:pPr>
        <w:ind w:left="720" w:firstLine="0"/>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Lab 1</w:t>
      </w:r>
    </w:p>
    <w:p w:rsidR="00000000" w:rsidDel="00000000" w:rsidP="00000000" w:rsidRDefault="00000000" w:rsidRPr="00000000" w14:paraId="00000036">
      <w:pPr>
        <w:ind w:left="720" w:firstLine="0"/>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We looked at each data (sales report, inventory, receipts, inventory form) and what the customers might want along with the stakeholders.</w:t>
      </w:r>
    </w:p>
    <w:p w:rsidR="00000000" w:rsidDel="00000000" w:rsidP="00000000" w:rsidRDefault="00000000" w:rsidRPr="00000000" w14:paraId="00000037">
      <w:pPr>
        <w:ind w:left="720"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8">
      <w:pPr>
        <w:ind w:left="720"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9">
      <w:pPr>
        <w:ind w:left="720"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A">
      <w:pPr>
        <w:ind w:left="0"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E">
      <w:pPr>
        <w:ind w:left="720"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 </w:t>
      </w:r>
    </w:p>
    <w:p w:rsidR="00000000" w:rsidDel="00000000" w:rsidP="00000000" w:rsidRDefault="00000000" w:rsidRPr="00000000" w14:paraId="00000042">
      <w:pPr>
        <w:ind w:left="0"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color w:val="111111"/>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