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8A4D7" w14:textId="77777777" w:rsidR="001A4522" w:rsidRPr="001A4522" w:rsidRDefault="001A4522" w:rsidP="001A4522">
      <w:pPr>
        <w:spacing w:after="160" w:line="259" w:lineRule="auto"/>
        <w:rPr>
          <w:b/>
          <w:bCs/>
          <w:sz w:val="44"/>
          <w:szCs w:val="44"/>
        </w:rPr>
      </w:pPr>
      <w:r w:rsidRPr="001A4522">
        <w:rPr>
          <w:b/>
          <w:bCs/>
          <w:sz w:val="44"/>
          <w:szCs w:val="44"/>
        </w:rPr>
        <w:t>Summary Report Outline:</w:t>
      </w:r>
    </w:p>
    <w:p w14:paraId="2658BDEC" w14:textId="77777777" w:rsidR="001A4522" w:rsidRPr="001A4522" w:rsidRDefault="001A4522" w:rsidP="001A4522">
      <w:pPr>
        <w:spacing w:after="160" w:line="259" w:lineRule="auto"/>
        <w:rPr>
          <w:b/>
          <w:bCs/>
        </w:rPr>
      </w:pPr>
      <w:r w:rsidRPr="001A4522">
        <w:rPr>
          <w:b/>
          <w:bCs/>
        </w:rPr>
        <w:t>1. Introduction</w:t>
      </w:r>
    </w:p>
    <w:p w14:paraId="357ADD34" w14:textId="77777777" w:rsidR="001A4522" w:rsidRPr="001A4522" w:rsidRDefault="001A4522" w:rsidP="001A4522">
      <w:pPr>
        <w:numPr>
          <w:ilvl w:val="0"/>
          <w:numId w:val="1"/>
        </w:numPr>
        <w:spacing w:after="160" w:line="259" w:lineRule="auto"/>
      </w:pPr>
      <w:r w:rsidRPr="001A4522">
        <w:rPr>
          <w:b/>
          <w:bCs/>
        </w:rPr>
        <w:t>Context</w:t>
      </w:r>
      <w:r w:rsidRPr="001A4522">
        <w:t>: X Education seeks to optimize its sales process by using insights from a logistic regression model.</w:t>
      </w:r>
    </w:p>
    <w:p w14:paraId="4584DEE5" w14:textId="77777777" w:rsidR="001A4522" w:rsidRPr="001A4522" w:rsidRDefault="001A4522" w:rsidP="001A4522">
      <w:pPr>
        <w:numPr>
          <w:ilvl w:val="0"/>
          <w:numId w:val="1"/>
        </w:numPr>
        <w:spacing w:after="160" w:line="259" w:lineRule="auto"/>
      </w:pPr>
      <w:r w:rsidRPr="001A4522">
        <w:rPr>
          <w:b/>
          <w:bCs/>
        </w:rPr>
        <w:t>Objective</w:t>
      </w:r>
      <w:r w:rsidRPr="001A4522">
        <w:t>: Identify the most impactful features for lead conversion and develop strategies to enhance conversion efforts and efficiency.</w:t>
      </w:r>
    </w:p>
    <w:p w14:paraId="1567CA37" w14:textId="77777777" w:rsidR="001A4522" w:rsidRPr="001A4522" w:rsidRDefault="001A4522" w:rsidP="001A4522">
      <w:pPr>
        <w:spacing w:after="160" w:line="259" w:lineRule="auto"/>
        <w:rPr>
          <w:b/>
          <w:bCs/>
        </w:rPr>
      </w:pPr>
      <w:r w:rsidRPr="001A4522">
        <w:rPr>
          <w:b/>
          <w:bCs/>
        </w:rPr>
        <w:t>2. Key Variables Affecting Lead Conversion</w:t>
      </w:r>
    </w:p>
    <w:p w14:paraId="49C55D59" w14:textId="77777777" w:rsidR="001A4522" w:rsidRPr="001A4522" w:rsidRDefault="001A4522" w:rsidP="001A4522">
      <w:pPr>
        <w:numPr>
          <w:ilvl w:val="0"/>
          <w:numId w:val="2"/>
        </w:numPr>
        <w:spacing w:after="160" w:line="259" w:lineRule="auto"/>
      </w:pPr>
      <w:r w:rsidRPr="001A4522">
        <w:rPr>
          <w:b/>
          <w:bCs/>
        </w:rPr>
        <w:t>Positive Coefficients (Strong Relation to Conversion)</w:t>
      </w:r>
      <w:r w:rsidRPr="001A4522">
        <w:t>:</w:t>
      </w:r>
    </w:p>
    <w:p w14:paraId="339AF01B" w14:textId="77777777" w:rsidR="001A4522" w:rsidRPr="001A4522" w:rsidRDefault="001A4522" w:rsidP="001A4522">
      <w:pPr>
        <w:numPr>
          <w:ilvl w:val="1"/>
          <w:numId w:val="2"/>
        </w:numPr>
        <w:spacing w:after="160" w:line="259" w:lineRule="auto"/>
      </w:pPr>
      <w:r w:rsidRPr="001A4522">
        <w:rPr>
          <w:b/>
          <w:bCs/>
        </w:rPr>
        <w:t xml:space="preserve">Lead </w:t>
      </w:r>
      <w:proofErr w:type="spellStart"/>
      <w:r w:rsidRPr="001A4522">
        <w:rPr>
          <w:b/>
          <w:bCs/>
        </w:rPr>
        <w:t>Source_Welingak</w:t>
      </w:r>
      <w:proofErr w:type="spellEnd"/>
      <w:r w:rsidRPr="001A4522">
        <w:rPr>
          <w:b/>
          <w:bCs/>
        </w:rPr>
        <w:t xml:space="preserve"> Website</w:t>
      </w:r>
      <w:r w:rsidRPr="001A4522">
        <w:t>: Coefficient = 3.863010</w:t>
      </w:r>
    </w:p>
    <w:p w14:paraId="59FA0E4E" w14:textId="77777777" w:rsidR="001A4522" w:rsidRPr="001A4522" w:rsidRDefault="001A4522" w:rsidP="001A4522">
      <w:pPr>
        <w:numPr>
          <w:ilvl w:val="1"/>
          <w:numId w:val="2"/>
        </w:numPr>
        <w:spacing w:after="160" w:line="259" w:lineRule="auto"/>
      </w:pPr>
      <w:r w:rsidRPr="001A4522">
        <w:rPr>
          <w:b/>
          <w:bCs/>
        </w:rPr>
        <w:t>Total Time Spent on Website</w:t>
      </w:r>
      <w:r w:rsidRPr="001A4522">
        <w:t>: Coefficient = 3.204829</w:t>
      </w:r>
    </w:p>
    <w:p w14:paraId="69039FA6" w14:textId="77777777" w:rsidR="001A4522" w:rsidRPr="001A4522" w:rsidRDefault="001A4522" w:rsidP="001A4522">
      <w:pPr>
        <w:numPr>
          <w:ilvl w:val="1"/>
          <w:numId w:val="2"/>
        </w:numPr>
        <w:spacing w:after="160" w:line="259" w:lineRule="auto"/>
      </w:pPr>
      <w:r w:rsidRPr="001A4522">
        <w:rPr>
          <w:b/>
          <w:bCs/>
        </w:rPr>
        <w:t xml:space="preserve">Last Notable </w:t>
      </w:r>
      <w:proofErr w:type="spellStart"/>
      <w:r w:rsidRPr="001A4522">
        <w:rPr>
          <w:b/>
          <w:bCs/>
        </w:rPr>
        <w:t>Activity_Unreachable</w:t>
      </w:r>
      <w:proofErr w:type="spellEnd"/>
      <w:r w:rsidRPr="001A4522">
        <w:t>: Coefficient = 1.907414</w:t>
      </w:r>
    </w:p>
    <w:p w14:paraId="4B1090ED" w14:textId="77777777" w:rsidR="001A4522" w:rsidRPr="001A4522" w:rsidRDefault="001A4522" w:rsidP="001A4522">
      <w:pPr>
        <w:numPr>
          <w:ilvl w:val="0"/>
          <w:numId w:val="2"/>
        </w:numPr>
        <w:spacing w:after="160" w:line="259" w:lineRule="auto"/>
      </w:pPr>
      <w:r w:rsidRPr="001A4522">
        <w:rPr>
          <w:b/>
          <w:bCs/>
        </w:rPr>
        <w:t>Negative Coefficients (Low Relation to Conversion)</w:t>
      </w:r>
      <w:r w:rsidRPr="001A4522">
        <w:t>:</w:t>
      </w:r>
    </w:p>
    <w:p w14:paraId="5594A3F8" w14:textId="77777777" w:rsidR="001A4522" w:rsidRPr="001A4522" w:rsidRDefault="001A4522" w:rsidP="001A4522">
      <w:pPr>
        <w:numPr>
          <w:ilvl w:val="1"/>
          <w:numId w:val="2"/>
        </w:numPr>
        <w:spacing w:after="160" w:line="259" w:lineRule="auto"/>
      </w:pPr>
      <w:r w:rsidRPr="001A4522">
        <w:rPr>
          <w:b/>
          <w:bCs/>
        </w:rPr>
        <w:t xml:space="preserve">Last </w:t>
      </w:r>
      <w:proofErr w:type="spellStart"/>
      <w:r w:rsidRPr="001A4522">
        <w:rPr>
          <w:b/>
          <w:bCs/>
        </w:rPr>
        <w:t>Activity_Email</w:t>
      </w:r>
      <w:proofErr w:type="spellEnd"/>
      <w:r w:rsidRPr="001A4522">
        <w:rPr>
          <w:b/>
          <w:bCs/>
        </w:rPr>
        <w:t xml:space="preserve"> Bounced</w:t>
      </w:r>
      <w:r w:rsidRPr="001A4522">
        <w:t>: Coefficient = -1.998970</w:t>
      </w:r>
    </w:p>
    <w:p w14:paraId="4263530F" w14:textId="77777777" w:rsidR="001A4522" w:rsidRPr="001A4522" w:rsidRDefault="001A4522" w:rsidP="001A4522">
      <w:pPr>
        <w:numPr>
          <w:ilvl w:val="1"/>
          <w:numId w:val="2"/>
        </w:numPr>
        <w:spacing w:after="160" w:line="259" w:lineRule="auto"/>
      </w:pPr>
      <w:r w:rsidRPr="001A4522">
        <w:rPr>
          <w:b/>
          <w:bCs/>
        </w:rPr>
        <w:t xml:space="preserve">Last Notable </w:t>
      </w:r>
      <w:proofErr w:type="spellStart"/>
      <w:r w:rsidRPr="001A4522">
        <w:rPr>
          <w:b/>
          <w:bCs/>
        </w:rPr>
        <w:t>Activity_Olark</w:t>
      </w:r>
      <w:proofErr w:type="spellEnd"/>
      <w:r w:rsidRPr="001A4522">
        <w:rPr>
          <w:b/>
          <w:bCs/>
        </w:rPr>
        <w:t xml:space="preserve"> Chat Conversation</w:t>
      </w:r>
      <w:r w:rsidRPr="001A4522">
        <w:t>: Coefficient = -1.336522</w:t>
      </w:r>
    </w:p>
    <w:p w14:paraId="77764ADA" w14:textId="77777777" w:rsidR="001A4522" w:rsidRPr="001A4522" w:rsidRDefault="001A4522" w:rsidP="001A4522">
      <w:pPr>
        <w:numPr>
          <w:ilvl w:val="1"/>
          <w:numId w:val="2"/>
        </w:numPr>
        <w:spacing w:after="160" w:line="259" w:lineRule="auto"/>
      </w:pPr>
      <w:r w:rsidRPr="001A4522">
        <w:rPr>
          <w:b/>
          <w:bCs/>
        </w:rPr>
        <w:t>Page Views Per Visit</w:t>
      </w:r>
      <w:r w:rsidRPr="001A4522">
        <w:t>: Coefficient = -0.956506</w:t>
      </w:r>
    </w:p>
    <w:p w14:paraId="10227653" w14:textId="77777777" w:rsidR="001A4522" w:rsidRPr="001A4522" w:rsidRDefault="001A4522" w:rsidP="001A4522">
      <w:pPr>
        <w:spacing w:after="160" w:line="259" w:lineRule="auto"/>
        <w:rPr>
          <w:b/>
          <w:bCs/>
        </w:rPr>
      </w:pPr>
      <w:r w:rsidRPr="001A4522">
        <w:rPr>
          <w:b/>
          <w:bCs/>
        </w:rPr>
        <w:t>3. Categorical Variables to Focus On</w:t>
      </w:r>
    </w:p>
    <w:p w14:paraId="1521FBA3" w14:textId="77777777" w:rsidR="001A4522" w:rsidRPr="001A4522" w:rsidRDefault="001A4522" w:rsidP="001A4522">
      <w:pPr>
        <w:numPr>
          <w:ilvl w:val="0"/>
          <w:numId w:val="3"/>
        </w:numPr>
        <w:spacing w:after="160" w:line="259" w:lineRule="auto"/>
      </w:pPr>
      <w:r w:rsidRPr="001A4522">
        <w:rPr>
          <w:b/>
          <w:bCs/>
        </w:rPr>
        <w:t>Top Positive Contributors</w:t>
      </w:r>
      <w:r w:rsidRPr="001A4522">
        <w:t>:</w:t>
      </w:r>
    </w:p>
    <w:p w14:paraId="53BF5981" w14:textId="77777777" w:rsidR="001A4522" w:rsidRPr="001A4522" w:rsidRDefault="001A4522" w:rsidP="001A4522">
      <w:pPr>
        <w:numPr>
          <w:ilvl w:val="1"/>
          <w:numId w:val="3"/>
        </w:numPr>
        <w:spacing w:after="160" w:line="259" w:lineRule="auto"/>
      </w:pPr>
      <w:r w:rsidRPr="001A4522">
        <w:rPr>
          <w:b/>
          <w:bCs/>
        </w:rPr>
        <w:t xml:space="preserve">Lead </w:t>
      </w:r>
      <w:proofErr w:type="spellStart"/>
      <w:r w:rsidRPr="001A4522">
        <w:rPr>
          <w:b/>
          <w:bCs/>
        </w:rPr>
        <w:t>Source_Welingak</w:t>
      </w:r>
      <w:proofErr w:type="spellEnd"/>
      <w:r w:rsidRPr="001A4522">
        <w:rPr>
          <w:b/>
          <w:bCs/>
        </w:rPr>
        <w:t xml:space="preserve"> Website</w:t>
      </w:r>
      <w:r w:rsidRPr="001A4522">
        <w:t>: Focus on leads from this source.</w:t>
      </w:r>
    </w:p>
    <w:p w14:paraId="6ED99A07" w14:textId="77777777" w:rsidR="001A4522" w:rsidRPr="001A4522" w:rsidRDefault="001A4522" w:rsidP="001A4522">
      <w:pPr>
        <w:numPr>
          <w:ilvl w:val="1"/>
          <w:numId w:val="3"/>
        </w:numPr>
        <w:spacing w:after="160" w:line="259" w:lineRule="auto"/>
      </w:pPr>
      <w:r w:rsidRPr="001A4522">
        <w:rPr>
          <w:b/>
          <w:bCs/>
        </w:rPr>
        <w:t xml:space="preserve">Last Notable </w:t>
      </w:r>
      <w:proofErr w:type="spellStart"/>
      <w:r w:rsidRPr="001A4522">
        <w:rPr>
          <w:b/>
          <w:bCs/>
        </w:rPr>
        <w:t>Activity_Unreachable</w:t>
      </w:r>
      <w:proofErr w:type="spellEnd"/>
      <w:r w:rsidRPr="001A4522">
        <w:t>: Despite challenges in contact, these leads show strong potential.</w:t>
      </w:r>
    </w:p>
    <w:p w14:paraId="2CF6FB86" w14:textId="77777777" w:rsidR="001A4522" w:rsidRPr="001A4522" w:rsidRDefault="001A4522" w:rsidP="001A4522">
      <w:pPr>
        <w:numPr>
          <w:ilvl w:val="0"/>
          <w:numId w:val="3"/>
        </w:numPr>
        <w:spacing w:after="160" w:line="259" w:lineRule="auto"/>
      </w:pPr>
      <w:r w:rsidRPr="001A4522">
        <w:rPr>
          <w:b/>
          <w:bCs/>
        </w:rPr>
        <w:t>Top Negative Contributors</w:t>
      </w:r>
      <w:r w:rsidRPr="001A4522">
        <w:t>:</w:t>
      </w:r>
    </w:p>
    <w:p w14:paraId="1A1C1C9F" w14:textId="77777777" w:rsidR="001A4522" w:rsidRPr="001A4522" w:rsidRDefault="001A4522" w:rsidP="001A4522">
      <w:pPr>
        <w:numPr>
          <w:ilvl w:val="1"/>
          <w:numId w:val="3"/>
        </w:numPr>
        <w:spacing w:after="160" w:line="259" w:lineRule="auto"/>
      </w:pPr>
      <w:r w:rsidRPr="001A4522">
        <w:rPr>
          <w:b/>
          <w:bCs/>
        </w:rPr>
        <w:t xml:space="preserve">Last </w:t>
      </w:r>
      <w:proofErr w:type="spellStart"/>
      <w:r w:rsidRPr="001A4522">
        <w:rPr>
          <w:b/>
          <w:bCs/>
        </w:rPr>
        <w:t>Activity_Email</w:t>
      </w:r>
      <w:proofErr w:type="spellEnd"/>
      <w:r w:rsidRPr="001A4522">
        <w:rPr>
          <w:b/>
          <w:bCs/>
        </w:rPr>
        <w:t xml:space="preserve"> Bounced</w:t>
      </w:r>
      <w:r w:rsidRPr="001A4522">
        <w:t>: Avoid these leads as they have low conversion potential.</w:t>
      </w:r>
    </w:p>
    <w:p w14:paraId="4382CA8A" w14:textId="77777777" w:rsidR="001A4522" w:rsidRPr="001A4522" w:rsidRDefault="001A4522" w:rsidP="001A4522">
      <w:pPr>
        <w:numPr>
          <w:ilvl w:val="1"/>
          <w:numId w:val="3"/>
        </w:numPr>
        <w:spacing w:after="160" w:line="259" w:lineRule="auto"/>
      </w:pPr>
      <w:r w:rsidRPr="001A4522">
        <w:rPr>
          <w:b/>
          <w:bCs/>
        </w:rPr>
        <w:t xml:space="preserve">Do Not </w:t>
      </w:r>
      <w:proofErr w:type="spellStart"/>
      <w:r w:rsidRPr="001A4522">
        <w:rPr>
          <w:b/>
          <w:bCs/>
        </w:rPr>
        <w:t>Email_YES</w:t>
      </w:r>
      <w:proofErr w:type="spellEnd"/>
      <w:r w:rsidRPr="001A4522">
        <w:t>: Leads marked for no email should not be prioritized for conversion.</w:t>
      </w:r>
    </w:p>
    <w:p w14:paraId="0BA0F49D" w14:textId="77777777" w:rsidR="001A4522" w:rsidRPr="001A4522" w:rsidRDefault="001A4522" w:rsidP="001A4522">
      <w:pPr>
        <w:spacing w:after="160" w:line="259" w:lineRule="auto"/>
        <w:rPr>
          <w:b/>
          <w:bCs/>
        </w:rPr>
      </w:pPr>
      <w:r w:rsidRPr="001A4522">
        <w:rPr>
          <w:b/>
          <w:bCs/>
        </w:rPr>
        <w:t>4. Aggressive Conversion Strategy (During Intern Period)</w:t>
      </w:r>
    </w:p>
    <w:p w14:paraId="38D4F4C4" w14:textId="77777777" w:rsidR="001A4522" w:rsidRPr="001A4522" w:rsidRDefault="001A4522" w:rsidP="001A4522">
      <w:pPr>
        <w:numPr>
          <w:ilvl w:val="0"/>
          <w:numId w:val="4"/>
        </w:numPr>
        <w:spacing w:after="160" w:line="259" w:lineRule="auto"/>
      </w:pPr>
      <w:r w:rsidRPr="001A4522">
        <w:rPr>
          <w:b/>
          <w:bCs/>
        </w:rPr>
        <w:t>Intern Strategy</w:t>
      </w:r>
      <w:r w:rsidRPr="001A4522">
        <w:t>:</w:t>
      </w:r>
    </w:p>
    <w:p w14:paraId="5CBED2DA" w14:textId="77777777" w:rsidR="001A4522" w:rsidRPr="001A4522" w:rsidRDefault="001A4522" w:rsidP="001A4522">
      <w:pPr>
        <w:numPr>
          <w:ilvl w:val="1"/>
          <w:numId w:val="4"/>
        </w:numPr>
        <w:spacing w:after="160" w:line="259" w:lineRule="auto"/>
      </w:pPr>
      <w:r w:rsidRPr="001A4522">
        <w:rPr>
          <w:b/>
          <w:bCs/>
        </w:rPr>
        <w:t xml:space="preserve">Focus on </w:t>
      </w:r>
      <w:proofErr w:type="spellStart"/>
      <w:r w:rsidRPr="001A4522">
        <w:rPr>
          <w:b/>
          <w:bCs/>
        </w:rPr>
        <w:t>Welingak</w:t>
      </w:r>
      <w:proofErr w:type="spellEnd"/>
      <w:r w:rsidRPr="001A4522">
        <w:rPr>
          <w:b/>
          <w:bCs/>
        </w:rPr>
        <w:t xml:space="preserve"> Website Leads</w:t>
      </w:r>
      <w:r w:rsidRPr="001A4522">
        <w:t>: Highest chance of conversion.</w:t>
      </w:r>
    </w:p>
    <w:p w14:paraId="1FABD242" w14:textId="77777777" w:rsidR="001A4522" w:rsidRPr="001A4522" w:rsidRDefault="001A4522" w:rsidP="001A4522">
      <w:pPr>
        <w:numPr>
          <w:ilvl w:val="1"/>
          <w:numId w:val="4"/>
        </w:numPr>
        <w:spacing w:after="160" w:line="259" w:lineRule="auto"/>
      </w:pPr>
      <w:r w:rsidRPr="001A4522">
        <w:rPr>
          <w:b/>
          <w:bCs/>
        </w:rPr>
        <w:t>Target Leads with High Time Spent on Website</w:t>
      </w:r>
      <w:r w:rsidRPr="001A4522">
        <w:t>: More engagement leads to higher conversion.</w:t>
      </w:r>
    </w:p>
    <w:p w14:paraId="1DADF862" w14:textId="77777777" w:rsidR="001A4522" w:rsidRPr="001A4522" w:rsidRDefault="001A4522" w:rsidP="001A4522">
      <w:pPr>
        <w:numPr>
          <w:ilvl w:val="1"/>
          <w:numId w:val="4"/>
        </w:numPr>
        <w:spacing w:after="160" w:line="259" w:lineRule="auto"/>
      </w:pPr>
      <w:r w:rsidRPr="001A4522">
        <w:rPr>
          <w:b/>
          <w:bCs/>
        </w:rPr>
        <w:lastRenderedPageBreak/>
        <w:t>Phone Conversations</w:t>
      </w:r>
      <w:r w:rsidRPr="001A4522">
        <w:t>: Prioritize leads with past phone conversations for more personalized outreach.</w:t>
      </w:r>
    </w:p>
    <w:p w14:paraId="361E893D" w14:textId="77777777" w:rsidR="001A4522" w:rsidRPr="001A4522" w:rsidRDefault="001A4522" w:rsidP="001A4522">
      <w:pPr>
        <w:spacing w:after="160" w:line="259" w:lineRule="auto"/>
        <w:rPr>
          <w:b/>
          <w:bCs/>
        </w:rPr>
      </w:pPr>
      <w:r w:rsidRPr="001A4522">
        <w:rPr>
          <w:b/>
          <w:bCs/>
        </w:rPr>
        <w:t>5. Strategy to Minimize Useless Calls (When Targets are Met)</w:t>
      </w:r>
    </w:p>
    <w:p w14:paraId="4C83C77F" w14:textId="77777777" w:rsidR="001A4522" w:rsidRPr="001A4522" w:rsidRDefault="001A4522" w:rsidP="001A4522">
      <w:pPr>
        <w:numPr>
          <w:ilvl w:val="0"/>
          <w:numId w:val="5"/>
        </w:numPr>
        <w:spacing w:after="160" w:line="259" w:lineRule="auto"/>
      </w:pPr>
      <w:r w:rsidRPr="001A4522">
        <w:rPr>
          <w:b/>
          <w:bCs/>
        </w:rPr>
        <w:t>Efficient Call Strategy</w:t>
      </w:r>
      <w:r w:rsidRPr="001A4522">
        <w:t>:</w:t>
      </w:r>
    </w:p>
    <w:p w14:paraId="768920E9" w14:textId="77777777" w:rsidR="001A4522" w:rsidRPr="001A4522" w:rsidRDefault="001A4522" w:rsidP="001A4522">
      <w:pPr>
        <w:numPr>
          <w:ilvl w:val="1"/>
          <w:numId w:val="5"/>
        </w:numPr>
        <w:spacing w:after="160" w:line="259" w:lineRule="auto"/>
      </w:pPr>
      <w:r w:rsidRPr="001A4522">
        <w:rPr>
          <w:b/>
          <w:bCs/>
        </w:rPr>
        <w:t>Avoid Bounced Emails</w:t>
      </w:r>
      <w:r w:rsidRPr="001A4522">
        <w:t>: Low likelihood of conversion.</w:t>
      </w:r>
    </w:p>
    <w:p w14:paraId="05C07951" w14:textId="77777777" w:rsidR="001A4522" w:rsidRPr="001A4522" w:rsidRDefault="001A4522" w:rsidP="001A4522">
      <w:pPr>
        <w:numPr>
          <w:ilvl w:val="1"/>
          <w:numId w:val="5"/>
        </w:numPr>
        <w:spacing w:after="160" w:line="259" w:lineRule="auto"/>
      </w:pPr>
      <w:r w:rsidRPr="001A4522">
        <w:rPr>
          <w:b/>
          <w:bCs/>
        </w:rPr>
        <w:t>Deprioritize Unreachable Leads</w:t>
      </w:r>
      <w:r w:rsidRPr="001A4522">
        <w:t>: Unless critical, avoid these leads.</w:t>
      </w:r>
    </w:p>
    <w:p w14:paraId="43FAD6D7" w14:textId="77777777" w:rsidR="001A4522" w:rsidRPr="001A4522" w:rsidRDefault="001A4522" w:rsidP="001A4522">
      <w:pPr>
        <w:numPr>
          <w:ilvl w:val="1"/>
          <w:numId w:val="5"/>
        </w:numPr>
        <w:spacing w:after="160" w:line="259" w:lineRule="auto"/>
      </w:pPr>
      <w:r w:rsidRPr="001A4522">
        <w:rPr>
          <w:b/>
          <w:bCs/>
        </w:rPr>
        <w:t>Skip Leads Opting Out of Emails</w:t>
      </w:r>
      <w:r w:rsidRPr="001A4522">
        <w:t>: Avoid leads with "Do Not Email" tags.</w:t>
      </w:r>
    </w:p>
    <w:p w14:paraId="0910DBB6" w14:textId="77777777" w:rsidR="001A4522" w:rsidRPr="001A4522" w:rsidRDefault="001A4522" w:rsidP="001A4522">
      <w:pPr>
        <w:spacing w:after="160" w:line="259" w:lineRule="auto"/>
        <w:rPr>
          <w:b/>
          <w:bCs/>
        </w:rPr>
      </w:pPr>
      <w:r w:rsidRPr="001A4522">
        <w:rPr>
          <w:b/>
          <w:bCs/>
        </w:rPr>
        <w:t>6. Conclusion and Recommendations</w:t>
      </w:r>
    </w:p>
    <w:p w14:paraId="66C99448" w14:textId="77777777" w:rsidR="001A4522" w:rsidRPr="001A4522" w:rsidRDefault="001A4522" w:rsidP="001A4522">
      <w:pPr>
        <w:numPr>
          <w:ilvl w:val="0"/>
          <w:numId w:val="6"/>
        </w:numPr>
        <w:spacing w:after="160" w:line="259" w:lineRule="auto"/>
      </w:pPr>
      <w:r w:rsidRPr="001A4522">
        <w:t>By leveraging insights from the model, X Education can optimize lead conversion efforts by focusing on the right sources, using interns efficiently, and avoiding unnecessary calls during off-peak periods.</w:t>
      </w:r>
    </w:p>
    <w:p w14:paraId="61F53096" w14:textId="77777777" w:rsidR="00FC16E8" w:rsidRDefault="00FC16E8"/>
    <w:sectPr w:rsidR="00FC16E8" w:rsidSect="001A452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864A8"/>
    <w:multiLevelType w:val="multilevel"/>
    <w:tmpl w:val="81FE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1640F"/>
    <w:multiLevelType w:val="multilevel"/>
    <w:tmpl w:val="C16C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5167A"/>
    <w:multiLevelType w:val="multilevel"/>
    <w:tmpl w:val="EAEE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26A6B"/>
    <w:multiLevelType w:val="multilevel"/>
    <w:tmpl w:val="C9D6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16072"/>
    <w:multiLevelType w:val="multilevel"/>
    <w:tmpl w:val="6FBA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F32BF"/>
    <w:multiLevelType w:val="multilevel"/>
    <w:tmpl w:val="FDD6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98625">
    <w:abstractNumId w:val="0"/>
  </w:num>
  <w:num w:numId="2" w16cid:durableId="128714222">
    <w:abstractNumId w:val="5"/>
  </w:num>
  <w:num w:numId="3" w16cid:durableId="1093741650">
    <w:abstractNumId w:val="1"/>
  </w:num>
  <w:num w:numId="4" w16cid:durableId="1320041925">
    <w:abstractNumId w:val="4"/>
  </w:num>
  <w:num w:numId="5" w16cid:durableId="1286304507">
    <w:abstractNumId w:val="3"/>
  </w:num>
  <w:num w:numId="6" w16cid:durableId="507016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22"/>
    <w:rsid w:val="000B4BD4"/>
    <w:rsid w:val="001A4522"/>
    <w:rsid w:val="00912951"/>
    <w:rsid w:val="00FC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fc"/>
    </o:shapedefaults>
    <o:shapelayout v:ext="edit">
      <o:idmap v:ext="edit" data="1"/>
    </o:shapelayout>
  </w:shapeDefaults>
  <w:decimalSymbol w:val="."/>
  <w:listSeparator w:val=","/>
  <w14:docId w14:val="3916471D"/>
  <w15:chartTrackingRefBased/>
  <w15:docId w15:val="{C1CD2893-EEC3-46F2-9AAD-4108C2AB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22"/>
  </w:style>
  <w:style w:type="paragraph" w:styleId="Heading1">
    <w:name w:val="heading 1"/>
    <w:basedOn w:val="Normal"/>
    <w:next w:val="Normal"/>
    <w:link w:val="Heading1Char"/>
    <w:uiPriority w:val="9"/>
    <w:qFormat/>
    <w:rsid w:val="001A452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5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5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5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5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5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AAC9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5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AAC9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5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5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22"/>
    <w:rPr>
      <w:rFonts w:asciiTheme="majorHAnsi" w:eastAsiaTheme="majorEastAsia" w:hAnsiTheme="majorHAnsi" w:cstheme="majorBidi"/>
      <w:color w:val="4A856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522"/>
    <w:rPr>
      <w:rFonts w:asciiTheme="majorHAnsi" w:eastAsiaTheme="majorEastAsia" w:hAnsiTheme="majorHAnsi" w:cstheme="majorBidi"/>
      <w:color w:val="4A856D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522"/>
    <w:rPr>
      <w:rFonts w:asciiTheme="majorHAnsi" w:eastAsiaTheme="majorEastAsia" w:hAnsiTheme="majorHAnsi" w:cstheme="majorBidi"/>
      <w:color w:val="4A856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522"/>
    <w:rPr>
      <w:rFonts w:asciiTheme="majorHAnsi" w:eastAsiaTheme="majorEastAsia" w:hAnsiTheme="majorHAnsi" w:cstheme="majorBidi"/>
      <w:color w:val="6AAC9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522"/>
    <w:rPr>
      <w:rFonts w:asciiTheme="majorHAnsi" w:eastAsiaTheme="majorEastAsia" w:hAnsiTheme="majorHAnsi" w:cstheme="majorBidi"/>
      <w:i/>
      <w:iCs/>
      <w:color w:val="6AAC9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522"/>
    <w:rPr>
      <w:rFonts w:asciiTheme="majorHAnsi" w:eastAsiaTheme="majorEastAsia" w:hAnsiTheme="majorHAnsi" w:cstheme="majorBidi"/>
      <w:color w:val="6AAC9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522"/>
    <w:rPr>
      <w:rFonts w:asciiTheme="majorHAnsi" w:eastAsiaTheme="majorEastAsia" w:hAnsiTheme="majorHAnsi" w:cstheme="majorBidi"/>
      <w:b/>
      <w:bCs/>
      <w:color w:val="6AAC9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522"/>
    <w:rPr>
      <w:rFonts w:asciiTheme="majorHAnsi" w:eastAsiaTheme="majorEastAsia" w:hAnsiTheme="majorHAnsi" w:cstheme="majorBidi"/>
      <w:b/>
      <w:bCs/>
      <w:i/>
      <w:iCs/>
      <w:color w:val="6AAC9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522"/>
    <w:rPr>
      <w:rFonts w:asciiTheme="majorHAnsi" w:eastAsiaTheme="majorEastAsia" w:hAnsiTheme="majorHAnsi" w:cstheme="majorBidi"/>
      <w:i/>
      <w:iCs/>
      <w:color w:val="6AAC9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452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A45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A452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5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A452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A4522"/>
    <w:rPr>
      <w:b/>
      <w:bCs/>
    </w:rPr>
  </w:style>
  <w:style w:type="character" w:styleId="Emphasis">
    <w:name w:val="Emphasis"/>
    <w:basedOn w:val="DefaultParagraphFont"/>
    <w:uiPriority w:val="20"/>
    <w:qFormat/>
    <w:rsid w:val="001A4522"/>
    <w:rPr>
      <w:i/>
      <w:iCs/>
      <w:color w:val="6AAC91" w:themeColor="accent6"/>
    </w:rPr>
  </w:style>
  <w:style w:type="paragraph" w:styleId="NoSpacing">
    <w:name w:val="No Spacing"/>
    <w:uiPriority w:val="1"/>
    <w:qFormat/>
    <w:rsid w:val="001A45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452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A452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52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522"/>
    <w:rPr>
      <w:rFonts w:asciiTheme="majorHAnsi" w:eastAsiaTheme="majorEastAsia" w:hAnsiTheme="majorHAnsi" w:cstheme="majorBidi"/>
      <w:i/>
      <w:iCs/>
      <w:color w:val="6AAC9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A452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A45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452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A4522"/>
    <w:rPr>
      <w:b/>
      <w:bCs/>
      <w:smallCaps/>
      <w:color w:val="6AAC91" w:themeColor="accent6"/>
    </w:rPr>
  </w:style>
  <w:style w:type="character" w:styleId="BookTitle">
    <w:name w:val="Book Title"/>
    <w:basedOn w:val="DefaultParagraphFont"/>
    <w:uiPriority w:val="33"/>
    <w:qFormat/>
    <w:rsid w:val="001A452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5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Devra</dc:creator>
  <cp:keywords/>
  <dc:description/>
  <cp:lastModifiedBy>Sandeep Devra</cp:lastModifiedBy>
  <cp:revision>1</cp:revision>
  <dcterms:created xsi:type="dcterms:W3CDTF">2024-09-15T07:05:00Z</dcterms:created>
  <dcterms:modified xsi:type="dcterms:W3CDTF">2024-09-15T07:09:00Z</dcterms:modified>
</cp:coreProperties>
</file>