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28CAA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1. Data Cleaning: Handling Missing Values, Outliers, and Multicollinearity</w:t>
      </w:r>
    </w:p>
    <w:p w14:paraId="7336C49A" w14:textId="01547695" w:rsidR="00B27573" w:rsidRPr="00B27573" w:rsidRDefault="00B27573" w:rsidP="00B27573">
      <w:r>
        <w:rPr>
          <w:b/>
          <w:bCs/>
        </w:rPr>
        <w:t xml:space="preserve">   Done </w:t>
      </w:r>
    </w:p>
    <w:p w14:paraId="17212B27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2. Describe Your Fraud Detection Model:</w:t>
      </w:r>
    </w:p>
    <w:p w14:paraId="6E813D86" w14:textId="77777777" w:rsidR="00B27573" w:rsidRPr="00B27573" w:rsidRDefault="00B27573" w:rsidP="00B27573">
      <w:pPr>
        <w:numPr>
          <w:ilvl w:val="0"/>
          <w:numId w:val="4"/>
        </w:numPr>
      </w:pPr>
      <w:r w:rsidRPr="00B27573">
        <w:t xml:space="preserve">The fraud detection model used is </w:t>
      </w:r>
      <w:r w:rsidRPr="00B27573">
        <w:rPr>
          <w:b/>
          <w:bCs/>
        </w:rPr>
        <w:t>Logistic Regression</w:t>
      </w:r>
      <w:r w:rsidRPr="00B27573">
        <w:t xml:space="preserve"> since the target variable (</w:t>
      </w:r>
      <w:proofErr w:type="spellStart"/>
      <w:r w:rsidRPr="00B27573">
        <w:t>isFraud</w:t>
      </w:r>
      <w:proofErr w:type="spellEnd"/>
      <w:r w:rsidRPr="00B27573">
        <w:t>) is binary (fraud or not fraud).</w:t>
      </w:r>
    </w:p>
    <w:p w14:paraId="6F222D05" w14:textId="77777777" w:rsidR="00B27573" w:rsidRPr="00B27573" w:rsidRDefault="00B27573" w:rsidP="00B27573">
      <w:pPr>
        <w:numPr>
          <w:ilvl w:val="0"/>
          <w:numId w:val="4"/>
        </w:numPr>
      </w:pPr>
      <w:r w:rsidRPr="00B27573">
        <w:rPr>
          <w:b/>
          <w:bCs/>
        </w:rPr>
        <w:t>Model Goal</w:t>
      </w:r>
      <w:r w:rsidRPr="00B27573">
        <w:t>: Predict whether a transaction is fraudulent based on features like transaction amount, balances, and transaction type.</w:t>
      </w:r>
    </w:p>
    <w:p w14:paraId="0D261606" w14:textId="77777777" w:rsidR="00B27573" w:rsidRPr="00B27573" w:rsidRDefault="00B27573" w:rsidP="00B27573">
      <w:r w:rsidRPr="00B27573">
        <w:rPr>
          <w:b/>
          <w:bCs/>
        </w:rPr>
        <w:t>Steps Taken:</w:t>
      </w:r>
    </w:p>
    <w:p w14:paraId="0927ABBD" w14:textId="77777777" w:rsidR="00B27573" w:rsidRPr="00B27573" w:rsidRDefault="00B27573" w:rsidP="00B27573">
      <w:pPr>
        <w:numPr>
          <w:ilvl w:val="0"/>
          <w:numId w:val="5"/>
        </w:numPr>
      </w:pPr>
      <w:r w:rsidRPr="00B27573">
        <w:t xml:space="preserve">Standardized the dataset using </w:t>
      </w:r>
      <w:proofErr w:type="spellStart"/>
      <w:r w:rsidRPr="00B27573">
        <w:t>StandardScaler</w:t>
      </w:r>
      <w:proofErr w:type="spellEnd"/>
      <w:r w:rsidRPr="00B27573">
        <w:t>.</w:t>
      </w:r>
    </w:p>
    <w:p w14:paraId="51F4370B" w14:textId="77777777" w:rsidR="00B27573" w:rsidRPr="00B27573" w:rsidRDefault="00B27573" w:rsidP="00B27573">
      <w:pPr>
        <w:numPr>
          <w:ilvl w:val="0"/>
          <w:numId w:val="5"/>
        </w:numPr>
      </w:pPr>
      <w:r w:rsidRPr="00B27573">
        <w:t>Applied logistic regression to classify transactions.</w:t>
      </w:r>
    </w:p>
    <w:p w14:paraId="20F0827B" w14:textId="77777777" w:rsidR="00B27573" w:rsidRPr="00B27573" w:rsidRDefault="00B27573" w:rsidP="00B27573">
      <w:pPr>
        <w:numPr>
          <w:ilvl w:val="0"/>
          <w:numId w:val="5"/>
        </w:numPr>
      </w:pPr>
      <w:r w:rsidRPr="00B27573">
        <w:t>Evaluated the model using performance metrics like accuracy, precision, recall, and F1-score.</w:t>
      </w:r>
    </w:p>
    <w:p w14:paraId="45CA6839" w14:textId="1EE7B872" w:rsidR="00B27573" w:rsidRPr="00B27573" w:rsidRDefault="00B27573" w:rsidP="00B27573"/>
    <w:p w14:paraId="010D2DC0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3. Variable Selection:</w:t>
      </w:r>
    </w:p>
    <w:p w14:paraId="71A0C676" w14:textId="77777777" w:rsidR="00B27573" w:rsidRPr="00B27573" w:rsidRDefault="00B27573" w:rsidP="00B27573">
      <w:pPr>
        <w:numPr>
          <w:ilvl w:val="0"/>
          <w:numId w:val="6"/>
        </w:numPr>
      </w:pPr>
      <w:r w:rsidRPr="00B27573">
        <w:t>Variables were selected based on domain knowledge and feature importance (coefficients).</w:t>
      </w:r>
    </w:p>
    <w:p w14:paraId="3FEA810C" w14:textId="77777777" w:rsidR="00B27573" w:rsidRPr="00B27573" w:rsidRDefault="00B27573" w:rsidP="00B27573">
      <w:pPr>
        <w:numPr>
          <w:ilvl w:val="0"/>
          <w:numId w:val="6"/>
        </w:numPr>
      </w:pPr>
      <w:r w:rsidRPr="00B27573">
        <w:t>Highly correlated features were removed using VIF, and those with low relevance were excluded based on logistic regression coefficients.</w:t>
      </w:r>
    </w:p>
    <w:p w14:paraId="22658932" w14:textId="77777777" w:rsidR="00B27573" w:rsidRPr="00B27573" w:rsidRDefault="00B27573" w:rsidP="00B27573">
      <w:pPr>
        <w:numPr>
          <w:ilvl w:val="0"/>
          <w:numId w:val="6"/>
        </w:numPr>
      </w:pPr>
      <w:r w:rsidRPr="00B27573">
        <w:t>The final selected variables are:</w:t>
      </w:r>
    </w:p>
    <w:p w14:paraId="2C4D02DB" w14:textId="77777777" w:rsidR="00B27573" w:rsidRPr="00B27573" w:rsidRDefault="00B27573" w:rsidP="00B27573">
      <w:pPr>
        <w:numPr>
          <w:ilvl w:val="1"/>
          <w:numId w:val="6"/>
        </w:numPr>
      </w:pPr>
      <w:proofErr w:type="spellStart"/>
      <w:r w:rsidRPr="00B27573">
        <w:t>newbalanceOrig</w:t>
      </w:r>
      <w:proofErr w:type="spellEnd"/>
      <w:r w:rsidRPr="00B27573">
        <w:t xml:space="preserve">, </w:t>
      </w:r>
      <w:proofErr w:type="spellStart"/>
      <w:r w:rsidRPr="00B27573">
        <w:t>oldbalanceOrg</w:t>
      </w:r>
      <w:proofErr w:type="spellEnd"/>
      <w:r w:rsidRPr="00B27573">
        <w:t xml:space="preserve">, </w:t>
      </w:r>
      <w:proofErr w:type="spellStart"/>
      <w:r w:rsidRPr="00B27573">
        <w:t>newbalanceDest</w:t>
      </w:r>
      <w:proofErr w:type="spellEnd"/>
      <w:r w:rsidRPr="00B27573">
        <w:t xml:space="preserve">, </w:t>
      </w:r>
      <w:proofErr w:type="spellStart"/>
      <w:r w:rsidRPr="00B27573">
        <w:t>oldbalanceDest</w:t>
      </w:r>
      <w:proofErr w:type="spellEnd"/>
      <w:r w:rsidRPr="00B27573">
        <w:t xml:space="preserve">, amount, </w:t>
      </w:r>
      <w:proofErr w:type="spellStart"/>
      <w:r w:rsidRPr="00B27573">
        <w:t>type_CASH_OUT</w:t>
      </w:r>
      <w:proofErr w:type="spellEnd"/>
      <w:r w:rsidRPr="00B27573">
        <w:t xml:space="preserve">, and </w:t>
      </w:r>
      <w:proofErr w:type="spellStart"/>
      <w:r w:rsidRPr="00B27573">
        <w:t>type_TRANSFER</w:t>
      </w:r>
      <w:proofErr w:type="spellEnd"/>
      <w:r w:rsidRPr="00B27573">
        <w:t>.</w:t>
      </w:r>
    </w:p>
    <w:p w14:paraId="21734E2C" w14:textId="3A9BA6F6" w:rsidR="00B27573" w:rsidRPr="00B27573" w:rsidRDefault="00B27573" w:rsidP="00B27573"/>
    <w:p w14:paraId="5F8AB3D1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4. Model Performance Demonstration:</w:t>
      </w:r>
    </w:p>
    <w:p w14:paraId="67213DDA" w14:textId="77777777" w:rsidR="00B27573" w:rsidRPr="00B27573" w:rsidRDefault="00B27573" w:rsidP="00B27573">
      <w:r w:rsidRPr="00B27573">
        <w:rPr>
          <w:b/>
          <w:bCs/>
        </w:rPr>
        <w:t>Performance Metrics:</w:t>
      </w:r>
    </w:p>
    <w:p w14:paraId="014EC7BD" w14:textId="1F0DF4E9" w:rsidR="00B27573" w:rsidRPr="00B27573" w:rsidRDefault="00B27573" w:rsidP="00B27573">
      <w:pPr>
        <w:numPr>
          <w:ilvl w:val="0"/>
          <w:numId w:val="7"/>
        </w:numPr>
      </w:pPr>
      <w:r w:rsidRPr="00B27573">
        <w:t>Accuracy, Precision, Recall, F1-Score</w:t>
      </w:r>
    </w:p>
    <w:p w14:paraId="755F730A" w14:textId="0060F207" w:rsidR="00B27573" w:rsidRPr="00B27573" w:rsidRDefault="00B27573" w:rsidP="00B27573"/>
    <w:p w14:paraId="69CD4DF3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5. Key Factors Predicting Fraudulent Customers:</w:t>
      </w:r>
    </w:p>
    <w:p w14:paraId="04346548" w14:textId="77777777" w:rsidR="00B27573" w:rsidRPr="00B27573" w:rsidRDefault="00B27573" w:rsidP="00B27573">
      <w:pPr>
        <w:numPr>
          <w:ilvl w:val="0"/>
          <w:numId w:val="8"/>
        </w:numPr>
      </w:pPr>
      <w:r w:rsidRPr="00B27573">
        <w:rPr>
          <w:b/>
          <w:bCs/>
        </w:rPr>
        <w:t>Top predictive features (based on coefficients):</w:t>
      </w:r>
    </w:p>
    <w:p w14:paraId="691E3440" w14:textId="77777777" w:rsidR="00B27573" w:rsidRPr="00B27573" w:rsidRDefault="00B27573" w:rsidP="00B27573">
      <w:pPr>
        <w:numPr>
          <w:ilvl w:val="1"/>
          <w:numId w:val="8"/>
        </w:numPr>
      </w:pPr>
      <w:proofErr w:type="spellStart"/>
      <w:r w:rsidRPr="00B27573">
        <w:t>newbalanceOrig</w:t>
      </w:r>
      <w:proofErr w:type="spellEnd"/>
      <w:r w:rsidRPr="00B27573">
        <w:t xml:space="preserve"> (-43.28)</w:t>
      </w:r>
    </w:p>
    <w:p w14:paraId="46C764D3" w14:textId="77777777" w:rsidR="00B27573" w:rsidRPr="00B27573" w:rsidRDefault="00B27573" w:rsidP="00B27573">
      <w:pPr>
        <w:numPr>
          <w:ilvl w:val="1"/>
          <w:numId w:val="8"/>
        </w:numPr>
      </w:pPr>
      <w:proofErr w:type="spellStart"/>
      <w:r w:rsidRPr="00B27573">
        <w:t>oldbalanceOrg</w:t>
      </w:r>
      <w:proofErr w:type="spellEnd"/>
      <w:r w:rsidRPr="00B27573">
        <w:t xml:space="preserve"> (38.65)</w:t>
      </w:r>
    </w:p>
    <w:p w14:paraId="6A73C9DE" w14:textId="77777777" w:rsidR="00B27573" w:rsidRPr="00B27573" w:rsidRDefault="00B27573" w:rsidP="00B27573">
      <w:pPr>
        <w:numPr>
          <w:ilvl w:val="1"/>
          <w:numId w:val="8"/>
        </w:numPr>
      </w:pPr>
      <w:proofErr w:type="spellStart"/>
      <w:r w:rsidRPr="00B27573">
        <w:t>newbalanceDest</w:t>
      </w:r>
      <w:proofErr w:type="spellEnd"/>
      <w:r w:rsidRPr="00B27573">
        <w:t xml:space="preserve"> (-14.55)</w:t>
      </w:r>
    </w:p>
    <w:p w14:paraId="771433F8" w14:textId="77777777" w:rsidR="00B27573" w:rsidRPr="00B27573" w:rsidRDefault="00B27573" w:rsidP="00B27573">
      <w:pPr>
        <w:numPr>
          <w:ilvl w:val="1"/>
          <w:numId w:val="8"/>
        </w:numPr>
      </w:pPr>
      <w:proofErr w:type="spellStart"/>
      <w:r w:rsidRPr="00B27573">
        <w:t>oldbalanceDest</w:t>
      </w:r>
      <w:proofErr w:type="spellEnd"/>
      <w:r w:rsidRPr="00B27573">
        <w:t xml:space="preserve"> (12.45)</w:t>
      </w:r>
    </w:p>
    <w:p w14:paraId="5D1AA7A1" w14:textId="77777777" w:rsidR="00B27573" w:rsidRPr="00B27573" w:rsidRDefault="00B27573" w:rsidP="00B27573">
      <w:pPr>
        <w:numPr>
          <w:ilvl w:val="1"/>
          <w:numId w:val="8"/>
        </w:numPr>
      </w:pPr>
      <w:proofErr w:type="spellStart"/>
      <w:r w:rsidRPr="00B27573">
        <w:lastRenderedPageBreak/>
        <w:t>type_CASH_OUT</w:t>
      </w:r>
      <w:proofErr w:type="spellEnd"/>
      <w:r w:rsidRPr="00B27573">
        <w:t xml:space="preserve"> (3.85)</w:t>
      </w:r>
    </w:p>
    <w:p w14:paraId="629DB31D" w14:textId="77777777" w:rsidR="00B27573" w:rsidRPr="00B27573" w:rsidRDefault="00B27573" w:rsidP="00B27573">
      <w:r w:rsidRPr="00B27573">
        <w:t>These indicate that changes in balances before and after transactions are critical in predicting fraud.</w:t>
      </w:r>
    </w:p>
    <w:p w14:paraId="56ED4164" w14:textId="1B28138B" w:rsidR="00B27573" w:rsidRPr="00B27573" w:rsidRDefault="00B27573" w:rsidP="00B27573"/>
    <w:p w14:paraId="66F27BB5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6. Do These Factors Make Sense?</w:t>
      </w:r>
    </w:p>
    <w:p w14:paraId="7F80BB8C" w14:textId="77777777" w:rsidR="00B27573" w:rsidRPr="00B27573" w:rsidRDefault="00B27573" w:rsidP="00B27573">
      <w:r w:rsidRPr="00B27573">
        <w:rPr>
          <w:b/>
          <w:bCs/>
        </w:rPr>
        <w:t>Yes, they make sense:</w:t>
      </w:r>
    </w:p>
    <w:p w14:paraId="08A7E02D" w14:textId="77777777" w:rsidR="00B27573" w:rsidRPr="00B27573" w:rsidRDefault="00B27573" w:rsidP="00B27573">
      <w:pPr>
        <w:numPr>
          <w:ilvl w:val="0"/>
          <w:numId w:val="9"/>
        </w:numPr>
      </w:pPr>
      <w:r w:rsidRPr="00B27573">
        <w:t>Fraudulent transactions often involve large changes in account balances (</w:t>
      </w:r>
      <w:proofErr w:type="spellStart"/>
      <w:r w:rsidRPr="00B27573">
        <w:t>newbalanceOrig</w:t>
      </w:r>
      <w:proofErr w:type="spellEnd"/>
      <w:r w:rsidRPr="00B27573">
        <w:t xml:space="preserve">, </w:t>
      </w:r>
      <w:proofErr w:type="spellStart"/>
      <w:r w:rsidRPr="00B27573">
        <w:t>oldbalanceOrg</w:t>
      </w:r>
      <w:proofErr w:type="spellEnd"/>
      <w:r w:rsidRPr="00B27573">
        <w:t>).</w:t>
      </w:r>
    </w:p>
    <w:p w14:paraId="2B4FCAA2" w14:textId="77777777" w:rsidR="00B27573" w:rsidRPr="00B27573" w:rsidRDefault="00B27573" w:rsidP="00B27573">
      <w:pPr>
        <w:numPr>
          <w:ilvl w:val="0"/>
          <w:numId w:val="9"/>
        </w:numPr>
      </w:pPr>
      <w:proofErr w:type="spellStart"/>
      <w:r w:rsidRPr="00B27573">
        <w:rPr>
          <w:b/>
          <w:bCs/>
        </w:rPr>
        <w:t>type_CASH_OUT</w:t>
      </w:r>
      <w:proofErr w:type="spellEnd"/>
      <w:r w:rsidRPr="00B27573">
        <w:t xml:space="preserve"> and </w:t>
      </w:r>
      <w:proofErr w:type="spellStart"/>
      <w:r w:rsidRPr="00B27573">
        <w:rPr>
          <w:b/>
          <w:bCs/>
        </w:rPr>
        <w:t>type_TRANSFER</w:t>
      </w:r>
      <w:proofErr w:type="spellEnd"/>
      <w:r w:rsidRPr="00B27573">
        <w:t xml:space="preserve"> are common in fraud cases where funds are moved quickly to external accounts.</w:t>
      </w:r>
    </w:p>
    <w:p w14:paraId="2F1D69BE" w14:textId="77777777" w:rsidR="00B27573" w:rsidRPr="00B27573" w:rsidRDefault="00B27573" w:rsidP="00B27573">
      <w:pPr>
        <w:numPr>
          <w:ilvl w:val="0"/>
          <w:numId w:val="9"/>
        </w:numPr>
      </w:pPr>
      <w:proofErr w:type="spellStart"/>
      <w:r w:rsidRPr="00B27573">
        <w:t>newbalanceDest</w:t>
      </w:r>
      <w:proofErr w:type="spellEnd"/>
      <w:r w:rsidRPr="00B27573">
        <w:t xml:space="preserve"> suggests that legitimate transactions usually update balances correctly, whereas fraud might leave them inconsistent.</w:t>
      </w:r>
    </w:p>
    <w:p w14:paraId="166E5D0A" w14:textId="2055EB14" w:rsidR="00B27573" w:rsidRPr="00B27573" w:rsidRDefault="00B27573" w:rsidP="00B27573"/>
    <w:p w14:paraId="22F41942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7. Prevention Recommendations for Infrastructure Updates:</w:t>
      </w:r>
    </w:p>
    <w:p w14:paraId="0979BD8A" w14:textId="77777777" w:rsidR="00B27573" w:rsidRPr="00B27573" w:rsidRDefault="00B27573" w:rsidP="00B27573">
      <w:pPr>
        <w:numPr>
          <w:ilvl w:val="0"/>
          <w:numId w:val="10"/>
        </w:numPr>
      </w:pPr>
      <w:r w:rsidRPr="00B27573">
        <w:t xml:space="preserve">Implement real-time </w:t>
      </w:r>
      <w:r w:rsidRPr="00B27573">
        <w:rPr>
          <w:b/>
          <w:bCs/>
        </w:rPr>
        <w:t>fraud detection systems</w:t>
      </w:r>
      <w:r w:rsidRPr="00B27573">
        <w:t xml:space="preserve"> using machine learning models.</w:t>
      </w:r>
    </w:p>
    <w:p w14:paraId="1E691254" w14:textId="77777777" w:rsidR="00B27573" w:rsidRPr="00B27573" w:rsidRDefault="00B27573" w:rsidP="00B27573">
      <w:pPr>
        <w:numPr>
          <w:ilvl w:val="0"/>
          <w:numId w:val="10"/>
        </w:numPr>
      </w:pPr>
      <w:r w:rsidRPr="00B27573">
        <w:t xml:space="preserve">Enhance </w:t>
      </w:r>
      <w:r w:rsidRPr="00B27573">
        <w:rPr>
          <w:b/>
          <w:bCs/>
        </w:rPr>
        <w:t>monitoring of large balance changes</w:t>
      </w:r>
      <w:r w:rsidRPr="00B27573">
        <w:t xml:space="preserve"> or suspicious transaction types like CASH_OUT.</w:t>
      </w:r>
    </w:p>
    <w:p w14:paraId="3FF0E706" w14:textId="77777777" w:rsidR="00B27573" w:rsidRPr="00B27573" w:rsidRDefault="00B27573" w:rsidP="00B27573">
      <w:pPr>
        <w:numPr>
          <w:ilvl w:val="0"/>
          <w:numId w:val="10"/>
        </w:numPr>
      </w:pPr>
      <w:r w:rsidRPr="00B27573">
        <w:t xml:space="preserve">Introduce </w:t>
      </w:r>
      <w:r w:rsidRPr="00B27573">
        <w:rPr>
          <w:b/>
          <w:bCs/>
        </w:rPr>
        <w:t>multi-factor authentication</w:t>
      </w:r>
      <w:r w:rsidRPr="00B27573">
        <w:t xml:space="preserve"> for high-risk transactions.</w:t>
      </w:r>
    </w:p>
    <w:p w14:paraId="17DBA819" w14:textId="77777777" w:rsidR="00B27573" w:rsidRPr="00B27573" w:rsidRDefault="00B27573" w:rsidP="00B27573">
      <w:pPr>
        <w:numPr>
          <w:ilvl w:val="0"/>
          <w:numId w:val="10"/>
        </w:numPr>
      </w:pPr>
      <w:r w:rsidRPr="00B27573">
        <w:t xml:space="preserve">Use </w:t>
      </w:r>
      <w:r w:rsidRPr="00B27573">
        <w:rPr>
          <w:b/>
          <w:bCs/>
        </w:rPr>
        <w:t>behavioral analysis</w:t>
      </w:r>
      <w:r w:rsidRPr="00B27573">
        <w:t xml:space="preserve"> to detect unusual transaction patterns.</w:t>
      </w:r>
    </w:p>
    <w:p w14:paraId="60CC9588" w14:textId="6B828017" w:rsidR="00B27573" w:rsidRPr="00B27573" w:rsidRDefault="00B27573" w:rsidP="00B27573"/>
    <w:p w14:paraId="23916311" w14:textId="77777777" w:rsidR="00B27573" w:rsidRPr="00B27573" w:rsidRDefault="00B27573" w:rsidP="00B27573">
      <w:pPr>
        <w:rPr>
          <w:b/>
          <w:bCs/>
        </w:rPr>
      </w:pPr>
      <w:r w:rsidRPr="00B27573">
        <w:rPr>
          <w:b/>
          <w:bCs/>
        </w:rPr>
        <w:t>8. Measuring Effectiveness of Implemented Actions:</w:t>
      </w:r>
    </w:p>
    <w:p w14:paraId="1B9242CB" w14:textId="77777777" w:rsidR="00B27573" w:rsidRPr="00B27573" w:rsidRDefault="00B27573" w:rsidP="00B27573">
      <w:pPr>
        <w:numPr>
          <w:ilvl w:val="0"/>
          <w:numId w:val="11"/>
        </w:numPr>
      </w:pPr>
      <w:r w:rsidRPr="00B27573">
        <w:rPr>
          <w:b/>
          <w:bCs/>
        </w:rPr>
        <w:t>Track fraud rate reduction</w:t>
      </w:r>
      <w:r w:rsidRPr="00B27573">
        <w:t xml:space="preserve"> before and after implementation.</w:t>
      </w:r>
    </w:p>
    <w:p w14:paraId="55192163" w14:textId="77777777" w:rsidR="00B27573" w:rsidRPr="00B27573" w:rsidRDefault="00B27573" w:rsidP="00B27573">
      <w:pPr>
        <w:numPr>
          <w:ilvl w:val="0"/>
          <w:numId w:val="11"/>
        </w:numPr>
      </w:pPr>
      <w:r w:rsidRPr="00B27573">
        <w:rPr>
          <w:b/>
          <w:bCs/>
        </w:rPr>
        <w:t>Monitor false positives and false negatives</w:t>
      </w:r>
      <w:r w:rsidRPr="00B27573">
        <w:t xml:space="preserve"> to assess model accuracy.</w:t>
      </w:r>
    </w:p>
    <w:p w14:paraId="10AA85B7" w14:textId="77777777" w:rsidR="00B27573" w:rsidRPr="00B27573" w:rsidRDefault="00B27573" w:rsidP="00B27573">
      <w:pPr>
        <w:numPr>
          <w:ilvl w:val="0"/>
          <w:numId w:val="11"/>
        </w:numPr>
      </w:pPr>
      <w:r w:rsidRPr="00B27573">
        <w:t xml:space="preserve">Evaluate </w:t>
      </w:r>
      <w:r w:rsidRPr="00B27573">
        <w:rPr>
          <w:b/>
          <w:bCs/>
        </w:rPr>
        <w:t>customer feedback</w:t>
      </w:r>
      <w:r w:rsidRPr="00B27573">
        <w:t xml:space="preserve"> on security enhancements.</w:t>
      </w:r>
    </w:p>
    <w:p w14:paraId="497BE2BF" w14:textId="77777777" w:rsidR="00FC16E8" w:rsidRDefault="00FC16E8"/>
    <w:sectPr w:rsidR="00FC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5EDD"/>
    <w:multiLevelType w:val="multilevel"/>
    <w:tmpl w:val="2B4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36C6F"/>
    <w:multiLevelType w:val="multilevel"/>
    <w:tmpl w:val="4AB4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123B7"/>
    <w:multiLevelType w:val="multilevel"/>
    <w:tmpl w:val="9E4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F42DB"/>
    <w:multiLevelType w:val="multilevel"/>
    <w:tmpl w:val="400C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A35CA"/>
    <w:multiLevelType w:val="multilevel"/>
    <w:tmpl w:val="8E68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C2404"/>
    <w:multiLevelType w:val="multilevel"/>
    <w:tmpl w:val="A9B6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E4847"/>
    <w:multiLevelType w:val="multilevel"/>
    <w:tmpl w:val="21A4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14634"/>
    <w:multiLevelType w:val="multilevel"/>
    <w:tmpl w:val="FAAA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23960"/>
    <w:multiLevelType w:val="multilevel"/>
    <w:tmpl w:val="AA8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F3C8D"/>
    <w:multiLevelType w:val="multilevel"/>
    <w:tmpl w:val="495A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B7F4C"/>
    <w:multiLevelType w:val="multilevel"/>
    <w:tmpl w:val="CAA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10842">
    <w:abstractNumId w:val="10"/>
  </w:num>
  <w:num w:numId="2" w16cid:durableId="1158305594">
    <w:abstractNumId w:val="4"/>
  </w:num>
  <w:num w:numId="3" w16cid:durableId="300117984">
    <w:abstractNumId w:val="9"/>
  </w:num>
  <w:num w:numId="4" w16cid:durableId="1936133426">
    <w:abstractNumId w:val="5"/>
  </w:num>
  <w:num w:numId="5" w16cid:durableId="220873608">
    <w:abstractNumId w:val="6"/>
  </w:num>
  <w:num w:numId="6" w16cid:durableId="1778482544">
    <w:abstractNumId w:val="7"/>
  </w:num>
  <w:num w:numId="7" w16cid:durableId="1797215037">
    <w:abstractNumId w:val="0"/>
  </w:num>
  <w:num w:numId="8" w16cid:durableId="209388761">
    <w:abstractNumId w:val="3"/>
  </w:num>
  <w:num w:numId="9" w16cid:durableId="1643926976">
    <w:abstractNumId w:val="1"/>
  </w:num>
  <w:num w:numId="10" w16cid:durableId="1231425884">
    <w:abstractNumId w:val="8"/>
  </w:num>
  <w:num w:numId="11" w16cid:durableId="333387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73"/>
    <w:rsid w:val="000B4BD4"/>
    <w:rsid w:val="00B27573"/>
    <w:rsid w:val="00FC16E8"/>
    <w:rsid w:val="00F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F3F5"/>
  <w15:chartTrackingRefBased/>
  <w15:docId w15:val="{359F37C4-9524-40DB-B05B-3F3D002E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7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5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71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31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09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77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2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9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81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1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9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8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95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423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7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44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581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62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06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28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92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01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1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0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6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85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8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0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8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36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66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775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1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91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6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6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Devra</dc:creator>
  <cp:keywords/>
  <dc:description/>
  <cp:lastModifiedBy>Sandeep Devra</cp:lastModifiedBy>
  <cp:revision>1</cp:revision>
  <dcterms:created xsi:type="dcterms:W3CDTF">2024-12-04T13:05:00Z</dcterms:created>
  <dcterms:modified xsi:type="dcterms:W3CDTF">2024-12-04T13:08:00Z</dcterms:modified>
</cp:coreProperties>
</file>