
<file path=[Content_Types].xml><?xml version="1.0" encoding="utf-8"?>
<Types xmlns="http://schemas.openxmlformats.org/package/2006/content-types">
  <Default Extension="jpeg" ContentType="image/jpe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EB0282" w14:textId="77777777" w:rsidR="00E4538D" w:rsidRPr="00E4538D" w:rsidRDefault="00E4538D" w:rsidP="00E4538D">
      <w:pPr>
        <w:pStyle w:val="Heading1"/>
      </w:pPr>
      <w:r w:rsidRPr="00E4538D">
        <w:t>EPS Technical Information</w:t>
      </w:r>
    </w:p>
    <w:p w14:paraId="30CC282B" w14:textId="44807259" w:rsidR="00E4538D" w:rsidRPr="00E4538D" w:rsidRDefault="00E4538D" w:rsidP="00E4538D">
      <w:r w:rsidRPr="00E4538D">
        <w:drawing>
          <wp:inline distT="0" distB="0" distL="0" distR="0" wp14:anchorId="60C16921" wp14:editId="3CC74A76">
            <wp:extent cx="2571750" cy="1724025"/>
            <wp:effectExtent l="0" t="0" r="0" b="9525"/>
            <wp:docPr id="20848227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2571750" cy="1724025"/>
                    </a:xfrm>
                    <a:prstGeom prst="rect">
                      <a:avLst/>
                    </a:prstGeom>
                    <a:noFill/>
                    <a:ln>
                      <a:noFill/>
                    </a:ln>
                  </pic:spPr>
                </pic:pic>
              </a:graphicData>
            </a:graphic>
          </wp:inline>
        </w:drawing>
      </w:r>
    </w:p>
    <w:p w14:paraId="232DC5AD" w14:textId="77777777" w:rsidR="00E4538D" w:rsidRDefault="00E4538D" w:rsidP="00E4538D">
      <w:r w:rsidRPr="00E4538D">
        <w:t>This section explains the properties and production of EPS in detail. It covers the thermal insulation and shock absorption qualities of EPS, its durability, moisture and chemical resistance as well as its safety qualities. It also covers the technical detail of the manufacturing process.</w:t>
      </w:r>
    </w:p>
    <w:p w14:paraId="05FE0CD3" w14:textId="2889021D" w:rsidR="00E4538D" w:rsidRDefault="00E4538D" w:rsidP="00E4538D">
      <w:pPr>
        <w:pStyle w:val="ListParagraph"/>
        <w:numPr>
          <w:ilvl w:val="0"/>
          <w:numId w:val="1"/>
        </w:numPr>
      </w:pPr>
      <w:r>
        <w:t>Properties</w:t>
      </w:r>
    </w:p>
    <w:p w14:paraId="6AF36947"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EPS is a lightweight cellular plastics material consisting of small spherical shaped particles containing about 98% air. This microcellular closed cell construction provides EPS with excellent insulating and shock absorbing characteristics.</w:t>
      </w:r>
    </w:p>
    <w:p w14:paraId="171AC16E"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 xml:space="preserve">EPS is produced in a wide range of densities providing a varying range of physical properties. These are matched to the various applications where the material is used to </w:t>
      </w:r>
      <w:proofErr w:type="spellStart"/>
      <w:r>
        <w:rPr>
          <w:rFonts w:ascii="Source Sans Pro" w:hAnsi="Source Sans Pro"/>
          <w:color w:val="222222"/>
          <w:sz w:val="21"/>
          <w:szCs w:val="21"/>
        </w:rPr>
        <w:t>optimise</w:t>
      </w:r>
      <w:proofErr w:type="spellEnd"/>
      <w:r>
        <w:rPr>
          <w:rFonts w:ascii="Source Sans Pro" w:hAnsi="Source Sans Pro"/>
          <w:color w:val="222222"/>
          <w:sz w:val="21"/>
          <w:szCs w:val="21"/>
        </w:rPr>
        <w:t xml:space="preserve"> its performance.</w:t>
      </w:r>
    </w:p>
    <w:p w14:paraId="787B5D84"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r>
        <w:rPr>
          <w:rFonts w:ascii="Source Sans Pro" w:hAnsi="Source Sans Pro"/>
          <w:color w:val="222222"/>
          <w:sz w:val="21"/>
          <w:szCs w:val="21"/>
        </w:rPr>
        <w:t xml:space="preserve">EPS is widely used in many everyday situations where its light weight, strength, thermal insulation and shock absorption characteristics provide economic, </w:t>
      </w:r>
      <w:proofErr w:type="gramStart"/>
      <w:r>
        <w:rPr>
          <w:rFonts w:ascii="Source Sans Pro" w:hAnsi="Source Sans Pro"/>
          <w:color w:val="222222"/>
          <w:sz w:val="21"/>
          <w:szCs w:val="21"/>
        </w:rPr>
        <w:t>high performance</w:t>
      </w:r>
      <w:proofErr w:type="gramEnd"/>
      <w:r>
        <w:rPr>
          <w:rFonts w:ascii="Source Sans Pro" w:hAnsi="Source Sans Pro"/>
          <w:color w:val="222222"/>
          <w:sz w:val="21"/>
          <w:szCs w:val="21"/>
        </w:rPr>
        <w:t xml:space="preserve"> products.</w:t>
      </w:r>
    </w:p>
    <w:p w14:paraId="6D9E82EE"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p>
    <w:p w14:paraId="029732AF" w14:textId="6D6FFFC2" w:rsidR="00E4538D" w:rsidRDefault="00E4538D" w:rsidP="00E4538D">
      <w:pPr>
        <w:pStyle w:val="NormalWeb"/>
        <w:numPr>
          <w:ilvl w:val="0"/>
          <w:numId w:val="1"/>
        </w:numPr>
        <w:shd w:val="clear" w:color="auto" w:fill="FFFFFF"/>
        <w:spacing w:before="0" w:beforeAutospacing="0" w:after="0" w:afterAutospacing="0"/>
        <w:rPr>
          <w:rFonts w:ascii="Source Sans Pro" w:hAnsi="Source Sans Pro"/>
          <w:color w:val="222222"/>
          <w:sz w:val="21"/>
          <w:szCs w:val="21"/>
        </w:rPr>
      </w:pPr>
      <w:r>
        <w:rPr>
          <w:rFonts w:ascii="Source Sans Pro" w:hAnsi="Source Sans Pro"/>
          <w:color w:val="222222"/>
          <w:sz w:val="21"/>
          <w:szCs w:val="21"/>
        </w:rPr>
        <w:t>Thermal insulation</w:t>
      </w:r>
    </w:p>
    <w:p w14:paraId="6B907F20"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EPS has exceptional insulation properties, with a thermal resistance (R value) of 1.31 per 50mm of thickness for S class material, as defined by AS 1366 part 3: 1992. This makes it ideal for wall and underfloor insulation and external cladding of buildings.</w:t>
      </w:r>
    </w:p>
    <w:p w14:paraId="2169CF6F"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Because of its cellular structure EPS is dimensionally stable, and will not settle over time. EPS used and installed correctly does not deteriorate with age and as such is able to deliver constant R values for the life of the building.</w:t>
      </w:r>
    </w:p>
    <w:p w14:paraId="7347A2DF"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The almost exclusive use of EPS as the insulation material for cool stores and freezers is testament to its insulation ability in the most demanding of all insulation applications.</w:t>
      </w:r>
    </w:p>
    <w:p w14:paraId="1E404524"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r>
        <w:rPr>
          <w:rFonts w:ascii="Source Sans Pro" w:hAnsi="Source Sans Pro"/>
          <w:color w:val="222222"/>
          <w:sz w:val="21"/>
          <w:szCs w:val="21"/>
        </w:rPr>
        <w:t>Equally, for the transport of chilled food such as fish, EPS is the ideal material for the boxes used in this application.</w:t>
      </w:r>
    </w:p>
    <w:p w14:paraId="776F5AB9"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p>
    <w:p w14:paraId="26FB245C" w14:textId="64757AC2" w:rsidR="00E4538D" w:rsidRDefault="00E4538D" w:rsidP="00E4538D">
      <w:pPr>
        <w:pStyle w:val="NormalWeb"/>
        <w:numPr>
          <w:ilvl w:val="0"/>
          <w:numId w:val="1"/>
        </w:numPr>
        <w:shd w:val="clear" w:color="auto" w:fill="FFFFFF"/>
        <w:spacing w:before="0" w:beforeAutospacing="0" w:after="0" w:afterAutospacing="0"/>
        <w:rPr>
          <w:rFonts w:ascii="Source Sans Pro" w:hAnsi="Source Sans Pro"/>
          <w:color w:val="222222"/>
          <w:sz w:val="21"/>
          <w:szCs w:val="21"/>
        </w:rPr>
      </w:pPr>
      <w:r>
        <w:rPr>
          <w:rFonts w:ascii="Source Sans Pro" w:hAnsi="Source Sans Pro"/>
          <w:color w:val="222222"/>
          <w:sz w:val="21"/>
          <w:szCs w:val="21"/>
        </w:rPr>
        <w:t>Shock absorption</w:t>
      </w:r>
    </w:p>
    <w:p w14:paraId="424A3082"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EPS exhibits excellent shock absorbing characteristics making it the first choice for packaging of a wide range of products including appliances, electronic products, computers and chemicals.</w:t>
      </w:r>
    </w:p>
    <w:p w14:paraId="3333C717"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r>
        <w:rPr>
          <w:rFonts w:ascii="Source Sans Pro" w:hAnsi="Source Sans Pro"/>
          <w:color w:val="222222"/>
          <w:sz w:val="21"/>
          <w:szCs w:val="21"/>
        </w:rPr>
        <w:lastRenderedPageBreak/>
        <w:t>Its predictable characteristics enable packaging to be accurately designed to suit each product, and provide cost effective packaging.</w:t>
      </w:r>
    </w:p>
    <w:p w14:paraId="2682BB38" w14:textId="64272A08" w:rsidR="00E4538D" w:rsidRDefault="00E4538D" w:rsidP="00E4538D">
      <w:pPr>
        <w:pStyle w:val="NormalWeb"/>
        <w:numPr>
          <w:ilvl w:val="0"/>
          <w:numId w:val="1"/>
        </w:numPr>
        <w:shd w:val="clear" w:color="auto" w:fill="FFFFFF"/>
        <w:spacing w:before="0" w:beforeAutospacing="0" w:after="0" w:afterAutospacing="0"/>
        <w:rPr>
          <w:rFonts w:ascii="Source Sans Pro" w:hAnsi="Source Sans Pro"/>
          <w:color w:val="222222"/>
          <w:sz w:val="21"/>
          <w:szCs w:val="21"/>
        </w:rPr>
      </w:pPr>
      <w:r>
        <w:rPr>
          <w:rFonts w:ascii="Source Sans Pro" w:hAnsi="Source Sans Pro"/>
          <w:color w:val="222222"/>
          <w:sz w:val="21"/>
          <w:szCs w:val="21"/>
        </w:rPr>
        <w:t>Durability</w:t>
      </w:r>
    </w:p>
    <w:p w14:paraId="297E8F77"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EPS is an inert, organic material, and therefore will not rot and is highly resistant to mildew. It provides no nutritional value to plants, animals, microorganisms or rodents.</w:t>
      </w:r>
    </w:p>
    <w:p w14:paraId="77529807"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EPS will last the life of most buildings in which it is used, provided it does not suffer physical damage.</w:t>
      </w:r>
    </w:p>
    <w:p w14:paraId="3E8EB470" w14:textId="1F7E7F1D"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noProof/>
          <w:color w:val="222222"/>
          <w:sz w:val="21"/>
          <w:szCs w:val="21"/>
          <w14:ligatures w14:val="standardContextual"/>
        </w:rPr>
        <w:drawing>
          <wp:inline distT="0" distB="0" distL="0" distR="0" wp14:anchorId="52DF4796" wp14:editId="7D469C80">
            <wp:extent cx="5595257" cy="6359003"/>
            <wp:effectExtent l="0" t="0" r="5715" b="3810"/>
            <wp:docPr id="223602574" name="Picture 3" descr="EPS Technical Information | Plastics New Zealand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602574" name="Picture 223602574" descr="EPS Technical Information | Plastics New Zealand - Google Chrome"/>
                    <pic:cNvPicPr/>
                  </pic:nvPicPr>
                  <pic:blipFill rotWithShape="1">
                    <a:blip r:embed="rId6">
                      <a:extLst>
                        <a:ext uri="{28A0092B-C50C-407E-A947-70E740481C1C}">
                          <a14:useLocalDpi xmlns:a14="http://schemas.microsoft.com/office/drawing/2010/main" val="0"/>
                        </a:ext>
                      </a:extLst>
                    </a:blip>
                    <a:srcRect l="19906" t="16589" r="43345" b="5708"/>
                    <a:stretch/>
                  </pic:blipFill>
                  <pic:spPr bwMode="auto">
                    <a:xfrm>
                      <a:off x="0" y="0"/>
                      <a:ext cx="5615389" cy="6381883"/>
                    </a:xfrm>
                    <a:prstGeom prst="rect">
                      <a:avLst/>
                    </a:prstGeom>
                    <a:ln>
                      <a:noFill/>
                    </a:ln>
                    <a:extLst>
                      <a:ext uri="{53640926-AAD7-44D8-BBD7-CCE9431645EC}">
                        <a14:shadowObscured xmlns:a14="http://schemas.microsoft.com/office/drawing/2010/main"/>
                      </a:ext>
                    </a:extLst>
                  </pic:spPr>
                </pic:pic>
              </a:graphicData>
            </a:graphic>
          </wp:inline>
        </w:drawing>
      </w:r>
    </w:p>
    <w:p w14:paraId="1B43C001" w14:textId="62ADC454" w:rsidR="00E4538D" w:rsidRDefault="00E4538D" w:rsidP="00E4538D">
      <w:pPr>
        <w:pStyle w:val="NormalWeb"/>
        <w:numPr>
          <w:ilvl w:val="0"/>
          <w:numId w:val="1"/>
        </w:numPr>
        <w:shd w:val="clear" w:color="auto" w:fill="FFFFFF"/>
        <w:spacing w:before="0" w:beforeAutospacing="0" w:after="300" w:afterAutospacing="0"/>
        <w:rPr>
          <w:rFonts w:ascii="Source Sans Pro" w:hAnsi="Source Sans Pro"/>
          <w:color w:val="222222"/>
          <w:sz w:val="21"/>
          <w:szCs w:val="21"/>
        </w:rPr>
      </w:pPr>
      <w:r>
        <w:rPr>
          <w:rFonts w:ascii="Source Sans Pro" w:hAnsi="Source Sans Pro"/>
          <w:color w:val="222222"/>
          <w:sz w:val="21"/>
          <w:szCs w:val="21"/>
        </w:rPr>
        <w:t>Moisture resistance</w:t>
      </w:r>
    </w:p>
    <w:p w14:paraId="0CB9EB5B"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lastRenderedPageBreak/>
        <w:t>EPS is a closed cell material and does not readily absorb water, unless subjected to prolonged saturation. Even in this situation it maintains its shape, size, structure, physical appearance and approximately 85% of its insulation value.</w:t>
      </w:r>
    </w:p>
    <w:p w14:paraId="5386BC34"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r>
        <w:rPr>
          <w:rFonts w:ascii="Source Sans Pro" w:hAnsi="Source Sans Pro"/>
          <w:color w:val="222222"/>
          <w:sz w:val="21"/>
          <w:szCs w:val="21"/>
        </w:rPr>
        <w:t>The ability of EPS to resist moisture is exemplified by its widespread use in fishing floats and marinas, involving exposure to water for prolonged periods of time.</w:t>
      </w:r>
    </w:p>
    <w:p w14:paraId="170E5D05" w14:textId="400F315E" w:rsidR="00E4538D" w:rsidRDefault="00E4538D" w:rsidP="00E4538D">
      <w:pPr>
        <w:pStyle w:val="NormalWeb"/>
        <w:numPr>
          <w:ilvl w:val="0"/>
          <w:numId w:val="1"/>
        </w:numPr>
        <w:shd w:val="clear" w:color="auto" w:fill="FFFFFF"/>
        <w:spacing w:before="0" w:beforeAutospacing="0" w:after="0" w:afterAutospacing="0"/>
        <w:rPr>
          <w:rFonts w:ascii="Source Sans Pro" w:hAnsi="Source Sans Pro"/>
          <w:color w:val="222222"/>
          <w:sz w:val="21"/>
          <w:szCs w:val="21"/>
        </w:rPr>
      </w:pPr>
      <w:r>
        <w:rPr>
          <w:rFonts w:ascii="Source Sans Pro" w:hAnsi="Source Sans Pro"/>
          <w:color w:val="222222"/>
          <w:sz w:val="21"/>
          <w:szCs w:val="21"/>
        </w:rPr>
        <w:t>Lightweight material</w:t>
      </w:r>
    </w:p>
    <w:p w14:paraId="1EAAE323"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 xml:space="preserve">EPS is an extremely lightweight material. Typically weighing between 12 and 30 kg per cubic </w:t>
      </w:r>
      <w:proofErr w:type="spellStart"/>
      <w:r>
        <w:rPr>
          <w:rFonts w:ascii="Source Sans Pro" w:hAnsi="Source Sans Pro"/>
          <w:color w:val="222222"/>
          <w:sz w:val="21"/>
          <w:szCs w:val="21"/>
        </w:rPr>
        <w:t>metre</w:t>
      </w:r>
      <w:proofErr w:type="spellEnd"/>
      <w:r>
        <w:rPr>
          <w:rFonts w:ascii="Source Sans Pro" w:hAnsi="Source Sans Pro"/>
          <w:color w:val="222222"/>
          <w:sz w:val="21"/>
          <w:szCs w:val="21"/>
        </w:rPr>
        <w:t>, EPS has many advantages over other materials in packaging applications.</w:t>
      </w:r>
    </w:p>
    <w:p w14:paraId="1CD86D2A"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r>
        <w:rPr>
          <w:rFonts w:ascii="Source Sans Pro" w:hAnsi="Source Sans Pro"/>
          <w:color w:val="222222"/>
          <w:sz w:val="21"/>
          <w:szCs w:val="21"/>
        </w:rPr>
        <w:t>Equally in building situations, this lightweight characteristic is a major advantage in providing structural design economies. Additionally, when shaped to provide intricate architectural features, it allows architects the freedom to create historical, innovative and economic enhancements to buildings while still meeting strength and earthquake codes.</w:t>
      </w:r>
    </w:p>
    <w:p w14:paraId="783228D3" w14:textId="0D61C26D"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r>
        <w:rPr>
          <w:rFonts w:ascii="Source Sans Pro" w:hAnsi="Source Sans Pro"/>
          <w:color w:val="222222"/>
          <w:sz w:val="21"/>
          <w:szCs w:val="21"/>
        </w:rPr>
        <w:t xml:space="preserve">-safety </w:t>
      </w:r>
    </w:p>
    <w:p w14:paraId="3A6D8CD8" w14:textId="77777777" w:rsidR="00E4538D" w:rsidRPr="00E4538D" w:rsidRDefault="00E4538D" w:rsidP="00E4538D">
      <w:pPr>
        <w:pStyle w:val="NormalWeb"/>
        <w:spacing w:after="0"/>
        <w:ind w:left="360"/>
        <w:rPr>
          <w:rFonts w:ascii="Source Sans Pro" w:hAnsi="Source Sans Pro"/>
          <w:color w:val="222222"/>
          <w:sz w:val="21"/>
          <w:szCs w:val="21"/>
        </w:rPr>
      </w:pPr>
      <w:r w:rsidRPr="00E4538D">
        <w:rPr>
          <w:rFonts w:ascii="Source Sans Pro" w:hAnsi="Source Sans Pro"/>
          <w:color w:val="222222"/>
          <w:sz w:val="21"/>
          <w:szCs w:val="21"/>
        </w:rPr>
        <w:t>EPS is environmentally friendly, containing no CFCs or HCFCs, it is inert and safe for contact with food products, and requires much less energy to produce than many other materials.</w:t>
      </w:r>
    </w:p>
    <w:p w14:paraId="17C12099" w14:textId="77777777" w:rsidR="00E4538D" w:rsidRPr="00E4538D" w:rsidRDefault="00E4538D" w:rsidP="00E4538D">
      <w:pPr>
        <w:pStyle w:val="NormalWeb"/>
        <w:ind w:left="360"/>
        <w:rPr>
          <w:rFonts w:ascii="Source Sans Pro" w:hAnsi="Source Sans Pro"/>
          <w:color w:val="222222"/>
          <w:sz w:val="21"/>
          <w:szCs w:val="21"/>
        </w:rPr>
      </w:pPr>
      <w:r w:rsidRPr="00E4538D">
        <w:rPr>
          <w:rFonts w:ascii="Source Sans Pro" w:hAnsi="Source Sans Pro"/>
          <w:color w:val="222222"/>
          <w:sz w:val="21"/>
          <w:szCs w:val="21"/>
        </w:rPr>
        <w:t xml:space="preserve">In applications where fire resistance is necessary or desirable, such as building products, EPS is supplied containing a flame retardant which in normal use prevents ignition of the EPS if exposed to a flame. In a fire situation EPS generates less heat and smoke than most timbers and </w:t>
      </w:r>
      <w:proofErr w:type="gramStart"/>
      <w:r w:rsidRPr="00E4538D">
        <w:rPr>
          <w:rFonts w:ascii="Source Sans Pro" w:hAnsi="Source Sans Pro"/>
          <w:color w:val="222222"/>
          <w:sz w:val="21"/>
          <w:szCs w:val="21"/>
        </w:rPr>
        <w:t>wood based</w:t>
      </w:r>
      <w:proofErr w:type="gramEnd"/>
      <w:r w:rsidRPr="00E4538D">
        <w:rPr>
          <w:rFonts w:ascii="Source Sans Pro" w:hAnsi="Source Sans Pro"/>
          <w:color w:val="222222"/>
          <w:sz w:val="21"/>
          <w:szCs w:val="21"/>
        </w:rPr>
        <w:t xml:space="preserve"> products.</w:t>
      </w:r>
    </w:p>
    <w:p w14:paraId="2E945118" w14:textId="5D430115" w:rsidR="00E4538D" w:rsidRDefault="00E4538D" w:rsidP="00E4538D">
      <w:pPr>
        <w:pStyle w:val="NormalWeb"/>
        <w:numPr>
          <w:ilvl w:val="0"/>
          <w:numId w:val="1"/>
        </w:numPr>
        <w:shd w:val="clear" w:color="auto" w:fill="FFFFFF"/>
        <w:spacing w:before="0" w:beforeAutospacing="0" w:after="0" w:afterAutospacing="0"/>
        <w:rPr>
          <w:rFonts w:ascii="Source Sans Pro" w:hAnsi="Source Sans Pro"/>
          <w:color w:val="222222"/>
          <w:sz w:val="21"/>
          <w:szCs w:val="21"/>
        </w:rPr>
      </w:pPr>
      <w:r>
        <w:rPr>
          <w:rFonts w:ascii="Source Sans Pro" w:hAnsi="Source Sans Pro"/>
          <w:color w:val="222222"/>
          <w:sz w:val="21"/>
          <w:szCs w:val="21"/>
        </w:rPr>
        <w:t>Ease of use</w:t>
      </w:r>
    </w:p>
    <w:p w14:paraId="3F8BBFFE" w14:textId="6AD3DD96" w:rsidR="00E4538D" w:rsidRDefault="00E4538D" w:rsidP="00E4538D">
      <w:pPr>
        <w:pStyle w:val="NormalWeb"/>
        <w:ind w:left="360"/>
        <w:rPr>
          <w:rFonts w:ascii="Source Sans Pro" w:hAnsi="Source Sans Pro"/>
          <w:color w:val="222222"/>
          <w:sz w:val="21"/>
          <w:szCs w:val="21"/>
        </w:rPr>
      </w:pPr>
      <w:r w:rsidRPr="00E4538D">
        <w:rPr>
          <w:rFonts w:ascii="Source Sans Pro" w:hAnsi="Source Sans Pro"/>
          <w:color w:val="222222"/>
          <w:sz w:val="21"/>
          <w:szCs w:val="21"/>
        </w:rPr>
        <w:t xml:space="preserve">EPS is supplied either </w:t>
      </w:r>
      <w:proofErr w:type="spellStart"/>
      <w:r w:rsidRPr="00E4538D">
        <w:rPr>
          <w:rFonts w:ascii="Source Sans Pro" w:hAnsi="Source Sans Pro"/>
          <w:color w:val="222222"/>
          <w:sz w:val="21"/>
          <w:szCs w:val="21"/>
        </w:rPr>
        <w:t>moulded</w:t>
      </w:r>
      <w:proofErr w:type="spellEnd"/>
      <w:r w:rsidRPr="00E4538D">
        <w:rPr>
          <w:rFonts w:ascii="Source Sans Pro" w:hAnsi="Source Sans Pro"/>
          <w:color w:val="222222"/>
          <w:sz w:val="21"/>
          <w:szCs w:val="21"/>
        </w:rPr>
        <w:t xml:space="preserve"> to the exact shape required for its use, or can be easily cut and shaped when required to suit any application. Its light weight makes handling easy and safe. EPS does not irritate the skin and is non allergenic.</w:t>
      </w:r>
    </w:p>
    <w:p w14:paraId="1AF9E0A6" w14:textId="7BB589C2" w:rsidR="00E4538D" w:rsidRDefault="00E4538D" w:rsidP="00E4538D">
      <w:pPr>
        <w:pStyle w:val="NormalWeb"/>
        <w:ind w:left="360"/>
        <w:rPr>
          <w:rFonts w:ascii="Source Sans Pro" w:hAnsi="Source Sans Pro"/>
          <w:color w:val="222222"/>
          <w:sz w:val="21"/>
          <w:szCs w:val="21"/>
        </w:rPr>
      </w:pPr>
      <w:r>
        <w:rPr>
          <w:rFonts w:ascii="Source Sans Pro" w:hAnsi="Source Sans Pro"/>
          <w:color w:val="222222"/>
          <w:sz w:val="21"/>
          <w:szCs w:val="21"/>
        </w:rPr>
        <w:t>-proven experience</w:t>
      </w:r>
    </w:p>
    <w:p w14:paraId="43947EB5" w14:textId="77777777" w:rsidR="00E4538D" w:rsidRPr="00E4538D" w:rsidRDefault="00E4538D" w:rsidP="00E4538D">
      <w:pPr>
        <w:pStyle w:val="NormalWeb"/>
        <w:ind w:left="360"/>
        <w:rPr>
          <w:rFonts w:ascii="Source Sans Pro" w:hAnsi="Source Sans Pro"/>
          <w:color w:val="222222"/>
          <w:sz w:val="21"/>
          <w:szCs w:val="21"/>
        </w:rPr>
      </w:pPr>
      <w:r w:rsidRPr="00E4538D">
        <w:rPr>
          <w:rFonts w:ascii="Source Sans Pro" w:hAnsi="Source Sans Pro"/>
          <w:color w:val="222222"/>
          <w:sz w:val="21"/>
          <w:szCs w:val="21"/>
        </w:rPr>
        <w:t>EPS has been used throughout the world for over 40 years in an extremely wide range of applications.</w:t>
      </w:r>
    </w:p>
    <w:p w14:paraId="32CDC25E" w14:textId="77777777" w:rsidR="00E4538D" w:rsidRPr="00E4538D" w:rsidRDefault="00E4538D" w:rsidP="00E4538D">
      <w:pPr>
        <w:pStyle w:val="NormalWeb"/>
        <w:ind w:left="360"/>
        <w:rPr>
          <w:rFonts w:ascii="Source Sans Pro" w:hAnsi="Source Sans Pro"/>
          <w:color w:val="222222"/>
          <w:sz w:val="21"/>
          <w:szCs w:val="21"/>
        </w:rPr>
      </w:pPr>
      <w:r w:rsidRPr="00E4538D">
        <w:rPr>
          <w:rFonts w:ascii="Source Sans Pro" w:hAnsi="Source Sans Pro"/>
          <w:color w:val="222222"/>
          <w:sz w:val="21"/>
          <w:szCs w:val="21"/>
        </w:rPr>
        <w:t>Experience has proven that EPS performance can be reliably predicted wherever it is used. Manufacturers have developed and refined processes so products are consistent and of a high quality. Regulatory authorities are familiar with EPS and generally well aware of its excellent properties. EPS is widely respected throughout the world as a versatile, efficient material which plays an important part in our everyday life.</w:t>
      </w:r>
    </w:p>
    <w:p w14:paraId="16224776" w14:textId="039192F6" w:rsidR="00E4538D" w:rsidRDefault="00E4538D" w:rsidP="00E4538D">
      <w:pPr>
        <w:pStyle w:val="NormalWeb"/>
        <w:numPr>
          <w:ilvl w:val="0"/>
          <w:numId w:val="1"/>
        </w:numPr>
        <w:rPr>
          <w:rFonts w:ascii="Source Sans Pro" w:hAnsi="Source Sans Pro"/>
          <w:color w:val="222222"/>
          <w:sz w:val="21"/>
          <w:szCs w:val="21"/>
        </w:rPr>
      </w:pPr>
      <w:r>
        <w:rPr>
          <w:rFonts w:ascii="Source Sans Pro" w:hAnsi="Source Sans Pro"/>
          <w:color w:val="222222"/>
          <w:sz w:val="21"/>
          <w:szCs w:val="21"/>
        </w:rPr>
        <w:t>Chemical resistance</w:t>
      </w:r>
    </w:p>
    <w:p w14:paraId="14E9EAA0"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EPS is resistant to almost all aqueous media including dilute acids and alkalis, methanol, ethanol and silicone oils.</w:t>
      </w:r>
    </w:p>
    <w:p w14:paraId="6CDAACC0"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r>
        <w:rPr>
          <w:rFonts w:ascii="Source Sans Pro" w:hAnsi="Source Sans Pro"/>
          <w:color w:val="222222"/>
          <w:sz w:val="21"/>
          <w:szCs w:val="21"/>
        </w:rPr>
        <w:t>It has limited resistance to paraffin oil, vegetable oils, diesel fuel and Vaseline.</w:t>
      </w:r>
    </w:p>
    <w:p w14:paraId="6A5DBC42"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p>
    <w:p w14:paraId="51FA9965" w14:textId="516FA38C" w:rsidR="00E4538D" w:rsidRDefault="00E4538D" w:rsidP="00E4538D">
      <w:pPr>
        <w:pStyle w:val="NormalWeb"/>
        <w:numPr>
          <w:ilvl w:val="0"/>
          <w:numId w:val="1"/>
        </w:numPr>
        <w:shd w:val="clear" w:color="auto" w:fill="FFFFFF"/>
        <w:spacing w:before="0" w:beforeAutospacing="0" w:after="0" w:afterAutospacing="0"/>
        <w:rPr>
          <w:rFonts w:ascii="Source Sans Pro" w:hAnsi="Source Sans Pro"/>
          <w:color w:val="222222"/>
          <w:sz w:val="21"/>
          <w:szCs w:val="21"/>
        </w:rPr>
      </w:pPr>
      <w:r>
        <w:rPr>
          <w:rFonts w:ascii="Source Sans Pro" w:hAnsi="Source Sans Pro"/>
          <w:color w:val="222222"/>
          <w:sz w:val="21"/>
          <w:szCs w:val="21"/>
        </w:rPr>
        <w:t>The manufacturing process</w:t>
      </w:r>
    </w:p>
    <w:p w14:paraId="210D0F6D"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lastRenderedPageBreak/>
        <w:t xml:space="preserve">EPS is manufactured from styrene monomer, derivative of ethylene and benzene, using a </w:t>
      </w:r>
      <w:proofErr w:type="spellStart"/>
      <w:r>
        <w:rPr>
          <w:rFonts w:ascii="Source Sans Pro" w:hAnsi="Source Sans Pro"/>
          <w:color w:val="222222"/>
          <w:sz w:val="21"/>
          <w:szCs w:val="21"/>
        </w:rPr>
        <w:t>polymerisation</w:t>
      </w:r>
      <w:proofErr w:type="spellEnd"/>
      <w:r>
        <w:rPr>
          <w:rFonts w:ascii="Source Sans Pro" w:hAnsi="Source Sans Pro"/>
          <w:color w:val="222222"/>
          <w:sz w:val="21"/>
          <w:szCs w:val="21"/>
        </w:rPr>
        <w:t xml:space="preserve"> process which produces translucent spherical beads of polystyrene, about the size of sugar granules. During this process a low boiling point hydrocarbon, usually pentane gas, is added to the material to assist expansion during subsequent processing. Beads are delivered to EPS processors usually in boxes of 600kg or 1000kg.</w:t>
      </w:r>
    </w:p>
    <w:p w14:paraId="0D157DE0"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Style w:val="Strong"/>
          <w:rFonts w:ascii="Source Sans Pro" w:hAnsi="Source Sans Pro"/>
          <w:color w:val="222222"/>
          <w:sz w:val="21"/>
          <w:szCs w:val="21"/>
        </w:rPr>
        <w:t>Stage One</w:t>
      </w:r>
    </w:p>
    <w:p w14:paraId="0C8AB379"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 xml:space="preserve">EPS is produced in a </w:t>
      </w:r>
      <w:proofErr w:type="gramStart"/>
      <w:r>
        <w:rPr>
          <w:rFonts w:ascii="Source Sans Pro" w:hAnsi="Source Sans Pro"/>
          <w:color w:val="222222"/>
          <w:sz w:val="21"/>
          <w:szCs w:val="21"/>
        </w:rPr>
        <w:t>three stage</w:t>
      </w:r>
      <w:proofErr w:type="gramEnd"/>
      <w:r>
        <w:rPr>
          <w:rFonts w:ascii="Source Sans Pro" w:hAnsi="Source Sans Pro"/>
          <w:color w:val="222222"/>
          <w:sz w:val="21"/>
          <w:szCs w:val="21"/>
        </w:rPr>
        <w:t xml:space="preserve"> process. In the first stage, polystyrene beads are expanded to between 40 and 50 times their original volume by heating to about 100ºC with steam in an enclosed vessel called a </w:t>
      </w:r>
      <w:proofErr w:type="gramStart"/>
      <w:r>
        <w:rPr>
          <w:rFonts w:ascii="Source Sans Pro" w:hAnsi="Source Sans Pro"/>
          <w:color w:val="222222"/>
          <w:sz w:val="21"/>
          <w:szCs w:val="21"/>
        </w:rPr>
        <w:t>pre expander</w:t>
      </w:r>
      <w:proofErr w:type="gramEnd"/>
      <w:r>
        <w:rPr>
          <w:rFonts w:ascii="Source Sans Pro" w:hAnsi="Source Sans Pro"/>
          <w:color w:val="222222"/>
          <w:sz w:val="21"/>
          <w:szCs w:val="21"/>
        </w:rPr>
        <w:t xml:space="preserve">. During this process the beads are stirred continuously. In this process the final density of EPS is determined. This is typically between 14 kg per cubic </w:t>
      </w:r>
      <w:proofErr w:type="spellStart"/>
      <w:r>
        <w:rPr>
          <w:rFonts w:ascii="Source Sans Pro" w:hAnsi="Source Sans Pro"/>
          <w:color w:val="222222"/>
          <w:sz w:val="21"/>
          <w:szCs w:val="21"/>
        </w:rPr>
        <w:t>metre</w:t>
      </w:r>
      <w:proofErr w:type="spellEnd"/>
      <w:r>
        <w:rPr>
          <w:rFonts w:ascii="Source Sans Pro" w:hAnsi="Source Sans Pro"/>
          <w:color w:val="222222"/>
          <w:sz w:val="21"/>
          <w:szCs w:val="21"/>
        </w:rPr>
        <w:t xml:space="preserve"> and 30 kg per cubic </w:t>
      </w:r>
      <w:proofErr w:type="spellStart"/>
      <w:r>
        <w:rPr>
          <w:rFonts w:ascii="Source Sans Pro" w:hAnsi="Source Sans Pro"/>
          <w:color w:val="222222"/>
          <w:sz w:val="21"/>
          <w:szCs w:val="21"/>
        </w:rPr>
        <w:t>metre</w:t>
      </w:r>
      <w:proofErr w:type="spellEnd"/>
      <w:r>
        <w:rPr>
          <w:rFonts w:ascii="Source Sans Pro" w:hAnsi="Source Sans Pro"/>
          <w:color w:val="222222"/>
          <w:sz w:val="21"/>
          <w:szCs w:val="21"/>
        </w:rPr>
        <w:t xml:space="preserve">. After </w:t>
      </w:r>
      <w:proofErr w:type="gramStart"/>
      <w:r>
        <w:rPr>
          <w:rFonts w:ascii="Source Sans Pro" w:hAnsi="Source Sans Pro"/>
          <w:color w:val="222222"/>
          <w:sz w:val="21"/>
          <w:szCs w:val="21"/>
        </w:rPr>
        <w:t>pre expansion</w:t>
      </w:r>
      <w:proofErr w:type="gramEnd"/>
      <w:r>
        <w:rPr>
          <w:rFonts w:ascii="Source Sans Pro" w:hAnsi="Source Sans Pro"/>
          <w:color w:val="222222"/>
          <w:sz w:val="21"/>
          <w:szCs w:val="21"/>
        </w:rPr>
        <w:t xml:space="preserve">, the expanded beads are cooled and dried in a </w:t>
      </w:r>
      <w:proofErr w:type="spellStart"/>
      <w:r>
        <w:rPr>
          <w:rFonts w:ascii="Source Sans Pro" w:hAnsi="Source Sans Pro"/>
          <w:color w:val="222222"/>
          <w:sz w:val="21"/>
          <w:szCs w:val="21"/>
        </w:rPr>
        <w:t>fluidised</w:t>
      </w:r>
      <w:proofErr w:type="spellEnd"/>
      <w:r>
        <w:rPr>
          <w:rFonts w:ascii="Source Sans Pro" w:hAnsi="Source Sans Pro"/>
          <w:color w:val="222222"/>
          <w:sz w:val="21"/>
          <w:szCs w:val="21"/>
        </w:rPr>
        <w:t xml:space="preserve"> bed drier, before being pneumatically conveyed to storage silos for maturing.</w:t>
      </w:r>
    </w:p>
    <w:p w14:paraId="4013EC2B"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Style w:val="Strong"/>
          <w:rFonts w:ascii="Source Sans Pro" w:hAnsi="Source Sans Pro"/>
          <w:color w:val="222222"/>
          <w:sz w:val="21"/>
          <w:szCs w:val="21"/>
        </w:rPr>
        <w:t>Stage Two</w:t>
      </w:r>
    </w:p>
    <w:p w14:paraId="575804D6"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 xml:space="preserve">During maturing, the second stage of processing, the expanded beads containing up to 90% air are </w:t>
      </w:r>
      <w:proofErr w:type="spellStart"/>
      <w:r>
        <w:rPr>
          <w:rFonts w:ascii="Source Sans Pro" w:hAnsi="Source Sans Pro"/>
          <w:color w:val="222222"/>
          <w:sz w:val="21"/>
          <w:szCs w:val="21"/>
        </w:rPr>
        <w:t>stabilised</w:t>
      </w:r>
      <w:proofErr w:type="spellEnd"/>
      <w:r>
        <w:rPr>
          <w:rFonts w:ascii="Source Sans Pro" w:hAnsi="Source Sans Pro"/>
          <w:color w:val="222222"/>
          <w:sz w:val="21"/>
          <w:szCs w:val="21"/>
        </w:rPr>
        <w:t xml:space="preserve"> typically over a period of 24 hours. Following pre-expansion, the beads have a partial vacuum which must be </w:t>
      </w:r>
      <w:proofErr w:type="spellStart"/>
      <w:r>
        <w:rPr>
          <w:rFonts w:ascii="Source Sans Pro" w:hAnsi="Source Sans Pro"/>
          <w:color w:val="222222"/>
          <w:sz w:val="21"/>
          <w:szCs w:val="21"/>
        </w:rPr>
        <w:t>equalised</w:t>
      </w:r>
      <w:proofErr w:type="spellEnd"/>
      <w:r>
        <w:rPr>
          <w:rFonts w:ascii="Source Sans Pro" w:hAnsi="Source Sans Pro"/>
          <w:color w:val="222222"/>
          <w:sz w:val="21"/>
          <w:szCs w:val="21"/>
        </w:rPr>
        <w:t xml:space="preserve"> before final processing by allowing air to diffuse into the beads until equilibrium is reached.</w:t>
      </w:r>
    </w:p>
    <w:p w14:paraId="66BE7010"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Style w:val="Strong"/>
          <w:rFonts w:ascii="Source Sans Pro" w:hAnsi="Source Sans Pro"/>
          <w:color w:val="222222"/>
          <w:sz w:val="21"/>
          <w:szCs w:val="21"/>
        </w:rPr>
        <w:t>Stage Three</w:t>
      </w:r>
    </w:p>
    <w:p w14:paraId="32DE0C5A"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 xml:space="preserve">In the third stage of processing, known as the </w:t>
      </w:r>
      <w:proofErr w:type="spellStart"/>
      <w:r>
        <w:rPr>
          <w:rFonts w:ascii="Source Sans Pro" w:hAnsi="Source Sans Pro"/>
          <w:color w:val="222222"/>
          <w:sz w:val="21"/>
          <w:szCs w:val="21"/>
        </w:rPr>
        <w:t>moulding</w:t>
      </w:r>
      <w:proofErr w:type="spellEnd"/>
      <w:r>
        <w:rPr>
          <w:rFonts w:ascii="Source Sans Pro" w:hAnsi="Source Sans Pro"/>
          <w:color w:val="222222"/>
          <w:sz w:val="21"/>
          <w:szCs w:val="21"/>
        </w:rPr>
        <w:t xml:space="preserve"> stage, beads are conveyed into a </w:t>
      </w:r>
      <w:proofErr w:type="spellStart"/>
      <w:r>
        <w:rPr>
          <w:rFonts w:ascii="Source Sans Pro" w:hAnsi="Source Sans Pro"/>
          <w:color w:val="222222"/>
          <w:sz w:val="21"/>
          <w:szCs w:val="21"/>
        </w:rPr>
        <w:t>mould</w:t>
      </w:r>
      <w:proofErr w:type="spellEnd"/>
      <w:r>
        <w:rPr>
          <w:rFonts w:ascii="Source Sans Pro" w:hAnsi="Source Sans Pro"/>
          <w:color w:val="222222"/>
          <w:sz w:val="21"/>
          <w:szCs w:val="21"/>
        </w:rPr>
        <w:t xml:space="preserve">, and once in the </w:t>
      </w:r>
      <w:proofErr w:type="spellStart"/>
      <w:r>
        <w:rPr>
          <w:rFonts w:ascii="Source Sans Pro" w:hAnsi="Source Sans Pro"/>
          <w:color w:val="222222"/>
          <w:sz w:val="21"/>
          <w:szCs w:val="21"/>
        </w:rPr>
        <w:t>mould</w:t>
      </w:r>
      <w:proofErr w:type="spellEnd"/>
      <w:r>
        <w:rPr>
          <w:rFonts w:ascii="Source Sans Pro" w:hAnsi="Source Sans Pro"/>
          <w:color w:val="222222"/>
          <w:sz w:val="21"/>
          <w:szCs w:val="21"/>
        </w:rPr>
        <w:t xml:space="preserve"> are heated again by the introduction of steam. Under the influence of steam, the beads soften and start to expand again. However, as they are contained in a </w:t>
      </w:r>
      <w:proofErr w:type="spellStart"/>
      <w:r>
        <w:rPr>
          <w:rFonts w:ascii="Source Sans Pro" w:hAnsi="Source Sans Pro"/>
          <w:color w:val="222222"/>
          <w:sz w:val="21"/>
          <w:szCs w:val="21"/>
        </w:rPr>
        <w:t>mould</w:t>
      </w:r>
      <w:proofErr w:type="spellEnd"/>
      <w:r>
        <w:rPr>
          <w:rFonts w:ascii="Source Sans Pro" w:hAnsi="Source Sans Pro"/>
          <w:color w:val="222222"/>
          <w:sz w:val="21"/>
          <w:szCs w:val="21"/>
        </w:rPr>
        <w:t xml:space="preserve"> they cannot expand freely, and therefore create an internal pressure within the </w:t>
      </w:r>
      <w:proofErr w:type="spellStart"/>
      <w:r>
        <w:rPr>
          <w:rFonts w:ascii="Source Sans Pro" w:hAnsi="Source Sans Pro"/>
          <w:color w:val="222222"/>
          <w:sz w:val="21"/>
          <w:szCs w:val="21"/>
        </w:rPr>
        <w:t>mould</w:t>
      </w:r>
      <w:proofErr w:type="spellEnd"/>
      <w:r>
        <w:rPr>
          <w:rFonts w:ascii="Source Sans Pro" w:hAnsi="Source Sans Pro"/>
          <w:color w:val="222222"/>
          <w:sz w:val="21"/>
          <w:szCs w:val="21"/>
        </w:rPr>
        <w:t xml:space="preserve">. Under this pressure the softened beads fuse together when the correct temperature is reached within the </w:t>
      </w:r>
      <w:proofErr w:type="spellStart"/>
      <w:r>
        <w:rPr>
          <w:rFonts w:ascii="Source Sans Pro" w:hAnsi="Source Sans Pro"/>
          <w:color w:val="222222"/>
          <w:sz w:val="21"/>
          <w:szCs w:val="21"/>
        </w:rPr>
        <w:t>mould</w:t>
      </w:r>
      <w:proofErr w:type="spellEnd"/>
      <w:r>
        <w:rPr>
          <w:rFonts w:ascii="Source Sans Pro" w:hAnsi="Source Sans Pro"/>
          <w:color w:val="222222"/>
          <w:sz w:val="21"/>
          <w:szCs w:val="21"/>
        </w:rPr>
        <w:t xml:space="preserve">. Following fusion the </w:t>
      </w:r>
      <w:proofErr w:type="spellStart"/>
      <w:r>
        <w:rPr>
          <w:rFonts w:ascii="Source Sans Pro" w:hAnsi="Source Sans Pro"/>
          <w:color w:val="222222"/>
          <w:sz w:val="21"/>
          <w:szCs w:val="21"/>
        </w:rPr>
        <w:t>mould</w:t>
      </w:r>
      <w:proofErr w:type="spellEnd"/>
      <w:r>
        <w:rPr>
          <w:rFonts w:ascii="Source Sans Pro" w:hAnsi="Source Sans Pro"/>
          <w:color w:val="222222"/>
          <w:sz w:val="21"/>
          <w:szCs w:val="21"/>
        </w:rPr>
        <w:t xml:space="preserve"> is cooled, usually under the influence of a vacuum to remove moisture. The </w:t>
      </w:r>
      <w:proofErr w:type="spellStart"/>
      <w:r>
        <w:rPr>
          <w:rFonts w:ascii="Source Sans Pro" w:hAnsi="Source Sans Pro"/>
          <w:color w:val="222222"/>
          <w:sz w:val="21"/>
          <w:szCs w:val="21"/>
        </w:rPr>
        <w:t>moulded</w:t>
      </w:r>
      <w:proofErr w:type="spellEnd"/>
      <w:r>
        <w:rPr>
          <w:rFonts w:ascii="Source Sans Pro" w:hAnsi="Source Sans Pro"/>
          <w:color w:val="222222"/>
          <w:sz w:val="21"/>
          <w:szCs w:val="21"/>
        </w:rPr>
        <w:t xml:space="preserve"> product is ejected from the </w:t>
      </w:r>
      <w:proofErr w:type="spellStart"/>
      <w:r>
        <w:rPr>
          <w:rFonts w:ascii="Source Sans Pro" w:hAnsi="Source Sans Pro"/>
          <w:color w:val="222222"/>
          <w:sz w:val="21"/>
          <w:szCs w:val="21"/>
        </w:rPr>
        <w:t>mould</w:t>
      </w:r>
      <w:proofErr w:type="spellEnd"/>
      <w:r>
        <w:rPr>
          <w:rFonts w:ascii="Source Sans Pro" w:hAnsi="Source Sans Pro"/>
          <w:color w:val="222222"/>
          <w:sz w:val="21"/>
          <w:szCs w:val="21"/>
        </w:rPr>
        <w:t xml:space="preserve"> at the completion of the cycle. During processing, the pentane gas is expended, so that the finished products contain no residual gas.</w:t>
      </w:r>
    </w:p>
    <w:p w14:paraId="0B8C99D0"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color w:val="222222"/>
          <w:sz w:val="21"/>
          <w:szCs w:val="21"/>
        </w:rPr>
        <w:t xml:space="preserve">There are generally two </w:t>
      </w:r>
      <w:proofErr w:type="spellStart"/>
      <w:r>
        <w:rPr>
          <w:rFonts w:ascii="Source Sans Pro" w:hAnsi="Source Sans Pro"/>
          <w:color w:val="222222"/>
          <w:sz w:val="21"/>
          <w:szCs w:val="21"/>
        </w:rPr>
        <w:t>moulding</w:t>
      </w:r>
      <w:proofErr w:type="spellEnd"/>
      <w:r>
        <w:rPr>
          <w:rFonts w:ascii="Source Sans Pro" w:hAnsi="Source Sans Pro"/>
          <w:color w:val="222222"/>
          <w:sz w:val="21"/>
          <w:szCs w:val="21"/>
        </w:rPr>
        <w:t xml:space="preserve"> processes for EPS. One is called Block </w:t>
      </w:r>
      <w:proofErr w:type="spellStart"/>
      <w:r>
        <w:rPr>
          <w:rFonts w:ascii="Source Sans Pro" w:hAnsi="Source Sans Pro"/>
          <w:color w:val="222222"/>
          <w:sz w:val="21"/>
          <w:szCs w:val="21"/>
        </w:rPr>
        <w:t>Moulding</w:t>
      </w:r>
      <w:proofErr w:type="spellEnd"/>
      <w:r>
        <w:rPr>
          <w:rFonts w:ascii="Source Sans Pro" w:hAnsi="Source Sans Pro"/>
          <w:color w:val="222222"/>
          <w:sz w:val="21"/>
          <w:szCs w:val="21"/>
        </w:rPr>
        <w:t xml:space="preserve"> and produces large blocks of EPS up to 5 </w:t>
      </w:r>
      <w:proofErr w:type="spellStart"/>
      <w:r>
        <w:rPr>
          <w:rFonts w:ascii="Source Sans Pro" w:hAnsi="Source Sans Pro"/>
          <w:color w:val="222222"/>
          <w:sz w:val="21"/>
          <w:szCs w:val="21"/>
        </w:rPr>
        <w:t>metres</w:t>
      </w:r>
      <w:proofErr w:type="spellEnd"/>
      <w:r>
        <w:rPr>
          <w:rFonts w:ascii="Source Sans Pro" w:hAnsi="Source Sans Pro"/>
          <w:color w:val="222222"/>
          <w:sz w:val="21"/>
          <w:szCs w:val="21"/>
        </w:rPr>
        <w:t xml:space="preserve"> in length. These are subsequently cut into shapes or sheets for use predominantly in packaging and in construction.</w:t>
      </w:r>
    </w:p>
    <w:p w14:paraId="0799C8A7" w14:textId="4C2A5BB2"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r>
        <w:rPr>
          <w:rFonts w:ascii="Source Sans Pro" w:hAnsi="Source Sans Pro"/>
          <w:noProof/>
          <w:color w:val="222222"/>
          <w:sz w:val="21"/>
          <w:szCs w:val="21"/>
          <w14:ligatures w14:val="standardContextual"/>
        </w:rPr>
        <w:lastRenderedPageBreak/>
        <w:drawing>
          <wp:inline distT="0" distB="0" distL="0" distR="0" wp14:anchorId="100C9DC0" wp14:editId="4AFBAE1A">
            <wp:extent cx="6150900" cy="3396343"/>
            <wp:effectExtent l="0" t="0" r="2540" b="0"/>
            <wp:docPr id="252769127" name="Picture 4" descr="EPS Technical Information | Plastics New Zealand - Google Chr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769127" name="Picture 252769127" descr="EPS Technical Information | Plastics New Zealand - Google Chrome"/>
                    <pic:cNvPicPr/>
                  </pic:nvPicPr>
                  <pic:blipFill rotWithShape="1">
                    <a:blip r:embed="rId7">
                      <a:extLst>
                        <a:ext uri="{28A0092B-C50C-407E-A947-70E740481C1C}">
                          <a14:useLocalDpi xmlns:a14="http://schemas.microsoft.com/office/drawing/2010/main" val="0"/>
                        </a:ext>
                      </a:extLst>
                    </a:blip>
                    <a:srcRect l="4396" t="14768" r="28815" b="16621"/>
                    <a:stretch/>
                  </pic:blipFill>
                  <pic:spPr bwMode="auto">
                    <a:xfrm>
                      <a:off x="0" y="0"/>
                      <a:ext cx="6179622" cy="3412203"/>
                    </a:xfrm>
                    <a:prstGeom prst="rect">
                      <a:avLst/>
                    </a:prstGeom>
                    <a:ln>
                      <a:noFill/>
                    </a:ln>
                    <a:extLst>
                      <a:ext uri="{53640926-AAD7-44D8-BBD7-CCE9431645EC}">
                        <a14:shadowObscured xmlns:a14="http://schemas.microsoft.com/office/drawing/2010/main"/>
                      </a:ext>
                    </a:extLst>
                  </pic:spPr>
                </pic:pic>
              </a:graphicData>
            </a:graphic>
          </wp:inline>
        </w:drawing>
      </w:r>
    </w:p>
    <w:p w14:paraId="76BC2E9E"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p>
    <w:p w14:paraId="0B25A7D6" w14:textId="43CE4FE4" w:rsidR="00E4538D" w:rsidRDefault="00E4538D" w:rsidP="00E4538D">
      <w:pPr>
        <w:pStyle w:val="NormalWeb"/>
        <w:ind w:left="720"/>
        <w:rPr>
          <w:rFonts w:ascii="Source Sans Pro" w:hAnsi="Source Sans Pro"/>
          <w:color w:val="222222"/>
          <w:sz w:val="21"/>
          <w:szCs w:val="21"/>
        </w:rPr>
      </w:pPr>
    </w:p>
    <w:p w14:paraId="0595C754"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p>
    <w:p w14:paraId="3E091B78" w14:textId="77777777" w:rsidR="00E4538D" w:rsidRDefault="00E4538D" w:rsidP="00E4538D">
      <w:pPr>
        <w:pStyle w:val="NormalWeb"/>
        <w:shd w:val="clear" w:color="auto" w:fill="FFFFFF"/>
        <w:spacing w:before="0" w:beforeAutospacing="0" w:after="300" w:afterAutospacing="0"/>
        <w:ind w:left="360"/>
        <w:rPr>
          <w:rFonts w:ascii="Source Sans Pro" w:hAnsi="Source Sans Pro"/>
          <w:color w:val="222222"/>
          <w:sz w:val="21"/>
          <w:szCs w:val="21"/>
        </w:rPr>
      </w:pPr>
    </w:p>
    <w:p w14:paraId="74AFBA2D"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p>
    <w:p w14:paraId="53A4BB5B" w14:textId="77777777" w:rsidR="00E4538D" w:rsidRDefault="00E4538D" w:rsidP="00E4538D">
      <w:pPr>
        <w:pStyle w:val="NormalWeb"/>
        <w:shd w:val="clear" w:color="auto" w:fill="FFFFFF"/>
        <w:spacing w:before="0" w:beforeAutospacing="0" w:after="0" w:afterAutospacing="0"/>
        <w:ind w:left="720"/>
        <w:rPr>
          <w:rFonts w:ascii="Source Sans Pro" w:hAnsi="Source Sans Pro"/>
          <w:color w:val="222222"/>
          <w:sz w:val="21"/>
          <w:szCs w:val="21"/>
        </w:rPr>
      </w:pPr>
    </w:p>
    <w:p w14:paraId="141A13B9" w14:textId="77777777" w:rsidR="00E4538D" w:rsidRDefault="00E4538D" w:rsidP="00E4538D">
      <w:pPr>
        <w:pStyle w:val="NormalWeb"/>
        <w:shd w:val="clear" w:color="auto" w:fill="FFFFFF"/>
        <w:spacing w:before="0" w:beforeAutospacing="0" w:after="0" w:afterAutospacing="0"/>
        <w:ind w:left="360"/>
        <w:rPr>
          <w:rFonts w:ascii="Source Sans Pro" w:hAnsi="Source Sans Pro"/>
          <w:color w:val="222222"/>
          <w:sz w:val="21"/>
          <w:szCs w:val="21"/>
        </w:rPr>
      </w:pPr>
    </w:p>
    <w:p w14:paraId="4DCA1D6A" w14:textId="77777777" w:rsidR="00E4538D" w:rsidRPr="00E4538D" w:rsidRDefault="00E4538D" w:rsidP="00E4538D">
      <w:pPr>
        <w:pStyle w:val="ListParagraph"/>
      </w:pPr>
    </w:p>
    <w:p w14:paraId="2E053F56" w14:textId="77777777" w:rsidR="00E4538D" w:rsidRPr="00E4538D" w:rsidRDefault="00E4538D" w:rsidP="00E4538D">
      <w:r w:rsidRPr="00E4538D">
        <w:t> </w:t>
      </w:r>
    </w:p>
    <w:p w14:paraId="2B47C97E" w14:textId="77777777" w:rsidR="001917CF" w:rsidRDefault="001917CF"/>
    <w:sectPr w:rsidR="001917C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200247B" w:usb2="00000009" w:usb3="00000000" w:csb0="000001FF" w:csb1="00000000"/>
  </w:font>
  <w:font w:name="Source Sans Pro">
    <w:charset w:val="00"/>
    <w:family w:val="swiss"/>
    <w:pitch w:val="variable"/>
    <w:sig w:usb0="600002F7" w:usb1="02000001"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7D241EEC"/>
    <w:multiLevelType w:val="hybridMultilevel"/>
    <w:tmpl w:val="CA20B764"/>
    <w:lvl w:ilvl="0" w:tplc="F3B0340A">
      <w:numFmt w:val="bullet"/>
      <w:lvlText w:val="-"/>
      <w:lvlJc w:val="left"/>
      <w:pPr>
        <w:ind w:left="720" w:hanging="360"/>
      </w:pPr>
      <w:rPr>
        <w:rFonts w:ascii="Calibri" w:eastAsiaTheme="minorEastAsia"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35688589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1"/>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1ADB"/>
    <w:rsid w:val="00014EDD"/>
    <w:rsid w:val="00081ADB"/>
    <w:rsid w:val="00111803"/>
    <w:rsid w:val="001917CF"/>
    <w:rsid w:val="002D5875"/>
    <w:rsid w:val="00345F77"/>
    <w:rsid w:val="005E541A"/>
    <w:rsid w:val="00E4538D"/>
  </w:rsids>
  <m:mathPr>
    <m:mathFont m:val="Cambria Math"/>
    <m:brkBin m:val="before"/>
    <m:brkBinSub m:val="--"/>
    <m:smallFrac m:val="0"/>
    <m:dispDef/>
    <m:lMargin m:val="0"/>
    <m:rMargin m:val="0"/>
    <m:defJc m:val="centerGroup"/>
    <m:wrapIndent m:val="1440"/>
    <m:intLim m:val="subSup"/>
    <m:naryLim m:val="undOvr"/>
  </m:mathPr>
  <w:themeFontLang w:val="en-US" w:eastAsia="ko-K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B2154E"/>
  <w15:chartTrackingRefBased/>
  <w15:docId w15:val="{48BCCBBB-FAF7-4CF3-9C62-A5A5B57F16E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n-US" w:eastAsia="ko-KR"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4538D"/>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4538D"/>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E4538D"/>
    <w:pPr>
      <w:ind w:left="720"/>
      <w:contextualSpacing/>
    </w:pPr>
  </w:style>
  <w:style w:type="paragraph" w:styleId="NormalWeb">
    <w:name w:val="Normal (Web)"/>
    <w:basedOn w:val="Normal"/>
    <w:uiPriority w:val="99"/>
    <w:semiHidden/>
    <w:unhideWhenUsed/>
    <w:rsid w:val="00E4538D"/>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E4538D"/>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878352">
      <w:bodyDiv w:val="1"/>
      <w:marLeft w:val="0"/>
      <w:marRight w:val="0"/>
      <w:marTop w:val="0"/>
      <w:marBottom w:val="0"/>
      <w:divBdr>
        <w:top w:val="none" w:sz="0" w:space="0" w:color="auto"/>
        <w:left w:val="none" w:sz="0" w:space="0" w:color="auto"/>
        <w:bottom w:val="none" w:sz="0" w:space="0" w:color="auto"/>
        <w:right w:val="none" w:sz="0" w:space="0" w:color="auto"/>
      </w:divBdr>
    </w:div>
    <w:div w:id="75712417">
      <w:bodyDiv w:val="1"/>
      <w:marLeft w:val="0"/>
      <w:marRight w:val="0"/>
      <w:marTop w:val="0"/>
      <w:marBottom w:val="0"/>
      <w:divBdr>
        <w:top w:val="none" w:sz="0" w:space="0" w:color="auto"/>
        <w:left w:val="none" w:sz="0" w:space="0" w:color="auto"/>
        <w:bottom w:val="none" w:sz="0" w:space="0" w:color="auto"/>
        <w:right w:val="none" w:sz="0" w:space="0" w:color="auto"/>
      </w:divBdr>
    </w:div>
    <w:div w:id="313687385">
      <w:bodyDiv w:val="1"/>
      <w:marLeft w:val="0"/>
      <w:marRight w:val="0"/>
      <w:marTop w:val="0"/>
      <w:marBottom w:val="0"/>
      <w:divBdr>
        <w:top w:val="none" w:sz="0" w:space="0" w:color="auto"/>
        <w:left w:val="none" w:sz="0" w:space="0" w:color="auto"/>
        <w:bottom w:val="none" w:sz="0" w:space="0" w:color="auto"/>
        <w:right w:val="none" w:sz="0" w:space="0" w:color="auto"/>
      </w:divBdr>
    </w:div>
    <w:div w:id="458887320">
      <w:bodyDiv w:val="1"/>
      <w:marLeft w:val="0"/>
      <w:marRight w:val="0"/>
      <w:marTop w:val="0"/>
      <w:marBottom w:val="0"/>
      <w:divBdr>
        <w:top w:val="none" w:sz="0" w:space="0" w:color="auto"/>
        <w:left w:val="none" w:sz="0" w:space="0" w:color="auto"/>
        <w:bottom w:val="none" w:sz="0" w:space="0" w:color="auto"/>
        <w:right w:val="none" w:sz="0" w:space="0" w:color="auto"/>
      </w:divBdr>
    </w:div>
    <w:div w:id="515845400">
      <w:bodyDiv w:val="1"/>
      <w:marLeft w:val="0"/>
      <w:marRight w:val="0"/>
      <w:marTop w:val="0"/>
      <w:marBottom w:val="0"/>
      <w:divBdr>
        <w:top w:val="none" w:sz="0" w:space="0" w:color="auto"/>
        <w:left w:val="none" w:sz="0" w:space="0" w:color="auto"/>
        <w:bottom w:val="none" w:sz="0" w:space="0" w:color="auto"/>
        <w:right w:val="none" w:sz="0" w:space="0" w:color="auto"/>
      </w:divBdr>
    </w:div>
    <w:div w:id="516890311">
      <w:bodyDiv w:val="1"/>
      <w:marLeft w:val="0"/>
      <w:marRight w:val="0"/>
      <w:marTop w:val="0"/>
      <w:marBottom w:val="0"/>
      <w:divBdr>
        <w:top w:val="none" w:sz="0" w:space="0" w:color="auto"/>
        <w:left w:val="none" w:sz="0" w:space="0" w:color="auto"/>
        <w:bottom w:val="none" w:sz="0" w:space="0" w:color="auto"/>
        <w:right w:val="none" w:sz="0" w:space="0" w:color="auto"/>
      </w:divBdr>
    </w:div>
    <w:div w:id="525219736">
      <w:bodyDiv w:val="1"/>
      <w:marLeft w:val="0"/>
      <w:marRight w:val="0"/>
      <w:marTop w:val="0"/>
      <w:marBottom w:val="0"/>
      <w:divBdr>
        <w:top w:val="none" w:sz="0" w:space="0" w:color="auto"/>
        <w:left w:val="none" w:sz="0" w:space="0" w:color="auto"/>
        <w:bottom w:val="none" w:sz="0" w:space="0" w:color="auto"/>
        <w:right w:val="none" w:sz="0" w:space="0" w:color="auto"/>
      </w:divBdr>
    </w:div>
    <w:div w:id="767193781">
      <w:bodyDiv w:val="1"/>
      <w:marLeft w:val="0"/>
      <w:marRight w:val="0"/>
      <w:marTop w:val="0"/>
      <w:marBottom w:val="0"/>
      <w:divBdr>
        <w:top w:val="none" w:sz="0" w:space="0" w:color="auto"/>
        <w:left w:val="none" w:sz="0" w:space="0" w:color="auto"/>
        <w:bottom w:val="none" w:sz="0" w:space="0" w:color="auto"/>
        <w:right w:val="none" w:sz="0" w:space="0" w:color="auto"/>
      </w:divBdr>
    </w:div>
    <w:div w:id="816800934">
      <w:bodyDiv w:val="1"/>
      <w:marLeft w:val="0"/>
      <w:marRight w:val="0"/>
      <w:marTop w:val="0"/>
      <w:marBottom w:val="0"/>
      <w:divBdr>
        <w:top w:val="none" w:sz="0" w:space="0" w:color="auto"/>
        <w:left w:val="none" w:sz="0" w:space="0" w:color="auto"/>
        <w:bottom w:val="none" w:sz="0" w:space="0" w:color="auto"/>
        <w:right w:val="none" w:sz="0" w:space="0" w:color="auto"/>
      </w:divBdr>
    </w:div>
    <w:div w:id="938415928">
      <w:bodyDiv w:val="1"/>
      <w:marLeft w:val="0"/>
      <w:marRight w:val="0"/>
      <w:marTop w:val="0"/>
      <w:marBottom w:val="0"/>
      <w:divBdr>
        <w:top w:val="none" w:sz="0" w:space="0" w:color="auto"/>
        <w:left w:val="none" w:sz="0" w:space="0" w:color="auto"/>
        <w:bottom w:val="none" w:sz="0" w:space="0" w:color="auto"/>
        <w:right w:val="none" w:sz="0" w:space="0" w:color="auto"/>
      </w:divBdr>
    </w:div>
    <w:div w:id="1123038201">
      <w:bodyDiv w:val="1"/>
      <w:marLeft w:val="0"/>
      <w:marRight w:val="0"/>
      <w:marTop w:val="0"/>
      <w:marBottom w:val="0"/>
      <w:divBdr>
        <w:top w:val="none" w:sz="0" w:space="0" w:color="auto"/>
        <w:left w:val="none" w:sz="0" w:space="0" w:color="auto"/>
        <w:bottom w:val="none" w:sz="0" w:space="0" w:color="auto"/>
        <w:right w:val="none" w:sz="0" w:space="0" w:color="auto"/>
      </w:divBdr>
    </w:div>
    <w:div w:id="1685789235">
      <w:bodyDiv w:val="1"/>
      <w:marLeft w:val="0"/>
      <w:marRight w:val="0"/>
      <w:marTop w:val="0"/>
      <w:marBottom w:val="0"/>
      <w:divBdr>
        <w:top w:val="none" w:sz="0" w:space="0" w:color="auto"/>
        <w:left w:val="none" w:sz="0" w:space="0" w:color="auto"/>
        <w:bottom w:val="none" w:sz="0" w:space="0" w:color="auto"/>
        <w:right w:val="none" w:sz="0" w:space="0" w:color="auto"/>
      </w:divBdr>
      <w:divsChild>
        <w:div w:id="1280649920">
          <w:marLeft w:val="0"/>
          <w:marRight w:val="0"/>
          <w:marTop w:val="0"/>
          <w:marBottom w:val="0"/>
          <w:divBdr>
            <w:top w:val="none" w:sz="0" w:space="0" w:color="auto"/>
            <w:left w:val="none" w:sz="0" w:space="0" w:color="auto"/>
            <w:bottom w:val="none" w:sz="0" w:space="0" w:color="auto"/>
            <w:right w:val="none" w:sz="0" w:space="0" w:color="auto"/>
          </w:divBdr>
        </w:div>
        <w:div w:id="482964746">
          <w:marLeft w:val="0"/>
          <w:marRight w:val="450"/>
          <w:marTop w:val="0"/>
          <w:marBottom w:val="375"/>
          <w:divBdr>
            <w:top w:val="none" w:sz="0" w:space="0" w:color="auto"/>
            <w:left w:val="none" w:sz="0" w:space="0" w:color="auto"/>
            <w:bottom w:val="none" w:sz="0" w:space="0" w:color="auto"/>
            <w:right w:val="none" w:sz="0" w:space="0" w:color="auto"/>
          </w:divBdr>
        </w:div>
        <w:div w:id="607396806">
          <w:marLeft w:val="0"/>
          <w:marRight w:val="0"/>
          <w:marTop w:val="0"/>
          <w:marBottom w:val="0"/>
          <w:divBdr>
            <w:top w:val="none" w:sz="0" w:space="0" w:color="auto"/>
            <w:left w:val="none" w:sz="0" w:space="0" w:color="auto"/>
            <w:bottom w:val="none" w:sz="0" w:space="0" w:color="auto"/>
            <w:right w:val="none" w:sz="0" w:space="0" w:color="auto"/>
          </w:divBdr>
        </w:div>
      </w:divsChild>
    </w:div>
    <w:div w:id="1796366109">
      <w:bodyDiv w:val="1"/>
      <w:marLeft w:val="0"/>
      <w:marRight w:val="0"/>
      <w:marTop w:val="0"/>
      <w:marBottom w:val="0"/>
      <w:divBdr>
        <w:top w:val="none" w:sz="0" w:space="0" w:color="auto"/>
        <w:left w:val="none" w:sz="0" w:space="0" w:color="auto"/>
        <w:bottom w:val="none" w:sz="0" w:space="0" w:color="auto"/>
        <w:right w:val="none" w:sz="0" w:space="0" w:color="auto"/>
      </w:divBdr>
      <w:divsChild>
        <w:div w:id="1866285068">
          <w:marLeft w:val="0"/>
          <w:marRight w:val="0"/>
          <w:marTop w:val="0"/>
          <w:marBottom w:val="0"/>
          <w:divBdr>
            <w:top w:val="none" w:sz="0" w:space="0" w:color="auto"/>
            <w:left w:val="none" w:sz="0" w:space="0" w:color="auto"/>
            <w:bottom w:val="none" w:sz="0" w:space="0" w:color="auto"/>
            <w:right w:val="none" w:sz="0" w:space="0" w:color="auto"/>
          </w:divBdr>
        </w:div>
        <w:div w:id="903416935">
          <w:marLeft w:val="0"/>
          <w:marRight w:val="450"/>
          <w:marTop w:val="0"/>
          <w:marBottom w:val="375"/>
          <w:divBdr>
            <w:top w:val="none" w:sz="0" w:space="0" w:color="auto"/>
            <w:left w:val="none" w:sz="0" w:space="0" w:color="auto"/>
            <w:bottom w:val="none" w:sz="0" w:space="0" w:color="auto"/>
            <w:right w:val="none" w:sz="0" w:space="0" w:color="auto"/>
          </w:divBdr>
        </w:div>
        <w:div w:id="1639383900">
          <w:marLeft w:val="0"/>
          <w:marRight w:val="0"/>
          <w:marTop w:val="0"/>
          <w:marBottom w:val="0"/>
          <w:divBdr>
            <w:top w:val="none" w:sz="0" w:space="0" w:color="auto"/>
            <w:left w:val="none" w:sz="0" w:space="0" w:color="auto"/>
            <w:bottom w:val="none" w:sz="0" w:space="0" w:color="auto"/>
            <w:right w:val="none" w:sz="0" w:space="0" w:color="auto"/>
          </w:divBdr>
        </w:div>
      </w:divsChild>
    </w:div>
    <w:div w:id="2111654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tmp"/><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tmp"/><Relationship Id="rId5" Type="http://schemas.openxmlformats.org/officeDocument/2006/relationships/image" Target="media/image1.jpeg"/><Relationship Id="rId4" Type="http://schemas.openxmlformats.org/officeDocument/2006/relationships/webSettings" Target="webSettings.xml"/><Relationship Id="rId9"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TotalTime>
  <Pages>5</Pages>
  <Words>1087</Words>
  <Characters>6198</Characters>
  <Application>Microsoft Office Word</Application>
  <DocSecurity>0</DocSecurity>
  <Lines>51</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davidjohnson050101@gmail.com</dc:creator>
  <cp:keywords/>
  <dc:description/>
  <cp:lastModifiedBy>davidjohnson050101@gmail.com</cp:lastModifiedBy>
  <cp:revision>2</cp:revision>
  <dcterms:created xsi:type="dcterms:W3CDTF">2024-12-01T10:50:00Z</dcterms:created>
  <dcterms:modified xsi:type="dcterms:W3CDTF">2024-12-01T11:01:00Z</dcterms:modified>
</cp:coreProperties>
</file>