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B528BB" w:rsidRPr="00C85237" w14:paraId="1C631445" w14:textId="77777777">
        <w:trPr>
          <w:trHeight w:hRule="exact" w:val="720"/>
        </w:trPr>
        <w:tc>
          <w:tcPr>
            <w:tcW w:w="2088" w:type="dxa"/>
            <w:vAlign w:val="bottom"/>
          </w:tcPr>
          <w:p w14:paraId="38C4B8D0" w14:textId="77777777" w:rsidR="00B528BB" w:rsidRPr="00C85237" w:rsidRDefault="00DC150E" w:rsidP="005B17EF">
            <w:pPr>
              <w:pStyle w:val="Date"/>
              <w:rPr>
                <w:lang w:val="en-GB"/>
              </w:rPr>
            </w:pPr>
            <w:sdt>
              <w:sdtPr>
                <w:rPr>
                  <w:lang w:val="en-GB"/>
                </w:rPr>
                <w:alias w:val="Tarih"/>
                <w:tag w:val=""/>
                <w:id w:val="1592654403"/>
                <w:placeholder>
                  <w:docPart w:val="E16A0D488072DA4CAF4B3EE493DD806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3-28T00:00:00Z"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5B17EF" w:rsidRPr="00C85237">
                  <w:rPr>
                    <w:lang w:val="en-GB"/>
                  </w:rPr>
                  <w:t>28.03.2016</w:t>
                </w:r>
              </w:sdtContent>
            </w:sdt>
          </w:p>
        </w:tc>
        <w:tc>
          <w:tcPr>
            <w:tcW w:w="288" w:type="dxa"/>
            <w:vAlign w:val="bottom"/>
          </w:tcPr>
          <w:p w14:paraId="6DF2CF63" w14:textId="77777777" w:rsidR="00B528BB" w:rsidRPr="00C85237" w:rsidRDefault="00B528BB">
            <w:pPr>
              <w:rPr>
                <w:lang w:val="en-GB"/>
              </w:rPr>
            </w:pPr>
          </w:p>
        </w:tc>
        <w:tc>
          <w:tcPr>
            <w:tcW w:w="8424" w:type="dxa"/>
            <w:vAlign w:val="bottom"/>
          </w:tcPr>
          <w:p w14:paraId="170B0247" w14:textId="77777777" w:rsidR="00B528BB" w:rsidRPr="00C85237" w:rsidRDefault="00DC150E" w:rsidP="005B17EF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Başlık"/>
                <w:tag w:val=""/>
                <w:id w:val="21604194"/>
                <w:placeholder>
                  <w:docPart w:val="A59B53491F91AB4DB46635E243B9D08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B17EF" w:rsidRPr="00C85237">
                  <w:rPr>
                    <w:lang w:val="en-GB"/>
                  </w:rPr>
                  <w:t>Dissertation Report</w:t>
                </w:r>
              </w:sdtContent>
            </w:sdt>
          </w:p>
        </w:tc>
      </w:tr>
      <w:tr w:rsidR="00B528BB" w:rsidRPr="00C85237" w14:paraId="7569D1C9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200D5091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  <w:tc>
          <w:tcPr>
            <w:tcW w:w="288" w:type="dxa"/>
          </w:tcPr>
          <w:p w14:paraId="39D898AD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4566020F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</w:tr>
    </w:tbl>
    <w:p w14:paraId="77A21223" w14:textId="77777777" w:rsidR="00B528BB" w:rsidRPr="00C85237" w:rsidRDefault="003C2B56">
      <w:pPr>
        <w:pStyle w:val="Heading1"/>
        <w:rPr>
          <w:lang w:val="en-GB"/>
        </w:rPr>
      </w:pPr>
      <w:r w:rsidRPr="00C85237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B22E9" wp14:editId="67E71E7B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51130"/>
                <wp:effectExtent l="0" t="0" r="9525" b="3175"/>
                <wp:wrapNone/>
                <wp:docPr id="1" name="Metin Kutusu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9E60" w14:textId="788257AA" w:rsidR="003C2B56" w:rsidRDefault="003C2B56">
                            <w:pPr>
                              <w:pStyle w:val="FormMetni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22E9" id="_x0000_t202" coordsize="21600,21600" o:spt="202" path="m0,0l0,21600,21600,21600,21600,0xe">
                <v:stroke joinstyle="miter"/>
                <v:path gradientshapeok="t" o:connecttype="rect"/>
              </v:shapetype>
              <v:shape id="Metin_x0020_Kutusu_x0020_1" o:spid="_x0000_s1026" type="#_x0000_t202" alt="Status report form heading" style="position:absolute;left:0;text-align:left;margin-left:36pt;margin-top:94.5pt;width:104.2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XHYwCAAB5BQAADgAAAGRycy9lMm9Eb2MueG1srFTfb9MwEH5H4n+w/M7SrtqAaulUNg0hxjbR&#10;oT27jr1E2D5jX5qUv56zk3TT4AXEi3O5X7677zufnffWsJ0KsQFX8vnRjDPlJFSNeyz5t/urN+84&#10;iyhcJQw4VfK9ivx89frVWeeX6hhqMJUKjJK4uOx8yWtEvyyKKGtlRTwCrxwZNQQrkH7DY1EF0VF2&#10;a4rj2ey06CBUPoBUMZL2cjDyVc6vtZJ4q3VUyEzJqTbMZ8jnNp3F6kwsH4PwdSPHMsQ/VGFF4+jS&#10;Q6pLgYK1ofktlW1kgAgajyTYArRupMo9UDfz2YtuNrXwKvdCw4n+MKb4/9LKm91dYE1F2HHmhCWI&#10;vihsHPvcYhtbRtpKRUkT26AgDQvKQ0CWEGG1EgnoNMTOxyXl2njKhv0H6FPCUR9JmWbT62DTl7pm&#10;ZCc49gcIVI9MpqDF8eL92xPOJNnmJ/P5ImNUPEX7EPGjAsuSUPJAEOfJi911RLqRXCeXdJmDq8aY&#10;DLNxrCv56eJklgMOFoowLvmqTJgxTepoqDxLuDcq+Rj3VWkaWG4gKTJV1YUJbCeIZEJK5TD3nvOS&#10;d/LSVMTfBI7+T1X9TfDQx3QzODwE28ZByN2/KLv6PpWsB38a5LO+k4j9th8R3UK1J6ADDPsUvbxq&#10;CI1rEfFOBFogwpYeBbylQxugqcMocVZD+PknffInXpOVs44WsuTxRyuC4sx8csT4tL2TECZhOwmu&#10;tRdA4ye+UjVZpICAZhJ1APtAb8U63UIm4STdVXKcxAscngVitlTrdXaiHfUCr93Gy5Q6oZG4dd8/&#10;iOBHAiJR9wamVRXLFzwcfDNR/LpFYmMmaRroMMVx0LTfmbvjW5QekOf/2evpxVz9AgAA//8DAFBL&#10;AwQUAAYACAAAACEAtECfp90AAAAKAQAADwAAAGRycy9kb3ducmV2LnhtbExPTU/DMAy9I/EfIiNx&#10;Y8kqAaU0nRCCHeBEhxBHr3GbQpNUTdYVfj3mBLdn+/l9lJvFDWKmKfbBa1ivFAjyTTC97zS87h4v&#10;chAxoTc4BE8avijCpjo9KbEw4ehfaK5TJ1jExwI12JTGQsrYWHIYV2Ekz7c2TA4Tj1MnzYRHFneD&#10;zJS6kg57zw4WR7q31HzWB8cx3p6V23639t09YRtru5u3Dx9an58td7cgEi3pjwy/8fkHKs60Dwdv&#10;ohg0XGdcJfE+v2HAhCxXlyD2DNZZDrIq5f8K1Q8AAAD//wMAUEsBAi0AFAAGAAgAAAAhAOSZw8D7&#10;AAAA4QEAABMAAAAAAAAAAAAAAAAAAAAAAFtDb250ZW50X1R5cGVzXS54bWxQSwECLQAUAAYACAAA&#10;ACEAI7Jq4dcAAACUAQAACwAAAAAAAAAAAAAAAAAsAQAAX3JlbHMvLnJlbHNQSwECLQAUAAYACAAA&#10;ACEAgpVXHYwCAAB5BQAADgAAAAAAAAAAAAAAAAAsAgAAZHJzL2Uyb0RvYy54bWxQSwECLQAUAAYA&#10;CAAAACEAtECfp90AAAAKAQAADwAAAAAAAAAAAAAAAADkBAAAZHJzL2Rvd25yZXYueG1sUEsFBgAA&#10;AAAEAAQA8wAAAO4FAAAAAA==&#10;" filled="f" stroked="f" strokeweight=".5pt">
                <v:textbox style="mso-fit-shape-to-text:t" inset="0,0,0,0">
                  <w:txbxContent>
                    <w:p w14:paraId="42049E60" w14:textId="788257AA" w:rsidR="003C2B56" w:rsidRDefault="003C2B56">
                      <w:pPr>
                        <w:pStyle w:val="FormMetni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85237">
        <w:rPr>
          <w:lang w:val="en-GB"/>
        </w:rPr>
        <w:t xml:space="preserve"> </w:t>
      </w:r>
      <w:proofErr w:type="spellStart"/>
      <w:r w:rsidRPr="00C85237">
        <w:rPr>
          <w:lang w:val="en-GB"/>
        </w:rPr>
        <w:t>Projenin</w:t>
      </w:r>
      <w:proofErr w:type="spellEnd"/>
      <w:r w:rsidRPr="00C85237">
        <w:rPr>
          <w:lang w:val="en-GB"/>
        </w:rPr>
        <w:t xml:space="preserve"> </w:t>
      </w:r>
      <w:proofErr w:type="spellStart"/>
      <w:r w:rsidRPr="00C85237">
        <w:rPr>
          <w:lang w:val="en-GB"/>
        </w:rPr>
        <w:t>Anlık</w:t>
      </w:r>
      <w:proofErr w:type="spellEnd"/>
      <w:r w:rsidRPr="00C85237">
        <w:rPr>
          <w:lang w:val="en-GB"/>
        </w:rPr>
        <w:t xml:space="preserve"> </w:t>
      </w:r>
      <w:proofErr w:type="spellStart"/>
      <w:r w:rsidRPr="00C85237">
        <w:rPr>
          <w:lang w:val="en-GB"/>
        </w:rPr>
        <w:t>Görüntüsü</w:t>
      </w:r>
      <w:proofErr w:type="spellEnd"/>
    </w:p>
    <w:tbl>
      <w:tblPr>
        <w:tblStyle w:val="TableGrid"/>
        <w:tblW w:w="4430" w:type="pct"/>
        <w:tblLook w:val="04E0" w:firstRow="1" w:lastRow="1" w:firstColumn="1" w:lastColumn="0" w:noHBand="0" w:noVBand="1"/>
        <w:tblDescription w:val="Project snapshot"/>
      </w:tblPr>
      <w:tblGrid>
        <w:gridCol w:w="1785"/>
        <w:gridCol w:w="1898"/>
        <w:gridCol w:w="1753"/>
        <w:gridCol w:w="1724"/>
      </w:tblGrid>
      <w:tr w:rsidR="002D331E" w:rsidRPr="00C85237" w14:paraId="5D063332" w14:textId="77777777" w:rsidTr="002D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37" w:type="pct"/>
            <w:vAlign w:val="bottom"/>
          </w:tcPr>
          <w:p w14:paraId="1F9ECE50" w14:textId="00A15222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1329" w:type="pct"/>
            <w:vAlign w:val="bottom"/>
          </w:tcPr>
          <w:p w14:paraId="2A5DA7CF" w14:textId="47D881BF" w:rsidR="002D331E" w:rsidRPr="00C85237" w:rsidRDefault="002D331E" w:rsidP="00205114">
            <w:pPr>
              <w:jc w:val="center"/>
              <w:rPr>
                <w:lang w:val="en-GB"/>
              </w:rPr>
            </w:pPr>
            <w:r w:rsidRPr="00C85237">
              <w:rPr>
                <w:lang w:val="en-GB"/>
              </w:rPr>
              <w:t>%</w:t>
            </w:r>
          </w:p>
        </w:tc>
        <w:tc>
          <w:tcPr>
            <w:tcW w:w="1227" w:type="pct"/>
            <w:vAlign w:val="bottom"/>
          </w:tcPr>
          <w:p w14:paraId="65FB7462" w14:textId="43F4C3C7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Problems</w:t>
            </w:r>
          </w:p>
        </w:tc>
        <w:tc>
          <w:tcPr>
            <w:tcW w:w="1207" w:type="pct"/>
            <w:vAlign w:val="bottom"/>
          </w:tcPr>
          <w:p w14:paraId="7AACB8AD" w14:textId="0E088045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2D331E" w:rsidRPr="00C85237" w14:paraId="08B2D62B" w14:textId="77777777" w:rsidTr="002D331E">
        <w:tc>
          <w:tcPr>
            <w:tcW w:w="1237" w:type="pct"/>
          </w:tcPr>
          <w:p w14:paraId="51E6E539" w14:textId="43A4B5B0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Supervised ML</w:t>
            </w:r>
          </w:p>
        </w:tc>
        <w:tc>
          <w:tcPr>
            <w:tcW w:w="1329" w:type="pct"/>
          </w:tcPr>
          <w:p w14:paraId="21F4904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3E50B696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39795F73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418EFCAE" w14:textId="77777777" w:rsidTr="002D331E">
        <w:tc>
          <w:tcPr>
            <w:tcW w:w="1237" w:type="pct"/>
          </w:tcPr>
          <w:p w14:paraId="4FCEEC2A" w14:textId="32D5D381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DNN(</w:t>
            </w:r>
            <w:proofErr w:type="spellStart"/>
            <w:r>
              <w:rPr>
                <w:lang w:val="en-GB"/>
              </w:rPr>
              <w:t>Tensorflow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329" w:type="pct"/>
          </w:tcPr>
          <w:p w14:paraId="5046E67B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4B04E86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1655A572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63B6CCA2" w14:textId="77777777" w:rsidTr="002D331E">
        <w:tc>
          <w:tcPr>
            <w:tcW w:w="1237" w:type="pct"/>
          </w:tcPr>
          <w:p w14:paraId="25806D5D" w14:textId="2AE16AED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Related work</w:t>
            </w:r>
          </w:p>
        </w:tc>
        <w:tc>
          <w:tcPr>
            <w:tcW w:w="1329" w:type="pct"/>
          </w:tcPr>
          <w:p w14:paraId="4AF04D92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7FDCAA22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4F77E139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1CC355A1" w14:textId="77777777" w:rsidTr="002D331E">
        <w:tc>
          <w:tcPr>
            <w:tcW w:w="1237" w:type="pct"/>
          </w:tcPr>
          <w:p w14:paraId="76D5526B" w14:textId="12A002A8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Dissertation</w:t>
            </w:r>
          </w:p>
        </w:tc>
        <w:tc>
          <w:tcPr>
            <w:tcW w:w="1329" w:type="pct"/>
          </w:tcPr>
          <w:p w14:paraId="70C7BE77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39E2D524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4E178DEF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78DC3275" w14:textId="77777777" w:rsidTr="002D33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pct"/>
          </w:tcPr>
          <w:p w14:paraId="0CB8C29B" w14:textId="77777777" w:rsidR="002D331E" w:rsidRPr="00C85237" w:rsidRDefault="002D331E" w:rsidP="00205114">
            <w:pPr>
              <w:jc w:val="right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329" w:type="pct"/>
          </w:tcPr>
          <w:p w14:paraId="270E61D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6DCD45E8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76FFC153" w14:textId="77777777" w:rsidR="002D331E" w:rsidRPr="00C85237" w:rsidRDefault="002D331E">
            <w:pPr>
              <w:rPr>
                <w:lang w:val="en-GB"/>
              </w:rPr>
            </w:pPr>
          </w:p>
        </w:tc>
      </w:tr>
    </w:tbl>
    <w:p w14:paraId="0F7DA3F6" w14:textId="77777777" w:rsidR="00B528BB" w:rsidRPr="00C85237" w:rsidRDefault="00B528BB">
      <w:pPr>
        <w:rPr>
          <w:lang w:val="en-GB"/>
        </w:rPr>
      </w:pPr>
    </w:p>
    <w:p w14:paraId="6207D867" w14:textId="77777777" w:rsidR="005B17EF" w:rsidRPr="00C85237" w:rsidRDefault="005B17EF">
      <w:pPr>
        <w:rPr>
          <w:lang w:val="en-GB"/>
        </w:rPr>
      </w:pPr>
    </w:p>
    <w:p w14:paraId="6205CA0F" w14:textId="77777777" w:rsidR="005B17EF" w:rsidRPr="00C85237" w:rsidRDefault="005B17E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4041"/>
      </w:tblGrid>
      <w:tr w:rsidR="00205114" w14:paraId="50879FDB" w14:textId="77777777" w:rsidTr="002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0" w:type="dxa"/>
          </w:tcPr>
          <w:p w14:paraId="471FE442" w14:textId="3C8B9376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4041" w:type="dxa"/>
          </w:tcPr>
          <w:p w14:paraId="2D8488FA" w14:textId="51A4E571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5114" w14:paraId="4CB72BEF" w14:textId="77777777" w:rsidTr="00205114">
        <w:tc>
          <w:tcPr>
            <w:tcW w:w="4040" w:type="dxa"/>
          </w:tcPr>
          <w:p w14:paraId="7E0C87DF" w14:textId="77777777" w:rsidR="00205114" w:rsidRDefault="00205114">
            <w:pPr>
              <w:rPr>
                <w:lang w:val="en-GB"/>
              </w:rPr>
            </w:pPr>
          </w:p>
        </w:tc>
        <w:tc>
          <w:tcPr>
            <w:tcW w:w="4041" w:type="dxa"/>
          </w:tcPr>
          <w:p w14:paraId="41C564C2" w14:textId="3E02F625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28.03.16</w:t>
            </w:r>
          </w:p>
        </w:tc>
      </w:tr>
      <w:tr w:rsidR="00205114" w14:paraId="4DAE8E07" w14:textId="77777777" w:rsidTr="00205114">
        <w:tc>
          <w:tcPr>
            <w:tcW w:w="4040" w:type="dxa"/>
          </w:tcPr>
          <w:p w14:paraId="2A1D5847" w14:textId="77777777" w:rsidR="00205114" w:rsidRDefault="00205114">
            <w:pPr>
              <w:rPr>
                <w:lang w:val="en-GB"/>
              </w:rPr>
            </w:pPr>
          </w:p>
        </w:tc>
        <w:tc>
          <w:tcPr>
            <w:tcW w:w="4041" w:type="dxa"/>
          </w:tcPr>
          <w:p w14:paraId="42D05736" w14:textId="77777777" w:rsidR="00205114" w:rsidRDefault="00205114">
            <w:pPr>
              <w:rPr>
                <w:lang w:val="en-GB"/>
              </w:rPr>
            </w:pPr>
          </w:p>
        </w:tc>
      </w:tr>
    </w:tbl>
    <w:p w14:paraId="1325937E" w14:textId="77777777" w:rsidR="005B17EF" w:rsidRPr="00C85237" w:rsidRDefault="005B17EF">
      <w:pPr>
        <w:rPr>
          <w:lang w:val="en-GB"/>
        </w:rPr>
      </w:pPr>
    </w:p>
    <w:p w14:paraId="23980DC9" w14:textId="77777777" w:rsidR="005B17EF" w:rsidRPr="00C85237" w:rsidRDefault="005B17EF">
      <w:pPr>
        <w:rPr>
          <w:lang w:val="en-GB"/>
        </w:rPr>
      </w:pPr>
    </w:p>
    <w:p w14:paraId="1B5596AA" w14:textId="77777777" w:rsidR="005B17EF" w:rsidRPr="00C85237" w:rsidRDefault="005B17EF">
      <w:pPr>
        <w:rPr>
          <w:lang w:val="en-GB"/>
        </w:rPr>
      </w:pPr>
    </w:p>
    <w:p w14:paraId="3D81A58A" w14:textId="77777777" w:rsidR="005B17EF" w:rsidRPr="00C85237" w:rsidRDefault="005B17EF">
      <w:pPr>
        <w:rPr>
          <w:lang w:val="en-GB"/>
        </w:rPr>
      </w:pPr>
    </w:p>
    <w:p w14:paraId="31B8784C" w14:textId="77777777" w:rsidR="005B17EF" w:rsidRPr="00C85237" w:rsidRDefault="005B17EF">
      <w:pPr>
        <w:rPr>
          <w:lang w:val="en-GB"/>
        </w:rPr>
      </w:pPr>
    </w:p>
    <w:p w14:paraId="0CEBDB4C" w14:textId="77777777" w:rsidR="005B17EF" w:rsidRDefault="005B17EF">
      <w:pPr>
        <w:rPr>
          <w:lang w:val="en-GB"/>
        </w:rPr>
      </w:pPr>
    </w:p>
    <w:p w14:paraId="0FCC882B" w14:textId="77777777" w:rsidR="00DA2060" w:rsidRDefault="00DA2060">
      <w:pPr>
        <w:rPr>
          <w:lang w:val="en-GB"/>
        </w:rPr>
      </w:pPr>
    </w:p>
    <w:p w14:paraId="34909C62" w14:textId="77777777" w:rsidR="00DA2060" w:rsidRDefault="00DA2060">
      <w:pPr>
        <w:rPr>
          <w:lang w:val="en-GB"/>
        </w:rPr>
      </w:pPr>
    </w:p>
    <w:p w14:paraId="2ACC2F5F" w14:textId="77777777" w:rsidR="00DA2060" w:rsidRPr="00C85237" w:rsidRDefault="00DA2060">
      <w:pPr>
        <w:rPr>
          <w:lang w:val="en-GB"/>
        </w:rPr>
      </w:pPr>
    </w:p>
    <w:p w14:paraId="4F48A45C" w14:textId="77777777" w:rsidR="005B17EF" w:rsidRPr="00C85237" w:rsidRDefault="005B17EF">
      <w:pPr>
        <w:rPr>
          <w:lang w:val="en-GB"/>
        </w:rPr>
      </w:pPr>
    </w:p>
    <w:p w14:paraId="30D64EA4" w14:textId="77777777" w:rsidR="005B17EF" w:rsidRPr="00C85237" w:rsidRDefault="005B17EF">
      <w:pPr>
        <w:rPr>
          <w:lang w:val="en-GB"/>
        </w:rPr>
      </w:pPr>
    </w:p>
    <w:p w14:paraId="2893AEAA" w14:textId="77777777" w:rsidR="005B17EF" w:rsidRPr="00C85237" w:rsidRDefault="005B17EF">
      <w:pPr>
        <w:rPr>
          <w:lang w:val="en-GB"/>
        </w:rPr>
      </w:pPr>
    </w:p>
    <w:p w14:paraId="44A0755E" w14:textId="0995BFB5" w:rsidR="005B17EF" w:rsidRPr="00C85237" w:rsidRDefault="0042080A" w:rsidP="005B17EF">
      <w:pPr>
        <w:pStyle w:val="Heading1"/>
        <w:numPr>
          <w:ilvl w:val="0"/>
          <w:numId w:val="1"/>
        </w:numPr>
        <w:rPr>
          <w:lang w:val="en-GB"/>
        </w:rPr>
      </w:pPr>
      <w:r w:rsidRPr="00C85237">
        <w:rPr>
          <w:lang w:val="en-GB"/>
        </w:rPr>
        <w:t>MESSIDOR</w:t>
      </w:r>
      <w:r w:rsidR="005B17EF" w:rsidRPr="00C85237">
        <w:rPr>
          <w:lang w:val="en-GB"/>
        </w:rPr>
        <w:t xml:space="preserve"> </w:t>
      </w:r>
      <w:r w:rsidR="00C85237">
        <w:rPr>
          <w:lang w:val="en-GB"/>
        </w:rPr>
        <w:t>Data Set</w:t>
      </w:r>
      <w:r w:rsidR="005B17EF" w:rsidRPr="00C85237">
        <w:rPr>
          <w:lang w:val="en-GB"/>
        </w:rPr>
        <w:t xml:space="preserve"> Information</w:t>
      </w:r>
    </w:p>
    <w:p w14:paraId="5AC3672C" w14:textId="036AD44A" w:rsidR="005B17EF" w:rsidRPr="00C85237" w:rsidRDefault="00303E79" w:rsidP="00C852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lang w:val="en-GB"/>
        </w:rPr>
        <w:t xml:space="preserve">“Methods to evaluate segmentation and indexing techniques in the field of retinal </w:t>
      </w:r>
      <w:r w:rsidR="00C85237" w:rsidRPr="00C85237">
        <w:rPr>
          <w:lang w:val="en-GB"/>
        </w:rPr>
        <w:t>ophthalmology</w:t>
      </w:r>
      <w:r w:rsidRPr="00C85237">
        <w:rPr>
          <w:lang w:val="en-GB"/>
        </w:rPr>
        <w:t>” (MESSIDOR).</w:t>
      </w:r>
      <w:r w:rsidR="00C85237" w:rsidRPr="00C85237">
        <w:rPr>
          <w:lang w:val="en-GB"/>
        </w:rPr>
        <w:t xml:space="preserve"> The original web site of MESSIDOR is </w:t>
      </w:r>
      <w:hyperlink r:id="rId12" w:history="1">
        <w:r w:rsidR="00C85237" w:rsidRPr="00C85237">
          <w:rPr>
            <w:lang w:val="en-GB" w:eastAsia="en-US"/>
          </w:rPr>
          <w:t>http://messidor.crihan.fr</w:t>
        </w:r>
      </w:hyperlink>
      <w:r w:rsidR="00C85237" w:rsidRPr="00C85237">
        <w:rPr>
          <w:lang w:val="en-GB" w:eastAsia="en-US"/>
        </w:rPr>
        <w:t>.</w:t>
      </w:r>
    </w:p>
    <w:p w14:paraId="7DD22774" w14:textId="436C874E" w:rsidR="00303E79" w:rsidRPr="00C85237" w:rsidRDefault="00A02166" w:rsidP="00C85237">
      <w:pPr>
        <w:spacing w:line="240" w:lineRule="auto"/>
        <w:rPr>
          <w:lang w:val="en-GB"/>
        </w:rPr>
      </w:pPr>
      <w:r w:rsidRPr="00C85237">
        <w:rPr>
          <w:lang w:val="en-GB"/>
        </w:rPr>
        <w:t xml:space="preserve">1200 eye fundus </w:t>
      </w:r>
      <w:r w:rsidR="00C85237" w:rsidRPr="00C85237">
        <w:rPr>
          <w:lang w:val="en-GB"/>
        </w:rPr>
        <w:t>colour</w:t>
      </w:r>
      <w:r w:rsidRPr="00C85237">
        <w:rPr>
          <w:lang w:val="en-GB"/>
        </w:rPr>
        <w:t xml:space="preserve"> numerical images; 654 diabetes and 546 healthy patients. </w:t>
      </w:r>
    </w:p>
    <w:p w14:paraId="4F56E422" w14:textId="77777777" w:rsidR="00A02166" w:rsidRPr="00C85237" w:rsidRDefault="00A02166" w:rsidP="00C852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lang w:val="en-GB"/>
        </w:rPr>
        <w:t xml:space="preserve">Image resolutions are as follows; </w:t>
      </w:r>
      <w:r w:rsidRPr="00C85237">
        <w:rPr>
          <w:lang w:val="en-GB" w:eastAsia="en-US"/>
        </w:rPr>
        <w:t>1440*960, 2240*1488 or 2304*1536</w:t>
      </w:r>
    </w:p>
    <w:p w14:paraId="437C0A7E" w14:textId="77777777" w:rsidR="00C85237" w:rsidRPr="00C85237" w:rsidRDefault="00A02166" w:rsidP="00C85237">
      <w:pPr>
        <w:spacing w:line="240" w:lineRule="auto"/>
        <w:rPr>
          <w:lang w:val="en-GB"/>
        </w:rPr>
      </w:pPr>
      <w:r w:rsidRPr="00C85237">
        <w:rPr>
          <w:lang w:val="en-GB"/>
        </w:rPr>
        <w:t xml:space="preserve">For each image we have information of 2 medical diagnoses; retinopathy grade and </w:t>
      </w:r>
      <w:r w:rsidR="00C85237" w:rsidRPr="00C85237">
        <w:rPr>
          <w:lang w:val="en-GB"/>
        </w:rPr>
        <w:t xml:space="preserve">risk of macular </w:t>
      </w:r>
      <w:proofErr w:type="spellStart"/>
      <w:r w:rsidR="00C85237" w:rsidRPr="00C85237">
        <w:rPr>
          <w:lang w:val="en-GB"/>
        </w:rPr>
        <w:t>edema</w:t>
      </w:r>
      <w:proofErr w:type="spellEnd"/>
      <w:r w:rsidR="00C85237" w:rsidRPr="00C85237">
        <w:rPr>
          <w:lang w:val="en-GB"/>
        </w:rPr>
        <w:t xml:space="preserve">. </w:t>
      </w:r>
    </w:p>
    <w:p w14:paraId="77CF54FB" w14:textId="08AB6988" w:rsidR="00A02166" w:rsidRPr="00C85237" w:rsidRDefault="00C85237" w:rsidP="00C85237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r w:rsidRPr="00C85237">
        <w:rPr>
          <w:lang w:val="en-GB"/>
        </w:rPr>
        <w:t xml:space="preserve">There are 4 grades for retinopathy grade; </w:t>
      </w:r>
    </w:p>
    <w:p w14:paraId="1C3925A4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>0 (Normal): (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= 0) AND (H = 0)</w:t>
      </w:r>
    </w:p>
    <w:p w14:paraId="5765B488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 xml:space="preserve">1: (0 &lt; 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&lt;= 5) AND (H = 0)</w:t>
      </w:r>
    </w:p>
    <w:p w14:paraId="73CBA8D5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 xml:space="preserve">2: ((5 &lt; 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&lt; 15) OR (0 &lt; H &lt; 5)) AND (NV = 0)</w:t>
      </w:r>
    </w:p>
    <w:p w14:paraId="6718F501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>3: (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&gt;= 15) OR (H &gt;=5) OR (NV = 1)</w:t>
      </w:r>
    </w:p>
    <w:p w14:paraId="72188EBC" w14:textId="5EB703E6" w:rsidR="00C85237" w:rsidRPr="00C85237" w:rsidRDefault="00C85237" w:rsidP="00C85237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r w:rsidRPr="00C85237">
        <w:rPr>
          <w:lang w:val="en-GB"/>
        </w:rPr>
        <w:t xml:space="preserve">There are 3 grades for macular </w:t>
      </w:r>
      <w:proofErr w:type="spellStart"/>
      <w:r w:rsidRPr="00C85237">
        <w:rPr>
          <w:lang w:val="en-GB"/>
        </w:rPr>
        <w:t>edema</w:t>
      </w:r>
      <w:proofErr w:type="spellEnd"/>
      <w:r w:rsidRPr="00C85237">
        <w:rPr>
          <w:lang w:val="en-GB"/>
        </w:rPr>
        <w:t>;</w:t>
      </w:r>
    </w:p>
    <w:p w14:paraId="1AFE1E3F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0 (No risk): No visible hard exudates</w:t>
      </w:r>
    </w:p>
    <w:p w14:paraId="21DB136E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1: Shortest distance between macula and hard exudates &gt; one papilla diameter</w:t>
      </w:r>
    </w:p>
    <w:p w14:paraId="6C8533CE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2: Shortest distance between macula and hard exudates &lt;= one papilla diameter</w:t>
      </w:r>
    </w:p>
    <w:p w14:paraId="00D18DE2" w14:textId="77777777" w:rsidR="00303E79" w:rsidRPr="00C85237" w:rsidRDefault="00303E79" w:rsidP="005B17EF">
      <w:pPr>
        <w:rPr>
          <w:lang w:val="en-GB"/>
        </w:rPr>
      </w:pPr>
    </w:p>
    <w:p w14:paraId="4CFD950E" w14:textId="313E59A6" w:rsidR="00C85237" w:rsidRDefault="00C85237" w:rsidP="00C85237">
      <w:pPr>
        <w:pStyle w:val="Heading1"/>
        <w:numPr>
          <w:ilvl w:val="1"/>
          <w:numId w:val="1"/>
        </w:numPr>
        <w:rPr>
          <w:lang w:val="en-GB"/>
        </w:rPr>
      </w:pPr>
      <w:r>
        <w:rPr>
          <w:lang w:val="en-GB"/>
        </w:rPr>
        <w:t>Extracted Features Data Set</w:t>
      </w:r>
    </w:p>
    <w:p w14:paraId="767ACE71" w14:textId="77777777" w:rsidR="00DF1C06" w:rsidRDefault="000B563A" w:rsidP="00C85237">
      <w:proofErr w:type="spellStart"/>
      <w:r>
        <w:t>For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DF1C06">
        <w:t>features</w:t>
      </w:r>
      <w:proofErr w:type="spellEnd"/>
      <w:r w:rsidR="00DF1C06">
        <w:t xml:space="preserve"> </w:t>
      </w:r>
      <w:proofErr w:type="spellStart"/>
      <w:r w:rsidR="00DF1C06">
        <w:t>extracted</w:t>
      </w:r>
      <w:proofErr w:type="spellEnd"/>
      <w:r w:rsidR="00DF1C06">
        <w:t xml:space="preserve"> </w:t>
      </w:r>
      <w:proofErr w:type="spellStart"/>
      <w:r w:rsidR="00DF1C06">
        <w:t>by</w:t>
      </w:r>
      <w:proofErr w:type="spellEnd"/>
      <w:r w:rsidR="00DF1C06">
        <w:t xml:space="preserve"> </w:t>
      </w:r>
      <w:proofErr w:type="spellStart"/>
      <w:r w:rsidR="00DF1C06">
        <w:t>Antal</w:t>
      </w:r>
      <w:proofErr w:type="spellEnd"/>
      <w:r w:rsidR="00DF1C06">
        <w:t xml:space="preserve"> et al. </w:t>
      </w:r>
      <w:proofErr w:type="spellStart"/>
      <w:r w:rsidR="00DF1C06">
        <w:t>For</w:t>
      </w:r>
      <w:proofErr w:type="spellEnd"/>
      <w:r w:rsidR="00DF1C06">
        <w:t xml:space="preserve"> </w:t>
      </w:r>
      <w:proofErr w:type="spellStart"/>
      <w:r w:rsidR="00DF1C06">
        <w:t>predicting</w:t>
      </w:r>
      <w:proofErr w:type="spellEnd"/>
      <w:r w:rsidR="00DF1C06">
        <w:t xml:space="preserve"> </w:t>
      </w:r>
      <w:proofErr w:type="spellStart"/>
      <w:r w:rsidR="00DF1C06">
        <w:t>image</w:t>
      </w:r>
      <w:proofErr w:type="spellEnd"/>
      <w:r w:rsidR="00DF1C06">
        <w:t xml:space="preserve"> </w:t>
      </w:r>
      <w:proofErr w:type="spellStart"/>
      <w:r w:rsidR="00DF1C06">
        <w:t>contains</w:t>
      </w:r>
      <w:proofErr w:type="spellEnd"/>
      <w:r w:rsidR="00DF1C06">
        <w:t xml:space="preserve"> </w:t>
      </w:r>
      <w:proofErr w:type="spellStart"/>
      <w:r w:rsidR="00DF1C06">
        <w:t>signs</w:t>
      </w:r>
      <w:proofErr w:type="spellEnd"/>
      <w:r w:rsidR="00DF1C06">
        <w:t xml:space="preserve"> of </w:t>
      </w:r>
      <w:proofErr w:type="spellStart"/>
      <w:r w:rsidR="00DF1C06">
        <w:t>diabetic</w:t>
      </w:r>
      <w:proofErr w:type="spellEnd"/>
      <w:r w:rsidR="00DF1C06">
        <w:t xml:space="preserve"> </w:t>
      </w:r>
      <w:proofErr w:type="spellStart"/>
      <w:r w:rsidR="00DF1C06">
        <w:t>retinopathy</w:t>
      </w:r>
      <w:proofErr w:type="spellEnd"/>
      <w:r w:rsidR="00DF1C06">
        <w:t xml:space="preserve"> </w:t>
      </w:r>
      <w:proofErr w:type="spellStart"/>
      <w:r w:rsidR="00DF1C06">
        <w:t>or</w:t>
      </w:r>
      <w:proofErr w:type="spellEnd"/>
      <w:r w:rsidR="00DF1C06">
        <w:t xml:space="preserve"> not. </w:t>
      </w:r>
      <w:proofErr w:type="spellStart"/>
      <w:r w:rsidR="00DF1C06">
        <w:t>Feature</w:t>
      </w:r>
      <w:proofErr w:type="spellEnd"/>
      <w:r w:rsidR="00DF1C06">
        <w:t xml:space="preserve"> </w:t>
      </w:r>
      <w:proofErr w:type="spellStart"/>
      <w:r w:rsidR="00DF1C06">
        <w:t>information</w:t>
      </w:r>
      <w:proofErr w:type="spellEnd"/>
      <w:r w:rsidR="00DF1C06">
        <w:t xml:space="preserve"> as </w:t>
      </w:r>
      <w:proofErr w:type="spellStart"/>
      <w:r w:rsidR="00DF1C06">
        <w:t>follows</w:t>
      </w:r>
      <w:proofErr w:type="spellEnd"/>
      <w:r w:rsidR="00DF1C06">
        <w:t>:</w:t>
      </w:r>
    </w:p>
    <w:p w14:paraId="191DDED0" w14:textId="2A0963FC" w:rsidR="00DF1C06" w:rsidRPr="00DF1C06" w:rsidRDefault="00DF1C06" w:rsidP="00DF1C06">
      <w:pPr>
        <w:rPr>
          <w:lang w:val="en-US" w:eastAsia="en-US"/>
        </w:rPr>
      </w:pPr>
      <w:r w:rsidRPr="00DF1C06">
        <w:rPr>
          <w:lang w:val="en-US" w:eastAsia="en-US"/>
        </w:rPr>
        <w:t xml:space="preserve">0) The binary result of quality assessment. 0 = bad quality 1 = sufficient quality. </w:t>
      </w:r>
      <w:r w:rsidRPr="00DF1C06">
        <w:rPr>
          <w:lang w:val="en-US" w:eastAsia="en-US"/>
        </w:rPr>
        <w:br/>
        <w:t xml:space="preserve">1) The binary result of pre-screening, where 1 indicates severe retinal abnormality and 0 its lack. </w:t>
      </w:r>
      <w:r w:rsidRPr="00DF1C06">
        <w:rPr>
          <w:lang w:val="en-US" w:eastAsia="en-US"/>
        </w:rPr>
        <w:br/>
        <w:t xml:space="preserve">2-7) The results of MA detection. Each feature value stand for the </w:t>
      </w:r>
      <w:r w:rsidRPr="00DF1C06">
        <w:rPr>
          <w:lang w:val="en-US" w:eastAsia="en-US"/>
        </w:rPr>
        <w:br/>
        <w:t xml:space="preserve">number of MAs found at the confidence levels alpha = 0.5, . . . , 1, respectively. </w:t>
      </w:r>
      <w:r w:rsidRPr="00DF1C06">
        <w:rPr>
          <w:lang w:val="en-US" w:eastAsia="en-US"/>
        </w:rPr>
        <w:br/>
      </w:r>
      <w:r w:rsidRPr="00DF1C06">
        <w:rPr>
          <w:lang w:val="en-US" w:eastAsia="en-US"/>
        </w:rPr>
        <w:lastRenderedPageBreak/>
        <w:t xml:space="preserve">8-15) contain the same information as 2-7) for exudates. However, </w:t>
      </w:r>
      <w:r w:rsidRPr="00DF1C06">
        <w:rPr>
          <w:lang w:val="en-US" w:eastAsia="en-US"/>
        </w:rPr>
        <w:br/>
        <w:t xml:space="preserve">as exudates are represented by a set of points rather than the number of </w:t>
      </w:r>
      <w:r w:rsidRPr="00DF1C06">
        <w:rPr>
          <w:lang w:val="en-US" w:eastAsia="en-US"/>
        </w:rPr>
        <w:br/>
        <w:t xml:space="preserve">pixels constructing the lesions, these features are normalized by dividing the </w:t>
      </w:r>
      <w:r w:rsidRPr="00DF1C06">
        <w:rPr>
          <w:lang w:val="en-US" w:eastAsia="en-US"/>
        </w:rPr>
        <w:br/>
        <w:t xml:space="preserve">number of lesions with the diameter of the ROI to compensate different image </w:t>
      </w:r>
      <w:r w:rsidRPr="00DF1C06">
        <w:rPr>
          <w:lang w:val="en-US" w:eastAsia="en-US"/>
        </w:rPr>
        <w:br/>
        <w:t xml:space="preserve">sizes. </w:t>
      </w:r>
      <w:r w:rsidRPr="00DF1C06">
        <w:rPr>
          <w:lang w:val="en-US" w:eastAsia="en-US"/>
        </w:rPr>
        <w:br/>
        <w:t xml:space="preserve">16) The Euclidean distance of the center of </w:t>
      </w:r>
      <w:r w:rsidRPr="00DF1C06">
        <w:rPr>
          <w:lang w:val="en-US" w:eastAsia="en-US"/>
        </w:rPr>
        <w:br/>
        <w:t xml:space="preserve">the macula and the center of the optic disc to provide important information </w:t>
      </w:r>
      <w:r w:rsidRPr="00DF1C06">
        <w:rPr>
          <w:lang w:val="en-US" w:eastAsia="en-US"/>
        </w:rPr>
        <w:br/>
        <w:t xml:space="preserve">regarding the patient€™s condition. This feature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is also normalized with the diameter of the ROI.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17) The diameter of the optic disc.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18) The binary result of the AM/FM-based classification.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19) Class label. 1 = contains signs of DR (Accumulative label for the </w:t>
      </w:r>
      <w:proofErr w:type="spellStart"/>
      <w:r w:rsidRPr="00DF1C06">
        <w:rPr>
          <w:lang w:val="en-US" w:eastAsia="en-US"/>
        </w:rPr>
        <w:t>Messidor</w:t>
      </w:r>
      <w:proofErr w:type="spellEnd"/>
      <w:r w:rsidRPr="00DF1C06">
        <w:rPr>
          <w:lang w:val="en-US" w:eastAsia="en-US"/>
        </w:rPr>
        <w:t xml:space="preserve"> classes 1, 2, 3), 0 = no signs of DR.</w:t>
      </w:r>
    </w:p>
    <w:p w14:paraId="400206FA" w14:textId="604EC567" w:rsidR="00C85237" w:rsidRPr="00C85237" w:rsidRDefault="00DF1C06" w:rsidP="00C85237">
      <w:r>
        <w:t xml:space="preserve">  </w:t>
      </w:r>
      <w:r w:rsidR="000B563A">
        <w:t xml:space="preserve"> </w:t>
      </w:r>
    </w:p>
    <w:p w14:paraId="1559DC87" w14:textId="68527DEC" w:rsidR="005B17EF" w:rsidRDefault="00DF1C06" w:rsidP="00DF1C06">
      <w:pPr>
        <w:pStyle w:val="Heading1"/>
        <w:numPr>
          <w:ilvl w:val="0"/>
          <w:numId w:val="1"/>
        </w:numPr>
        <w:rPr>
          <w:lang w:val="en-GB"/>
        </w:rPr>
      </w:pPr>
      <w:r w:rsidRPr="00DF1C06">
        <w:rPr>
          <w:lang w:val="en-GB"/>
        </w:rPr>
        <w:t xml:space="preserve">Supervised </w:t>
      </w:r>
      <w:r w:rsidR="005B17EF" w:rsidRPr="00DF1C06">
        <w:rPr>
          <w:lang w:val="en-GB"/>
        </w:rPr>
        <w:t>Machine Learning</w:t>
      </w:r>
    </w:p>
    <w:p w14:paraId="71332F8C" w14:textId="4FE7C54A" w:rsidR="008449DD" w:rsidRPr="008449DD" w:rsidRDefault="008449DD" w:rsidP="008449DD">
      <w:pPr>
        <w:rPr>
          <w:lang w:val="en-GB"/>
        </w:rPr>
      </w:pPr>
      <w:r>
        <w:rPr>
          <w:lang w:val="en-GB"/>
        </w:rPr>
        <w:t>By using the extracted features described in Section 1.1, we try to use different supervised machine learning techniques to automatically detect Diabetic Retinopathy. Each image is represented as a feature vector of length 19 and then different machine learning methods are trained. We use Random Forest Classifier, Linear Discriminant Analysis, Support Vector Machines, Naïve Bayes Classifier…</w:t>
      </w:r>
    </w:p>
    <w:p w14:paraId="336DDCD8" w14:textId="77777777" w:rsidR="005B17EF" w:rsidRPr="00C85237" w:rsidRDefault="005B17EF" w:rsidP="005B17EF">
      <w:pPr>
        <w:pStyle w:val="Heading1"/>
        <w:numPr>
          <w:ilvl w:val="0"/>
          <w:numId w:val="1"/>
        </w:numPr>
        <w:ind w:left="475"/>
        <w:rPr>
          <w:lang w:val="en-GB"/>
        </w:rPr>
      </w:pPr>
      <w:r w:rsidRPr="00C85237">
        <w:rPr>
          <w:lang w:val="en-GB"/>
        </w:rPr>
        <w:t>Deep Neural Network</w:t>
      </w:r>
    </w:p>
    <w:p w14:paraId="18BE0DFB" w14:textId="6A52B1D4" w:rsidR="005B17EF" w:rsidRPr="00C85237" w:rsidRDefault="008449DD" w:rsidP="005B17EF">
      <w:pPr>
        <w:rPr>
          <w:lang w:val="en-GB"/>
        </w:rPr>
      </w:pPr>
      <w:r>
        <w:rPr>
          <w:lang w:val="en-GB"/>
        </w:rPr>
        <w:t xml:space="preserve">We use Deep Learning to automatically detect Diabetic Retinopathy and its degree by using different types of Neural Networks with different number of layers. We will start with </w:t>
      </w:r>
      <w:proofErr w:type="spellStart"/>
      <w:r>
        <w:rPr>
          <w:lang w:val="en-GB"/>
        </w:rPr>
        <w:t>Softmax</w:t>
      </w:r>
      <w:proofErr w:type="spellEnd"/>
      <w:r>
        <w:rPr>
          <w:lang w:val="en-GB"/>
        </w:rPr>
        <w:t xml:space="preserve"> Regression and then use com</w:t>
      </w:r>
      <w:r w:rsidR="00AF1246">
        <w:rPr>
          <w:lang w:val="en-GB"/>
        </w:rPr>
        <w:t>p</w:t>
      </w:r>
      <w:r>
        <w:rPr>
          <w:lang w:val="en-GB"/>
        </w:rPr>
        <w:t xml:space="preserve">lex Neural Nets like Convolutional Neural Networks. </w:t>
      </w:r>
      <w:r w:rsidR="00A1664A">
        <w:rPr>
          <w:lang w:val="en-GB"/>
        </w:rPr>
        <w:t xml:space="preserve"> </w:t>
      </w:r>
    </w:p>
    <w:p w14:paraId="023CD4FF" w14:textId="77777777" w:rsidR="00303E79" w:rsidRPr="00C85237" w:rsidRDefault="00303E79" w:rsidP="005B17EF">
      <w:pPr>
        <w:rPr>
          <w:lang w:val="en-GB"/>
        </w:rPr>
      </w:pPr>
    </w:p>
    <w:p w14:paraId="72C3EF76" w14:textId="77777777" w:rsidR="00303E79" w:rsidRPr="00C85237" w:rsidRDefault="00303E79" w:rsidP="005B17EF">
      <w:pPr>
        <w:rPr>
          <w:lang w:val="en-GB"/>
        </w:rPr>
      </w:pPr>
    </w:p>
    <w:p w14:paraId="61C66960" w14:textId="77777777" w:rsidR="00303E79" w:rsidRPr="00C85237" w:rsidRDefault="00303E79" w:rsidP="005B17EF">
      <w:pPr>
        <w:rPr>
          <w:lang w:val="en-GB"/>
        </w:rPr>
      </w:pPr>
    </w:p>
    <w:p w14:paraId="75489D94" w14:textId="77777777" w:rsidR="00303E79" w:rsidRPr="00303E79" w:rsidRDefault="00303E79" w:rsidP="00303E7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lastRenderedPageBreak/>
        <w:t xml:space="preserve">Kindly provided by the </w:t>
      </w:r>
      <w:proofErr w:type="spellStart"/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>Messidor</w:t>
      </w:r>
      <w:proofErr w:type="spellEnd"/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 xml:space="preserve"> program partners (see </w:t>
      </w:r>
      <w:hyperlink r:id="rId13" w:history="1">
        <w:r w:rsidRPr="00C85237">
          <w:rPr>
            <w:rFonts w:ascii="Times New Roman" w:eastAsia="Times New Roman" w:hAnsi="Times New Roman" w:cs="Times New Roman"/>
            <w:i/>
            <w:iCs/>
            <w:color w:val="0000FF"/>
            <w:sz w:val="22"/>
            <w:szCs w:val="22"/>
            <w:u w:val="single"/>
            <w:lang w:val="en-GB" w:eastAsia="en-US"/>
          </w:rPr>
          <w:t>http://www.adcis.net/en/DownloadThirdParty/Messidor.html</w:t>
        </w:r>
      </w:hyperlink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>).</w:t>
      </w:r>
    </w:p>
    <w:p w14:paraId="13C581F0" w14:textId="77777777" w:rsidR="00303E79" w:rsidRPr="00C85237" w:rsidRDefault="00303E79" w:rsidP="005B17EF">
      <w:pPr>
        <w:rPr>
          <w:lang w:val="en-GB"/>
        </w:rPr>
      </w:pPr>
    </w:p>
    <w:sectPr w:rsidR="00303E79" w:rsidRPr="00C85237" w:rsidSect="00CD6383">
      <w:headerReference w:type="default" r:id="rId14"/>
      <w:footerReference w:type="default" r:id="rId15"/>
      <w:footerReference w:type="first" r:id="rId16"/>
      <w:pgSz w:w="11907" w:h="16839" w:code="9"/>
      <w:pgMar w:top="1077" w:right="720" w:bottom="2880" w:left="3096" w:header="114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E0E9E" w14:textId="77777777" w:rsidR="00DC150E" w:rsidRDefault="00DC150E">
      <w:pPr>
        <w:spacing w:after="0" w:line="240" w:lineRule="auto"/>
      </w:pPr>
      <w:r>
        <w:separator/>
      </w:r>
    </w:p>
    <w:p w14:paraId="18F37873" w14:textId="77777777" w:rsidR="00DC150E" w:rsidRDefault="00DC150E"/>
  </w:endnote>
  <w:endnote w:type="continuationSeparator" w:id="0">
    <w:p w14:paraId="48A70975" w14:textId="77777777" w:rsidR="00DC150E" w:rsidRDefault="00DC150E">
      <w:pPr>
        <w:spacing w:after="0" w:line="240" w:lineRule="auto"/>
      </w:pPr>
      <w:r>
        <w:continuationSeparator/>
      </w:r>
    </w:p>
    <w:p w14:paraId="4B229A88" w14:textId="77777777" w:rsidR="00DC150E" w:rsidRDefault="00DC1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3C2B56" w14:paraId="156ED0EC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2BDC658" w14:textId="77777777" w:rsidR="003C2B56" w:rsidRDefault="003C2B56">
          <w:pPr>
            <w:pStyle w:val="Footer"/>
            <w:rPr>
              <w:sz w:val="10"/>
              <w:szCs w:val="10"/>
            </w:rPr>
          </w:pPr>
        </w:p>
      </w:tc>
    </w:tr>
  </w:tbl>
  <w:p w14:paraId="5751B4FD" w14:textId="77777777" w:rsidR="003C2B56" w:rsidRDefault="003C2B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3C2B56" w14:paraId="3F163C39" w14:textId="77777777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14:paraId="36D83169" w14:textId="77777777" w:rsidR="003C2B56" w:rsidRDefault="00E83ED0">
              <w:pPr>
                <w:pStyle w:val="Kurulu"/>
              </w:pPr>
              <w:r>
                <w:t>[Şirket]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24"/>
            <w:gridCol w:w="2679"/>
            <w:gridCol w:w="2687"/>
          </w:tblGrid>
          <w:tr w:rsidR="003C2B56" w14:paraId="3F881F80" w14:textId="77777777">
            <w:trPr>
              <w:trHeight w:hRule="exact" w:val="144"/>
            </w:trPr>
            <w:tc>
              <w:tcPr>
                <w:tcW w:w="1683" w:type="pct"/>
              </w:tcPr>
              <w:p w14:paraId="1EEC4743" w14:textId="77777777" w:rsidR="003C2B56" w:rsidRDefault="003C2B56"/>
            </w:tc>
            <w:tc>
              <w:tcPr>
                <w:tcW w:w="1656" w:type="pct"/>
              </w:tcPr>
              <w:p w14:paraId="69769F11" w14:textId="77777777" w:rsidR="003C2B56" w:rsidRDefault="003C2B56"/>
            </w:tc>
            <w:tc>
              <w:tcPr>
                <w:tcW w:w="1661" w:type="pct"/>
              </w:tcPr>
              <w:p w14:paraId="06C14531" w14:textId="77777777" w:rsidR="003C2B56" w:rsidRDefault="003C2B56"/>
            </w:tc>
          </w:tr>
          <w:tr w:rsidR="003C2B56" w14:paraId="6876C1D2" w14:textId="77777777">
            <w:tc>
              <w:tcPr>
                <w:tcW w:w="1683" w:type="pct"/>
                <w:tcMar>
                  <w:bottom w:w="144" w:type="dxa"/>
                </w:tcMar>
              </w:tcPr>
              <w:p w14:paraId="642D3BE7" w14:textId="77777777" w:rsidR="003C2B56" w:rsidRDefault="003C2B56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sdt>
                  <w:sdtPr>
                    <w:alias w:val="Telefon"/>
                    <w:tag w:val="Teleph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F92FEA">
                      <w:t>[Telefon]</w:t>
                    </w:r>
                  </w:sdtContent>
                </w:sdt>
              </w:p>
              <w:p w14:paraId="365FF4EB" w14:textId="77777777" w:rsidR="003C2B56" w:rsidRDefault="00F92FEA">
                <w:pPr>
                  <w:pStyle w:val="Footer"/>
                </w:pPr>
                <w:r>
                  <w:rPr>
                    <w:rStyle w:val="Strong"/>
                  </w:rPr>
                  <w:t>Faks</w:t>
                </w:r>
                <w:r w:rsidR="003C2B56">
                  <w:t xml:space="preserve"> </w:t>
                </w:r>
                <w:sdt>
                  <w:sdtPr>
                    <w:alias w:val="Faks"/>
                    <w:tag w:val="Fax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>
                      <w:t>[Faks]</w:t>
                    </w:r>
                  </w:sdtContent>
                </w:sdt>
              </w:p>
            </w:tc>
            <w:sdt>
              <w:sdtPr>
                <w:alias w:val="Adres"/>
                <w:tag w:val="Adres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14:paraId="1A43B9B5" w14:textId="77777777" w:rsidR="003C2B56" w:rsidRDefault="00F92FEA">
                    <w:pPr>
                      <w:pStyle w:val="Footer"/>
                    </w:pPr>
                    <w:r>
                      <w:t>[Sokak Adı]</w:t>
                    </w:r>
                    <w:r>
                      <w:br/>
                      <w:t>[Şehir, İl Posta Kodu]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 sitesi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14:paraId="33382288" w14:textId="77777777" w:rsidR="003C2B56" w:rsidRDefault="00F92FEA">
                    <w:pPr>
                      <w:pStyle w:val="Footer"/>
                    </w:pPr>
                    <w:r>
                      <w:t>[Web sitesi]</w:t>
                    </w:r>
                  </w:p>
                </w:sdtContent>
              </w:sdt>
              <w:sdt>
                <w:sdtPr>
                  <w:alias w:val="E-posta"/>
                  <w:tag w:val="Email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14:paraId="0B9183B7" w14:textId="77777777" w:rsidR="003C2B56" w:rsidRDefault="00F92FEA">
                    <w:pPr>
                      <w:pStyle w:val="Footer"/>
                    </w:pPr>
                    <w:r>
                      <w:t>[E-posta]</w:t>
                    </w:r>
                  </w:p>
                </w:sdtContent>
              </w:sdt>
            </w:tc>
          </w:tr>
        </w:tbl>
        <w:p w14:paraId="2EF673ED" w14:textId="77777777" w:rsidR="003C2B56" w:rsidRDefault="003C2B56">
          <w:pPr>
            <w:pStyle w:val="Footer"/>
          </w:pPr>
        </w:p>
      </w:tc>
      <w:tc>
        <w:tcPr>
          <w:tcW w:w="288" w:type="dxa"/>
        </w:tcPr>
        <w:p w14:paraId="3FCA0E62" w14:textId="77777777" w:rsidR="003C2B56" w:rsidRDefault="003C2B56">
          <w:pPr>
            <w:pStyle w:val="Footer"/>
          </w:pPr>
        </w:p>
      </w:tc>
      <w:sdt>
        <w:sdtPr>
          <w:alias w:val="Logoyu değiştirmek için sağdaki simgeyi tıklatın"/>
          <w:tag w:val="Logoyu değiştirmek için sağdaki simgeyi tıklatın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14:paraId="4596A3C9" w14:textId="77777777" w:rsidR="003C2B56" w:rsidRDefault="003C2B56">
              <w:pPr>
                <w:pStyle w:val="Grafik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4EBC9A6D" wp14:editId="347D1D8B">
                    <wp:extent cx="914398" cy="442912"/>
                    <wp:effectExtent l="0" t="0" r="635" b="0"/>
                    <wp:docPr id="3" name="Resi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sim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8" cy="442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C2B56" w14:paraId="5DDDB531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53112741" w14:textId="77777777" w:rsidR="003C2B56" w:rsidRDefault="003C2B56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541BCC91" w14:textId="77777777" w:rsidR="003C2B56" w:rsidRDefault="003C2B56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4983BC5A" w14:textId="77777777" w:rsidR="003C2B56" w:rsidRDefault="003C2B56">
          <w:pPr>
            <w:pStyle w:val="Footer"/>
            <w:rPr>
              <w:sz w:val="10"/>
              <w:szCs w:val="10"/>
            </w:rPr>
          </w:pPr>
        </w:p>
      </w:tc>
    </w:tr>
  </w:tbl>
  <w:p w14:paraId="1D7CF33E" w14:textId="77777777" w:rsidR="003C2B56" w:rsidRDefault="003C2B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18D4D" w14:textId="77777777" w:rsidR="00DC150E" w:rsidRDefault="00DC150E">
      <w:pPr>
        <w:spacing w:after="0" w:line="240" w:lineRule="auto"/>
      </w:pPr>
      <w:r>
        <w:separator/>
      </w:r>
    </w:p>
    <w:p w14:paraId="0656C9EC" w14:textId="77777777" w:rsidR="00DC150E" w:rsidRDefault="00DC150E"/>
  </w:footnote>
  <w:footnote w:type="continuationSeparator" w:id="0">
    <w:p w14:paraId="22631E3D" w14:textId="77777777" w:rsidR="00DC150E" w:rsidRDefault="00DC150E">
      <w:pPr>
        <w:spacing w:after="0" w:line="240" w:lineRule="auto"/>
      </w:pPr>
      <w:r>
        <w:continuationSeparator/>
      </w:r>
    </w:p>
    <w:p w14:paraId="4F8BCF9E" w14:textId="77777777" w:rsidR="00DC150E" w:rsidRDefault="00DC150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3C2B56" w14:paraId="39C3D0E2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A042813D021D5842A9CDC1C5A92C8DD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8T00:00:00Z">
            <w:dateFormat w:val="MM.d.yyyy"/>
            <w:lid w:val="tr-T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792CAD5B" w14:textId="77777777" w:rsidR="003C2B56" w:rsidRDefault="005B17EF">
              <w:pPr>
                <w:pStyle w:val="Date"/>
              </w:pPr>
              <w:r>
                <w:t>03.28.2016</w:t>
              </w:r>
            </w:p>
          </w:tc>
        </w:sdtContent>
      </w:sdt>
      <w:tc>
        <w:tcPr>
          <w:tcW w:w="288" w:type="dxa"/>
          <w:vAlign w:val="bottom"/>
        </w:tcPr>
        <w:p w14:paraId="42037E82" w14:textId="77777777" w:rsidR="003C2B56" w:rsidRDefault="003C2B56"/>
      </w:tc>
      <w:tc>
        <w:tcPr>
          <w:tcW w:w="5544" w:type="dxa"/>
          <w:vAlign w:val="bottom"/>
        </w:tcPr>
        <w:p w14:paraId="1B192436" w14:textId="77777777" w:rsidR="003C2B56" w:rsidRDefault="00DC150E">
          <w:pPr>
            <w:pStyle w:val="Title"/>
          </w:pPr>
          <w:sdt>
            <w:sdtPr>
              <w:alias w:val="Title"/>
              <w:tag w:val=""/>
              <w:id w:val="534769955"/>
              <w:placeholder>
                <w:docPart w:val="AE533C9C725ED847AFAF2B9C0CD70F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17EF">
                <w:rPr>
                  <w:lang w:val="en-US"/>
                </w:rPr>
                <w:t>Dissertation Report</w:t>
              </w:r>
            </w:sdtContent>
          </w:sdt>
        </w:p>
      </w:tc>
      <w:tc>
        <w:tcPr>
          <w:tcW w:w="2880" w:type="dxa"/>
          <w:vAlign w:val="bottom"/>
        </w:tcPr>
        <w:p w14:paraId="2E8EDD12" w14:textId="77777777" w:rsidR="003C2B56" w:rsidRDefault="003C2B56">
          <w:pPr>
            <w:pStyle w:val="Sayf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205114">
            <w:rPr>
              <w:noProof/>
            </w:rPr>
            <w:t>02</w:t>
          </w:r>
          <w:r>
            <w:fldChar w:fldCharType="end"/>
          </w:r>
        </w:p>
      </w:tc>
    </w:tr>
    <w:tr w:rsidR="003C2B56" w14:paraId="59520D6B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283143AC" w14:textId="77777777" w:rsidR="003C2B56" w:rsidRDefault="003C2B56">
          <w:pPr>
            <w:rPr>
              <w:sz w:val="10"/>
            </w:rPr>
          </w:pPr>
        </w:p>
      </w:tc>
      <w:tc>
        <w:tcPr>
          <w:tcW w:w="288" w:type="dxa"/>
        </w:tcPr>
        <w:p w14:paraId="04FDE199" w14:textId="77777777" w:rsidR="003C2B56" w:rsidRDefault="003C2B56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1AC46255" w14:textId="77777777" w:rsidR="003C2B56" w:rsidRDefault="003C2B56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7AFD0FBF" w14:textId="77777777" w:rsidR="003C2B56" w:rsidRDefault="003C2B56">
          <w:pPr>
            <w:rPr>
              <w:sz w:val="10"/>
            </w:rPr>
          </w:pPr>
        </w:p>
      </w:tc>
    </w:tr>
  </w:tbl>
  <w:p w14:paraId="3BD9A59A" w14:textId="77777777" w:rsidR="003C2B56" w:rsidRDefault="003C2B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670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5A5444"/>
    <w:multiLevelType w:val="hybridMultilevel"/>
    <w:tmpl w:val="F9B8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84D37"/>
    <w:multiLevelType w:val="multilevel"/>
    <w:tmpl w:val="DE2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66C19"/>
    <w:multiLevelType w:val="multilevel"/>
    <w:tmpl w:val="75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77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EF"/>
    <w:rsid w:val="000B563A"/>
    <w:rsid w:val="00205114"/>
    <w:rsid w:val="00257FF0"/>
    <w:rsid w:val="002D331E"/>
    <w:rsid w:val="00303E79"/>
    <w:rsid w:val="003C2B56"/>
    <w:rsid w:val="0042080A"/>
    <w:rsid w:val="005B17EF"/>
    <w:rsid w:val="0080230A"/>
    <w:rsid w:val="008449DD"/>
    <w:rsid w:val="00A02166"/>
    <w:rsid w:val="00A1664A"/>
    <w:rsid w:val="00AF1246"/>
    <w:rsid w:val="00B528BB"/>
    <w:rsid w:val="00BD4974"/>
    <w:rsid w:val="00C85237"/>
    <w:rsid w:val="00CD6383"/>
    <w:rsid w:val="00D053DC"/>
    <w:rsid w:val="00D36DB1"/>
    <w:rsid w:val="00DA2060"/>
    <w:rsid w:val="00DC150E"/>
    <w:rsid w:val="00DF1C06"/>
    <w:rsid w:val="00E83ED0"/>
    <w:rsid w:val="00EB14C3"/>
    <w:rsid w:val="00F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788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tr-TR" w:eastAsia="tr-T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Bidi"/>
      <w:color w:val="000000" w:themeColor="text1"/>
      <w:sz w:val="36"/>
      <w:szCs w:val="36"/>
      <w:lang w:val="tr-TR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tr-TR"/>
    </w:rPr>
  </w:style>
  <w:style w:type="paragraph" w:customStyle="1" w:styleId="FormBal">
    <w:name w:val="Form Başlığı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fik">
    <w:name w:val="Grafik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tr-TR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Kurulu">
    <w:name w:val="Kuruluş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Sayfa">
    <w:name w:val="Sayf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4"/>
      <w:lang w:val="tr-TR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Metni">
    <w:name w:val="Form Metni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tr-TR"/>
    </w:rPr>
  </w:style>
  <w:style w:type="paragraph" w:customStyle="1" w:styleId="TabloMetni">
    <w:name w:val="Tablo Metni"/>
    <w:basedOn w:val="Normal"/>
    <w:qFormat/>
    <w:pPr>
      <w:spacing w:before="120" w:after="120"/>
      <w:ind w:left="115" w:right="115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17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7EF"/>
    <w:rPr>
      <w:rFonts w:ascii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03E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3E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messidor.crihan.fr" TargetMode="External"/><Relationship Id="rId13" Type="http://schemas.openxmlformats.org/officeDocument/2006/relationships/hyperlink" Target="http://www.adcis.net/en/DownloadThirdParty/Messidor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air/Library/Containers/com.microsoft.Word/Data/Library/Caches/TM02790968/Proje%20durumu%20(k&#305;rm&#305;z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6A0D488072DA4CAF4B3EE493DD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5E16-F596-2048-84C7-84799DC82CED}"/>
      </w:docPartPr>
      <w:docPartBody>
        <w:p w:rsidR="00000000" w:rsidRDefault="00343A25">
          <w:pPr>
            <w:pStyle w:val="E16A0D488072DA4CAF4B3EE493DD806F"/>
          </w:pPr>
          <w:r>
            <w:t>[Tarih]</w:t>
          </w:r>
        </w:p>
      </w:docPartBody>
    </w:docPart>
    <w:docPart>
      <w:docPartPr>
        <w:name w:val="A59B53491F91AB4DB46635E243B9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94A5-B39E-0745-8306-BA5139E2E095}"/>
      </w:docPartPr>
      <w:docPartBody>
        <w:p w:rsidR="00000000" w:rsidRDefault="00343A25">
          <w:pPr>
            <w:pStyle w:val="A59B53491F91AB4DB46635E243B9D08E"/>
          </w:pPr>
          <w:r>
            <w:t>Proje Durum Raporu</w:t>
          </w:r>
        </w:p>
      </w:docPartBody>
    </w:docPart>
    <w:docPart>
      <w:docPartPr>
        <w:name w:val="A042813D021D5842A9CDC1C5A92C8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4D52-2AC9-554B-B6DC-5CB398E0226E}"/>
      </w:docPartPr>
      <w:docPartBody>
        <w:p w:rsidR="00000000" w:rsidRDefault="00343A25">
          <w:pPr>
            <w:pStyle w:val="A042813D021D5842A9CDC1C5A92C8DDF"/>
          </w:pPr>
          <w:r>
            <w:t>[Date]</w:t>
          </w:r>
        </w:p>
      </w:docPartBody>
    </w:docPart>
    <w:docPart>
      <w:docPartPr>
        <w:name w:val="AE533C9C725ED847AFAF2B9C0CD7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ABD65-0A55-8047-B46D-179CC03B80DA}"/>
      </w:docPartPr>
      <w:docPartBody>
        <w:p w:rsidR="00000000" w:rsidRDefault="00343A25">
          <w:pPr>
            <w:pStyle w:val="AE533C9C725ED847AFAF2B9C0CD70FF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25"/>
    <w:rsid w:val="0034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A0D488072DA4CAF4B3EE493DD806F">
    <w:name w:val="E16A0D488072DA4CAF4B3EE493DD806F"/>
  </w:style>
  <w:style w:type="paragraph" w:customStyle="1" w:styleId="A59B53491F91AB4DB46635E243B9D08E">
    <w:name w:val="A59B53491F91AB4DB46635E243B9D08E"/>
  </w:style>
  <w:style w:type="paragraph" w:customStyle="1" w:styleId="2BD94226EC987E4D8A6A0FB82338AF35">
    <w:name w:val="2BD94226EC987E4D8A6A0FB82338AF35"/>
  </w:style>
  <w:style w:type="paragraph" w:customStyle="1" w:styleId="39D52DF7C617764CBD2EC33945353145">
    <w:name w:val="39D52DF7C617764CBD2EC33945353145"/>
  </w:style>
  <w:style w:type="paragraph" w:customStyle="1" w:styleId="C73CC2D4684A7E45AF3CD2CA26FA6D83">
    <w:name w:val="C73CC2D4684A7E45AF3CD2CA26FA6D83"/>
  </w:style>
  <w:style w:type="paragraph" w:customStyle="1" w:styleId="D0F81D344EDB4A4E9654583DC54F87ED">
    <w:name w:val="D0F81D344EDB4A4E9654583DC54F87ED"/>
  </w:style>
  <w:style w:type="paragraph" w:customStyle="1" w:styleId="EDDB3E5D51EC694CA06FEDA6A19D8CD8">
    <w:name w:val="EDDB3E5D51EC694CA06FEDA6A19D8CD8"/>
  </w:style>
  <w:style w:type="paragraph" w:customStyle="1" w:styleId="A042813D021D5842A9CDC1C5A92C8DDF">
    <w:name w:val="A042813D021D5842A9CDC1C5A92C8DDF"/>
  </w:style>
  <w:style w:type="paragraph" w:customStyle="1" w:styleId="AE533C9C725ED847AFAF2B9C0CD70FFA">
    <w:name w:val="AE533C9C725ED847AFAF2B9C0CD70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Update your project status with this ready-made status report template.</APDescription>
    <AssetExpire xmlns="d1af3920-8fda-4ad5-98bb-96475601b038">2029-05-12T07:00:00+00:00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 xsi:nil="true"/>
    <LocLastLocAttemptVersionLookup xmlns="d1af3920-8fda-4ad5-98bb-96475601b038">694826</LocLastLocAttemptVersionLookup>
    <LocLastLocAttemptVersionTypeLookup xmlns="d1af3920-8fda-4ad5-98bb-96475601b038" xsi:nil="true"/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2011-12-02T20:34:00+00:00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332521</Value>
    </PublishStatusLookup>
    <APAuthor xmlns="d1af3920-8fda-4ad5-98bb-96475601b038">
      <UserInfo>
        <DisplayName>REDMOND\ncrowell</DisplayName>
        <AccountId>81</AccountId>
        <AccountType/>
      </UserInfo>
    </APAuthor>
    <TPCommandLine xmlns="d1af3920-8fda-4ad5-98bb-96475601b038" xsi:nil="true"/>
    <IntlLangReviewer xmlns="d1af3920-8fda-4ad5-98bb-96475601b038" xsi:nil="true"/>
    <LocOverallPreviewStatusLookup xmlns="d1af3920-8fda-4ad5-98bb-96475601b038" xsi:nil="true"/>
    <LocOverallPublishStatusLookup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LocNewPublishedVersionLookup xmlns="d1af3920-8fda-4ad5-98bb-96475601b038" xsi:nil="true"/>
    <LocPublishedDependentAssetsLookup xmlns="d1af3920-8fda-4ad5-98bb-96475601b038" xsi:nil="true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ProcessedForMarketsLookup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LocProcessedForHandoffsLookup xmlns="d1af3920-8fda-4ad5-98bb-96475601b038" xsi:nil="true"/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LocOverallHandbackStatusLookup xmlns="d1af3920-8fda-4ad5-98bb-96475601b038" xsi:nil="true"/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LocOverallLocStatusLookup xmlns="d1af3920-8fda-4ad5-98bb-96475601b038" xsi:nil="true"/>
    <LocPublishedLinkedAssetsLookup xmlns="d1af3920-8fda-4ad5-98bb-96475601b038" xsi:nil="true"/>
    <Provider xmlns="d1af3920-8fda-4ad5-98bb-96475601b038" xsi:nil="true"/>
    <UACurrentWords xmlns="d1af3920-8fda-4ad5-98bb-96475601b038" xsi:nil="true"/>
    <AssetId xmlns="d1af3920-8fda-4ad5-98bb-96475601b038">TP102790967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OriginalRelease xmlns="d1af3920-8fda-4ad5-98bb-96475601b038">14</OriginalRelease>
    <LocMarketGroupTiers2 xmlns="d1af3920-8fda-4ad5-98bb-96475601b0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3C8A9-601E-46EB-8223-30A73BE85985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3.xml><?xml version="1.0" encoding="utf-8"?>
<ds:datastoreItem xmlns:ds="http://schemas.openxmlformats.org/officeDocument/2006/customXml" ds:itemID="{6EE97132-2D7D-4DE9-B83A-511851AC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E75514-7365-C648-9AFA-3D3E50EA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 durumu (kırmızı).dotx</Template>
  <TotalTime>60</TotalTime>
  <Pages>4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Report</dc:title>
  <dc:creator>DEVRIM GUNYEL</dc:creator>
  <cp:lastModifiedBy>DEVRIM GUNYEL</cp:lastModifiedBy>
  <cp:revision>5</cp:revision>
  <dcterms:created xsi:type="dcterms:W3CDTF">2016-03-28T17:32:00Z</dcterms:created>
  <dcterms:modified xsi:type="dcterms:W3CDTF">2016-03-28T22:21:00Z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0x010100DC5CB8ABFAEE764594C61AB7267324960400FC796B3B1D425B47B2BA3D040986AFEA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