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.grp file includes two sections. The first section consists of nodes, identified by node id and node name. The second section consists of edges, starting with a line “edge”, following with lines of edges (node id i - node id j), and ending with “*”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2.6.1.66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5.1.1.1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2.6.1.42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