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CSC 320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Sudoku Solver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Sonia Barrios - (V00836171)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Callum Thomas - (V00828180)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 Dai - (V00815253)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ChengXiang Xiong - (V00838781)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Devroop Banerjee - (V00837868)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consists of two java files: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sud2sat.java and sat2sud.java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compile both java files.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to run a puzzle file (called puzzle_name), run: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java sud2sat puzzle_name.txt &gt; generated_input_to_minisat.txt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the generated clauses into a txt file.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Third, run the minisat program, run: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minisat generated_input_to_minisat.txt results.txt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results.txt is the outputted results from the minisat.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Fourth, translate the minisat output data with sat2sud.java, run: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java sat2sud results.txt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then print out the solved sudoku puzzle.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puzzle file must be an a simple 9x9 txt file such as this one: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005080700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700204005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320000084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060105040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008000500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070803010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450000091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count .'s *'s or ?'s as empty spaces or wildcard slots.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code, comments above the method detail each group </w:t>
      </w:r>
      <w:r w:rsidDel="00000000" w:rsidR="00000000" w:rsidRPr="00000000">
        <w:rPr>
          <w:rtl w:val="0"/>
        </w:rPr>
        <w:t xml:space="preserve">member's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contributions to the project.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Attached files for this project include this file - README.txt and Report.pdf which outlines our findings in our experiments with the Minisat solver.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