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pacing w:val="20"/>
          <w:sz w:val="40"/>
          <w:szCs w:val="40"/>
        </w:rPr>
        <w:t xml:space="preserve">DEV PATEL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Tyngsborough, MA  |  978-746-4666  |  devrpatel27@gmail.com  |  linkedin.com/in/devpatel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MIS &amp; Operations/Analytics Management student experienced in financial operations, data analysis, and event/program leadership.</w:t>
      </w:r>
    </w:p>
    <w:p>
      <w:pPr>
        <w:pBdr>
          <w:bottom w:val="single" w:color="1F3864" w:sz="6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pacing w:val="12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University of Massachusetts Lowell — Lowell, MA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Expected Graduation: May 2028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Bachelor of Science in Business Administration; Concentrations: Management Information Systems (MIS), Operations &amp; Analytics Management (AOM)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Relevant Coursework: 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Database Management, Business Analytics, Statistics, Operations Management, Financial Management</w:t>
      </w:r>
    </w:p>
    <w:p>
      <w:pPr>
        <w:pBdr>
          <w:bottom w:val="single" w:color="1F3864" w:sz="6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pacing w:val="12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Data &amp; Analytics: 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Microsoft Excel (Advanced), Power BI, Data Analysis, Data Visualization, Pivot Tables, VLOOKUP/XLOOKUP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Technical: 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SQL (Joins, Aggregations, Queries), Relational Databases, C# (Foundational), .NET Framework (Exposure), Microsoft Office Suite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Business: 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Operations Analysis, Process Improvement, Customer Relationship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Other: 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Information Systems, Digital Media Tools, Audio/Lighting Systems, Event Production</w:t>
      </w:r>
    </w:p>
    <w:p>
      <w:pPr>
        <w:pBdr>
          <w:bottom w:val="single" w:color="1F3864" w:sz="6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pacing w:val="12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Associate Banker — JPMorgan Chase, Westford, MA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June 2025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Process 15–20 customer transactions daily on the teller line with strong accuracy and full regulatory compliance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Rotate into account maintenance and outbound client calls, proactively identifying account needs and resolving issues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Analyze customer financial needs and recommend appropriate banking solutions, building consultative sales and relationship-management skills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Shift Manager — Dunkin', Westford, MA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Oct 2022 – June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Supervised a team of 5–10 employees in a fast-paced environment, overseeing daily operations, cash handling, and inventory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Improved team productivity through structured training, hands-on leadership, and real-time customer issue resolution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Barista — Starbucks, Westford, MA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June 2024 – May 2025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Delivered consistent, high-quality customer service and supported store operations in a fast-paced, team-based environment</w:t>
      </w:r>
    </w:p>
    <w:p>
      <w:pPr>
        <w:pBdr>
          <w:bottom w:val="single" w:color="1F3864" w:sz="6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pacing w:val="12"/>
          <w:sz w:val="20"/>
          <w:szCs w:val="20"/>
        </w:rPr>
        <w:t xml:space="preserve">LEADERSHIP EXPERIENCE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IT &amp; Technology Lead — Family Liquor Store (Family Business)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2020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Serve as the sole technology resource for a family-owned retail store, diagnosing and resolving hardware, software, and connectivity issues on an ongoing basis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Led the complete technology overhaul during a full store renovation, selecting and implementing new POS, payment, and networking systems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Continuously introduce and maintain new technology to connect the store to digital tools, improving day-to-day efficiency and customer experience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President — Gujarati Student Association (GUSA), UML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Founded the organization and secured official university recognition from the ground up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Lead executive board operations, strategic planning, and end-to-end event execution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Grew student engagement across the campus community through professional, networking, and cultural programming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Own logistics, budgeting, and team operations across the organization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Youth Leader, Event Operations &amp; Program Lead — Bhagat Samaj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2013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Plan and execute community programs and events for a 1,000+ member local community with global reach, ranging from small gatherings to large-scale celebrations (200+ attendees)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Co-organized "Youth Milan," a national youth cultural event bringing together attendees from across the country to connect and engage with cultural heritage; helping plan the next installment for 2027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Lead audio/lighting production as event DJ, and co-authored a five-year strategic growth plan (2026–2031) for the organization's DJ &amp; Lighting Program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Design and lead youth leadership development programming, mentoring incoming volunteers on event production and project management</w:t>
      </w:r>
    </w:p>
    <w:p>
      <w:pPr>
        <w:pBdr>
          <w:bottom w:val="single" w:color="1F3864" w:sz="6" w:space="2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pacing w:val="12"/>
          <w:sz w:val="20"/>
          <w:szCs w:val="20"/>
        </w:rPr>
        <w:t xml:space="preserve">PROJECTS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Banking Operations Analysis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Academic Project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Analyzed a large volume of transactional banking data using Excel pivot tables and lookup-driven analyses to uncover recurring inefficiencies and operational trends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Presented data-driven recommendations that informed improvements to reporting accuracy and operational decision-making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Regression Analysis of Top Hits in Music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Academic Project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Built a multivariate regression model analyzing 13 variables from Spotify and YouTube data to predict song popularity (R² of 0.32–0.34); presented findings to peers and faculty, earning "Fan Favorite" recognition</w:t>
      </w:r>
    </w:p>
    <w:sectPr>
      <w:pgSz w:w="12240" w:h="15840" w:orient="portrait"/>
      <w:pgMar w:top="431" w:right="936" w:bottom="36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2026-09-02T14:10:19.364Z</dcterms:created>
  <dcterms:modified xsi:type="dcterms:W3CDTF">2026-09-02T14:10:19.364Z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