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vAlign w:val="center"/>
          </w:tcPr>
          <w:p>
            <w:r>
              <w:drawing>
                <wp:inline distT="0" distB="0" distL="0" distR="0">
                  <wp:extent cx="647700" cy="7620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 cy="762000"/>
                          </a:xfrm>
                          <a:prstGeom prst="rect">
                            <a:avLst/>
                          </a:prstGeom>
                        </pic:spPr>
                      </pic:pic>
                    </a:graphicData>
                  </a:graphic>
                </wp:inline>
              </w:drawing>
            </w:r>
          </w:p>
        </w:tc>
        <w:tc>
          <w:tcPr>
            <w:tcW w:type="dxa" w:w="6560"/>
            <w:tcBorders>
              <w:top w:val="none" w:color="FFFFFF" w:sz="0"/>
              <w:left w:val="none" w:color="FFFFFF" w:sz="0"/>
              <w:bottom w:val="none" w:color="FFFFFF" w:sz="0"/>
              <w:right w:val="none" w:color="FFFFFF" w:sz="0"/>
            </w:tcBorders>
            <w:vAlign w:val="center"/>
          </w:tcPr>
          <w:p>
            <w:pPr>
              <w:spacing w:after="80" w:before="0"/>
              <w:jc w:val="center"/>
            </w:pPr>
            <w:r>
              <w:rPr>
                <w:b/>
                <w:bCs/>
                <w:sz w:val="20"/>
                <w:szCs w:val="20"/>
              </w:rPr>
              <w:t xml:space="preserve">UNIVERSIDAD NACIONAL DE SAN MARTIN</w:t>
            </w:r>
          </w:p>
          <w:p>
            <w:pPr>
              <w:spacing w:after="80" w:before="0"/>
              <w:jc w:val="center"/>
            </w:pPr>
            <w:r>
              <w:rPr>
                <w:b/>
                <w:bCs/>
                <w:sz w:val="20"/>
                <w:szCs w:val="20"/>
              </w:rPr>
              <w:t xml:space="preserve">FACULTAD DE INGENIERIA DE SISTEMAS E INFORMATICA</w:t>
            </w:r>
          </w:p>
          <w:p>
            <w:pPr>
              <w:spacing w:after="80" w:before="0"/>
              <w:jc w:val="center"/>
            </w:pPr>
            <w:r>
              <w:rPr>
                <w:b/>
                <w:bCs/>
                <w:sz w:val="20"/>
                <w:szCs w:val="20"/>
              </w:rPr>
              <w:t xml:space="preserve">ESCUELA PROFESIONAL DE INGENIERIA DE SISTEMAS E INFORMATICA</w:t>
            </w:r>
          </w:p>
        </w:tc>
        <w:tc>
          <w:tcPr>
            <w:tcW w:type="dxa" w:w="1400"/>
            <w:tcBorders>
              <w:top w:val="none" w:color="FFFFFF" w:sz="0"/>
              <w:left w:val="none" w:color="FFFFFF" w:sz="0"/>
              <w:bottom w:val="none" w:color="FFFFFF" w:sz="0"/>
              <w:right w:val="none" w:color="FFFFFF" w:sz="0"/>
            </w:tcBorders>
            <w:vAlign w:val="center"/>
          </w:tcPr>
          <w:p>
            <w:pPr>
              <w:jc w:val="right"/>
            </w:pPr>
            <w:r>
              <w:drawing>
                <wp:inline distT="0" distB="0" distL="0" distR="0">
                  <wp:extent cx="762000" cy="76200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0" cy="762000"/>
                          </a:xfrm>
                          <a:prstGeom prst="rect">
                            <a:avLst/>
                          </a:prstGeom>
                        </pic:spPr>
                      </pic:pic>
                    </a:graphicData>
                  </a:graphic>
                </wp:inline>
              </w:drawing>
            </w:r>
          </w:p>
        </w:tc>
      </w:tr>
    </w:tbl>
    <w:p>
      <w:pPr>
        <w:spacing w:after="360" w:before="200"/>
        <w:jc w:val="center"/>
      </w:pPr>
      <w:r>
        <w:drawing>
          <wp:inline distT="0" distB="0" distL="0" distR="0">
            <wp:extent cx="1905000" cy="190500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1905000"/>
                    </a:xfrm>
                    <a:prstGeom prst="rect">
                      <a:avLst/>
                    </a:prstGeom>
                  </pic:spPr>
                </pic:pic>
              </a:graphicData>
            </a:graphic>
          </wp:inline>
        </w:drawing>
      </w:r>
    </w:p>
    <w:p>
      <w:pPr>
        <w:spacing w:after="80" w:before="0"/>
        <w:jc w:val="center"/>
      </w:pPr>
      <w:r>
        <w:rPr>
          <w:b/>
          <w:bCs/>
          <w:sz w:val="24"/>
          <w:szCs w:val="24"/>
        </w:rPr>
        <w:t xml:space="preserve">DOCUMENTO TÉCNICO DEL SISTEMA WEB</w:t>
      </w:r>
    </w:p>
    <w:p>
      <w:pPr>
        <w:spacing w:after="300" w:before="0"/>
        <w:jc w:val="center"/>
      </w:pPr>
      <w:r>
        <w:rPr>
          <w:b/>
          <w:bCs/>
          <w:sz w:val="24"/>
          <w:szCs w:val="24"/>
        </w:rPr>
        <w:t xml:space="preserve">LICORERÍA LAS VEGAS</w:t>
      </w:r>
    </w:p>
    <w:p>
      <w:pPr>
        <w:spacing w:after="80" w:before="0"/>
        <w:jc w:val="center"/>
      </w:pPr>
      <w:r>
        <w:rPr>
          <w:b/>
          <w:bCs/>
          <w:sz w:val="24"/>
          <w:szCs w:val="24"/>
        </w:rPr>
        <w:t xml:space="preserve">Docente:</w:t>
      </w:r>
    </w:p>
    <w:p>
      <w:pPr>
        <w:spacing w:after="200" w:before="0"/>
        <w:jc w:val="center"/>
      </w:pPr>
      <w:r>
        <w:rPr>
          <w:b w:val="false"/>
          <w:bCs w:val="false"/>
          <w:sz w:val="24"/>
          <w:szCs w:val="24"/>
        </w:rPr>
        <w:t xml:space="preserve">Ing. George Brayam Murrieta Patow</w:t>
      </w:r>
    </w:p>
    <w:p>
      <w:pPr>
        <w:spacing w:after="80" w:before="0"/>
        <w:jc w:val="center"/>
      </w:pPr>
      <w:r>
        <w:rPr>
          <w:b/>
          <w:bCs/>
          <w:sz w:val="24"/>
          <w:szCs w:val="24"/>
        </w:rPr>
        <w:t xml:space="preserve">Curso:</w:t>
      </w:r>
    </w:p>
    <w:p>
      <w:pPr>
        <w:spacing w:after="200" w:before="0"/>
        <w:jc w:val="center"/>
      </w:pPr>
      <w:r>
        <w:rPr>
          <w:b w:val="false"/>
          <w:bCs w:val="false"/>
          <w:sz w:val="24"/>
          <w:szCs w:val="24"/>
        </w:rPr>
        <w:t xml:space="preserve">Lenguaje de Programación II</w:t>
      </w:r>
    </w:p>
    <w:p>
      <w:pPr>
        <w:spacing w:after="80" w:before="0"/>
        <w:jc w:val="center"/>
      </w:pPr>
      <w:r>
        <w:rPr>
          <w:b/>
          <w:bCs/>
          <w:sz w:val="24"/>
          <w:szCs w:val="24"/>
        </w:rPr>
        <w:t xml:space="preserve">Autores:</w:t>
      </w:r>
    </w:p>
    <w:p>
      <w:pPr>
        <w:spacing w:after="20" w:before="0"/>
        <w:jc w:val="center"/>
      </w:pPr>
      <w:r>
        <w:rPr>
          <w:b w:val="false"/>
          <w:bCs w:val="false"/>
          <w:sz w:val="24"/>
          <w:szCs w:val="24"/>
        </w:rPr>
        <w:t xml:space="preserve">Pinedo Panaifo Saul Bernabé</w:t>
      </w:r>
    </w:p>
    <w:p>
      <w:pPr>
        <w:spacing w:after="20" w:before="0"/>
        <w:jc w:val="center"/>
      </w:pPr>
      <w:r>
        <w:rPr>
          <w:b w:val="false"/>
          <w:bCs w:val="false"/>
          <w:sz w:val="24"/>
          <w:szCs w:val="24"/>
        </w:rPr>
        <w:t xml:space="preserve">Tangoa Tuanama Liu</w:t>
      </w:r>
    </w:p>
    <w:p>
      <w:pPr>
        <w:spacing w:after="20" w:before="0"/>
        <w:jc w:val="center"/>
      </w:pPr>
      <w:r>
        <w:rPr>
          <w:b w:val="false"/>
          <w:bCs w:val="false"/>
          <w:sz w:val="24"/>
          <w:szCs w:val="24"/>
        </w:rPr>
        <w:t xml:space="preserve">Mayta Michue Diego Alonso</w:t>
      </w:r>
    </w:p>
    <w:p>
      <w:pPr>
        <w:spacing w:after="20" w:before="0"/>
        <w:jc w:val="center"/>
      </w:pPr>
      <w:r>
        <w:rPr>
          <w:b w:val="false"/>
          <w:bCs w:val="false"/>
          <w:sz w:val="24"/>
          <w:szCs w:val="24"/>
        </w:rPr>
        <w:t xml:space="preserve">Rios Cumpa César Gabriel</w:t>
      </w:r>
    </w:p>
    <w:p>
      <w:pPr>
        <w:spacing w:after="80" w:before="200"/>
        <w:jc w:val="center"/>
      </w:pPr>
      <w:r>
        <w:rPr>
          <w:b/>
          <w:bCs/>
        </w:rPr>
        <w:t xml:space="preserve">TARAPOTO – PERÚ</w:t>
      </w:r>
    </w:p>
    <w:p>
      <w:pPr>
        <w:spacing w:after="0" w:before="0"/>
        <w:jc w:val="center"/>
      </w:pPr>
      <w:r>
        <w:rPr>
          <w:b/>
          <w:bCs/>
          <w:sz w:val="24"/>
          <w:szCs w:val="24"/>
        </w:rPr>
        <w:t xml:space="preserve">2026 - I</w:t>
      </w:r>
    </w:p>
    <w:p>
      <w:pPr>
        <w:pageBreakBefore/>
        <w:spacing w:after="240"/>
        <w:jc w:val="center"/>
      </w:pPr>
      <w:r>
        <w:rPr>
          <w:b/>
          <w:bCs/>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after="120" w:before="160"/>
      </w:pPr>
      <w:r>
        <w:rPr>
          <w:b w:val="false"/>
          <w:bCs w:val="false"/>
          <w:i/>
          <w:iCs/>
          <w:color w:val="000000"/>
          <w:sz w:val="18"/>
          <w:szCs w:val="18"/>
        </w:rPr>
        <w:t xml:space="preserve">Nota: al abrir el archivo en Word, acepte la actualización de campos (o haga clic derecho sobre el índice y elija «Actualizar campo») para ver los números de página.</w:t>
      </w:r>
    </w:p>
    <w:p>
      <w:pPr>
        <w:pageBreakBefore/>
        <w:spacing w:after="160"/>
      </w:pPr>
      <w:r>
        <w:rPr>
          <w:b/>
          <w:bCs/>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71"/>
        <w:gridCol w:w="1457"/>
        <w:gridCol w:w="2234"/>
        <w:gridCol w:w="4698"/>
      </w:tblGrid>
      <w:tr>
        <w:trPr>
          <w:cantSplit/>
          <w:tblHeader/>
        </w:trPr>
        <w:tc>
          <w:tcPr>
            <w:tcW w:type="dxa" w:w="97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Versión</w:t>
            </w:r>
          </w:p>
        </w:tc>
        <w:tc>
          <w:tcPr>
            <w:tcW w:type="dxa" w:w="1457"/>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Fecha</w:t>
            </w:r>
          </w:p>
        </w:tc>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Autor</w:t>
            </w:r>
          </w:p>
        </w:tc>
        <w:tc>
          <w:tcPr>
            <w:tcW w:type="dxa" w:w="469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Cambios</w:t>
            </w:r>
          </w:p>
        </w:tc>
      </w:tr>
      <w:tr>
        <w:trPr>
          <w:cantSplit/>
        </w:trPr>
        <w:tc>
          <w:tcPr>
            <w:tcW w:type="dxa" w:w="97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0.1</w:t>
            </w:r>
          </w:p>
        </w:tc>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Septiembre 2026</w:t>
            </w:r>
          </w:p>
        </w:tc>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Equipo del proyecto</w:t>
            </w:r>
          </w:p>
        </w:tc>
        <w:tc>
          <w:tcPr>
            <w:tcW w:type="dxa" w:w="469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Primer borrador (problemática, objetivos y requerimientos generales).</w:t>
            </w:r>
          </w:p>
        </w:tc>
      </w:tr>
      <w:tr>
        <w:trPr>
          <w:cantSplit/>
        </w:trPr>
        <w:tc>
          <w:tcPr>
            <w:tcW w:type="dxa" w:w="97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1.0</w:t>
            </w:r>
          </w:p>
        </w:tc>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07/10/2026</w:t>
            </w:r>
          </w:p>
        </w:tc>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Equipo del proyecto</w:t>
            </w:r>
          </w:p>
        </w:tc>
        <w:tc>
          <w:tcPr>
            <w:tcW w:type="dxa" w:w="469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Requerimientos detallados con criterios de aceptación, reglas de negocio, casos de uso, seis diagramas, modelo de datos de 27 tablas, rutas, plan y decisiones. Script SQL y guía de construcción en el documento de anexos técnicos.</w:t>
            </w:r>
          </w:p>
        </w:tc>
      </w:tr>
      <w:tr>
        <w:tc>
          <w:tcPr>
            <w:tcW w:type="dxa" w:w="971"/>
          </w:tcPr>
          <w:p>
            <w:r>
              <w:t>1.1</w:t>
            </w:r>
          </w:p>
        </w:tc>
        <w:tc>
          <w:tcPr>
            <w:tcW w:type="dxa" w:w="1457"/>
          </w:tcPr>
          <w:p>
            <w:r>
              <w:t>20/10/2026</w:t>
            </w:r>
          </w:p>
        </w:tc>
        <w:tc>
          <w:tcPr>
            <w:tcW w:type="dxa" w:w="2234"/>
          </w:tcPr>
          <w:p>
            <w:r>
              <w:t>Equipo del proyecto</w:t>
            </w:r>
          </w:p>
        </w:tc>
        <w:tc>
          <w:tcPr>
            <w:tcW w:type="dxa" w:w="4698"/>
          </w:tcPr>
          <w:p>
            <w:r>
              <w:t>Integración del panel interno administrativo (tablero, pedidos, stock, entregas y reportes) y consola técnica de superadmin con arquitectura multitenant aislada.</w:t>
            </w:r>
          </w:p>
        </w:tc>
      </w:tr>
      <w:tr>
        <w:tc>
          <w:tcPr>
            <w:tcW w:type="dxa" w:w="971"/>
          </w:tcPr>
          <w:p>
            <w:r>
              <w:t>1.2</w:t>
            </w:r>
          </w:p>
        </w:tc>
        <w:tc>
          <w:tcPr>
            <w:tcW w:type="dxa" w:w="1457"/>
          </w:tcPr>
          <w:p>
            <w:r>
              <w:t>23/10/2026</w:t>
            </w:r>
          </w:p>
        </w:tc>
        <w:tc>
          <w:tcPr>
            <w:tcW w:type="dxa" w:w="2234"/>
          </w:tcPr>
          <w:p>
            <w:r>
              <w:t>Equipo del proyecto</w:t>
            </w:r>
          </w:p>
        </w:tc>
        <w:tc>
          <w:tcPr>
            <w:tcW w:type="dxa" w:w="4698"/>
          </w:tcPr>
          <w:p>
            <w:r>
              <w:t>Implementación del módulo interactivo de gestión completa del catálogo de productos (admin/productos.html y productos.js), CRUD de productos, validación de formularios, alertas de stock mínimo y persistencia en cliente.</w:t>
            </w:r>
          </w:p>
        </w:tc>
      </w:tr>
    </w:tbl>
    <w:p>
      <w:pPr>
        <w:pStyle w:val="Heading1"/>
      </w:pPr>
      <w:r>
        <w:t xml:space="preserve">1. Introducción</w:t>
      </w:r>
    </w:p>
    <w:p>
      <w:pPr>
        <w:pStyle w:val="Heading2"/>
      </w:pPr>
      <w:r>
        <w:t xml:space="preserve">1.1 Propósito del documento</w:t>
      </w:r>
    </w:p>
    <w:p>
      <w:pPr>
        <w:spacing w:after="120" w:before="0"/>
      </w:pPr>
      <w:r>
        <w:rPr>
          <w:b w:val="false"/>
          <w:bCs w:val="false"/>
        </w:rPr>
        <w:t xml:space="preserve">Este documento es la versión técnica de la especificación del sistema web de la Licorería Las Vegas. Está dirigido al equipo de desarrollo. La versión para la propietaria es un documento aparte, en lenguaje sencillo. Aquí se detalla todo lo necesario para construir el sistema: requerimientos con criterios de aceptación, casos de uso, modelo de datos, rutas, diseño visual y trazabilidad, de modo que no se pierda ningún requerimiento.</w:t>
      </w:r>
    </w:p>
    <w:p>
      <w:pPr>
        <w:pStyle w:val="Heading2"/>
      </w:pPr>
      <w:r>
        <w:t xml:space="preserve">1.2 Alcance</w:t>
      </w:r>
    </w:p>
    <w:p>
      <w:pPr>
        <w:spacing w:after="60" w:before="0"/>
      </w:pPr>
      <w:r>
        <w:rPr>
          <w:b w:val="false"/>
          <w:bCs w:val="false"/>
        </w:rPr>
        <w:t xml:space="preserve">El sistema es una página web con una zona para clientes y un panel interno para el personal. </w:t>
      </w:r>
      <w:r>
        <w:rPr>
          <w:b/>
          <w:bCs/>
        </w:rPr>
        <w:t xml:space="preserve">Incluye:</w:t>
      </w:r>
      <w:r>
        <w:rPr>
          <w:b w:val="false"/>
          <w:bCs w:val="false"/>
        </w:rPr>
        <w:t xml:space="preserve"/>
      </w:r>
    </w:p>
    <w:p>
      <w:pPr>
        <w:pStyle w:val="ListParagraph"/>
        <w:numPr>
          <w:ilvl w:val="0"/>
          <w:numId w:val="2"/>
        </w:numPr>
        <w:spacing w:after="60"/>
      </w:pPr>
      <w:r>
        <w:rPr>
          <w:b w:val="false"/>
          <w:bCs w:val="false"/>
        </w:rPr>
        <w:t xml:space="preserve">Catálogo de productos por categorías, con búsqueda, filtros, promociones y combos.</w:t>
      </w:r>
    </w:p>
    <w:p>
      <w:pPr>
        <w:pStyle w:val="ListParagraph"/>
        <w:numPr>
          <w:ilvl w:val="0"/>
          <w:numId w:val="2"/>
        </w:numPr>
        <w:spacing w:after="60"/>
      </w:pPr>
      <w:r>
        <w:rPr>
          <w:b w:val="false"/>
          <w:bCs w:val="false"/>
        </w:rPr>
        <w:t xml:space="preserve">Cuentas de clientes, carrito de compras y pedidos con entrega a domicilio (delivery) o recojo en tienda.</w:t>
      </w:r>
    </w:p>
    <w:p>
      <w:pPr>
        <w:pStyle w:val="ListParagraph"/>
        <w:numPr>
          <w:ilvl w:val="0"/>
          <w:numId w:val="2"/>
        </w:numPr>
        <w:spacing w:after="60"/>
      </w:pPr>
      <w:r>
        <w:rPr>
          <w:b w:val="false"/>
          <w:bCs w:val="false"/>
        </w:rPr>
        <w:t xml:space="preserve">Pagos en efectivo, Yape y transferencia, con confirmación manual por un trabajador.</w:t>
      </w:r>
    </w:p>
    <w:p>
      <w:pPr>
        <w:pStyle w:val="ListParagraph"/>
        <w:numPr>
          <w:ilvl w:val="0"/>
          <w:numId w:val="2"/>
        </w:numPr>
        <w:spacing w:after="60"/>
      </w:pPr>
      <w:r>
        <w:rPr>
          <w:b w:val="false"/>
          <w:bCs w:val="false"/>
        </w:rPr>
        <w:t xml:space="preserve">Control de stock, zonas y tarifas de delivery, verificación de mayoría de edad y sorteos.</w:t>
      </w:r>
    </w:p>
    <w:p>
      <w:pPr>
        <w:pStyle w:val="ListParagraph"/>
        <w:numPr>
          <w:ilvl w:val="0"/>
          <w:numId w:val="2"/>
        </w:numPr>
        <w:spacing w:after="60"/>
      </w:pPr>
      <w:r>
        <w:rPr>
          <w:b w:val="false"/>
          <w:bCs w:val="false"/>
        </w:rPr>
        <w:t xml:space="preserve">Panel interno para pedidos, entregas, productos, stock, promociones, usuarios y reportes.</w:t>
      </w:r>
    </w:p>
    <w:p>
      <w:pPr>
        <w:spacing w:after="120" w:before="80"/>
      </w:pPr>
      <w:r>
        <w:rPr>
          <w:b w:val="false"/>
          <w:bCs w:val="false"/>
        </w:rPr>
        <w:t xml:space="preserve"/>
      </w:r>
      <w:r>
        <w:rPr>
          <w:b/>
          <w:bCs/>
        </w:rPr>
        <w:t xml:space="preserve">No incluye en esta versión</w:t>
      </w:r>
      <w:r>
        <w:rPr>
          <w:b w:val="false"/>
          <w:bCs w:val="false"/>
        </w:rPr>
        <w:t xml:space="preserve"> (queda para fases posteriores): pago con tarjeta en línea, integración automática con el sistema de inventario del local, integración automática con Daz Daz, notificaciones por WhatsApp, facturación electrónica, aplicación móvil, puntos de fidelidad y reseñas.</w:t>
      </w:r>
    </w:p>
    <w:p>
      <w:pPr>
        <w:pStyle w:val="Heading2"/>
      </w:pPr>
      <w:r>
        <w:t xml:space="preserve">1.3 Contexto del negocio y levantamiento de información</w:t>
      </w:r>
    </w:p>
    <w:p>
      <w:pPr>
        <w:spacing w:after="120" w:before="0"/>
      </w:pPr>
      <w:r>
        <w:rPr>
          <w:b w:val="false"/>
          <w:bCs w:val="false"/>
        </w:rPr>
        <w:t xml:space="preserve">Licorería Las Vegas es un negocio de Tarapoto (región San Martín) que vende cervezas, licores, bebidas preparadas, gaseosas y hielo, piqueos, cigarrillos, artículos de limpieza y cuidado personal y abarrotes. Atiende en local y con reparto propio a zonas cercanas. Hoy no tiene página web: los pedidos se toman de forma directa, el inventario se controla con un sistema interno con escáner de código de barras y los datos de clientes para sorteos están en una hoja de Excel.</w:t>
      </w:r>
    </w:p>
    <w:p>
      <w:pPr>
        <w:spacing w:after="120" w:before="0"/>
      </w:pPr>
      <w:r>
        <w:rPr>
          <w:b w:val="false"/>
          <w:bCs w:val="false"/>
        </w:rPr>
        <w:t xml:space="preserve">La información de este documento proviene de una entrevista con la propietaria del negocio y de las reuniones del equipo. Los datos que todavía deben confirmarse con ella (horarios, zonas, tarifas, precios, números de pago) figuran como pendientes en la sección 13.2; el documento ya contiene valores propuestos para poder avanzar. Fecha y persona entrevistada: por completar (pendiente P16).</w:t>
      </w:r>
    </w:p>
    <w:p>
      <w:pPr>
        <w:pStyle w:val="Heading2"/>
      </w:pPr>
      <w:r>
        <w:t xml:space="preserve">1.4 Convenciones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7"/>
        <w:gridCol w:w="7903"/>
      </w:tblGrid>
      <w:tr>
        <w:trPr>
          <w:cantSplit/>
          <w:tblHeader/>
        </w:trPr>
        <w:tc>
          <w:tcPr>
            <w:tcW w:type="dxa" w:w="1457"/>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Código</w:t>
            </w:r>
          </w:p>
        </w:tc>
        <w:tc>
          <w:tcPr>
            <w:tcW w:type="dxa" w:w="790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Significado</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Requerimiento funcional (sección 5). Se numera del RF01 al RF52.</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Requerimiento no funcional: calidad, seguridad, rendimiento (sección 7).</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Regla de negocio: norma del negocio que el sistema debe cumplir (sección 3).</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Caso de uso: interacción de un actor con el sistema (sección 6).</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Alta</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Prioridad Alta: forma parte del MVP, se construye primero.</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Media</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Prioridad Media: fase 2, se construye si el plazo lo permite.</w:t>
            </w:r>
          </w:p>
        </w:tc>
      </w:tr>
      <w:tr>
        <w:trPr>
          <w:cantSplit/>
        </w:trPr>
        <w:tc>
          <w:tcPr>
            <w:tcW w:type="dxa" w:w="145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Baja</w:t>
            </w:r>
          </w:p>
        </w:tc>
        <w:tc>
          <w:tcPr>
            <w:tcW w:type="dxa" w:w="790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Prioridad Baja: mejora futura.</w:t>
            </w:r>
          </w:p>
        </w:tc>
      </w:tr>
    </w:tbl>
    <w:p>
      <w:pPr>
        <w:pStyle w:val="Heading2"/>
      </w:pPr>
      <w:r>
        <w:t xml:space="preserve">1.5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1"/>
        <w:gridCol w:w="7029"/>
      </w:tblGrid>
      <w:tr>
        <w:trPr>
          <w:cantSplit/>
          <w:tblHeader/>
        </w:trPr>
        <w:tc>
          <w:tcPr>
            <w:tcW w:type="dxa" w:w="233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Término</w:t>
            </w:r>
          </w:p>
        </w:tc>
        <w:tc>
          <w:tcPr>
            <w:tcW w:type="dxa" w:w="702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Definición</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Pedido</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Solicitud de compra confirmada por un cliente. Tiene número, estado, pago y entrega.</w:t>
            </w:r>
          </w:p>
        </w:tc>
      </w:tr>
      <w:tr>
        <w:trPr>
          <w:cantSplit/>
        </w:trPr>
        <w:tc>
          <w:tcPr>
            <w:tcW w:type="dxa" w:w="23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Carrito</w:t>
            </w:r>
          </w:p>
        </w:tc>
        <w:tc>
          <w:tcPr>
            <w:tcW w:type="dxa" w:w="702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Lista temporal de productos que el cliente va eligiendo; se guarda en su navegador y no reserva stock.</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Checkout (pago)</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Proceso de tres pasos para confirmar un pedido: entrega, método de pago y resumen.</w:t>
            </w:r>
          </w:p>
        </w:tc>
      </w:tr>
      <w:tr>
        <w:trPr>
          <w:cantSplit/>
        </w:trPr>
        <w:tc>
          <w:tcPr>
            <w:tcW w:type="dxa" w:w="23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Delivery / Recojo</w:t>
            </w:r>
          </w:p>
        </w:tc>
        <w:tc>
          <w:tcPr>
            <w:tcW w:type="dxa" w:w="702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Delivery: el pedido se lleva a la dirección del cliente. Recojo: el cliente lo retira en la tienda.</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Daz Daz</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Empresa de entregas con la que la licorería planea asociarse; actuará como proveedor de entrega externo.</w:t>
            </w:r>
          </w:p>
        </w:tc>
      </w:tr>
      <w:tr>
        <w:trPr>
          <w:cantSplit/>
        </w:trPr>
        <w:tc>
          <w:tcPr>
            <w:tcW w:type="dxa" w:w="23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Yape / Plin</w:t>
            </w:r>
          </w:p>
        </w:tc>
        <w:tc>
          <w:tcPr>
            <w:tcW w:type="dxa" w:w="702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Billeteras digitales. En la web se acepta Yape; Plin solo se acepta en el local.</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Stock reservado</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Unidades que se descuentan del stock al registrar un pedido y se devuelven si este se cancela.</w:t>
            </w:r>
          </w:p>
        </w:tc>
      </w:tr>
      <w:tr>
        <w:trPr>
          <w:cantSplit/>
        </w:trPr>
        <w:tc>
          <w:tcPr>
            <w:tcW w:type="dxa" w:w="23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Zona de delivery</w:t>
            </w:r>
          </w:p>
        </w:tc>
        <w:tc>
          <w:tcPr>
            <w:tcW w:type="dxa" w:w="702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Distrito o sector con una tarifa, un pedido mínimo y un proveedor de entrega.</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Pedido no recibido</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de delivery que el cliente no recibió o rechazó, o que no pudo entregarse por edad no verificada.</w:t>
            </w:r>
          </w:p>
        </w:tc>
      </w:tr>
      <w:tr>
        <w:trPr>
          <w:cantSplit/>
        </w:trPr>
        <w:tc>
          <w:tcPr>
            <w:tcW w:type="dxa" w:w="23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Parámetro del sistema</w:t>
            </w:r>
          </w:p>
        </w:tc>
        <w:tc>
          <w:tcPr>
            <w:tcW w:type="dxa" w:w="702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Valor de configuración que el administrador puede cambiar sin modificar el código.</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MVP</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Versión mínima útil del sistema: los requerimientos de prioridad Alta.</w:t>
            </w:r>
          </w:p>
        </w:tc>
      </w:tr>
      <w:tr>
        <w:trPr>
          <w:cantSplit/>
        </w:trPr>
        <w:tc>
          <w:tcPr>
            <w:tcW w:type="dxa" w:w="23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API</w:t>
            </w:r>
          </w:p>
        </w:tc>
        <w:tc>
          <w:tcPr>
            <w:tcW w:type="dxa" w:w="702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Conjunto de rutas del servidor con las que la página pide y envía datos (en formato JSON).</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Hash</w:t>
            </w:r>
          </w:p>
        </w:tc>
        <w:tc>
          <w:tcPr>
            <w:tcW w:type="dxa" w:w="702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Forma cifrada, irreversible, en que se guarda una contraseña.</w:t>
            </w:r>
          </w:p>
        </w:tc>
      </w:tr>
    </w:tbl>
    <w:p>
      <w:pPr>
        <w:pStyle w:val="Heading1"/>
      </w:pPr>
      <w:r>
        <w:t xml:space="preserve">2. Descripción general</w:t>
      </w:r>
    </w:p>
    <w:p>
      <w:pPr>
        <w:pStyle w:val="Heading2"/>
      </w:pPr>
      <w:r>
        <w:t xml:space="preserve">2.1 Problemática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1"/>
        <w:gridCol w:w="1942"/>
        <w:gridCol w:w="2913"/>
        <w:gridCol w:w="3874"/>
      </w:tblGrid>
      <w:tr>
        <w:trPr>
          <w:cantSplit/>
          <w:tblHeader/>
        </w:trPr>
        <w:tc>
          <w:tcPr>
            <w:tcW w:type="dxa" w:w="63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Problema</w:t>
            </w:r>
          </w:p>
        </w:tc>
        <w:tc>
          <w:tcPr>
            <w:tcW w:type="dxa" w:w="291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Situación actual</w:t>
            </w:r>
          </w:p>
        </w:tc>
        <w:tc>
          <w:tcPr>
            <w:tcW w:type="dxa" w:w="387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Consecuencia</w:t>
            </w:r>
          </w:p>
        </w:tc>
      </w:tr>
      <w:tr>
        <w:trPr>
          <w:cantSplit/>
        </w:trPr>
        <w:tc>
          <w:tcPr>
            <w:tcW w:type="dxa" w:w="6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Falta de presencia digital</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negocio no tiene página web propia.</w:t>
            </w:r>
          </w:p>
        </w:tc>
        <w:tc>
          <w:tcPr>
            <w:tcW w:type="dxa" w:w="3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Los clientes no conocen productos, precios ni promociones; se pierden ventas.</w:t>
            </w:r>
          </w:p>
        </w:tc>
      </w:tr>
      <w:tr>
        <w:trPr>
          <w:cantSplit/>
        </w:trPr>
        <w:tc>
          <w:tcPr>
            <w:tcW w:type="dxa" w:w="6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Catálogo no disponible en línea</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catálogo solo se conoce en el local.</w:t>
            </w:r>
          </w:p>
        </w:tc>
        <w:tc>
          <w:tcPr>
            <w:tcW w:type="dxa" w:w="3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Consultas repetidas por teléfono o mensajes.</w:t>
            </w:r>
          </w:p>
        </w:tc>
      </w:tr>
      <w:tr>
        <w:trPr>
          <w:cantSplit/>
        </w:trPr>
        <w:tc>
          <w:tcPr>
            <w:tcW w:type="dxa" w:w="6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P03</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Pedidos gestionados manualmente</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Atención directa, sin registro estructurado.</w:t>
            </w:r>
          </w:p>
        </w:tc>
        <w:tc>
          <w:tcPr>
            <w:tcW w:type="dxa" w:w="3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Demoras, errores y confusiones en los pedidos.</w:t>
            </w:r>
          </w:p>
        </w:tc>
      </w:tr>
      <w:tr>
        <w:trPr>
          <w:cantSplit/>
        </w:trPr>
        <w:tc>
          <w:tcPr>
            <w:tcW w:type="dxa" w:w="6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P04</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Información de clientes dispersa</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Los datos están en un Excel usado solo para sorteos.</w:t>
            </w:r>
          </w:p>
        </w:tc>
        <w:tc>
          <w:tcPr>
            <w:tcW w:type="dxa" w:w="3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 hay historial de compras ni integración con pedidos.</w:t>
            </w:r>
          </w:p>
        </w:tc>
      </w:tr>
      <w:tr>
        <w:trPr>
          <w:cantSplit/>
        </w:trPr>
        <w:tc>
          <w:tcPr>
            <w:tcW w:type="dxa" w:w="6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P05</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Promociones con poca difusión</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 existe un espacio digital centralizado.</w:t>
            </w:r>
          </w:p>
        </w:tc>
        <w:tc>
          <w:tcPr>
            <w:tcW w:type="dxa" w:w="3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Descuentos, combos y sorteos poco conocidos.</w:t>
            </w:r>
          </w:p>
        </w:tc>
      </w:tr>
      <w:tr>
        <w:trPr>
          <w:cantSplit/>
        </w:trPr>
        <w:tc>
          <w:tcPr>
            <w:tcW w:type="dxa" w:w="63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P06</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Sin integración con inventario</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sistema interno de inventario (con escáner de código de barras) está aislado.</w:t>
            </w:r>
          </w:p>
        </w:tc>
        <w:tc>
          <w:tcPr>
            <w:tcW w:type="dxa" w:w="3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cliente no ve la disponibilidad real; riesgo de vender lo agotado.</w:t>
            </w:r>
          </w:p>
        </w:tc>
      </w:tr>
      <w:tr>
        <w:trPr>
          <w:cantSplit/>
        </w:trPr>
        <w:tc>
          <w:tcPr>
            <w:tcW w:type="dxa" w:w="6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P07</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Cobertura limitada del delivery</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reparto propio llega solo a zonas cercanas.</w:t>
            </w:r>
          </w:p>
        </w:tc>
        <w:tc>
          <w:tcPr>
            <w:tcW w:type="dxa" w:w="3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 pierden pedidos lejanos; se prevé la alianza con Daz Daz.</w:t>
            </w:r>
          </w:p>
        </w:tc>
      </w:tr>
    </w:tbl>
    <w:p>
      <w:pPr>
        <w:pStyle w:val="Heading2"/>
      </w:pPr>
      <w:r>
        <w:t xml:space="preserve">2.2 Objetivos</w:t>
      </w:r>
    </w:p>
    <w:p>
      <w:pPr>
        <w:spacing w:after="120" w:before="0"/>
      </w:pPr>
      <w:r>
        <w:rPr>
          <w:b w:val="false"/>
          <w:bCs w:val="false"/>
        </w:rPr>
        <w:t xml:space="preserve"/>
      </w:r>
      <w:r>
        <w:rPr>
          <w:b/>
          <w:bCs/>
        </w:rPr>
        <w:t xml:space="preserve">Objetivo general.</w:t>
      </w:r>
      <w:r>
        <w:rPr>
          <w:b w:val="false"/>
          <w:bCs w:val="false"/>
        </w:rPr>
        <w:t xml:space="preserve"> Desarrollar un sistema web para la Licorería Las Vegas que permita publicar su catálogo, recibir y gestionar pedidos con delivery o recojo, y controlar de forma ordenada pagos, stock, promociones y clientes, cumpliendo las normas de venta de alcohol y tabaco.</w:t>
      </w:r>
    </w:p>
    <w:p>
      <w:pPr>
        <w:spacing w:after="60" w:before="0"/>
      </w:pPr>
      <w:r>
        <w:rPr>
          <w:b w:val="false"/>
          <w:bCs w:val="false"/>
        </w:rPr>
        <w:t xml:space="preserve"/>
      </w:r>
      <w:r>
        <w:rPr>
          <w:b/>
          <w:bCs/>
        </w:rPr>
        <w:t xml:space="preserve">Objetivos específicos:</w:t>
      </w:r>
      <w:r>
        <w:rPr>
          <w:b w:val="false"/>
          <w:b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rPr>
          <w:cantSplit/>
          <w:tblHeader/>
        </w:trPr>
        <w:tc>
          <w:tcPr>
            <w:tcW w:type="dxa" w:w="68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868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Objetivo</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OE1</w:t>
            </w:r>
          </w:p>
        </w:tc>
        <w:tc>
          <w:tcPr>
            <w:tcW w:type="dxa" w:w="8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Publicar un catálogo digital con todos los productos activos, con categoría, precio, imagen y disponibilidad.</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OE2</w:t>
            </w:r>
          </w:p>
        </w:tc>
        <w:tc>
          <w:tcPr>
            <w:tcW w:type="dxa" w:w="8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Permitir que un cliente complete un pedido (carrito, pago y confirmación) en menos de 5 minutos.</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OE3</w:t>
            </w:r>
          </w:p>
        </w:tc>
        <w:tc>
          <w:tcPr>
            <w:tcW w:type="dxa" w:w="8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Mostrar las promociones, combos y sorteos vigentes en la página de inicio y en /promociones.</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OE4</w:t>
            </w:r>
          </w:p>
        </w:tc>
        <w:tc>
          <w:tcPr>
            <w:tcW w:type="dxa" w:w="8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Registrar el 100 % de los pedidos en el sistema, con estado, pago y entrega.</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OE5</w:t>
            </w:r>
          </w:p>
        </w:tc>
        <w:tc>
          <w:tcPr>
            <w:tcW w:type="dxa" w:w="8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Centralizar los datos de los clientes (reemplazando el Excel), con su consentimiento.</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OE6</w:t>
            </w:r>
          </w:p>
        </w:tc>
        <w:tc>
          <w:tcPr>
            <w:tcW w:type="dxa" w:w="8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Verificar la mayoría de edad en el 100 % de los pedidos con alcohol o tabaco (aviso, declaración y verificación en la entrega).</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OE7</w:t>
            </w:r>
          </w:p>
        </w:tc>
        <w:tc>
          <w:tcPr>
            <w:tcW w:type="dxa" w:w="8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Dejar el sistema preparado para integrar el inventario existente y a Daz Daz en fases posteriores.</w:t>
            </w:r>
          </w:p>
        </w:tc>
      </w:tr>
    </w:tbl>
    <w:p>
      <w:pPr>
        <w:pStyle w:val="Heading2"/>
      </w:pPr>
      <w:r>
        <w:t xml:space="preserve">2.3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1"/>
        <w:gridCol w:w="5184"/>
        <w:gridCol w:w="1845"/>
      </w:tblGrid>
      <w:tr>
        <w:trPr>
          <w:cantSplit/>
          <w:tblHeader/>
        </w:trPr>
        <w:tc>
          <w:tcPr>
            <w:tcW w:type="dxa" w:w="233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Componente</w:t>
            </w:r>
          </w:p>
        </w:tc>
        <w:tc>
          <w:tcPr>
            <w:tcW w:type="dxa" w:w="518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Tecnología</w:t>
            </w:r>
          </w:p>
        </w:tc>
        <w:tc>
          <w:tcPr>
            <w:tcW w:type="dxa" w:w="18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Estado</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Front-end</w:t>
            </w:r>
          </w:p>
        </w:tc>
        <w:tc>
          <w:tcPr>
            <w:tcW w:type="dxa" w:w="518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HTML5, CSS3 y JavaScript</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Definido</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Base de datos</w:t>
            </w:r>
          </w:p>
        </w:tc>
        <w:tc>
          <w:tcPr>
            <w:tcW w:type="dxa" w:w="518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MySQL 8.0 o superior (InnoDB, utf8mb4)</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Definido</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Servidor y API</w:t>
            </w:r>
          </w:p>
        </w:tc>
        <w:tc>
          <w:tcPr>
            <w:tcW w:type="dxa" w:w="518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Por definir por el equipo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Hosting y dominio</w:t>
            </w:r>
          </w:p>
        </w:tc>
        <w:tc>
          <w:tcPr>
            <w:tcW w:type="dxa" w:w="518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Por definir</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Control de versiones</w:t>
            </w:r>
          </w:p>
        </w:tc>
        <w:tc>
          <w:tcPr>
            <w:tcW w:type="dxa" w:w="518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Git y un repositorio compartido (GitHub u otro)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Propuesto</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Identidad visual</w:t>
            </w:r>
          </w:p>
        </w:tc>
        <w:tc>
          <w:tcPr>
            <w:tcW w:type="dxa" w:w="518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Variables CSS editables (sección 11)</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Definido</w:t>
            </w:r>
          </w:p>
        </w:tc>
      </w:tr>
    </w:tbl>
    <w:p>
      <w:pPr>
        <w:pStyle w:val="Heading2"/>
      </w:pPr>
      <w:r>
        <w:t xml:space="preserve">2.4 Supuestos y restricciones</w:t>
      </w:r>
    </w:p>
    <w:p>
      <w:pPr>
        <w:pStyle w:val="ListParagraph"/>
        <w:numPr>
          <w:ilvl w:val="0"/>
          <w:numId w:val="2"/>
        </w:numPr>
        <w:spacing w:after="60"/>
      </w:pPr>
      <w:r>
        <w:rPr>
          <w:b w:val="false"/>
          <w:bCs w:val="false"/>
        </w:rPr>
        <w:t xml:space="preserve">La propietaria validará zonas, tarifas, horarios y condiciones de promociones antes de la puesta en marcha.</w:t>
      </w:r>
    </w:p>
    <w:p>
      <w:pPr>
        <w:pStyle w:val="ListParagraph"/>
        <w:numPr>
          <w:ilvl w:val="0"/>
          <w:numId w:val="2"/>
        </w:numPr>
        <w:spacing w:after="60"/>
      </w:pPr>
      <w:r>
        <w:rPr>
          <w:b w:val="false"/>
          <w:bCs w:val="false"/>
        </w:rPr>
        <w:t xml:space="preserve">El local seguirá usando su sistema de inventario con escáner; el stock web se mantiene desde el panel o por importación de archivos.</w:t>
      </w:r>
    </w:p>
    <w:p>
      <w:pPr>
        <w:pStyle w:val="ListParagraph"/>
        <w:numPr>
          <w:ilvl w:val="0"/>
          <w:numId w:val="2"/>
        </w:numPr>
        <w:spacing w:after="60"/>
      </w:pPr>
      <w:r>
        <w:rPr>
          <w:b w:val="false"/>
          <w:bCs w:val="false"/>
        </w:rPr>
        <w:t xml:space="preserve">Los pagos con Yape y transferencia se verifican manualmente por un trabajador (no hay conexión automática con los bancos).</w:t>
      </w:r>
    </w:p>
    <w:p>
      <w:pPr>
        <w:pStyle w:val="ListParagraph"/>
        <w:numPr>
          <w:ilvl w:val="0"/>
          <w:numId w:val="2"/>
        </w:numPr>
        <w:spacing w:after="60"/>
      </w:pPr>
      <w:r>
        <w:rPr>
          <w:b w:val="false"/>
          <w:bCs w:val="false"/>
        </w:rPr>
        <w:t xml:space="preserve">El proyecto se desarrolla en un plazo de 6 semanas, por lo que se prioriza lo indispensable.</w:t>
      </w:r>
    </w:p>
    <w:p>
      <w:pPr>
        <w:pStyle w:val="ListParagraph"/>
        <w:numPr>
          <w:ilvl w:val="0"/>
          <w:numId w:val="2"/>
        </w:numPr>
        <w:spacing w:after="60"/>
      </w:pPr>
      <w:r>
        <w:rPr>
          <w:b w:val="false"/>
          <w:bCs w:val="false"/>
        </w:rPr>
        <w:t xml:space="preserve">Restricción legal: la venta de alcohol y tabaco es solo para mayores de 18 años y debe respetar el horario y las normas municipales de Tarapoto.</w:t>
      </w:r>
    </w:p>
    <w:p>
      <w:pPr>
        <w:pStyle w:val="Heading2"/>
      </w:pPr>
      <w:r>
        <w:t xml:space="preserve">2.5 Fases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8"/>
        <w:gridCol w:w="2428"/>
        <w:gridCol w:w="5864"/>
      </w:tblGrid>
      <w:tr>
        <w:trPr>
          <w:cantSplit/>
          <w:tblHeader/>
        </w:trPr>
        <w:tc>
          <w:tcPr>
            <w:tcW w:type="dxa" w:w="106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Fase</w:t>
            </w:r>
          </w:p>
        </w:tc>
        <w:tc>
          <w:tcPr>
            <w:tcW w:type="dxa" w:w="242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Periodo</w:t>
            </w:r>
          </w:p>
        </w:tc>
        <w:tc>
          <w:tcPr>
            <w:tcW w:type="dxa" w:w="586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Contenido</w:t>
            </w:r>
          </w:p>
        </w:tc>
      </w:tr>
      <w:tr>
        <w:trPr>
          <w:cantSplit/>
        </w:trPr>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Fase 1</w:t>
            </w:r>
          </w:p>
        </w:tc>
        <w:tc>
          <w:tcPr>
            <w:tcW w:type="dxa" w:w="242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Semanas 1 a 3</w:t>
            </w:r>
          </w:p>
        </w:tc>
        <w:tc>
          <w:tcPr>
            <w:tcW w:type="dxa" w:w="586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Front-end completo (sitio público, zona del cliente y maqueta del panel interno) con datos de ejemplo. Incluye el flujo de compra de punta a punta.</w:t>
            </w:r>
          </w:p>
        </w:tc>
      </w:tr>
      <w:tr>
        <w:trPr>
          <w:cantSplit/>
        </w:trPr>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Fase 2</w:t>
            </w:r>
          </w:p>
        </w:tc>
        <w:tc>
          <w:tcPr>
            <w:tcW w:type="dxa" w:w="242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Semanas 4 a 6</w:t>
            </w:r>
          </w:p>
        </w:tc>
        <w:tc>
          <w:tcPr>
            <w:tcW w:type="dxa" w:w="586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Base de datos, servidor, conexión con el front-end, panel interno completo, pagos, stock, delivery, pruebas y despliegue.</w:t>
            </w:r>
          </w:p>
        </w:tc>
      </w:tr>
      <w:tr>
        <w:trPr>
          <w:cantSplit/>
        </w:trPr>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Fase 3</w:t>
            </w:r>
          </w:p>
        </w:tc>
        <w:tc>
          <w:tcPr>
            <w:tcW w:type="dxa" w:w="242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Futura (sin fecha)</w:t>
            </w:r>
          </w:p>
        </w:tc>
        <w:tc>
          <w:tcPr>
            <w:tcW w:type="dxa" w:w="586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Integración automática con el inventario y con Daz Daz, tarjeta en línea, notificaciones por WhatsApp, facturación electrónica, app móvil, puntos y recomendaciones, reseñas.</w:t>
            </w:r>
          </w:p>
        </w:tc>
      </w:tr>
    </w:tbl>
    <w:p>
      <w:pPr>
        <w:pStyle w:val="Heading2"/>
      </w:pPr>
      <w:r>
        <w:t xml:space="preserve">2.6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2"/>
        <w:gridCol w:w="3302"/>
        <w:gridCol w:w="4116"/>
      </w:tblGrid>
      <w:tr>
        <w:trPr>
          <w:cantSplit/>
          <w:tblHeader/>
        </w:trPr>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Actor</w:t>
            </w:r>
          </w:p>
        </w:tc>
        <w:tc>
          <w:tcPr>
            <w:tcW w:type="dxa" w:w="330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c>
          <w:tcPr>
            <w:tcW w:type="dxa" w:w="4116"/>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Qué puede hacer</w:t>
            </w:r>
          </w:p>
        </w:tc>
      </w:tr>
      <w:tr>
        <w:trPr>
          <w:cantSplit/>
        </w:trPr>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Cliente</w:t>
            </w:r>
          </w:p>
        </w:tc>
        <w:tc>
          <w:tcPr>
            <w:tcW w:type="dxa" w:w="330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Persona que compra. Puede navegar sin cuenta; necesita cuenta para pagar.</w:t>
            </w:r>
          </w:p>
        </w:tc>
        <w:tc>
          <w:tcPr>
            <w:tcW w:type="dxa" w:w="41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Ver catálogo y promociones, armar el carrito, registrarse, pagar, ver y cancelar sus pedidos.</w:t>
            </w:r>
          </w:p>
        </w:tc>
      </w:tr>
      <w:tr>
        <w:trPr>
          <w:cantSplit/>
        </w:trPr>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Cajero / vendedor</w:t>
            </w:r>
          </w:p>
        </w:tc>
        <w:tc>
          <w:tcPr>
            <w:tcW w:type="dxa" w:w="330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Personal que atiende pedidos y caja.</w:t>
            </w:r>
          </w:p>
        </w:tc>
        <w:tc>
          <w:tcPr>
            <w:tcW w:type="dxa" w:w="41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Ver y gestionar pedidos, confirmar pagos y pedidos en efectivo, asignar entregas, inscribir participantes en sorteos, consultar clientes.</w:t>
            </w:r>
          </w:p>
        </w:tc>
      </w:tr>
      <w:tr>
        <w:trPr>
          <w:cantSplit/>
        </w:trPr>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Repartidor</w:t>
            </w:r>
          </w:p>
        </w:tc>
        <w:tc>
          <w:tcPr>
            <w:tcW w:type="dxa" w:w="330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Personal que entrega los pedidos de delivery propio.</w:t>
            </w:r>
          </w:p>
        </w:tc>
        <w:tc>
          <w:tcPr>
            <w:tcW w:type="dxa" w:w="41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Ver sus entregas, marcarlas en camino y entregadas, cobrar en efectivo y verificar la edad.</w:t>
            </w:r>
          </w:p>
        </w:tc>
      </w:tr>
      <w:tr>
        <w:trPr>
          <w:cantSplit/>
        </w:trPr>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Administrador</w:t>
            </w:r>
          </w:p>
        </w:tc>
        <w:tc>
          <w:tcPr>
            <w:tcW w:type="dxa" w:w="330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Responsable del negocio y del sistema. Hereda todo lo del cajero.</w:t>
            </w:r>
          </w:p>
        </w:tc>
        <w:tc>
          <w:tcPr>
            <w:tcW w:type="dxa" w:w="41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Gestionar productos, stock, promociones, sorteos, zonas, pagos, parámetros, usuarios y reportes.</w:t>
            </w:r>
          </w:p>
        </w:tc>
      </w:tr>
      <w:tr>
        <w:trPr>
          <w:cantSplit/>
        </w:trPr>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Daz Daz (futuro)</w:t>
            </w:r>
          </w:p>
        </w:tc>
        <w:tc>
          <w:tcPr>
            <w:tcW w:type="dxa" w:w="330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Empresa externa de entregas.</w:t>
            </w:r>
          </w:p>
        </w:tc>
        <w:tc>
          <w:tcPr>
            <w:tcW w:type="dxa" w:w="41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 una etapa futura recibirá pedidos y devolverá costo y estado. Al inicio se registra manualmente.</w:t>
            </w:r>
          </w:p>
        </w:tc>
      </w:tr>
      <w:tr>
        <w:trPr>
          <w:cantSplit/>
        </w:trPr>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Sistema</w:t>
            </w:r>
          </w:p>
        </w:tc>
        <w:tc>
          <w:tcPr>
            <w:tcW w:type="dxa" w:w="330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Procesos automáticos.</w:t>
            </w:r>
          </w:p>
        </w:tc>
        <w:tc>
          <w:tcPr>
            <w:tcW w:type="dxa" w:w="41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Cancelar pedidos vencidos, devolver stock, calcular totales y registrar el historial.</w:t>
            </w:r>
          </w:p>
        </w:tc>
      </w:tr>
    </w:tbl>
    <w:p>
      <w:pPr>
        <w:pStyle w:val="Heading2"/>
      </w:pPr>
      <w:r>
        <w:t xml:space="preserve">2.7 Roles y permisos</w:t>
      </w:r>
    </w:p>
    <w:p>
      <w:pPr>
        <w:keepNext/>
        <w:spacing w:after="120" w:before="0"/>
      </w:pPr>
      <w:r>
        <w:rPr>
          <w:b w:val="false"/>
          <w:bCs w:val="false"/>
        </w:rPr>
        <w:t xml:space="preserve">El sistema controla el acceso por rol. El administrador hereda todos los permisos del cajero.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4"/>
        <w:gridCol w:w="1214"/>
        <w:gridCol w:w="1214"/>
        <w:gridCol w:w="1214"/>
        <w:gridCol w:w="1214"/>
      </w:tblGrid>
      <w:tr>
        <w:trPr>
          <w:cantSplit/>
          <w:tblHeader/>
        </w:trPr>
        <w:tc>
          <w:tcPr>
            <w:tcW w:type="dxa" w:w="450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Funcionalidad</w:t>
            </w:r>
          </w:p>
        </w:tc>
        <w:tc>
          <w:tcPr>
            <w:tcW w:type="dxa" w:w="121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Cliente</w:t>
            </w:r>
          </w:p>
        </w:tc>
        <w:tc>
          <w:tcPr>
            <w:tcW w:type="dxa" w:w="121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Cajero</w:t>
            </w:r>
          </w:p>
        </w:tc>
        <w:tc>
          <w:tcPr>
            <w:tcW w:type="dxa" w:w="121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Repartidor</w:t>
            </w:r>
          </w:p>
        </w:tc>
        <w:tc>
          <w:tcPr>
            <w:tcW w:type="dxa" w:w="121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Admin</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Ver catálogo, promociones y contacto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Carrito, pago y sus propios pedidos</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Bandeja de pedidos y cambio de estado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Confirmar pagos y pedidos en efectivo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Asignar entregas</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Ver y actualizar entregas propias</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Inscribir clientes en sorteos</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Consultar clientes</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Productos, categorías y stock</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Promociones, combos y sorteos</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Zonas, horarios y formas de pago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Usuarios, trabajadores y roles</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Sí</w:t>
            </w:r>
          </w:p>
        </w:tc>
      </w:tr>
      <w:tr>
        <w:trPr>
          <w:cantSplit/>
        </w:trPr>
        <w:tc>
          <w:tcPr>
            <w:tcW w:type="dxa" w:w="450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Reportes</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No</w:t>
            </w:r>
          </w:p>
        </w:tc>
        <w:tc>
          <w:tcPr>
            <w:tcW w:type="dxa" w:w="1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Sí</w:t>
            </w:r>
          </w:p>
        </w:tc>
      </w:tr>
    </w:tbl>
    <w:p>
      <w:pPr>
        <w:pStyle w:val="Heading1"/>
      </w:pPr>
      <w:r>
        <w:t xml:space="preserve">3. Reglas de negocio</w:t>
      </w:r>
    </w:p>
    <w:p>
      <w:pPr>
        <w:spacing w:after="120" w:before="0"/>
      </w:pPr>
      <w:r>
        <w:rPr>
          <w:b w:val="false"/>
          <w:bCs w:val="false"/>
        </w:rPr>
        <w:t xml:space="preserve">Las reglas de negocio son normas que el sistema debe hacer cumplir en todo momento. La tercera columna indica los requerimientos donde se aplican.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7"/>
        <w:gridCol w:w="6738"/>
        <w:gridCol w:w="1845"/>
      </w:tblGrid>
      <w:tr>
        <w:trPr>
          <w:cantSplit/>
          <w:tblHeader/>
        </w:trPr>
        <w:tc>
          <w:tcPr>
            <w:tcW w:type="dxa" w:w="777"/>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673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Regla</w:t>
            </w:r>
          </w:p>
        </w:tc>
        <w:tc>
          <w:tcPr>
            <w:tcW w:type="dxa" w:w="18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Aplica en</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RN01</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Las cervezas y los licores son las categorías principales: aparecen primero en el inicio y en el menú.</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RF01, RF03</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RN02</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Solo se muestran y venden productos y categorías con estado activo. Un producto agotado no se puede agregar al carrito.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RF03, RF07, RF13</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RN03</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Solo el administrador crea o modifica precios y promociones. El cajero solo aplica descuentos ya definidos.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RF34, RF38</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RN04</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Las promociones solo se aplican si se cumplen sus condiciones y fechas. No son acumulables: se aplica la de mayor ahorro (por confirmar).</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RF34</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RN05</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Los pedidos solo se aceptan dentro del horario de pedidos y, si es delivery, del horario de delivery.</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RF29</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RN06</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delivery propio se limita a las zonas definidas; los pedidos fuera de cobertura se atienden por WhatsApp o, en el futuro, con Daz Daz.</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RF15, RF27</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RN07</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Plin solo se acepta en el local. Para delivery se aceptan efectivo, Yape y transferencia. La tarjeta en línea es una fase futura.</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RF21</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RN08</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Se puede navegar y llenar el carrito sin cuenta, pero para pagar se debe iniciar sesión o crear una cuenta.</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RF13, RF14</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RN09</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stock se reserva (se descuenta) al registrar el pedido y se devuelve si el pedido se cancela o vence.</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RF16, RF19, RF25</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RN10</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pago digital (Yape o transferencia) debe realizarse dentro de tiempo_limite_pago_min (30 minutos por defecto); si no, el pedido se cancela.</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RF25</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RN11</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Los pedidos en efectivo con delivery se confirman por llamada o mensaje del cajero antes de prepararse.</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RF24</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RN12</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Ningún pedido sale sin confirmación de un trabajador autorizado.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RF20, RF23</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RN13</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 registra quién creó, modificó o canceló cada pedido, y cuándo.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RF20, RNF12</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RN14</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Los productos restringidos (alcohol y tabaco) solo se venden a mayores de 18 años: aviso al ingresar, declaración al confirmar y verificación con documento en la entrega.</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RF02, RF14, RF32</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RN15</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 la mayoría de edad no se verifica en la entrega, el pedido no se entrega: se cancela y se devuelve el stock.</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RF32</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RN16</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 llegar a max_no_recibidos (2) pedidos no recibidos, el cliente solo puede pagar por adelantado.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RF26</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RN17</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La tarifa de delivery depende de la zona; puede haber envío gratis desde un monto y pedido mínimo por zona. Ambos son editables.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RF27, RF28</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RN18</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recojo en tienda no tiene costo ni requiere dirección.</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RF15</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RN19</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precio promocional de un combo siempre es menor que la suma de los precios normales de sus productos.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RF35</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RN20</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Los regalos promocionales (por ejemplo, vasos) se entregan al alcanzar el monto mínimo y están sujetos a disponibilidad; descuentan inventario.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RF36</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RN21</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 los sorteos solo participan clientes con autorización de promociones que cumplan las condiciones.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RF37</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RN22</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cliente solo puede cancelar su pedido en estado Pendiente o Confirmado.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RF19</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RN23</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teléfono identifica al cliente: debe ser único y de 9 dígitos.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RF08</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RN24</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Las contraseñas se guardan siempre con hash; nunca en texto plano.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RF08, RNF05</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RN25</w:t>
            </w:r>
          </w:p>
        </w:tc>
        <w:tc>
          <w:tcPr>
            <w:tcW w:type="dxa" w:w="67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Los datos personales se usan solo para pedidos, entregas, promociones autorizadas y sorteos.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RNF06</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RN26</w:t>
            </w:r>
          </w:p>
        </w:tc>
        <w:tc>
          <w:tcPr>
            <w:tcW w:type="dxa" w:w="673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 Daz Daz el costo del envío y el código de seguimiento se registran en la entrega (a mano en la fase 1).</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RF30</w:t>
            </w:r>
          </w:p>
        </w:tc>
      </w:tr>
    </w:tbl>
    <w:p>
      <w:pPr>
        <w:pStyle w:val="Heading1"/>
      </w:pPr>
      <w:r>
        <w:t xml:space="preserve">4. Modelado del sistema</w:t>
      </w:r>
    </w:p>
    <w:p>
      <w:pPr>
        <w:spacing w:after="120" w:before="0"/>
      </w:pPr>
      <w:r>
        <w:rPr>
          <w:b w:val="false"/>
          <w:bCs w:val="false"/>
        </w:rPr>
        <w:t xml:space="preserve">Esta sección reúne los diagramas que describen el sistema desde distintos ángulos: quién lo usa (casos de uso), cómo fluye un pedido, en qué estados se encuentra, cómo se navega el sitio, cómo se organiza técnicamente y cómo se guardan los datos. Los diagramas usan el color celeste.</w:t>
      </w:r>
    </w:p>
    <w:p>
      <w:pPr>
        <w:pStyle w:val="Heading2"/>
      </w:pPr>
      <w:r>
        <w:t xml:space="preserve">4.1 Diagrama de casos de uso</w:t>
      </w:r>
    </w:p>
    <w:p>
      <w:pPr>
        <w:keepNext/>
        <w:spacing w:after="120" w:before="0"/>
      </w:pPr>
      <w:r>
        <w:rPr>
          <w:b w:val="false"/>
          <w:bCs w:val="false"/>
        </w:rPr>
        <w:t xml:space="preserve">Muestra a los actores (cliente, cajero, repartidor y administrador) y las funciones que usa cada uno, agrupadas por módulos. Las relaciones «include» indican que un caso siempre usa a otro (por ejemplo, realizar un pedido exige iniciar sesión); «extend» indica una variante opcional (por ejemplo, el pago contra entrega extiende la entrega). Cada caso se detalla en la sección 6.</w:t>
      </w:r>
    </w:p>
    <w:p>
      <w:pPr>
        <w:keepNext/>
        <w:spacing w:after="60" w:before="60"/>
        <w:jc w:val="center"/>
      </w:pPr>
      <w:r>
        <w:drawing>
          <wp:inline distT="0" distB="0" distL="0" distR="0">
            <wp:extent cx="4086225" cy="6096000"/>
            <wp:effectExtent t="0" r="0" b="0" l="0"/>
            <wp:docPr id="1" name="01_casos_de_uso.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86225" cy="6096000"/>
                    </a:xfrm>
                    <a:prstGeom prst="rect">
                      <a:avLst/>
                    </a:prstGeom>
                  </pic:spPr>
                </pic:pic>
              </a:graphicData>
            </a:graphic>
          </wp:inline>
        </w:drawing>
      </w:r>
    </w:p>
    <w:p>
      <w:pPr>
        <w:spacing w:after="200"/>
        <w:jc w:val="center"/>
      </w:pPr>
      <w:r>
        <w:rPr>
          <w:i/>
          <w:iCs/>
          <w:color w:val="000000"/>
          <w:sz w:val="18"/>
          <w:szCs w:val="18"/>
        </w:rPr>
        <w:t xml:space="preserve">Figura 1. Diagrama de casos de uso del sistema.</w:t>
      </w:r>
    </w:p>
    <w:p>
      <w:pPr>
        <w:pStyle w:val="Heading2"/>
      </w:pPr>
      <w:r>
        <w:t xml:space="preserve">4.2 Flujo del pedido</w:t>
      </w:r>
    </w:p>
    <w:p>
      <w:pPr>
        <w:keepNext/>
        <w:spacing w:after="120" w:before="0"/>
      </w:pPr>
      <w:r>
        <w:rPr>
          <w:b w:val="false"/>
          <w:bCs w:val="false"/>
        </w:rPr>
        <w:t xml:space="preserve">Diagrama de calles (carriles) que muestra, de principio a fin, qué hace el cliente, qué hace el sistema web, qué hace el cajero y qué hace el repartidor. Incluye los puntos de decisión: stock disponible, pago confirmado, plazo vencido y edad verificada. Pasos del flujo:</w:t>
      </w:r>
    </w:p>
    <w:p>
      <w:pPr>
        <w:pStyle w:val="ListParagraph"/>
        <w:numPr>
          <w:ilvl w:val="0"/>
          <w:numId w:val="3"/>
        </w:numPr>
        <w:spacing w:after="60"/>
      </w:pPr>
      <w:r>
        <w:rPr>
          <w:b w:val="false"/>
          <w:bCs w:val="false"/>
          <w:sz w:val="20"/>
          <w:szCs w:val="20"/>
        </w:rPr>
        <w:t xml:space="preserve">El cliente ingresa al sitio y responde el aviso de mayoría de edad.</w:t>
      </w:r>
    </w:p>
    <w:p>
      <w:pPr>
        <w:pStyle w:val="ListParagraph"/>
        <w:numPr>
          <w:ilvl w:val="0"/>
          <w:numId w:val="3"/>
        </w:numPr>
        <w:spacing w:after="60"/>
      </w:pPr>
      <w:r>
        <w:rPr>
          <w:b w:val="false"/>
          <w:bCs w:val="false"/>
          <w:sz w:val="20"/>
          <w:szCs w:val="20"/>
        </w:rPr>
        <w:t xml:space="preserve">Explora o busca productos, los agrega al carrito y el sistema muestra el total.</w:t>
      </w:r>
    </w:p>
    <w:p>
      <w:pPr>
        <w:pStyle w:val="ListParagraph"/>
        <w:numPr>
          <w:ilvl w:val="0"/>
          <w:numId w:val="3"/>
        </w:numPr>
        <w:spacing w:after="60"/>
      </w:pPr>
      <w:r>
        <w:rPr>
          <w:b w:val="false"/>
          <w:bCs w:val="false"/>
          <w:sz w:val="20"/>
          <w:szCs w:val="20"/>
        </w:rPr>
        <w:t xml:space="preserve">Presiona «Pagar». Si no tiene sesión, inicia sesión o crea su cuenta y vuelve al pago.</w:t>
      </w:r>
    </w:p>
    <w:p>
      <w:pPr>
        <w:pStyle w:val="ListParagraph"/>
        <w:numPr>
          <w:ilvl w:val="0"/>
          <w:numId w:val="3"/>
        </w:numPr>
        <w:spacing w:after="60"/>
      </w:pPr>
      <w:r>
        <w:rPr>
          <w:b w:val="false"/>
          <w:bCs w:val="false"/>
          <w:sz w:val="20"/>
          <w:szCs w:val="20"/>
        </w:rPr>
        <w:t xml:space="preserve">Elige delivery o recojo y el método de pago; el sistema calcula la tarifa según la zona.</w:t>
      </w:r>
    </w:p>
    <w:p>
      <w:pPr>
        <w:pStyle w:val="ListParagraph"/>
        <w:numPr>
          <w:ilvl w:val="0"/>
          <w:numId w:val="3"/>
        </w:numPr>
        <w:spacing w:after="60"/>
      </w:pPr>
      <w:r>
        <w:rPr>
          <w:b w:val="false"/>
          <w:bCs w:val="false"/>
          <w:sz w:val="20"/>
          <w:szCs w:val="20"/>
        </w:rPr>
        <w:t xml:space="preserve">Confirma el pedido y declara ser mayor de 18 años.</w:t>
      </w:r>
    </w:p>
    <w:p>
      <w:pPr>
        <w:pStyle w:val="ListParagraph"/>
        <w:numPr>
          <w:ilvl w:val="0"/>
          <w:numId w:val="3"/>
        </w:numPr>
        <w:spacing w:after="60"/>
      </w:pPr>
      <w:r>
        <w:rPr>
          <w:b w:val="false"/>
          <w:bCs w:val="false"/>
          <w:sz w:val="20"/>
          <w:szCs w:val="20"/>
        </w:rPr>
        <w:t xml:space="preserve">El sistema revalida el stock. Si falta, avisa y el cliente ajusta su carrito.</w:t>
      </w:r>
    </w:p>
    <w:p>
      <w:pPr>
        <w:pStyle w:val="ListParagraph"/>
        <w:numPr>
          <w:ilvl w:val="0"/>
          <w:numId w:val="3"/>
        </w:numPr>
        <w:spacing w:after="60"/>
      </w:pPr>
      <w:r>
        <w:rPr>
          <w:b w:val="false"/>
          <w:bCs w:val="false"/>
          <w:sz w:val="20"/>
          <w:szCs w:val="20"/>
        </w:rPr>
        <w:t xml:space="preserve">El sistema registra el pedido como Pendiente, reserva el stock y genera el número.</w:t>
      </w:r>
    </w:p>
    <w:p>
      <w:pPr>
        <w:pStyle w:val="ListParagraph"/>
        <w:numPr>
          <w:ilvl w:val="0"/>
          <w:numId w:val="3"/>
        </w:numPr>
        <w:spacing w:after="60"/>
      </w:pPr>
      <w:r>
        <w:rPr>
          <w:b w:val="false"/>
          <w:bCs w:val="false"/>
          <w:sz w:val="20"/>
          <w:szCs w:val="20"/>
        </w:rPr>
        <w:t xml:space="preserve">Con Yape o transferencia, el cliente paga y sube el número de operación o la captura. El cajero verifica: si es correcto confirma el pedido; si no, o si vence el plazo, el pedido se cancela y el stock vuelve.</w:t>
      </w:r>
    </w:p>
    <w:p>
      <w:pPr>
        <w:pStyle w:val="ListParagraph"/>
        <w:numPr>
          <w:ilvl w:val="0"/>
          <w:numId w:val="3"/>
        </w:numPr>
        <w:spacing w:after="60"/>
      </w:pPr>
      <w:r>
        <w:rPr>
          <w:b w:val="false"/>
          <w:bCs w:val="false"/>
          <w:sz w:val="20"/>
          <w:szCs w:val="20"/>
        </w:rPr>
        <w:t xml:space="preserve">Con efectivo, el cajero confirma el pedido por llamada o mensaje.</w:t>
      </w:r>
    </w:p>
    <w:p>
      <w:pPr>
        <w:pStyle w:val="ListParagraph"/>
        <w:numPr>
          <w:ilvl w:val="0"/>
          <w:numId w:val="3"/>
        </w:numPr>
        <w:spacing w:after="60"/>
      </w:pPr>
      <w:r>
        <w:rPr>
          <w:b w:val="false"/>
          <w:bCs w:val="false"/>
          <w:sz w:val="20"/>
          <w:szCs w:val="20"/>
        </w:rPr>
        <w:t xml:space="preserve">El cajero prepara el pedido. Si es recojo, el cliente lo retira y el pedido queda Entregado.</w:t>
      </w:r>
    </w:p>
    <w:p>
      <w:pPr>
        <w:pStyle w:val="ListParagraph"/>
        <w:numPr>
          <w:ilvl w:val="0"/>
          <w:numId w:val="3"/>
        </w:numPr>
        <w:spacing w:after="60"/>
      </w:pPr>
      <w:r>
        <w:rPr>
          <w:b w:val="false"/>
          <w:bCs w:val="false"/>
          <w:sz w:val="20"/>
          <w:szCs w:val="20"/>
        </w:rPr>
        <w:t xml:space="preserve">Si es delivery, el cajero asigna el repartidor (o Daz Daz) y el pedido pasa a En camino.</w:t>
      </w:r>
    </w:p>
    <w:p>
      <w:pPr>
        <w:pStyle w:val="ListParagraph"/>
        <w:numPr>
          <w:ilvl w:val="0"/>
          <w:numId w:val="3"/>
        </w:numPr>
        <w:spacing w:after="60"/>
      </w:pPr>
      <w:r>
        <w:rPr>
          <w:b w:val="false"/>
          <w:bCs w:val="false"/>
          <w:sz w:val="20"/>
          <w:szCs w:val="20"/>
        </w:rPr>
        <w:t xml:space="preserve">El repartidor verifica la mayoría de edad con documento. Si no se verifica, no entrega: el pedido se cancela y el stock vuelve.</w:t>
      </w:r>
    </w:p>
    <w:p>
      <w:pPr>
        <w:pStyle w:val="ListParagraph"/>
        <w:numPr>
          <w:ilvl w:val="0"/>
          <w:numId w:val="3"/>
        </w:numPr>
        <w:spacing w:after="60"/>
      </w:pPr>
      <w:r>
        <w:rPr>
          <w:b w:val="false"/>
          <w:bCs w:val="false"/>
          <w:sz w:val="20"/>
          <w:szCs w:val="20"/>
        </w:rPr>
        <w:t xml:space="preserve">Si se verifica, entrega, cobra si es efectivo y el sistema marca el pedido como Entregado y notifica al cliente.</w:t>
      </w:r>
    </w:p>
    <w:p>
      <w:pPr>
        <w:keepNext/>
        <w:spacing w:after="60" w:before="60"/>
        <w:jc w:val="center"/>
      </w:pPr>
      <w:r>
        <w:drawing>
          <wp:inline distT="0" distB="0" distL="0" distR="0">
            <wp:extent cx="4391025" cy="7048500"/>
            <wp:effectExtent t="0" r="0" b="0" l="0"/>
            <wp:docPr id="1" name="02_flujo_pedido.png" descr="Flujo del pedido en calles" title="Flujo del pedido en ca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7048500"/>
                    </a:xfrm>
                    <a:prstGeom prst="rect">
                      <a:avLst/>
                    </a:prstGeom>
                  </pic:spPr>
                </pic:pic>
              </a:graphicData>
            </a:graphic>
          </wp:inline>
        </w:drawing>
      </w:r>
    </w:p>
    <w:p>
      <w:pPr>
        <w:spacing w:after="200"/>
        <w:jc w:val="center"/>
      </w:pPr>
      <w:r>
        <w:rPr>
          <w:i/>
          <w:iCs/>
          <w:color w:val="000000"/>
          <w:sz w:val="18"/>
          <w:szCs w:val="18"/>
        </w:rPr>
        <w:t xml:space="preserve">Figura 2. Flujo del pedido, de la compra a la entrega.</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Style w:val="Heading2"/>
      </w:pPr>
      <w:r>
        <w:t xml:space="preserve">4.3 Diagrama de estados del pedido</w:t>
      </w:r>
    </w:p>
    <w:p>
      <w:pPr>
        <w:keepNext/>
        <w:spacing w:after="120" w:before="0"/>
      </w:pPr>
      <w:r>
        <w:rPr>
          <w:b w:val="false"/>
          <w:bCs w:val="false"/>
        </w:rPr>
        <w:t xml:space="preserve">Un pedido pasa por los estados siguientes. Solo los usuarios autorizados pueden hacer cada cambio, y todos quedan registrados en el historial.</w:t>
      </w:r>
    </w:p>
    <w:p>
      <w:pPr>
        <w:keepNext/>
        <w:spacing w:after="60" w:before="60"/>
        <w:jc w:val="center"/>
      </w:pPr>
      <w:r>
        <w:drawing>
          <wp:inline distT="0" distB="0" distL="0" distR="0">
            <wp:extent cx="7791450" cy="3429000"/>
            <wp:effectExtent t="0" r="0" b="0" l="0"/>
            <wp:docPr id="1" name="05_estados_pedido.png" descr="Diagrama de estados del pedido" title="Diagrama de estados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791450" cy="3429000"/>
                    </a:xfrm>
                    <a:prstGeom prst="rect">
                      <a:avLst/>
                    </a:prstGeom>
                  </pic:spPr>
                </pic:pic>
              </a:graphicData>
            </a:graphic>
          </wp:inline>
        </w:drawing>
      </w:r>
    </w:p>
    <w:p>
      <w:pPr>
        <w:spacing w:after="200"/>
        <w:jc w:val="center"/>
      </w:pPr>
      <w:r>
        <w:rPr>
          <w:i/>
          <w:iCs/>
          <w:color w:val="000000"/>
          <w:sz w:val="18"/>
          <w:szCs w:val="18"/>
        </w:rPr>
        <w:t xml:space="preserve">Figura 3. Estados del pedido y sus transiciones.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00"/>
        <w:gridCol w:w="6660"/>
      </w:tblGrid>
      <w:tr>
        <w:trPr>
          <w:cantSplit/>
          <w:tblHeader/>
        </w:trPr>
        <w:tc>
          <w:tcPr>
            <w:tcW w:type="dxa" w:w="17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Desde</w:t>
            </w:r>
          </w:p>
        </w:tc>
        <w:tc>
          <w:tcPr>
            <w:tcW w:type="dxa" w:w="17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Hacia</w:t>
            </w:r>
          </w:p>
        </w:tc>
        <w:tc>
          <w:tcPr>
            <w:tcW w:type="dxa" w:w="2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Quién</w:t>
            </w:r>
          </w:p>
        </w:tc>
        <w:tc>
          <w:tcPr>
            <w:tcW w:type="dxa" w:w="666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Condición o efecto</w:t>
            </w:r>
          </w:p>
        </w:tc>
      </w:tr>
      <w:tr>
        <w:trPr>
          <w:cantSplit/>
        </w:trPr>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(inicio)</w:t>
            </w:r>
          </w:p>
        </w:tc>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c>
          <w:tcPr>
            <w:tcW w:type="dxa" w:w="29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(el sistema)</w:t>
            </w:r>
          </w:p>
        </w:tc>
        <w:tc>
          <w:tcPr>
            <w:tcW w:type="dxa" w:w="66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registrado. Se reserva el stock y, con pago digital, se fija fecha_limite_pago.</w:t>
            </w:r>
          </w:p>
        </w:tc>
      </w:tr>
      <w:tr>
        <w:trPr>
          <w:cantSplit/>
        </w:trPr>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Confirmado</w:t>
            </w:r>
          </w:p>
        </w:tc>
        <w:tc>
          <w:tcPr>
            <w:tcW w:type="dxa" w:w="29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o administrador</w:t>
            </w:r>
          </w:p>
        </w:tc>
        <w:tc>
          <w:tcPr>
            <w:tcW w:type="dxa" w:w="66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Pago digital confirmado, o pedido en efectivo confirmado por llamada o mensaje.</w:t>
            </w:r>
          </w:p>
        </w:tc>
      </w:tr>
      <w:tr>
        <w:trPr>
          <w:cantSplit/>
        </w:trPr>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Cancelado</w:t>
            </w:r>
          </w:p>
        </w:tc>
        <w:tc>
          <w:tcPr>
            <w:tcW w:type="dxa" w:w="29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Sistema, cliente o cajero</w:t>
            </w:r>
          </w:p>
        </w:tc>
        <w:tc>
          <w:tcPr>
            <w:tcW w:type="dxa" w:w="66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 rechazado, plazo vencido o cancelación. Se devuelve el stock.</w:t>
            </w:r>
          </w:p>
        </w:tc>
      </w:tr>
      <w:tr>
        <w:trPr>
          <w:cantSplit/>
        </w:trPr>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Confirmado</w:t>
            </w:r>
          </w:p>
        </w:tc>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 preparación</w:t>
            </w:r>
          </w:p>
        </w:tc>
        <w:tc>
          <w:tcPr>
            <w:tcW w:type="dxa" w:w="29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o administrador</w:t>
            </w:r>
          </w:p>
        </w:tc>
        <w:tc>
          <w:tcPr>
            <w:tcW w:type="dxa" w:w="66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pedido se empieza a preparar.</w:t>
            </w:r>
          </w:p>
        </w:tc>
      </w:tr>
      <w:tr>
        <w:trPr>
          <w:cantSplit/>
        </w:trPr>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Confirmado</w:t>
            </w:r>
          </w:p>
        </w:tc>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Cancelado</w:t>
            </w:r>
          </w:p>
        </w:tc>
        <w:tc>
          <w:tcPr>
            <w:tcW w:type="dxa" w:w="29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o personal</w:t>
            </w:r>
          </w:p>
        </w:tc>
        <w:tc>
          <w:tcPr>
            <w:tcW w:type="dxa" w:w="66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Cancelación antes de preparar, con motivo. Se devuelve el stock.</w:t>
            </w:r>
          </w:p>
        </w:tc>
      </w:tr>
      <w:tr>
        <w:trPr>
          <w:cantSplit/>
        </w:trPr>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 preparación</w:t>
            </w:r>
          </w:p>
        </w:tc>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Listo</w:t>
            </w:r>
          </w:p>
        </w:tc>
        <w:tc>
          <w:tcPr>
            <w:tcW w:type="dxa" w:w="29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o administrador</w:t>
            </w:r>
          </w:p>
        </w:tc>
        <w:tc>
          <w:tcPr>
            <w:tcW w:type="dxa" w:w="66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pedido está armado.</w:t>
            </w:r>
          </w:p>
        </w:tc>
      </w:tr>
      <w:tr>
        <w:trPr>
          <w:cantSplit/>
        </w:trPr>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Listo</w:t>
            </w:r>
          </w:p>
        </w:tc>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Entregado</w:t>
            </w:r>
          </w:p>
        </w:tc>
        <w:tc>
          <w:tcPr>
            <w:tcW w:type="dxa" w:w="29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o administrador</w:t>
            </w:r>
          </w:p>
        </w:tc>
        <w:tc>
          <w:tcPr>
            <w:tcW w:type="dxa" w:w="66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Solo recojo en tienda: el cliente retira el pedido y paga si corresponde.</w:t>
            </w:r>
          </w:p>
        </w:tc>
      </w:tr>
      <w:tr>
        <w:trPr>
          <w:cantSplit/>
        </w:trPr>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Listo</w:t>
            </w:r>
          </w:p>
        </w:tc>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Asignado</w:t>
            </w:r>
          </w:p>
        </w:tc>
        <w:tc>
          <w:tcPr>
            <w:tcW w:type="dxa" w:w="29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o administrador</w:t>
            </w:r>
          </w:p>
        </w:tc>
        <w:tc>
          <w:tcPr>
            <w:tcW w:type="dxa" w:w="66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Solo delivery: se asigna proveedor (propio o Daz Daz) y se crea la entrega.</w:t>
            </w:r>
          </w:p>
        </w:tc>
      </w:tr>
      <w:tr>
        <w:trPr>
          <w:cantSplit/>
        </w:trPr>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Asignado</w:t>
            </w:r>
          </w:p>
        </w:tc>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 camino</w:t>
            </w:r>
          </w:p>
        </w:tc>
        <w:tc>
          <w:tcPr>
            <w:tcW w:type="dxa" w:w="29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Repartidor (o cajero con Daz Daz)</w:t>
            </w:r>
          </w:p>
        </w:tc>
        <w:tc>
          <w:tcPr>
            <w:tcW w:type="dxa" w:w="66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pedido sale a entregarse.</w:t>
            </w:r>
          </w:p>
        </w:tc>
      </w:tr>
      <w:tr>
        <w:trPr>
          <w:cantSplit/>
        </w:trPr>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Asignado</w:t>
            </w:r>
          </w:p>
        </w:tc>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Cancelado</w:t>
            </w:r>
          </w:p>
        </w:tc>
        <w:tc>
          <w:tcPr>
            <w:tcW w:type="dxa" w:w="29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o administrador</w:t>
            </w:r>
          </w:p>
        </w:tc>
        <w:tc>
          <w:tcPr>
            <w:tcW w:type="dxa" w:w="66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Caso excepcional: no se consigue repartidor. Se devuelve el stock.</w:t>
            </w:r>
          </w:p>
        </w:tc>
      </w:tr>
      <w:tr>
        <w:trPr>
          <w:cantSplit/>
        </w:trPr>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 camino</w:t>
            </w:r>
          </w:p>
        </w:tc>
        <w:tc>
          <w:tcPr>
            <w:tcW w:type="dxa" w:w="17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Entregado</w:t>
            </w:r>
          </w:p>
        </w:tc>
        <w:tc>
          <w:tcPr>
            <w:tcW w:type="dxa" w:w="29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Repartidor</w:t>
            </w:r>
          </w:p>
        </w:tc>
        <w:tc>
          <w:tcPr>
            <w:tcW w:type="dxa" w:w="66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con edad verificada y cobro si es efectivo.</w:t>
            </w:r>
          </w:p>
        </w:tc>
      </w:tr>
      <w:tr>
        <w:trPr>
          <w:cantSplit/>
        </w:trPr>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 camino</w:t>
            </w:r>
          </w:p>
        </w:tc>
        <w:tc>
          <w:tcPr>
            <w:tcW w:type="dxa" w:w="17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Cancelado</w:t>
            </w:r>
          </w:p>
        </w:tc>
        <w:tc>
          <w:tcPr>
            <w:tcW w:type="dxa" w:w="29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Repartidor o cajero</w:t>
            </w:r>
          </w:p>
        </w:tc>
        <w:tc>
          <w:tcPr>
            <w:tcW w:type="dxa" w:w="66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 recibido o edad no verificada. Se devuelve el stock y se suma pedidos_no_recibidos.</w:t>
            </w:r>
          </w:p>
        </w:tc>
      </w:tr>
    </w:tbl>
    <w:p>
      <w:pPr>
        <w:spacing w:after="160"/>
      </w:pPr>
    </w:p>
    <w:p>
      <w:pPr>
        <w:keepNext/>
        <w:spacing w:after="120" w:before="0"/>
      </w:pPr>
      <w:r>
        <w:rPr>
          <w:b w:val="false"/>
          <w:bCs w:val="false"/>
        </w:rPr>
        <w:t xml:space="preserve"/>
      </w:r>
      <w:r>
        <w:rPr>
          <w:b/>
          <w:bCs/>
        </w:rPr>
        <w:t xml:space="preserve">Estados del pago.</w:t>
      </w:r>
      <w:r>
        <w:rPr>
          <w:b w:val="false"/>
          <w:bCs w:val="false"/>
        </w:rPr>
        <w:t xml:space="preserve"> Se guardan en la tabla pago, independientes del estado del pedido: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0560"/>
      </w:tblGrid>
      <w:tr>
        <w:trPr>
          <w:cantSplit/>
          <w:tblHeader/>
        </w:trPr>
        <w:tc>
          <w:tcPr>
            <w:tcW w:type="dxa" w:w="24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Estado</w:t>
            </w:r>
          </w:p>
        </w:tc>
        <w:tc>
          <w:tcPr>
            <w:tcW w:type="dxa" w:w="1056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Significado</w:t>
            </w:r>
          </w:p>
        </w:tc>
      </w:tr>
      <w:tr>
        <w:trPr>
          <w:cantSplit/>
        </w:trPr>
        <w:tc>
          <w:tcPr>
            <w:tcW w:type="dxa" w:w="24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pendiente</w:t>
            </w:r>
          </w:p>
        </w:tc>
        <w:tc>
          <w:tcPr>
            <w:tcW w:type="dxa" w:w="105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Esperando comprobante o confirmación.</w:t>
            </w:r>
          </w:p>
        </w:tc>
      </w:tr>
      <w:tr>
        <w:trPr>
          <w:cantSplit/>
        </w:trPr>
        <w:tc>
          <w:tcPr>
            <w:tcW w:type="dxa" w:w="24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confirmado</w:t>
            </w:r>
          </w:p>
        </w:tc>
        <w:tc>
          <w:tcPr>
            <w:tcW w:type="dxa" w:w="105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cajero verificó el pago.</w:t>
            </w:r>
          </w:p>
        </w:tc>
      </w:tr>
      <w:tr>
        <w:trPr>
          <w:cantSplit/>
        </w:trPr>
        <w:tc>
          <w:tcPr>
            <w:tcW w:type="dxa" w:w="24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rechazado</w:t>
            </w:r>
          </w:p>
        </w:tc>
        <w:tc>
          <w:tcPr>
            <w:tcW w:type="dxa" w:w="105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comprobante no es válido; el cliente puede corregirlo dentro del plazo.</w:t>
            </w:r>
          </w:p>
        </w:tc>
      </w:tr>
      <w:tr>
        <w:trPr>
          <w:cantSplit/>
        </w:trPr>
        <w:tc>
          <w:tcPr>
            <w:tcW w:type="dxa" w:w="24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contra_entrega</w:t>
            </w:r>
          </w:p>
        </w:tc>
        <w:tc>
          <w:tcPr>
            <w:tcW w:type="dxa" w:w="105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Efectivo que se cobra al entregar o recoger.</w:t>
            </w:r>
          </w:p>
        </w:tc>
      </w:tr>
    </w:tbl>
    <w:p>
      <w:pPr>
        <w:pStyle w:val="Heading2"/>
      </w:pPr>
      <w:r>
        <w:t xml:space="preserve">4.4 Mapa del sitio</w:t>
      </w:r>
    </w:p>
    <w:p>
      <w:pPr>
        <w:keepNext/>
        <w:spacing w:after="120" w:before="0"/>
      </w:pPr>
      <w:r>
        <w:rPr>
          <w:b w:val="false"/>
          <w:bCs w:val="false"/>
        </w:rPr>
        <w:t xml:space="preserve">Estructura de páginas del sitio: zona pública, zona del cliente (con sesión) y panel interno por rol. El detalle de rutas está en la sección 9.</w:t>
      </w:r>
    </w:p>
    <w:p>
      <w:pPr>
        <w:keepNext/>
        <w:spacing w:after="60" w:before="60"/>
        <w:jc w:val="center"/>
      </w:pPr>
      <w:r>
        <w:drawing>
          <wp:inline distT="0" distB="0" distL="0" distR="0">
            <wp:extent cx="5915025" cy="4572000"/>
            <wp:effectExtent t="0" r="0" b="0" l="0"/>
            <wp:docPr id="1" name="04_mapa_del_sitio.png" descr="Mapa del sitio" title="Mapa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15025" cy="4572000"/>
                    </a:xfrm>
                    <a:prstGeom prst="rect">
                      <a:avLst/>
                    </a:prstGeom>
                  </pic:spPr>
                </pic:pic>
              </a:graphicData>
            </a:graphic>
          </wp:inline>
        </w:drawing>
      </w:r>
    </w:p>
    <w:p>
      <w:pPr>
        <w:spacing w:after="200"/>
        <w:jc w:val="center"/>
      </w:pPr>
      <w:r>
        <w:rPr>
          <w:i/>
          <w:iCs/>
          <w:color w:val="000000"/>
          <w:sz w:val="18"/>
          <w:szCs w:val="18"/>
        </w:rPr>
        <w:t xml:space="preserve">Figura 4. Mapa del sitio.</w:t>
      </w:r>
    </w:p>
    <w:p>
      <w:pPr>
        <w:pStyle w:val="Heading2"/>
      </w:pPr>
      <w:r>
        <w:t xml:space="preserve">4.5 Arquitectura del sistema</w:t>
      </w:r>
    </w:p>
    <w:p>
      <w:pPr>
        <w:keepNext/>
        <w:spacing w:after="120" w:before="0"/>
      </w:pPr>
      <w:r>
        <w:rPr>
          <w:b w:val="false"/>
          <w:bCs w:val="false"/>
        </w:rPr>
        <w:t xml:space="preserve">El sistema se organiza en tres capas: front-end, servidor y base de datos. El front-end nunca accede directamente a la base de datos.</w:t>
      </w:r>
    </w:p>
    <w:p>
      <w:pPr>
        <w:keepNext/>
        <w:spacing w:after="60" w:before="60"/>
        <w:jc w:val="center"/>
      </w:pPr>
      <w:r>
        <w:drawing>
          <wp:inline distT="0" distB="0" distL="0" distR="0">
            <wp:extent cx="5438775" cy="3810000"/>
            <wp:effectExtent t="0" r="0" b="0" l="0"/>
            <wp:docPr id="1" name="06_arquitectura.png" descr="Arquitectura por capas" title="Arquitectura por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38775" cy="3810000"/>
                    </a:xfrm>
                    <a:prstGeom prst="rect">
                      <a:avLst/>
                    </a:prstGeom>
                  </pic:spPr>
                </pic:pic>
              </a:graphicData>
            </a:graphic>
          </wp:inline>
        </w:drawing>
      </w:r>
    </w:p>
    <w:p>
      <w:pPr>
        <w:spacing w:after="200"/>
        <w:jc w:val="center"/>
      </w:pPr>
      <w:r>
        <w:rPr>
          <w:i/>
          <w:iCs/>
          <w:color w:val="000000"/>
          <w:sz w:val="18"/>
          <w:szCs w:val="18"/>
        </w:rPr>
        <w:t xml:space="preserve">Figura 5. Arquitectura por capas.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9360"/>
      </w:tblGrid>
      <w:tr>
        <w:trPr>
          <w:cantSplit/>
          <w:tblHeader/>
        </w:trPr>
        <w:tc>
          <w:tcPr>
            <w:tcW w:type="dxa" w:w="36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Componente</w:t>
            </w:r>
          </w:p>
        </w:tc>
        <w:tc>
          <w:tcPr>
            <w:tcW w:type="dxa" w:w="936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36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Navegador del cliente y del personal</w:t>
            </w:r>
          </w:p>
        </w:tc>
        <w:tc>
          <w:tcPr>
            <w:tcW w:type="dxa" w:w="9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Muestra las páginas. Se accede por HTTPS desde celular o computadora.</w:t>
            </w:r>
          </w:p>
        </w:tc>
      </w:tr>
      <w:tr>
        <w:trPr>
          <w:cantSplit/>
        </w:trPr>
        <w:tc>
          <w:tcPr>
            <w:tcW w:type="dxa" w:w="36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Capa 1 · Front-end</w:t>
            </w:r>
          </w:p>
        </w:tc>
        <w:tc>
          <w:tcPr>
            <w:tcW w:type="dxa" w:w="93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HTML5, CSS3 y JavaScript. Dos partes: sitio público con zona del cliente, y panel interno. Se comunica con el servidor mediante solicitudes con datos JSON.</w:t>
            </w:r>
          </w:p>
        </w:tc>
      </w:tr>
      <w:tr>
        <w:trPr>
          <w:cantSplit/>
        </w:trPr>
        <w:tc>
          <w:tcPr>
            <w:tcW w:type="dxa" w:w="36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Capa 2 · Servidor</w:t>
            </w:r>
          </w:p>
        </w:tc>
        <w:tc>
          <w:tcPr>
            <w:tcW w:type="dxa" w:w="9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Tecnología por definir. Contiene la lógica de negocio: autenticación y roles, catálogo, carrito y pedidos, pagos, inventario, delivery, promociones y sorteos, reportes y avisos. Valida todo lo que llega del front-end.</w:t>
            </w:r>
          </w:p>
        </w:tc>
      </w:tr>
      <w:tr>
        <w:trPr>
          <w:cantSplit/>
        </w:trPr>
        <w:tc>
          <w:tcPr>
            <w:tcW w:type="dxa" w:w="36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Capa 3 · Base de datos</w:t>
            </w:r>
          </w:p>
        </w:tc>
        <w:tc>
          <w:tcPr>
            <w:tcW w:type="dxa" w:w="93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MySQL con 27 tablas. Guarda toda la información. Copia de seguridad diaria.</w:t>
            </w:r>
          </w:p>
        </w:tc>
      </w:tr>
      <w:tr>
        <w:trPr>
          <w:cantSplit/>
        </w:trPr>
        <w:tc>
          <w:tcPr>
            <w:tcW w:type="dxa" w:w="36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Almacenamiento de imágenes</w:t>
            </w:r>
          </w:p>
        </w:tc>
        <w:tc>
          <w:tcPr>
            <w:tcW w:type="dxa" w:w="9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Carpeta del servidor para las imágenes de productos, promociones y comprobantes.</w:t>
            </w:r>
          </w:p>
        </w:tc>
      </w:tr>
      <w:tr>
        <w:trPr>
          <w:cantSplit/>
        </w:trPr>
        <w:tc>
          <w:tcPr>
            <w:tcW w:type="dxa" w:w="360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Servicios externos (opcionales)</w:t>
            </w:r>
          </w:p>
        </w:tc>
        <w:tc>
          <w:tcPr>
            <w:tcW w:type="dxa" w:w="936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Daz Daz, tarjeta en línea, WhatsApp o correo, y el sistema de inventario del local (importación Excel o CSV). Se agregan por fases.</w:t>
            </w:r>
          </w:p>
        </w:tc>
      </w:tr>
    </w:tbl>
    <w:p>
      <w:pPr>
        <w:pStyle w:val="Heading2"/>
      </w:pPr>
      <w:r>
        <w:t xml:space="preserve">4.6 Diagrama entidad-relación</w:t>
      </w:r>
    </w:p>
    <w:p>
      <w:pPr>
        <w:keepNext/>
        <w:spacing w:after="120" w:before="0"/>
      </w:pPr>
      <w:r>
        <w:rPr>
          <w:b w:val="false"/>
          <w:bCs w:val="false"/>
        </w:rPr>
        <w:t xml:space="preserve">Modelo de datos en notación de patas de gallo, con 27 tablas agrupadas por color según su función. El detalle de cada tabla está en el diccionario de datos (sección 8.4) y el script de creación en el documento de anexos técnicos (Anexo A).</w:t>
      </w:r>
    </w:p>
    <w:p>
      <w:pPr>
        <w:keepNext/>
        <w:spacing w:after="60" w:before="60"/>
        <w:jc w:val="center"/>
      </w:pPr>
      <w:r>
        <w:drawing>
          <wp:inline distT="0" distB="0" distL="0" distR="0">
            <wp:extent cx="5038725" cy="4191000"/>
            <wp:effectExtent t="0" r="0" b="0" l="0"/>
            <wp:docPr id="1" name="03_entidad_relacion.png" descr="Diagrama entidad-relación" title="Diagrama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4191000"/>
                    </a:xfrm>
                    <a:prstGeom prst="rect">
                      <a:avLst/>
                    </a:prstGeom>
                  </pic:spPr>
                </pic:pic>
              </a:graphicData>
            </a:graphic>
          </wp:inline>
        </w:drawing>
      </w:r>
    </w:p>
    <w:p>
      <w:pPr>
        <w:spacing w:after="200"/>
        <w:jc w:val="center"/>
      </w:pPr>
      <w:r>
        <w:rPr>
          <w:i/>
          <w:iCs/>
          <w:color w:val="000000"/>
          <w:sz w:val="18"/>
          <w:szCs w:val="18"/>
        </w:rPr>
        <w:t xml:space="preserve">Figura 6. Modelo entidad-relación.</w:t>
      </w:r>
    </w:p>
    <w:p>
      <w:pPr>
        <w:sectPr>
          <w:headerReference w:type="default" r:id="rId11"/>
          <w:footerReference w:type="default" r:id="rId12"/>
          <w:pgSz w:w="15840" w:h="12240" w:orient="landscape"/>
          <w:pgMar w:top="1440" w:right="1440" w:bottom="1440" w:left="1440" w:header="708" w:footer="708" w:gutter="0"/>
          <w:pgNumType/>
          <w:docGrid w:linePitch="360"/>
        </w:sectPr>
      </w:pPr>
    </w:p>
    <w:p>
      <w:pPr>
        <w:pStyle w:val="Heading1"/>
      </w:pPr>
      <w:r>
        <w:t xml:space="preserve">5. Requerimientos funcionales</w:t>
      </w:r>
    </w:p>
    <w:p>
      <w:pPr>
        <w:spacing w:after="120" w:before="0"/>
      </w:pPr>
      <w:r>
        <w:rPr>
          <w:b w:val="false"/>
          <w:bCs w:val="false"/>
        </w:rPr>
        <w:t xml:space="preserve">El sistema tiene 52 requerimientos funcionales organizados en 10 módulos. Cada requerimiento indica su prioridad, los casos de uso y tablas relacionados, su descripción y los criterios de aceptación que se usarán para probarlo.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1"/>
        <w:gridCol w:w="1360"/>
        <w:gridCol w:w="5669"/>
      </w:tblGrid>
      <w:tr>
        <w:trPr>
          <w:cantSplit/>
          <w:tblHeader/>
        </w:trPr>
        <w:tc>
          <w:tcPr>
            <w:tcW w:type="dxa" w:w="233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Prioridad</w:t>
            </w:r>
          </w:p>
        </w:tc>
        <w:tc>
          <w:tcPr>
            <w:tcW w:type="dxa" w:w="136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Cantidad</w:t>
            </w:r>
          </w:p>
        </w:tc>
        <w:tc>
          <w:tcPr>
            <w:tcW w:type="dxa" w:w="566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Significado</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Alta (MVP)</w:t>
            </w:r>
          </w:p>
        </w:tc>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33</w:t>
            </w:r>
          </w:p>
        </w:tc>
        <w:tc>
          <w:tcPr>
            <w:tcW w:type="dxa" w:w="566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Indispensables para la primera versión funcional.</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Media (fase 2)</w:t>
            </w:r>
          </w:p>
        </w:tc>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18</w:t>
            </w:r>
          </w:p>
        </w:tc>
        <w:tc>
          <w:tcPr>
            <w:tcW w:type="dxa" w:w="566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 construyen después del MVP si el plazo lo permite.</w:t>
            </w:r>
          </w:p>
        </w:tc>
      </w:tr>
      <w:tr>
        <w:trPr>
          <w:cantSplit/>
        </w:trPr>
        <w:tc>
          <w:tcPr>
            <w:tcW w:type="dxa" w:w="233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Baja (futuro)</w:t>
            </w:r>
          </w:p>
        </w:tc>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1</w:t>
            </w:r>
          </w:p>
        </w:tc>
        <w:tc>
          <w:tcPr>
            <w:tcW w:type="dxa" w:w="566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Mejoras previstas, sin fecha.</w:t>
            </w:r>
          </w:p>
        </w:tc>
      </w:tr>
    </w:tbl>
    <w:p>
      <w:pPr>
        <w:pStyle w:val="Heading2"/>
      </w:pPr>
      <w:r>
        <w:t xml:space="preserve">5.1 M1. Catálogo y búsqueda</w:t>
      </w:r>
    </w:p>
    <w:p>
      <w:pPr>
        <w:spacing w:after="120" w:before="0"/>
      </w:pPr>
      <w:r>
        <w:rPr>
          <w:b w:val="false"/>
          <w:bCs w:val="false"/>
        </w:rPr>
        <w:t xml:space="preserve">Permite a cualquier visitante conocer los productos, precios, promociones y disponibilidad sin iniciar sesión.</w:t>
      </w:r>
    </w:p>
    <w:p>
      <w:pPr>
        <w:pStyle w:val="Heading3"/>
        <w:keepNext/>
      </w:pPr>
      <w:r>
        <w:t xml:space="preserve">RF01. Página de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 CU03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categoria, producto, promocion, combo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Muestra banner, categorías principales (cervezas y licores primero), productos destacados, promociones y combos vigentes, y accesos a delivery y contacto.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visitante que ingresa a «/» ve categorías, destacados y promociones vigentes sin iniciar sesión.</w:t>
            </w:r>
          </w:p>
          <w:p>
            <w:pPr>
              <w:spacing w:after="60"/>
            </w:pPr>
            <w:r>
              <w:rPr>
                <w:b w:val="false"/>
                <w:bCs w:val="false"/>
                <w:sz w:val="20"/>
                <w:szCs w:val="20"/>
              </w:rPr>
              <w:t xml:space="preserve">CA2. La página carga en 3 segundos o menos con conexión 4G.</w:t>
            </w:r>
          </w:p>
        </w:tc>
      </w:tr>
    </w:tbl>
    <w:p>
      <w:pPr>
        <w:spacing w:after="140"/>
      </w:pPr>
    </w:p>
    <w:p>
      <w:pPr>
        <w:pStyle w:val="Heading3"/>
        <w:keepNext/>
      </w:pPr>
      <w:r>
        <w:t xml:space="preserve">RF02. Aviso de mayoría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CU08</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Al ingresar por primera vez muestra «¿Eres mayor de 18 años?» con las opciones Sí y No.</w:t>
            </w:r>
          </w:p>
          <w:p>
            <w:pPr>
              <w:spacing w:after="60"/>
            </w:pPr>
            <w:r>
              <w:rPr>
                <w:b w:val="false"/>
                <w:bCs w:val="false"/>
                <w:sz w:val="20"/>
                <w:szCs w:val="20"/>
              </w:rPr>
              <w:t xml:space="preserve">Si responde Sí, recuerda la respuesta en el navegador y permite continuar. Si responde No, bloquea el catálogo y muestra un mensaje.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Sin responder el aviso no se ve el catálogo.</w:t>
            </w:r>
          </w:p>
          <w:p>
            <w:pPr>
              <w:spacing w:after="60"/>
            </w:pPr>
            <w:r>
              <w:rPr>
                <w:b w:val="false"/>
                <w:bCs w:val="false"/>
                <w:sz w:val="20"/>
                <w:szCs w:val="20"/>
              </w:rPr>
              <w:t xml:space="preserve">CA2. Con No no se puede navegar por los productos.</w:t>
            </w:r>
          </w:p>
          <w:p>
            <w:pPr>
              <w:spacing w:after="60"/>
            </w:pPr>
            <w:r>
              <w:rPr>
                <w:b w:val="false"/>
                <w:bCs w:val="false"/>
                <w:sz w:val="20"/>
                <w:szCs w:val="20"/>
              </w:rPr>
              <w:t xml:space="preserve">CA3. Con Sí el aviso no vuelve a aparecer en ese navegador (hasta que se borre el almacenamiento).</w:t>
            </w:r>
          </w:p>
        </w:tc>
      </w:tr>
    </w:tbl>
    <w:p>
      <w:pPr>
        <w:spacing w:after="140"/>
      </w:pPr>
    </w:p>
    <w:p>
      <w:pPr>
        <w:pStyle w:val="Heading3"/>
        <w:keepNext/>
      </w:pPr>
      <w:r>
        <w:t xml:space="preserve">RF03. Catálogo por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categoria, 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Lista los productos activos por categoría: cervezas, licores, bebidas preparadas, gaseosas y hielo, piqueos, cigarrillos, limpieza y cuidado personal, abarrotes. Los combos tienen su propia sección.</w:t>
            </w:r>
          </w:p>
          <w:p>
            <w:pPr>
              <w:spacing w:after="60"/>
            </w:pPr>
            <w:r>
              <w:rPr>
                <w:b w:val="false"/>
                <w:bCs w:val="false"/>
                <w:sz w:val="20"/>
                <w:szCs w:val="20"/>
              </w:rPr>
              <w:t xml:space="preserve">Cada producto muestra imagen, nombre, presentación, precio y estado de disponibilidad. Ordena por relevancia, precio o nombre y pagina o carga de forma progresiva.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Solo se listan productos y categorías con estado activo.</w:t>
            </w:r>
          </w:p>
          <w:p>
            <w:pPr>
              <w:spacing w:after="60"/>
            </w:pPr>
            <w:r>
              <w:rPr>
                <w:b w:val="false"/>
                <w:bCs w:val="false"/>
                <w:sz w:val="20"/>
                <w:szCs w:val="20"/>
              </w:rPr>
              <w:t xml:space="preserve">CA2. Un producto agotado se muestra marcado y sin botón de agregar.</w:t>
            </w:r>
          </w:p>
        </w:tc>
      </w:tr>
    </w:tbl>
    <w:p>
      <w:pPr>
        <w:spacing w:after="140"/>
      </w:pPr>
    </w:p>
    <w:p>
      <w:pPr>
        <w:pStyle w:val="Heading3"/>
        <w:keepNext/>
      </w:pPr>
      <w:r>
        <w:t xml:space="preserve">RF04. Detalle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promocion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Ficha con imagen, descripción, marca, presentación, precio, promoción aplicable, disponibilidad, selector de cantidad y botón «Agregar al carrito». Sugiere productos relacionados de la misma categoría.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La cantidad seleccionable va de 1 hasta el menor valor entre el stock y el parámetro cantidad_maxima_por_producto.</w:t>
            </w:r>
          </w:p>
          <w:p>
            <w:pPr>
              <w:spacing w:after="60"/>
            </w:pPr>
            <w:r>
              <w:rPr>
                <w:b w:val="false"/>
                <w:bCs w:val="false"/>
                <w:sz w:val="20"/>
                <w:szCs w:val="20"/>
              </w:rPr>
              <w:t xml:space="preserve">CA2. Si hay una promoción vigente se muestra el precio promocional y el precio normal tachado.</w:t>
            </w:r>
          </w:p>
        </w:tc>
      </w:tr>
    </w:tbl>
    <w:p>
      <w:pPr>
        <w:spacing w:after="140"/>
      </w:pPr>
    </w:p>
    <w:p>
      <w:pPr>
        <w:pStyle w:val="Heading3"/>
        <w:keepNext/>
      </w:pPr>
      <w:r>
        <w:t xml:space="preserve">RF05. Búsqueda y filtros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categoria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Búsqueda por nombre, marca o categoría con coincidencia parcial, sin distinguir mayúsculas ni tildes.</w:t>
            </w:r>
          </w:p>
          <w:p>
            <w:pPr>
              <w:spacing w:after="60"/>
            </w:pPr>
            <w:r>
              <w:rPr>
                <w:b w:val="false"/>
                <w:bCs w:val="false"/>
                <w:sz w:val="20"/>
                <w:szCs w:val="20"/>
              </w:rPr>
              <w:t xml:space="preserve">Filtros por categoría, marca, rango de precio, disponibilidad y «en promoción».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Los resultados aparecen en 2 segundos o menos.</w:t>
            </w:r>
          </w:p>
          <w:p>
            <w:pPr>
              <w:spacing w:after="60"/>
            </w:pPr>
            <w:r>
              <w:rPr>
                <w:b w:val="false"/>
                <w:bCs w:val="false"/>
                <w:sz w:val="20"/>
                <w:szCs w:val="20"/>
              </w:rPr>
              <w:t xml:space="preserve">CA2. Si no hay resultados muestra un mensaje y sugiere categorías.</w:t>
            </w:r>
          </w:p>
        </w:tc>
      </w:tr>
    </w:tbl>
    <w:p>
      <w:pPr>
        <w:spacing w:after="140"/>
      </w:pPr>
    </w:p>
    <w:p>
      <w:pPr>
        <w:pStyle w:val="Heading3"/>
        <w:keepNext/>
      </w:pPr>
      <w:r>
        <w:t xml:space="preserve">RF06. Productos destacados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 CU18</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administrador marca productos como destacados (nuevos, de temporada, más vendidos). Se muestran en la página de inicio.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Solo los productos activos y marcados como destacados aparecen en el bloque de destacados.</w:t>
            </w:r>
          </w:p>
        </w:tc>
      </w:tr>
    </w:tbl>
    <w:p>
      <w:pPr>
        <w:spacing w:after="140"/>
      </w:pPr>
    </w:p>
    <w:p>
      <w:pPr>
        <w:pStyle w:val="Heading3"/>
        <w:keepNext/>
      </w:pPr>
      <w:r>
        <w:t xml:space="preserve">RF07. Indicador de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 CU06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calculado a partir del stock: Disponible (stock mayor que stock_minimo), Pocas unidades (stock entre 1 y stock_minimo) y Agotado (stock igual a 0). Descuenta el parámetro stock_colchon del stock mostrado.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producto agotado no se puede agregar al carrito.</w:t>
            </w:r>
          </w:p>
          <w:p>
            <w:pPr>
              <w:spacing w:after="60"/>
            </w:pPr>
            <w:r>
              <w:rPr>
                <w:b w:val="false"/>
                <w:bCs w:val="false"/>
                <w:sz w:val="20"/>
                <w:szCs w:val="20"/>
              </w:rPr>
              <w:t xml:space="preserve">CA2. El estado se muestra con texto y color (no solo color).</w:t>
            </w:r>
          </w:p>
        </w:tc>
      </w:tr>
    </w:tbl>
    <w:p>
      <w:pPr>
        <w:spacing w:after="140"/>
      </w:pPr>
    </w:p>
    <w:p>
      <w:pPr>
        <w:pStyle w:val="Heading2"/>
      </w:pPr>
      <w:r>
        <w:t xml:space="preserve">5.2 M2. Cuentas y acceso</w:t>
      </w:r>
    </w:p>
    <w:p>
      <w:pPr>
        <w:spacing w:after="120" w:before="0"/>
      </w:pPr>
      <w:r>
        <w:rPr>
          <w:b w:val="false"/>
          <w:bCs w:val="false"/>
        </w:rPr>
        <w:t xml:space="preserve">Registro, ingreso y roles. La cuenta es obligatoria solo al momento de pagar.</w:t>
      </w:r>
    </w:p>
    <w:p>
      <w:pPr>
        <w:pStyle w:val="Heading3"/>
        <w:keepNext/>
      </w:pPr>
      <w:r>
        <w:t xml:space="preserve">RF08. Registro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CU04</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usuario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Formulario con nombres, apellidos, teléfono (9 dígitos, obligatorio y único), correo (opcional), contraseña (mínimo 8 caracteres), aceptación de la política de privacidad (obligatoria), autorización de promociones (opcional) y declaración de ser mayor de 18 años.</w:t>
            </w:r>
          </w:p>
          <w:p>
            <w:pPr>
              <w:spacing w:after="60"/>
            </w:pPr>
            <w:r>
              <w:rPr>
                <w:b w:val="false"/>
                <w:bCs w:val="false"/>
                <w:sz w:val="20"/>
                <w:szCs w:val="20"/>
              </w:rPr>
              <w:t xml:space="preserve">Crea el cliente y su usuario con la contraseña cifrada (hash).</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teléfono ya registrado muestra un mensaje y ofrece iniciar sesión.</w:t>
            </w:r>
          </w:p>
          <w:p>
            <w:pPr>
              <w:spacing w:after="60"/>
            </w:pPr>
            <w:r>
              <w:rPr>
                <w:b w:val="false"/>
                <w:bCs w:val="false"/>
                <w:sz w:val="20"/>
                <w:szCs w:val="20"/>
              </w:rPr>
              <w:t xml:space="preserve">CA2. Tras registrarse el cliente queda con la sesión iniciada.</w:t>
            </w:r>
          </w:p>
          <w:p>
            <w:pPr>
              <w:spacing w:after="60"/>
            </w:pPr>
            <w:r>
              <w:rPr>
                <w:b w:val="false"/>
                <w:bCs w:val="false"/>
                <w:sz w:val="20"/>
                <w:szCs w:val="20"/>
              </w:rPr>
              <w:t xml:space="preserve">CA3. Cada campo inválido muestra su propio mensaje de error.</w:t>
            </w:r>
          </w:p>
        </w:tc>
      </w:tr>
    </w:tbl>
    <w:p>
      <w:pPr>
        <w:spacing w:after="140"/>
      </w:pPr>
    </w:p>
    <w:p>
      <w:pPr>
        <w:pStyle w:val="Heading3"/>
        <w:keepNext/>
      </w:pPr>
      <w:r>
        <w:t xml:space="preserve">RF09. Inicio y cierre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usuario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Ingreso con teléfono o correo y contraseña. Cierre de sesión manual y por inactividad.</w:t>
            </w:r>
          </w:p>
          <w:p>
            <w:pPr>
              <w:spacing w:after="60"/>
            </w:pPr>
            <w:r>
              <w:rPr>
                <w:b w:val="false"/>
                <w:bCs w:val="false"/>
                <w:sz w:val="20"/>
                <w:szCs w:val="20"/>
              </w:rPr>
              <w:t xml:space="preserve">Tras superar el parámetro intentos_login_max (5) fallos consecutivos, bloquea la cuenta durante bloqueo_login_min minutos (15).</w:t>
            </w:r>
          </w:p>
          <w:p>
            <w:pPr>
              <w:spacing w:after="60"/>
            </w:pPr>
            <w:r>
              <w:rPr>
                <w:b w:val="false"/>
                <w:bCs w:val="false"/>
                <w:sz w:val="20"/>
                <w:szCs w:val="20"/>
              </w:rPr>
              <w:t xml:space="preserve">Clientes ingresan por /login y el personal por /admin/login.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Credenciales incorrectas muestran un mensaje genérico (no revela si el usuario existe).</w:t>
            </w:r>
          </w:p>
          <w:p>
            <w:pPr>
              <w:spacing w:after="60"/>
            </w:pPr>
            <w:r>
              <w:rPr>
                <w:b w:val="false"/>
                <w:bCs w:val="false"/>
                <w:sz w:val="20"/>
                <w:szCs w:val="20"/>
              </w:rPr>
              <w:t xml:space="preserve">CA2. Al iniciar sesión desde el pago, el cliente vuelve al pago con el carrito intacto.</w:t>
            </w:r>
          </w:p>
        </w:tc>
      </w:tr>
    </w:tbl>
    <w:p>
      <w:pPr>
        <w:spacing w:after="140"/>
      </w:pPr>
    </w:p>
    <w:p>
      <w:pPr>
        <w:pStyle w:val="Heading3"/>
        <w:keepNext/>
      </w:pPr>
      <w:r>
        <w:t xml:space="preserve">RF10. Recuperación de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usuario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Restablecer la contraseña mediante un enlace enviado al correo (si el cliente tiene uno) o por solicitud al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El enlace de restablecimiento caduca y se usa una sola vez.</w:t>
            </w:r>
          </w:p>
        </w:tc>
      </w:tr>
    </w:tbl>
    <w:p>
      <w:pPr>
        <w:spacing w:after="140"/>
      </w:pPr>
    </w:p>
    <w:p>
      <w:pPr>
        <w:pStyle w:val="Heading3"/>
        <w:keepNext/>
      </w:pPr>
      <w:r>
        <w:t xml:space="preserve">RF11. Mi cuenta y direcciones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CU05, 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direccion, zona_delivery</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cliente ve y edita sus datos, cambia su contraseña y administra varias direcciones (dirección, referencia, distrito o sector, una principal).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No se puede eliminar una dirección usada en un pedido en curso.</w:t>
            </w:r>
          </w:p>
        </w:tc>
      </w:tr>
    </w:tbl>
    <w:p>
      <w:pPr>
        <w:spacing w:after="140"/>
      </w:pPr>
    </w:p>
    <w:p>
      <w:pPr>
        <w:pStyle w:val="Heading3"/>
        <w:keepNext/>
      </w:pPr>
      <w:r>
        <w:t xml:space="preserve">RF12.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CU05, CU13, CU16, CU18</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rol, usuario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Roles: cliente, cajero/vendedor, repartidor y administrador. Cada ruta y cada acción valida el rol según la matriz de permisos de la sección 4.</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Una ruta no permitida para el rol responde con acceso denegado y no muestra datos.</w:t>
            </w:r>
          </w:p>
          <w:p>
            <w:pPr>
              <w:spacing w:after="60"/>
            </w:pPr>
            <w:r>
              <w:rPr>
                <w:b w:val="false"/>
                <w:bCs w:val="false"/>
                <w:sz w:val="20"/>
                <w:szCs w:val="20"/>
              </w:rPr>
              <w:t xml:space="preserve">CA2. El panel muestra solo las opciones del rol.</w:t>
            </w:r>
          </w:p>
        </w:tc>
      </w:tr>
    </w:tbl>
    <w:p>
      <w:pPr>
        <w:spacing w:after="140"/>
      </w:pPr>
    </w:p>
    <w:p>
      <w:pPr>
        <w:pStyle w:val="Heading2"/>
      </w:pPr>
      <w:r>
        <w:t xml:space="preserve">5.3 M3. Carrito y pedido</w:t>
      </w:r>
    </w:p>
    <w:p>
      <w:pPr>
        <w:spacing w:after="120" w:before="0"/>
      </w:pPr>
      <w:r>
        <w:rPr>
          <w:b w:val="false"/>
          <w:bCs w:val="false"/>
        </w:rPr>
        <w:t xml:space="preserve">Desde agregar productos hasta registrar el pedido y darle seguimiento.</w:t>
      </w:r>
    </w:p>
    <w:p>
      <w:pPr>
        <w:pStyle w:val="Heading3"/>
        <w:keepNext/>
      </w:pPr>
      <w:r>
        <w:t xml:space="preserve">RF13. Carrito de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combo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Funciona sin sesión. Permite agregar, cambiar cantidad, eliminar y vaciar. Muestra subtotal por línea, descuentos y total. Se conserva en el navegador.</w:t>
            </w:r>
          </w:p>
          <w:p>
            <w:pPr>
              <w:spacing w:after="60"/>
            </w:pPr>
            <w:r>
              <w:rPr>
                <w:b w:val="false"/>
                <w:bCs w:val="false"/>
                <w:sz w:val="20"/>
                <w:szCs w:val="20"/>
              </w:rPr>
              <w:t xml:space="preserve">Al abrirlo revalida precios y disponibilidad.</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Total = suma de importes − descuentos.</w:t>
            </w:r>
          </w:p>
          <w:p>
            <w:pPr>
              <w:spacing w:after="60"/>
            </w:pPr>
            <w:r>
              <w:rPr>
                <w:b w:val="false"/>
                <w:bCs w:val="false"/>
                <w:sz w:val="20"/>
                <w:szCs w:val="20"/>
              </w:rPr>
              <w:t xml:space="preserve">CA2. La cantidad mínima es 1 y no puede superar el stock.</w:t>
            </w:r>
          </w:p>
          <w:p>
            <w:pPr>
              <w:spacing w:after="60"/>
            </w:pPr>
            <w:r>
              <w:rPr>
                <w:b w:val="false"/>
                <w:bCs w:val="false"/>
                <w:sz w:val="20"/>
                <w:szCs w:val="20"/>
              </w:rPr>
              <w:t xml:space="preserve">CA3. Un producto que se agotó se marca y no permite pagar hasta quitarlo.</w:t>
            </w:r>
          </w:p>
        </w:tc>
      </w:tr>
    </w:tbl>
    <w:p>
      <w:pPr>
        <w:spacing w:after="140"/>
      </w:pPr>
    </w:p>
    <w:p>
      <w:pPr>
        <w:pStyle w:val="Heading3"/>
        <w:keepNext/>
      </w:pPr>
      <w:r>
        <w:t xml:space="preserve">RF14. Inicio del pago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 CU05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El botón «Pagar» lleva a /checkout. Si no hay sesión, redirige a /login o /registro y vuelve al pago al terminar.</w:t>
            </w:r>
          </w:p>
          <w:p>
            <w:pPr>
              <w:spacing w:after="60"/>
            </w:pPr>
            <w:r>
              <w:rPr>
                <w:b w:val="false"/>
                <w:bCs w:val="false"/>
                <w:sz w:val="20"/>
                <w:szCs w:val="20"/>
              </w:rPr>
              <w:t xml:space="preserve">El pago tiene tres pasos: (1) entrega y datos, (2) método de pago, (3) resumen y confirmación con la casilla «Declaro ser mayor de 18 años».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No se puede confirmar el pedido sin marcar la casilla de mayoría de edad.</w:t>
            </w:r>
          </w:p>
          <w:p>
            <w:pPr>
              <w:spacing w:after="60"/>
            </w:pPr>
            <w:r>
              <w:rPr>
                <w:b w:val="false"/>
                <w:bCs w:val="false"/>
                <w:sz w:val="20"/>
                <w:szCs w:val="20"/>
              </w:rPr>
              <w:t xml:space="preserve">CA2. Un cliente con exige_prepago no ve la opción de efectivo.</w:t>
            </w:r>
          </w:p>
        </w:tc>
      </w:tr>
    </w:tbl>
    <w:p>
      <w:pPr>
        <w:spacing w:after="140"/>
      </w:pPr>
    </w:p>
    <w:p>
      <w:pPr>
        <w:pStyle w:val="Heading3"/>
        <w:keepNext/>
      </w:pPr>
      <w:r>
        <w:t xml:space="preserve">RF15. Datos de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direccion, zona_delivery</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El cliente elige delivery o recojo en tienda.</w:t>
            </w:r>
          </w:p>
          <w:p>
            <w:pPr>
              <w:spacing w:after="60"/>
            </w:pPr>
            <w:r>
              <w:rPr>
                <w:b w:val="false"/>
                <w:bCs w:val="false"/>
                <w:sz w:val="20"/>
                <w:szCs w:val="20"/>
              </w:rPr>
              <w:t xml:space="preserve">Delivery: dirección guardada o nueva (dirección, referencia, distrito o sector de la lista de zonas) y teléfono de contacto. Muestra tarifa y tiempo estimado, y valida pedido mínimo y horario de delivery.</w:t>
            </w:r>
          </w:p>
          <w:p>
            <w:pPr>
              <w:spacing w:after="60"/>
            </w:pPr>
            <w:r>
              <w:rPr>
                <w:b w:val="false"/>
                <w:bCs w:val="false"/>
                <w:sz w:val="20"/>
                <w:szCs w:val="20"/>
              </w:rPr>
              <w:t xml:space="preserve">Recojo: no pide dirección e indica el horario de atención.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Solo se aceptan distritos o sectores con zona activa.</w:t>
            </w:r>
          </w:p>
          <w:p>
            <w:pPr>
              <w:spacing w:after="60"/>
            </w:pPr>
            <w:r>
              <w:rPr>
                <w:b w:val="false"/>
                <w:bCs w:val="false"/>
                <w:sz w:val="20"/>
                <w:szCs w:val="20"/>
              </w:rPr>
              <w:t xml:space="preserve">CA2. Si el subtotal es menor al pedido mínimo de la zona se informa cuánto falta.</w:t>
            </w:r>
          </w:p>
        </w:tc>
      </w:tr>
    </w:tbl>
    <w:p>
      <w:pPr>
        <w:spacing w:after="140"/>
      </w:pPr>
    </w:p>
    <w:p>
      <w:pPr>
        <w:pStyle w:val="Heading3"/>
        <w:keepNext/>
      </w:pPr>
      <w:r>
        <w:t xml:space="preserve">RF16. Registro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detalle_pedido, movimiento_inventario, historial_estado_pedido, 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 confirmar, en una sola transacción: revalida stock, precios, horario y zona; genera el número de pedido (LV-AAAAMMDD-####); registra el pedido en estado Pendiente; reserva el stock; calcula fecha_limite_pago si el pago es digital; registra el pago pendiente y el historial.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Si algún producto no tiene stock suficiente no se registra el pedido y se informa cuál; no se descuenta nada parcialmente.</w:t>
            </w:r>
          </w:p>
          <w:p>
            <w:pPr>
              <w:spacing w:after="60"/>
            </w:pPr>
            <w:r>
              <w:rPr>
                <w:b w:val="false"/>
                <w:bCs w:val="false"/>
                <w:sz w:val="20"/>
                <w:szCs w:val="20"/>
              </w:rPr>
              <w:t xml:space="preserve">CA2. Dos clientes que piden la última unidad: solo uno logra registrar el pedido.</w:t>
            </w:r>
          </w:p>
        </w:tc>
      </w:tr>
    </w:tbl>
    <w:p>
      <w:pPr>
        <w:spacing w:after="140"/>
      </w:pPr>
    </w:p>
    <w:p>
      <w:pPr>
        <w:pStyle w:val="Heading3"/>
        <w:keepNext/>
      </w:pPr>
      <w:r>
        <w:t xml:space="preserve">RF17. Confirmación del pedido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metodo_pago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Pantalla /pedido/:id/confirmado con número, resumen, total, tipo de entrega y las instrucciones de pago del método elegido (número de Yape o cuenta), el plazo para pagar y el contacto de la tienda.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Las instrucciones corresponden al método elegido y al plazo configurado.</w:t>
            </w:r>
          </w:p>
        </w:tc>
      </w:tr>
    </w:tbl>
    <w:p>
      <w:pPr>
        <w:spacing w:after="140"/>
      </w:pPr>
    </w:p>
    <w:p>
      <w:pPr>
        <w:pStyle w:val="Heading3"/>
        <w:keepNext/>
      </w:pPr>
      <w:r>
        <w:t xml:space="preserve">RF18. Mis pedidos y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CU09, CU10</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historial_estado_pedido, entrega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Lista de los pedidos del cliente con estado actual. El detalle muestra productos, total, entrega, pago e historial de cambios de estado.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cliente solo ve sus propios pedidos.</w:t>
            </w:r>
          </w:p>
        </w:tc>
      </w:tr>
    </w:tbl>
    <w:p>
      <w:pPr>
        <w:spacing w:after="140"/>
      </w:pPr>
    </w:p>
    <w:p>
      <w:pPr>
        <w:pStyle w:val="Heading3"/>
        <w:keepNext/>
      </w:pPr>
      <w:r>
        <w:t xml:space="preserve">RF19. Cancelación de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CU11, CU13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historial_estado_pedido, movimiento_inventario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cliente puede cancelar solo mientras el pedido esté Pendiente o Confirmado. El personal puede cancelar con motivo obligatorio. Devuelve el stock y registra el historial.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Después de En preparación el cliente no ve el botón de cancelar y se le indica contactar a la tienda.</w:t>
            </w:r>
          </w:p>
        </w:tc>
      </w:tr>
    </w:tbl>
    <w:p>
      <w:pPr>
        <w:spacing w:after="140"/>
      </w:pPr>
    </w:p>
    <w:p>
      <w:pPr>
        <w:pStyle w:val="Heading3"/>
        <w:keepNext/>
      </w:pPr>
      <w:r>
        <w:t xml:space="preserve">RF20. Bandeja de pedidos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detalle_pedido, historial_estado_pedido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Lista filtrable por estado, fecha, tipo de entrega y método de pago, ordenada por antigüedad. Resalta los pedidos pendientes. Permite ver el detalle y cambiar el estado solo con las transiciones permitidas (sección 8.4).</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Cada cambio guarda usuario, fecha y motivo.</w:t>
            </w:r>
          </w:p>
          <w:p>
            <w:pPr>
              <w:spacing w:after="60"/>
            </w:pPr>
            <w:r>
              <w:rPr>
                <w:b w:val="false"/>
                <w:bCs w:val="false"/>
                <w:sz w:val="20"/>
                <w:szCs w:val="20"/>
              </w:rPr>
              <w:t xml:space="preserve">CA2. No se puede saltar de Pendiente a Entregado.</w:t>
            </w:r>
          </w:p>
        </w:tc>
      </w:tr>
    </w:tbl>
    <w:p>
      <w:pPr>
        <w:spacing w:after="140"/>
      </w:pPr>
    </w:p>
    <w:p>
      <w:pPr>
        <w:pStyle w:val="Heading2"/>
      </w:pPr>
      <w:r>
        <w:t xml:space="preserve">5.4 M4. Pagos</w:t>
      </w:r>
    </w:p>
    <w:p>
      <w:pPr>
        <w:spacing w:after="120" w:before="0"/>
      </w:pPr>
      <w:r>
        <w:rPr>
          <w:b w:val="false"/>
          <w:bCs w:val="false"/>
        </w:rPr>
        <w:t xml:space="preserve">Métodos de pago, comprobantes y confirmación manual por el personal.</w:t>
      </w:r>
    </w:p>
    <w:p>
      <w:pPr>
        <w:pStyle w:val="Heading3"/>
        <w:keepNext/>
      </w:pPr>
      <w:r>
        <w:t xml:space="preserve">RF21. Métodos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CU23, 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metodo_pago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Efectivo (contra entrega o en tienda), Yape y transferencia. Plin solo en el local (no se ofrece en pedidos web). Tarjeta en línea: fase futura.</w:t>
            </w:r>
          </w:p>
          <w:p>
            <w:pPr>
              <w:spacing w:after="60"/>
            </w:pPr>
            <w:r>
              <w:rPr>
                <w:b w:val="false"/>
                <w:bCs w:val="false"/>
                <w:sz w:val="20"/>
                <w:szCs w:val="20"/>
              </w:rPr>
              <w:t xml:space="preserve">El administrador activa o desactiva cada método, define si aplica a delivery o tienda y escribe las instrucciones (número de Yape, cuenta).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método desactivado no aparece en el pago.</w:t>
            </w:r>
          </w:p>
          <w:p>
            <w:pPr>
              <w:spacing w:after="60"/>
            </w:pPr>
            <w:r>
              <w:rPr>
                <w:b w:val="false"/>
                <w:bCs w:val="false"/>
                <w:sz w:val="20"/>
                <w:szCs w:val="20"/>
              </w:rPr>
              <w:t xml:space="preserve">CA2. Plin no aparece en pedidos web.</w:t>
            </w:r>
          </w:p>
        </w:tc>
      </w:tr>
    </w:tbl>
    <w:p>
      <w:pPr>
        <w:spacing w:after="140"/>
      </w:pPr>
    </w:p>
    <w:p>
      <w:pPr>
        <w:pStyle w:val="Heading3"/>
        <w:keepNext/>
      </w:pPr>
      <w:r>
        <w:t xml:space="preserve">RF22. Comprobante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 Yape o transferencia, el cliente registra el número de operación (obligatorio) y puede adjuntar una captura (jpg o png, hasta 2 MB). El pago queda Pendiente.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Sin número de operación no se registra el comprobante.</w:t>
            </w:r>
          </w:p>
        </w:tc>
      </w:tr>
    </w:tbl>
    <w:p>
      <w:pPr>
        <w:spacing w:after="140"/>
      </w:pPr>
    </w:p>
    <w:p>
      <w:pPr>
        <w:pStyle w:val="Heading3"/>
        <w:keepNext/>
      </w:pPr>
      <w:r>
        <w:t xml:space="preserve">RF23. Confirmación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CU14</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 pedido, historial_estado_pedido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cajero revisa el comprobante y marca el pago como Confirmado o Rechazado (con motivo). Al confirmar, el pedido pasa a Confirmado. Al rechazar, el cliente puede corregir el comprobante dentro del plazo o el pedido se cancela.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Queda registrado quién confirmó o rechazó y cuándo.</w:t>
            </w:r>
          </w:p>
        </w:tc>
      </w:tr>
    </w:tbl>
    <w:p>
      <w:pPr>
        <w:spacing w:after="140"/>
      </w:pPr>
    </w:p>
    <w:p>
      <w:pPr>
        <w:pStyle w:val="Heading3"/>
        <w:keepNext/>
      </w:pPr>
      <w:r>
        <w:t xml:space="preserve">RF24. Pago en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 CU17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El cliente indica con cuánto pagará (monto mayor o igual al total) para calcular el vuelto.</w:t>
            </w:r>
          </w:p>
          <w:p>
            <w:pPr>
              <w:spacing w:after="60"/>
            </w:pPr>
            <w:r>
              <w:rPr>
                <w:b w:val="false"/>
                <w:bCs w:val="false"/>
                <w:sz w:val="20"/>
                <w:szCs w:val="20"/>
              </w:rPr>
              <w:t xml:space="preserve">Antes de preparar un pedido en efectivo, el cajero confirma por llamada o mensaje los datos, la dirección y el vuelto. El pago queda «contra_entrega» y el repartidor registra el cobro.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pedido en efectivo no pasa a Confirmado sin que el cajero lo confirme.</w:t>
            </w:r>
          </w:p>
          <w:p>
            <w:pPr>
              <w:spacing w:after="60"/>
            </w:pPr>
            <w:r>
              <w:rPr>
                <w:b w:val="false"/>
                <w:bCs w:val="false"/>
                <w:sz w:val="20"/>
                <w:szCs w:val="20"/>
              </w:rPr>
              <w:t xml:space="preserve">CA2. monto_paga_con menor que total se rechaza.</w:t>
            </w:r>
          </w:p>
        </w:tc>
      </w:tr>
    </w:tbl>
    <w:p>
      <w:pPr>
        <w:spacing w:after="140"/>
      </w:pPr>
    </w:p>
    <w:p>
      <w:pPr>
        <w:pStyle w:val="Heading3"/>
        <w:keepNext/>
      </w:pPr>
      <w:r>
        <w:t xml:space="preserve">RF25. Plazo de pago y cancelación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parametro_sistema, movimiento_inventario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pedido con pago digital pendiente se cancela automáticamente al vencer fecha_limite_pago (parámetro tiempo_limite_pago_min, 30 minutos por defecto). Devuelve el stock y avisa al 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Cambiar el parámetro afecta solo a los pedidos nuevos.</w:t>
            </w:r>
          </w:p>
          <w:p>
            <w:pPr>
              <w:spacing w:after="60"/>
            </w:pPr>
            <w:r>
              <w:rPr>
                <w:b w:val="false"/>
                <w:bCs w:val="false"/>
                <w:sz w:val="20"/>
                <w:szCs w:val="20"/>
              </w:rPr>
              <w:t xml:space="preserve">CA2. Un pedido ya confirmado nunca se cancela automáticamente.</w:t>
            </w:r>
          </w:p>
        </w:tc>
      </w:tr>
    </w:tbl>
    <w:p>
      <w:pPr>
        <w:spacing w:after="140"/>
      </w:pPr>
    </w:p>
    <w:p>
      <w:pPr>
        <w:pStyle w:val="Heading3"/>
        <w:keepNext/>
      </w:pPr>
      <w:r>
        <w:t xml:space="preserve">RF26. Control de pedidos no recibidos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parametro_sistema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Cuando una entrega falla por no recibido, rechazo o edad no verificada, suma 1 a cliente.pedidos_no_recibidos. Al llegar a max_no_recibidos (2) se activa exige_prepago y el cliente ya no puede pagar en efectivo. El administrador puede reiniciar el contador.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cliente con exige_prepago solo ve Yape y transferencia en el pago.</w:t>
            </w:r>
          </w:p>
        </w:tc>
      </w:tr>
    </w:tbl>
    <w:p>
      <w:pPr>
        <w:spacing w:after="140"/>
      </w:pPr>
    </w:p>
    <w:p>
      <w:pPr>
        <w:pStyle w:val="Heading2"/>
      </w:pPr>
      <w:r>
        <w:t xml:space="preserve">5.5 M5. Delivery y entregas</w:t>
      </w:r>
    </w:p>
    <w:p>
      <w:pPr>
        <w:spacing w:after="120" w:before="0"/>
      </w:pPr>
      <w:r>
        <w:rPr>
          <w:b w:val="false"/>
          <w:bCs w:val="false"/>
        </w:rPr>
        <w:t xml:space="preserve">Zonas, tarifas, horarios, asignación del reparto (propio o Daz Daz) y entrega con verificación de edad.</w:t>
      </w:r>
    </w:p>
    <w:p>
      <w:pPr>
        <w:pStyle w:val="Heading3"/>
        <w:keepNext/>
      </w:pPr>
      <w:r>
        <w:t xml:space="preserve">RF27. Zonas y tarifas de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zona_delivery, proveedor_entrega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administrador crea y edita zonas (distrito o sector) con tarifa, pedido mínimo, envío gratis desde, tiempo estimado, proveedor (propio o Daz Daz) y estado.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cambio de tarifa solo afecta a los pedidos nuevos.</w:t>
            </w:r>
          </w:p>
        </w:tc>
      </w:tr>
    </w:tbl>
    <w:p>
      <w:pPr>
        <w:spacing w:after="140"/>
      </w:pPr>
    </w:p>
    <w:p>
      <w:pPr>
        <w:pStyle w:val="Heading3"/>
        <w:keepNext/>
      </w:pPr>
      <w:r>
        <w:t xml:space="preserve">RF28. Cálculo del costo de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zona_delivery</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Costo = tarifa de la zona. Es 0 si el subtotal es mayor o igual a envio_gratis_desde. Si el subtotal es menor al pedido mínimo, no permite confirmar. Se muestra antes de confirmar.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Ejemplo: tarifa 5.00, envío gratis desde 80.00: subtotal 79.90 → costo 5.00; subtotal 80.00 → costo 0.00.</w:t>
            </w:r>
          </w:p>
        </w:tc>
      </w:tr>
    </w:tbl>
    <w:p>
      <w:pPr>
        <w:spacing w:after="140"/>
      </w:pPr>
    </w:p>
    <w:p>
      <w:pPr>
        <w:pStyle w:val="Heading3"/>
        <w:keepNext/>
      </w:pPr>
      <w:r>
        <w:t xml:space="preserve">RF29. Horarios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horario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 configura por día el horario de atención, de pedidos web y de delivery. Fuera del horario el sitio sigue mostrando el catálogo pero no permite confirmar pedidos e informa cuándo vuelve a atender.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pedido fuera del horario de pedidos no se registra.</w:t>
            </w:r>
          </w:p>
        </w:tc>
      </w:tr>
    </w:tbl>
    <w:p>
      <w:pPr>
        <w:spacing w:after="140"/>
      </w:pPr>
    </w:p>
    <w:p>
      <w:pPr>
        <w:pStyle w:val="Heading3"/>
        <w:keepNext/>
      </w:pPr>
      <w:r>
        <w:t xml:space="preserve">RF30. Asignación de la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proveedor_entrega, repartidor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Para delivery, el cajero asigna el proveedor y, si es propio, el repartidor.</w:t>
            </w:r>
          </w:p>
          <w:p>
            <w:pPr>
              <w:spacing w:after="60"/>
            </w:pPr>
            <w:r>
              <w:rPr>
                <w:b w:val="false"/>
                <w:bCs w:val="false"/>
                <w:sz w:val="20"/>
                <w:szCs w:val="20"/>
              </w:rPr>
              <w:t xml:space="preserve">Con Daz Daz (fase futura) registra a mano el costo del envío y el código de seguimiento; la integración automática se agrega después sin cambiar el modelo.</w:t>
            </w:r>
          </w:p>
          <w:p>
            <w:pPr>
              <w:spacing w:after="60"/>
            </w:pPr>
            <w:r>
              <w:rPr>
                <w:b w:val="false"/>
                <w:bCs w:val="false"/>
                <w:sz w:val="20"/>
                <w:szCs w:val="20"/>
              </w:rPr>
              <w:t xml:space="preserve">Estados de la entrega: pendiente, asignada, en_camino, entregada, fallida.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pedido de delivery no puede pasar a Asignado sin una entrega registrada.</w:t>
            </w:r>
          </w:p>
        </w:tc>
      </w:tr>
    </w:tbl>
    <w:p>
      <w:pPr>
        <w:spacing w:after="140"/>
      </w:pPr>
    </w:p>
    <w:p>
      <w:pPr>
        <w:pStyle w:val="Heading3"/>
        <w:keepNext/>
      </w:pPr>
      <w:r>
        <w:t xml:space="preserve">RF31. Entregas del repartidor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CU16, CU17</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pedido, 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repartidor ve solo sus entregas con dirección, referencia, teléfono, productos, total y monto a cobrar. Marca En camino, registra el cobro en efectivo (con vuelto) y marca Entregada. Si falla, registra el motivo.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repartidor no puede ver entregas de otro.</w:t>
            </w:r>
          </w:p>
        </w:tc>
      </w:tr>
    </w:tbl>
    <w:p>
      <w:pPr>
        <w:spacing w:after="140"/>
      </w:pPr>
    </w:p>
    <w:p>
      <w:pPr>
        <w:pStyle w:val="Heading3"/>
        <w:keepNext/>
      </w:pPr>
      <w:r>
        <w:t xml:space="preserve">RF32. Verificación de edad en la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CU08, CU16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pedido, 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 pedidos con productos restringidos, el repartidor solicita un documento y confirma «edad verificada». Si no se puede verificar, no entrega: la entrega queda fallida, el pedido se cancela y se devuelve el stock (se aplica RF26).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No se puede marcar Entregada un pedido con productos restringidos sin confirmar la edad verificada.</w:t>
            </w:r>
          </w:p>
        </w:tc>
      </w:tr>
    </w:tbl>
    <w:p>
      <w:pPr>
        <w:spacing w:after="140"/>
      </w:pPr>
    </w:p>
    <w:p>
      <w:pPr>
        <w:pStyle w:val="Heading3"/>
        <w:keepNext/>
      </w:pPr>
      <w:r>
        <w:t xml:space="preserve">RF33. Información de delivery y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zona_delivery, horario, parametro_sistema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Página con zonas y tarifas, horarios, dirección de la tienda con mapa, teléfono, botón de WhatsApp y redes sociales (los datos exactos se confirman con la propietaria).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Las tarifas y horarios mostrados son los configurados, no texto fijo.</w:t>
            </w:r>
          </w:p>
        </w:tc>
      </w:tr>
    </w:tbl>
    <w:p>
      <w:pPr>
        <w:spacing w:after="140"/>
      </w:pPr>
    </w:p>
    <w:p>
      <w:pPr>
        <w:pStyle w:val="Heading2"/>
      </w:pPr>
      <w:r>
        <w:t xml:space="preserve">5.6 M6. Promociones, combos y sorteos</w:t>
      </w:r>
    </w:p>
    <w:p>
      <w:pPr>
        <w:spacing w:after="120" w:before="0"/>
      </w:pPr>
      <w:r>
        <w:rPr>
          <w:b w:val="false"/>
          <w:bCs w:val="false"/>
        </w:rPr>
        <w:t xml:space="preserve">Herramientas para difundir ofertas y fidelizar clientes.</w:t>
      </w:r>
    </w:p>
    <w:p>
      <w:pPr>
        <w:pStyle w:val="Heading3"/>
        <w:keepNext/>
      </w:pPr>
      <w:r>
        <w:t xml:space="preserve">RF34. Promociones y descuentos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CU20, CU03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promocion, promocion_producto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Crear promociones con nombre, descripción, tipo (porcentaje, monto fijo o regalo), valor, monto mínimo, productos participantes, fechas, imagen y estado.</w:t>
            </w:r>
          </w:p>
          <w:p>
            <w:pPr>
              <w:spacing w:after="60"/>
            </w:pPr>
            <w:r>
              <w:rPr>
                <w:b w:val="false"/>
                <w:bCs w:val="false"/>
                <w:sz w:val="20"/>
                <w:szCs w:val="20"/>
              </w:rPr>
              <w:t xml:space="preserve">Se aplican automáticamente cuando se cumplen las condiciones. No son acumulables: se aplica la de mayor ahorro (confirmar con la propietaria).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Una promoción fuera de fechas o inactiva no se aplica.</w:t>
            </w:r>
          </w:p>
          <w:p>
            <w:pPr>
              <w:spacing w:after="60"/>
            </w:pPr>
            <w:r>
              <w:rPr>
                <w:b w:val="false"/>
                <w:bCs w:val="false"/>
                <w:sz w:val="20"/>
                <w:szCs w:val="20"/>
              </w:rPr>
              <w:t xml:space="preserve">CA2. El descuento del pedido coincide con la suma de los descuentos de línea.</w:t>
            </w:r>
          </w:p>
        </w:tc>
      </w:tr>
    </w:tbl>
    <w:p>
      <w:pPr>
        <w:spacing w:after="140"/>
      </w:pPr>
    </w:p>
    <w:p>
      <w:pPr>
        <w:pStyle w:val="Heading3"/>
        <w:keepNext/>
      </w:pPr>
      <w:r>
        <w:t xml:space="preserve">RF35.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CU20, CU03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combo, detalle_combo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Combos de dos o más productos con precio normal (suma de los productos), precio promocional, vigencia y estado. Se agregan al carrito como una línea y descuentan el stock de cada producto componente.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El precio promocional siempre es menor que el normal.</w:t>
            </w:r>
          </w:p>
          <w:p>
            <w:pPr>
              <w:spacing w:after="60"/>
            </w:pPr>
            <w:r>
              <w:rPr>
                <w:b w:val="false"/>
                <w:bCs w:val="false"/>
                <w:sz w:val="20"/>
                <w:szCs w:val="20"/>
              </w:rPr>
              <w:t xml:space="preserve">CA2. Un combo con algún componente agotado se muestra como agotado.</w:t>
            </w:r>
          </w:p>
        </w:tc>
      </w:tr>
    </w:tbl>
    <w:p>
      <w:pPr>
        <w:spacing w:after="140"/>
      </w:pPr>
    </w:p>
    <w:p>
      <w:pPr>
        <w:pStyle w:val="Heading3"/>
        <w:keepNext/>
      </w:pPr>
      <w:r>
        <w:t xml:space="preserve">RF36. Regalos promocionales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CU20</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promocion, producto, movimiento_inventario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Promoción de tipo regalo (por ejemplo, un vaso al superar un monto mínimo): agrega al pedido un producto sin costo y descuenta su inventario. Sujeto a disponibilidad.</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Sin stock del regalo la promoción no se aplica y se informa al cliente.</w:t>
            </w:r>
          </w:p>
        </w:tc>
      </w:tr>
    </w:tbl>
    <w:p>
      <w:pPr>
        <w:spacing w:after="140"/>
      </w:pPr>
    </w:p>
    <w:p>
      <w:pPr>
        <w:pStyle w:val="Heading3"/>
        <w:keepNext/>
      </w:pPr>
      <w:r>
        <w:t xml:space="preserve">RF37. Sorteos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CU21, CU15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sorteo, participante_sorteo, 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administrador crea sorteos (nombre, premio, condiciones, monto mínimo, fechas, estado). El cajero inscribe participantes con una compra válida. El sistema elige al ganador al azar y lo guarda. Solo participan clientes con acepta_promociones = 1.</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cliente no puede inscribirse dos veces con el mismo pedido.</w:t>
            </w:r>
          </w:p>
          <w:p>
            <w:pPr>
              <w:spacing w:after="60"/>
            </w:pPr>
            <w:r>
              <w:rPr>
                <w:b w:val="false"/>
                <w:bCs w:val="false"/>
                <w:sz w:val="20"/>
                <w:szCs w:val="20"/>
              </w:rPr>
              <w:t xml:space="preserve">CA2. El resultado del sorteo queda registrado y no se puede repetir.</w:t>
            </w:r>
          </w:p>
        </w:tc>
      </w:tr>
    </w:tbl>
    <w:p>
      <w:pPr>
        <w:spacing w:after="140"/>
      </w:pPr>
    </w:p>
    <w:p>
      <w:pPr>
        <w:pStyle w:val="Heading2"/>
      </w:pPr>
      <w:r>
        <w:t xml:space="preserve">5.7 M7. Productos e inventario</w:t>
      </w:r>
    </w:p>
    <w:p>
      <w:pPr>
        <w:spacing w:after="120" w:before="0"/>
      </w:pPr>
      <w:r>
        <w:rPr>
          <w:b w:val="false"/>
          <w:bCs w:val="false"/>
        </w:rPr>
        <w:t xml:space="preserve">Administración del catálogo y del stock.</w:t>
      </w:r>
    </w:p>
    <w:p>
      <w:pPr>
        <w:pStyle w:val="Heading3"/>
        <w:keepNext/>
      </w:pPr>
      <w:r>
        <w:t xml:space="preserve">RF38. Gestión de productos y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CU18</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categoria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Crear, editar y desactivar productos con código de barras, nombre, descripción, marca, presentación, precio, stock, stock mínimo, imagen, destacado, restricción de edad y estado. Lo mismo para categorías.</w:t>
            </w:r>
          </w:p>
          <w:p>
            <w:pPr>
              <w:spacing w:after="60"/>
            </w:pPr>
            <w:r>
              <w:rPr>
                <w:b w:val="false"/>
                <w:bCs w:val="false"/>
                <w:sz w:val="20"/>
                <w:szCs w:val="20"/>
              </w:rPr>
              <w:t xml:space="preserve">«Eliminar» es desactivar: un producto con pedidos no se borra.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El código de barras es único.</w:t>
            </w:r>
          </w:p>
          <w:p>
            <w:pPr>
              <w:spacing w:after="60"/>
            </w:pPr>
            <w:r>
              <w:rPr>
                <w:b w:val="false"/>
                <w:bCs w:val="false"/>
                <w:sz w:val="20"/>
                <w:szCs w:val="20"/>
              </w:rPr>
              <w:t xml:space="preserve">CA2. El precio no puede ser negativo.</w:t>
            </w:r>
          </w:p>
        </w:tc>
      </w:tr>
    </w:tbl>
    <w:p>
      <w:pPr>
        <w:spacing w:after="140"/>
      </w:pPr>
    </w:p>
    <w:p>
      <w:pPr>
        <w:pStyle w:val="Heading3"/>
        <w:keepNext/>
      </w:pPr>
      <w:r>
        <w:t xml:space="preserve">RF39. Stock y 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CU19</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movimiento_inventario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Registrar entradas, ajustes y pérdidas o daños. El sistema registra automáticamente reservas y devoluciones por pedidos. Cada movimiento guarda usuario, fecha, motivo y cantidad.</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El stock nunca queda negativo.</w:t>
            </w:r>
          </w:p>
          <w:p>
            <w:pPr>
              <w:spacing w:after="60"/>
            </w:pPr>
            <w:r>
              <w:rPr>
                <w:b w:val="false"/>
                <w:bCs w:val="false"/>
                <w:sz w:val="20"/>
                <w:szCs w:val="20"/>
              </w:rPr>
              <w:t xml:space="preserve">CA2. El stock del producto coincide con la suma de sus movimientos.</w:t>
            </w:r>
          </w:p>
        </w:tc>
      </w:tr>
    </w:tbl>
    <w:p>
      <w:pPr>
        <w:spacing w:after="140"/>
      </w:pPr>
    </w:p>
    <w:p>
      <w:pPr>
        <w:pStyle w:val="Heading3"/>
        <w:keepNext/>
      </w:pPr>
      <w:r>
        <w:t xml:space="preserve">RF40. Alertas de stock 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CU19</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Lista y aviso en el tablero de los productos con stock menor o igual a stock_minimo.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Aparecen todos los productos activos que cumplan la condición.</w:t>
            </w:r>
          </w:p>
        </w:tc>
      </w:tr>
    </w:tbl>
    <w:p>
      <w:pPr>
        <w:spacing w:after="140"/>
      </w:pPr>
    </w:p>
    <w:p>
      <w:pPr>
        <w:pStyle w:val="Heading3"/>
        <w:keepNext/>
      </w:pPr>
      <w:r>
        <w:t xml:space="preserve">RF41. Importación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CU19</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movimiento_inventario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Cargar un archivo Excel o CSV (código de barras, nombre, stock, precio) para crear o actualizar productos, con vista previa y reporte de errores antes de confirmar. Registra un movimiento de tipo importación. La integración automática con el sistema del local es una fase futura.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Las filas con error no se aplican y se listan con su motivo.</w:t>
            </w:r>
          </w:p>
        </w:tc>
      </w:tr>
    </w:tbl>
    <w:p>
      <w:pPr>
        <w:spacing w:after="140"/>
      </w:pPr>
    </w:p>
    <w:p>
      <w:pPr>
        <w:pStyle w:val="Heading3"/>
        <w:keepNext/>
      </w:pPr>
      <w:r>
        <w:t xml:space="preserve">RF42. Gestión de imágenes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CU18</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combo, promocion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Subir imágenes (jpg, png o webp, hasta 2 MB), optimizadas y con tamaño uniforme. Si falta la imagen se usa una predeterminada.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Archivos de otro tipo o mayores al límite se rechazan.</w:t>
            </w:r>
          </w:p>
        </w:tc>
      </w:tr>
    </w:tbl>
    <w:p>
      <w:pPr>
        <w:spacing w:after="140"/>
      </w:pPr>
    </w:p>
    <w:p>
      <w:pPr>
        <w:pStyle w:val="Heading2"/>
      </w:pPr>
      <w:r>
        <w:t xml:space="preserve">5.8 M8. Administración</w:t>
      </w:r>
    </w:p>
    <w:p>
      <w:pPr>
        <w:spacing w:after="120" w:before="0"/>
      </w:pPr>
      <w:r>
        <w:rPr>
          <w:b w:val="false"/>
          <w:bCs w:val="false"/>
        </w:rPr>
        <w:t xml:space="preserve">Personal, clientes, configuración y páginas legales.</w:t>
      </w:r>
    </w:p>
    <w:p>
      <w:pPr>
        <w:pStyle w:val="Heading3"/>
        <w:keepNext/>
      </w:pPr>
      <w:r>
        <w:t xml:space="preserve">RF43. Trabajadores y turnos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CU24</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trabajador, turno, usuario, repartidor, rol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Registrar trabajadores (datos, cargo, turno de mañana, tarde, noche o madrugada), crear su usuario con rol y activarlos o desactivarlos.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trabajador desactivado no puede iniciar sesión.</w:t>
            </w:r>
          </w:p>
        </w:tc>
      </w:tr>
    </w:tbl>
    <w:p>
      <w:pPr>
        <w:spacing w:after="140"/>
      </w:pPr>
    </w:p>
    <w:p>
      <w:pPr>
        <w:pStyle w:val="Heading3"/>
        <w:keepNext/>
      </w:pPr>
      <w:r>
        <w:t xml:space="preserve">RF44. Gestión de clientes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 CU15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pedido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Buscar clientes, ver sus datos, historial de pedidos y pedidos no recibidos; bloquear o desbloquear; exportar la lista de quienes autorizaron promociones.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Un cliente bloqueado no puede iniciar sesión ni pagar.</w:t>
            </w:r>
          </w:p>
        </w:tc>
      </w:tr>
    </w:tbl>
    <w:p>
      <w:pPr>
        <w:spacing w:after="140"/>
      </w:pPr>
    </w:p>
    <w:p>
      <w:pPr>
        <w:pStyle w:val="Heading3"/>
        <w:keepNext/>
      </w:pPr>
      <w:r>
        <w:t xml:space="preserve">RF45. Parámetros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 (MVP)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CU23</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parametro_sistema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Pantalla para editar los parámetros sin tocar el código: tiempo_limite_pago_min, max_no_recibidos, intentos_login_max, bloqueo_login_min, edad_minima, cantidad_maxima_por_producto y stock_colchon.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CA1. Un valor inválido (texto donde va un número, valor negativo) se rechaza.</w:t>
            </w:r>
          </w:p>
          <w:p>
            <w:pPr>
              <w:spacing w:after="60"/>
            </w:pPr>
            <w:r>
              <w:rPr>
                <w:b w:val="false"/>
                <w:bCs w:val="false"/>
                <w:sz w:val="20"/>
                <w:szCs w:val="20"/>
              </w:rPr>
              <w:t xml:space="preserve">CA2. Los cambios quedan guardados con fecha y usuario.</w:t>
            </w:r>
          </w:p>
        </w:tc>
      </w:tr>
    </w:tbl>
    <w:p>
      <w:pPr>
        <w:spacing w:after="140"/>
      </w:pPr>
    </w:p>
    <w:p>
      <w:pPr>
        <w:pStyle w:val="Heading3"/>
        <w:keepNext/>
      </w:pPr>
      <w:r>
        <w:t xml:space="preserve">RF46. Tablero del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 CU25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pago, 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Resumen del día: pedidos por estado, ventas del día, pagos por confirmar y productos con stock bajo.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Las cifras coinciden con el listado de pedidos del mismo día.</w:t>
            </w:r>
          </w:p>
        </w:tc>
      </w:tr>
    </w:tbl>
    <w:p>
      <w:pPr>
        <w:spacing w:after="140"/>
      </w:pPr>
    </w:p>
    <w:p>
      <w:pPr>
        <w:pStyle w:val="Heading3"/>
        <w:keepNext/>
      </w:pPr>
      <w:r>
        <w:t xml:space="preserve">RF47. Páginas legales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Política de privacidad (datos personales) y Libro de Reclamaciones conforme a la normativa vigente (la forma exacta, formulario propio o plataforma habilitada, se confirma con la propietaria). Enlaces visibles en el pie de página.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Los enlaces aparecen en todas las páginas públicas.</w:t>
            </w:r>
          </w:p>
        </w:tc>
      </w:tr>
    </w:tbl>
    <w:p>
      <w:pPr>
        <w:spacing w:after="140"/>
      </w:pPr>
    </w:p>
    <w:p>
      <w:pPr>
        <w:pStyle w:val="Heading2"/>
      </w:pPr>
      <w:r>
        <w:t xml:space="preserve">5.9 M9. Reportes</w:t>
      </w:r>
    </w:p>
    <w:p>
      <w:pPr>
        <w:spacing w:after="120" w:before="0"/>
      </w:pPr>
      <w:r>
        <w:rPr>
          <w:b w:val="false"/>
          <w:bCs w:val="false"/>
        </w:rPr>
        <w:t xml:space="preserve">Información para decidir. Disponible solo para administrador (y cajero en lo que se indica).</w:t>
      </w:r>
    </w:p>
    <w:p>
      <w:pPr>
        <w:pStyle w:val="Heading3"/>
        <w:keepNext/>
      </w:pPr>
      <w:r>
        <w:t xml:space="preserve">RF48. Reporte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detalle_pedido, 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Ventas por día, semana, mes o rango, y por producto, categoría, marca, método de pago, tipo de entrega y trabajador. Considera pedidos entregados. Exporta a CSV.</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El total del reporte coincide con la suma de los totales de los pedidos entregados del rango.</w:t>
            </w:r>
          </w:p>
        </w:tc>
      </w:tr>
    </w:tbl>
    <w:p>
      <w:pPr>
        <w:spacing w:after="140"/>
      </w:pPr>
    </w:p>
    <w:p>
      <w:pPr>
        <w:pStyle w:val="Heading3"/>
        <w:keepNext/>
      </w:pPr>
      <w:r>
        <w:t xml:space="preserve">RF49. Reporte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detalle_pedido, producto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Productos y categorías más vendidos, de menor rotación e ingresos generados.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El orden coincide con las cantidades vendidas del rango elegido.</w:t>
            </w:r>
          </w:p>
        </w:tc>
      </w:tr>
    </w:tbl>
    <w:p>
      <w:pPr>
        <w:spacing w:after="140"/>
      </w:pPr>
    </w:p>
    <w:p>
      <w:pPr>
        <w:pStyle w:val="Heading3"/>
        <w:keepNext/>
      </w:pPr>
      <w:r>
        <w:t xml:space="preserve">RF50. Reporte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Baja (futuro)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pedido, participante_sorteo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Clientes frecuentes, cantidad de pedidos, total comprado, última compra y participación en sorteos.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Cada cliente aparece una sola vez con sus totales.</w:t>
            </w:r>
          </w:p>
        </w:tc>
      </w:tr>
    </w:tbl>
    <w:p>
      <w:pPr>
        <w:spacing w:after="140"/>
      </w:pPr>
    </w:p>
    <w:p>
      <w:pPr>
        <w:pStyle w:val="Heading3"/>
        <w:keepNext/>
      </w:pPr>
      <w:r>
        <w:t xml:space="preserve">RF51. Reporte de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CU25</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pedido, zona_delivery</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Entregas realizadas, fallidas y canceladas, tiempos, zonas, proveedor e ingresos por delivery.</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Permite filtrar por zona y por proveedor.</w:t>
            </w:r>
          </w:p>
        </w:tc>
      </w:tr>
    </w:tbl>
    <w:p>
      <w:pPr>
        <w:spacing w:after="140"/>
      </w:pPr>
    </w:p>
    <w:p>
      <w:pPr>
        <w:pStyle w:val="Heading2"/>
      </w:pPr>
      <w:r>
        <w:t xml:space="preserve">5.10 M10. Notificaciones</w:t>
      </w:r>
    </w:p>
    <w:p>
      <w:pPr>
        <w:spacing w:after="120" w:before="0"/>
      </w:pPr>
      <w:r>
        <w:rPr>
          <w:b w:val="false"/>
          <w:bCs w:val="false"/>
        </w:rPr>
        <w:t xml:space="preserve">Avisos al cliente sobre sus pedidos.</w:t>
      </w:r>
    </w:p>
    <w:p>
      <w:pPr>
        <w:pStyle w:val="Heading3"/>
        <w:keepNext/>
      </w:pPr>
      <w:r>
        <w:t xml:space="preserve">RF52. Notificaciones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Prioridad</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 (fase 2)</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Casos de uso</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 CU16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Tablas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notificacion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Descripción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Avisos dentro de la web (campana) y, si el cliente tiene correo, por correo electrónico, cuando el pedido es registrado, confirmado, enviado, entregado o cancelado. El aviso automático por WhatsApp es una fase futura; mientras tanto hay un botón «Avisar por WhatsApp» manual para el cajero.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Criterios de aceptación</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CA1. Cada cambio de estado relevante genera exactamente una notificación.</w:t>
            </w:r>
          </w:p>
        </w:tc>
      </w:tr>
    </w:tbl>
    <w:p>
      <w:pPr>
        <w:spacing w:after="140"/>
      </w:pPr>
    </w:p>
    <w:p>
      <w:pPr>
        <w:pStyle w:val="Heading1"/>
      </w:pPr>
      <w:r>
        <w:t xml:space="preserve">6. Especificación de casos de uso</w:t>
      </w:r>
    </w:p>
    <w:p>
      <w:pPr>
        <w:spacing w:after="120" w:before="0"/>
      </w:pPr>
      <w:r>
        <w:rPr>
          <w:b w:val="false"/>
          <w:bCs w:val="false"/>
        </w:rPr>
        <w:t xml:space="preserve">Cada caso de uso describe la interacción entre un actor y el sistema: precondiciones, pasos del flujo principal, flujos alternos (errores o excepciones) y el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4953"/>
        <w:gridCol w:w="3533"/>
      </w:tblGrid>
      <w:tr>
        <w:trPr>
          <w:cantSplit/>
          <w:tblHeader/>
        </w:trPr>
        <w:tc>
          <w:tcPr>
            <w:tcW w:type="dxa" w:w="87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Caso</w:t>
            </w:r>
          </w:p>
        </w:tc>
        <w:tc>
          <w:tcPr>
            <w:tcW w:type="dxa" w:w="495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Nombre</w:t>
            </w:r>
          </w:p>
        </w:tc>
        <w:tc>
          <w:tcPr>
            <w:tcW w:type="dxa" w:w="353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Actor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CU01</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Consultar catálogo</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CU02</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Buscar y filtrar productos (extiende CU01)</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(visitante)</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CU03</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Ver promociones y combos</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CU04</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Registrarse (extiende CU05)</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CU05</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Iniciar sesión</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CU06</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Gestionar carrito</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(visitante)</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CU07</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Realizar pedido</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CU08</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Verificar mayoría de edad</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 Repartidor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CU09</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Consultar estado del pedido</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CU10</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Ver historial de pedidos</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CU11</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Cancelar pedido</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CU12</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Consultar delivery y contacto</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(visitante)</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CU13</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Gestionar pedidos</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 administrador</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CU14</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Confirmar pago (incluido en CU13)</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 administrador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CU15</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Registrar cliente en sorteo</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 administrador</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CU16</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Entregar pedido</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Repartidor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CU17</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Registrar pago contra entrega (extiende CU16)</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Repartidor</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CU18</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Gestionar productos y categorías</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CU19</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Gestionar stock</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CU20</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Gestionar promociones y combos</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CU21</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Gestionar sorteos</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CU22</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Configurar delivery (zonas, horarios y tarifas)</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CU23</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Configurar pagos y parámetros</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CU24</w:t>
            </w:r>
          </w:p>
        </w:tc>
        <w:tc>
          <w:tcPr>
            <w:tcW w:type="dxa" w:w="495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Gestionar usuarios y trabajadores</w:t>
            </w:r>
          </w:p>
        </w:tc>
        <w:tc>
          <w:tcPr>
            <w:tcW w:type="dxa" w:w="353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CU25</w:t>
            </w:r>
          </w:p>
        </w:tc>
        <w:tc>
          <w:tcPr>
            <w:tcW w:type="dxa" w:w="495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Consultar reportes</w:t>
            </w:r>
          </w:p>
        </w:tc>
        <w:tc>
          <w:tcPr>
            <w:tcW w:type="dxa" w:w="353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bl>
    <w:p>
      <w:pPr>
        <w:spacing w:after="160"/>
      </w:pPr>
    </w:p>
    <w:p>
      <w:pPr>
        <w:pStyle w:val="Heading3"/>
        <w:keepNext/>
      </w:pPr>
      <w:r>
        <w:t xml:space="preserve">CU01. Consultar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Aviso de edad aceptado.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Ingresa al sitio.</w:t>
            </w:r>
          </w:p>
          <w:p>
            <w:pPr>
              <w:spacing w:after="60"/>
            </w:pPr>
            <w:r>
              <w:rPr>
                <w:b w:val="false"/>
                <w:bCs w:val="false"/>
                <w:sz w:val="20"/>
                <w:szCs w:val="20"/>
              </w:rPr>
              <w:t xml:space="preserve">2. Elige una categoría.</w:t>
            </w:r>
          </w:p>
          <w:p>
            <w:pPr>
              <w:spacing w:after="60"/>
            </w:pPr>
            <w:r>
              <w:rPr>
                <w:b w:val="false"/>
                <w:bCs w:val="false"/>
                <w:sz w:val="20"/>
                <w:szCs w:val="20"/>
              </w:rPr>
              <w:t xml:space="preserve">3. El sistema lista los productos activos con precio y disponibilidad.</w:t>
            </w:r>
          </w:p>
          <w:p>
            <w:pPr>
              <w:spacing w:after="60"/>
            </w:pPr>
            <w:r>
              <w:rPr>
                <w:b w:val="false"/>
                <w:bCs w:val="false"/>
                <w:sz w:val="20"/>
                <w:szCs w:val="20"/>
              </w:rPr>
              <w:t xml:space="preserve">4. Elige un producto.</w:t>
            </w:r>
          </w:p>
          <w:p>
            <w:pPr>
              <w:spacing w:after="60"/>
            </w:pPr>
            <w:r>
              <w:rPr>
                <w:b w:val="false"/>
                <w:bCs w:val="false"/>
                <w:sz w:val="20"/>
                <w:szCs w:val="20"/>
              </w:rPr>
              <w:t xml:space="preserve">5. Ve su detalle.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Categoría sin productos: mensaje. Sin imagen: imagen predeterminada.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3"/>
        <w:keepNext/>
      </w:pPr>
      <w:r>
        <w:t xml:space="preserve">CU02. Buscar y filtrar productos (extiende CU01)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Aviso de edad aceptado.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Escribe un término.</w:t>
            </w:r>
          </w:p>
          <w:p>
            <w:pPr>
              <w:spacing w:after="60"/>
            </w:pPr>
            <w:r>
              <w:rPr>
                <w:b w:val="false"/>
                <w:bCs w:val="false"/>
                <w:sz w:val="20"/>
                <w:szCs w:val="20"/>
              </w:rPr>
              <w:t xml:space="preserve">2. Aplica filtros.</w:t>
            </w:r>
          </w:p>
          <w:p>
            <w:pPr>
              <w:spacing w:after="60"/>
            </w:pPr>
            <w:r>
              <w:rPr>
                <w:b w:val="false"/>
                <w:bCs w:val="false"/>
                <w:sz w:val="20"/>
                <w:szCs w:val="20"/>
              </w:rPr>
              <w:t xml:space="preserve">3. El sistema muestra las coincidencias.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resultados: mensaje y categorías sugeridas.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3"/>
        <w:keepNext/>
      </w:pPr>
      <w:r>
        <w:t xml:space="preserve">CU03. Ver promociones y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Aviso de edad aceptado.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/promociones.</w:t>
            </w:r>
          </w:p>
          <w:p>
            <w:pPr>
              <w:spacing w:after="60"/>
            </w:pPr>
            <w:r>
              <w:rPr>
                <w:b w:val="false"/>
                <w:bCs w:val="false"/>
                <w:sz w:val="20"/>
                <w:szCs w:val="20"/>
              </w:rPr>
              <w:t xml:space="preserve">2. El sistema lista lo vigente.</w:t>
            </w:r>
          </w:p>
          <w:p>
            <w:pPr>
              <w:spacing w:after="60"/>
            </w:pPr>
            <w:r>
              <w:rPr>
                <w:b w:val="false"/>
                <w:bCs w:val="false"/>
                <w:sz w:val="20"/>
                <w:szCs w:val="20"/>
              </w:rPr>
              <w:t xml:space="preserve">3. Elige y agrega al carrito.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promociones vigentes: mensaje.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3"/>
        <w:keepNext/>
      </w:pPr>
      <w:r>
        <w:t xml:space="preserve">CU04. Registrarse (extiende CU05)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 tener cuenta.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Completa el formulario.</w:t>
            </w:r>
          </w:p>
          <w:p>
            <w:pPr>
              <w:spacing w:after="60"/>
            </w:pPr>
            <w:r>
              <w:rPr>
                <w:b w:val="false"/>
                <w:bCs w:val="false"/>
                <w:sz w:val="20"/>
                <w:szCs w:val="20"/>
              </w:rPr>
              <w:t xml:space="preserve">2. Acepta la política de privacidad y declara ser mayor de</w:t>
            </w:r>
          </w:p>
          <w:p>
            <w:pPr>
              <w:spacing w:after="60"/>
            </w:pPr>
            <w:r>
              <w:rPr>
                <w:b w:val="false"/>
                <w:bCs w:val="false"/>
                <w:sz w:val="20"/>
                <w:szCs w:val="20"/>
              </w:rPr>
              <w:t xml:space="preserve">18.</w:t>
            </w:r>
          </w:p>
          <w:p>
            <w:pPr>
              <w:spacing w:after="60"/>
            </w:pPr>
            <w:r>
              <w:rPr>
                <w:b w:val="false"/>
                <w:bCs w:val="false"/>
                <w:sz w:val="20"/>
                <w:szCs w:val="20"/>
              </w:rPr>
              <w:t xml:space="preserve">3. El sistema valida y crea cliente y usuario.</w:t>
            </w:r>
          </w:p>
          <w:p>
            <w:pPr>
              <w:spacing w:after="60"/>
            </w:pPr>
            <w:r>
              <w:rPr>
                <w:b w:val="false"/>
                <w:bCs w:val="false"/>
                <w:sz w:val="20"/>
                <w:szCs w:val="20"/>
              </w:rPr>
              <w:t xml:space="preserve">4. Inicia sesión.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Teléfono ya registrado: ofrece iniciar sesión. Datos inválidos: error por campo.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creado y sesión iniciada.</w:t>
            </w:r>
          </w:p>
        </w:tc>
      </w:tr>
    </w:tbl>
    <w:p>
      <w:pPr>
        <w:spacing w:after="140"/>
      </w:pPr>
    </w:p>
    <w:p>
      <w:pPr>
        <w:pStyle w:val="Heading3"/>
        <w:keepNext/>
      </w:pPr>
      <w:r>
        <w:t xml:space="preserve">CU05.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Tener cuenta.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Ingresa teléfono o correo y contraseña.</w:t>
            </w:r>
          </w:p>
          <w:p>
            <w:pPr>
              <w:spacing w:after="60"/>
            </w:pPr>
            <w:r>
              <w:rPr>
                <w:b w:val="false"/>
                <w:bCs w:val="false"/>
                <w:sz w:val="20"/>
                <w:szCs w:val="20"/>
              </w:rPr>
              <w:t xml:space="preserve">2. El sistema valida.</w:t>
            </w:r>
          </w:p>
          <w:p>
            <w:pPr>
              <w:spacing w:after="60"/>
            </w:pPr>
            <w:r>
              <w:rPr>
                <w:b w:val="false"/>
                <w:bCs w:val="false"/>
                <w:sz w:val="20"/>
                <w:szCs w:val="20"/>
              </w:rPr>
              <w:t xml:space="preserve">3. Redirige a la página de origen (por ejemplo, el 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Credenciales incorrectas: mensaje genérico. Tras 5 fallos: bloqueo temporal. Sin cuenta: CU04.</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iniciada.</w:t>
            </w:r>
          </w:p>
        </w:tc>
      </w:tr>
    </w:tbl>
    <w:p>
      <w:pPr>
        <w:spacing w:after="140"/>
      </w:pPr>
    </w:p>
    <w:p>
      <w:pPr>
        <w:pStyle w:val="Heading3"/>
        <w:keepNext/>
      </w:pPr>
      <w:r>
        <w:t xml:space="preserve">CU06. Gestionar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Aviso de edad aceptado.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Agrega un producto.</w:t>
            </w:r>
          </w:p>
          <w:p>
            <w:pPr>
              <w:spacing w:after="60"/>
            </w:pPr>
            <w:r>
              <w:rPr>
                <w:b w:val="false"/>
                <w:bCs w:val="false"/>
                <w:sz w:val="20"/>
                <w:szCs w:val="20"/>
              </w:rPr>
              <w:t xml:space="preserve">2. Cambia la cantidad o elimina.</w:t>
            </w:r>
          </w:p>
          <w:p>
            <w:pPr>
              <w:spacing w:after="60"/>
            </w:pPr>
            <w:r>
              <w:rPr>
                <w:b w:val="false"/>
                <w:bCs w:val="false"/>
                <w:sz w:val="20"/>
                <w:szCs w:val="20"/>
              </w:rPr>
              <w:t xml:space="preserve">3. El sistema recalcula totales.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Cantidad mayor al stock: se ajusta al máximo. Producto agotado: no se agrega.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Carrito actualizado.</w:t>
            </w:r>
          </w:p>
        </w:tc>
      </w:tr>
    </w:tbl>
    <w:p>
      <w:pPr>
        <w:spacing w:after="140"/>
      </w:pPr>
    </w:p>
    <w:p>
      <w:pPr>
        <w:pStyle w:val="Heading3"/>
        <w:keepNext/>
      </w:pPr>
      <w:r>
        <w:t xml:space="preserve">CU07. Realizar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Carrito con al menos un producto; dentro del horario.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Presiona «Pagar».</w:t>
            </w:r>
          </w:p>
          <w:p>
            <w:pPr>
              <w:spacing w:after="60"/>
            </w:pPr>
            <w:r>
              <w:rPr>
                <w:b w:val="false"/>
                <w:bCs w:val="false"/>
                <w:sz w:val="20"/>
                <w:szCs w:val="20"/>
              </w:rPr>
              <w:t xml:space="preserve">2. Si no hay sesión, CU05.</w:t>
            </w:r>
          </w:p>
          <w:p>
            <w:pPr>
              <w:spacing w:after="60"/>
            </w:pPr>
            <w:r>
              <w:rPr>
                <w:b w:val="false"/>
                <w:bCs w:val="false"/>
                <w:sz w:val="20"/>
                <w:szCs w:val="20"/>
              </w:rPr>
              <w:t xml:space="preserve">3. Elige delivery o recojo y datos de entrega.</w:t>
            </w:r>
          </w:p>
          <w:p>
            <w:pPr>
              <w:spacing w:after="60"/>
            </w:pPr>
            <w:r>
              <w:rPr>
                <w:b w:val="false"/>
                <w:bCs w:val="false"/>
                <w:sz w:val="20"/>
                <w:szCs w:val="20"/>
              </w:rPr>
              <w:t xml:space="preserve">4. Elige el método de pago.</w:t>
            </w:r>
          </w:p>
          <w:p>
            <w:pPr>
              <w:spacing w:after="60"/>
            </w:pPr>
            <w:r>
              <w:rPr>
                <w:b w:val="false"/>
                <w:bCs w:val="false"/>
                <w:sz w:val="20"/>
                <w:szCs w:val="20"/>
              </w:rPr>
              <w:t xml:space="preserve">5. Revisa el resumen y marca ser mayor de 18 (CU08).</w:t>
            </w:r>
          </w:p>
          <w:p>
            <w:pPr>
              <w:spacing w:after="60"/>
            </w:pPr>
            <w:r>
              <w:rPr>
                <w:b w:val="false"/>
                <w:bCs w:val="false"/>
                <w:sz w:val="20"/>
                <w:szCs w:val="20"/>
              </w:rPr>
              <w:t xml:space="preserve">6. Confirma.</w:t>
            </w:r>
          </w:p>
          <w:p>
            <w:pPr>
              <w:spacing w:after="60"/>
            </w:pPr>
            <w:r>
              <w:rPr>
                <w:b w:val="false"/>
                <w:bCs w:val="false"/>
                <w:sz w:val="20"/>
                <w:szCs w:val="20"/>
              </w:rPr>
              <w:t xml:space="preserve">7. El sistema revalida el stock, registra el pedido Pendiente, reserva el stock y genera el número.</w:t>
            </w:r>
          </w:p>
          <w:p>
            <w:pPr>
              <w:spacing w:after="60"/>
            </w:pPr>
            <w:r>
              <w:rPr>
                <w:b w:val="false"/>
                <w:bCs w:val="false"/>
                <w:sz w:val="20"/>
                <w:szCs w:val="20"/>
              </w:rPr>
              <w:t xml:space="preserve">8. Muestra las instrucciones de pago.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stock: avisa y vuelve al carrito. Fuera de horario, de zona o bajo el mínimo: mensaje. Cliente con exige_prepago: sin efectivo.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Pendiente, stock reservado, historial y notificación creados.</w:t>
            </w:r>
          </w:p>
        </w:tc>
      </w:tr>
    </w:tbl>
    <w:p>
      <w:pPr>
        <w:spacing w:after="140"/>
      </w:pPr>
    </w:p>
    <w:p>
      <w:pPr>
        <w:pStyle w:val="Heading3"/>
        <w:keepNext/>
      </w:pPr>
      <w:r>
        <w:t xml:space="preserve">CU08. Verificar mayoría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 Repartidor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Aviso inicial en el sitio.</w:t>
            </w:r>
          </w:p>
          <w:p>
            <w:pPr>
              <w:spacing w:after="60"/>
            </w:pPr>
            <w:r>
              <w:rPr>
                <w:b w:val="false"/>
                <w:bCs w:val="false"/>
                <w:sz w:val="20"/>
                <w:szCs w:val="20"/>
              </w:rPr>
              <w:t xml:space="preserve">2. Declaración al confirmar el pedido.</w:t>
            </w:r>
          </w:p>
          <w:p>
            <w:pPr>
              <w:spacing w:after="60"/>
            </w:pPr>
            <w:r>
              <w:rPr>
                <w:b w:val="false"/>
                <w:bCs w:val="false"/>
                <w:sz w:val="20"/>
                <w:szCs w:val="20"/>
              </w:rPr>
              <w:t xml:space="preserve">3. Verificación del documento en la entrega.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Responde No: se bloquea el acceso. No se verifica en la entrega: entrega fallida (CU16).</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pedido.mayor_edad_declarado y entrega.edad_verificada registrados.</w:t>
            </w:r>
          </w:p>
        </w:tc>
      </w:tr>
    </w:tbl>
    <w:p>
      <w:pPr>
        <w:spacing w:after="140"/>
      </w:pPr>
    </w:p>
    <w:p>
      <w:pPr>
        <w:pStyle w:val="Heading3"/>
        <w:keepNext/>
      </w:pPr>
      <w:r>
        <w:t xml:space="preserve">CU09. Consultar estado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iniciada.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«Mis pedidos».</w:t>
            </w:r>
          </w:p>
          <w:p>
            <w:pPr>
              <w:spacing w:after="60"/>
            </w:pPr>
            <w:r>
              <w:rPr>
                <w:b w:val="false"/>
                <w:bCs w:val="false"/>
                <w:sz w:val="20"/>
                <w:szCs w:val="20"/>
              </w:rPr>
              <w:t xml:space="preserve">2. Elige un pedido.</w:t>
            </w:r>
          </w:p>
          <w:p>
            <w:pPr>
              <w:spacing w:after="60"/>
            </w:pPr>
            <w:r>
              <w:rPr>
                <w:b w:val="false"/>
                <w:bCs w:val="false"/>
                <w:sz w:val="20"/>
                <w:szCs w:val="20"/>
              </w:rPr>
              <w:t xml:space="preserve">3. Ve su estado y su historial.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pedidos: mensaje.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3"/>
        <w:keepNext/>
      </w:pPr>
      <w:r>
        <w:t xml:space="preserve">CU10. Ver historial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iniciada.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«Mis pedidos».</w:t>
            </w:r>
          </w:p>
          <w:p>
            <w:pPr>
              <w:spacing w:after="60"/>
            </w:pPr>
            <w:r>
              <w:rPr>
                <w:b w:val="false"/>
                <w:bCs w:val="false"/>
                <w:sz w:val="20"/>
                <w:szCs w:val="20"/>
              </w:rPr>
              <w:t xml:space="preserve">2. Ve la lista ordenada por fecha.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3"/>
        <w:keepNext/>
      </w:pPr>
      <w:r>
        <w:t xml:space="preserve">CU11. Cancelar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Pendiente o Confirmado.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Elige cancelar.</w:t>
            </w:r>
          </w:p>
          <w:p>
            <w:pPr>
              <w:spacing w:after="60"/>
            </w:pPr>
            <w:r>
              <w:rPr>
                <w:b w:val="false"/>
                <w:bCs w:val="false"/>
                <w:sz w:val="20"/>
                <w:szCs w:val="20"/>
              </w:rPr>
              <w:t xml:space="preserve">2. Indica el motivo.</w:t>
            </w:r>
          </w:p>
          <w:p>
            <w:pPr>
              <w:spacing w:after="60"/>
            </w:pPr>
            <w:r>
              <w:rPr>
                <w:b w:val="false"/>
                <w:bCs w:val="false"/>
                <w:sz w:val="20"/>
                <w:szCs w:val="20"/>
              </w:rPr>
              <w:t xml:space="preserve">3. Confirma.</w:t>
            </w:r>
          </w:p>
          <w:p>
            <w:pPr>
              <w:spacing w:after="60"/>
            </w:pPr>
            <w:r>
              <w:rPr>
                <w:b w:val="false"/>
                <w:bCs w:val="false"/>
                <w:sz w:val="20"/>
                <w:szCs w:val="20"/>
              </w:rPr>
              <w:t xml:space="preserve">4. El sistema cancela, devuelve el stock y registra el historial.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posterior: no permite y pide contactar a la tienda.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Cancelado, stock devuelto.</w:t>
            </w:r>
          </w:p>
        </w:tc>
      </w:tr>
    </w:tbl>
    <w:p>
      <w:pPr>
        <w:spacing w:after="140"/>
      </w:pPr>
    </w:p>
    <w:p>
      <w:pPr>
        <w:pStyle w:val="Heading3"/>
        <w:keepNext/>
      </w:pPr>
      <w:r>
        <w:t xml:space="preserve">CU12. Consultar delivery y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(visitante)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/delivery-contacto.</w:t>
            </w:r>
          </w:p>
          <w:p>
            <w:pPr>
              <w:spacing w:after="60"/>
            </w:pPr>
            <w:r>
              <w:rPr>
                <w:b w:val="false"/>
                <w:bCs w:val="false"/>
                <w:sz w:val="20"/>
                <w:szCs w:val="20"/>
              </w:rPr>
              <w:t xml:space="preserve">2. Ve zonas, tarifas, horarios, mapa, teléfono y WhatsApp.</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3"/>
        <w:keepNext/>
      </w:pPr>
      <w:r>
        <w:t xml:space="preserve">CU13. Gestionar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personal.</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la bandeja.</w:t>
            </w:r>
          </w:p>
          <w:p>
            <w:pPr>
              <w:spacing w:after="60"/>
            </w:pPr>
            <w:r>
              <w:rPr>
                <w:b w:val="false"/>
                <w:bCs w:val="false"/>
                <w:sz w:val="20"/>
                <w:szCs w:val="20"/>
              </w:rPr>
              <w:t xml:space="preserve">2. Elige un pedido.</w:t>
            </w:r>
          </w:p>
          <w:p>
            <w:pPr>
              <w:spacing w:after="60"/>
            </w:pPr>
            <w:r>
              <w:rPr>
                <w:b w:val="false"/>
                <w:bCs w:val="false"/>
                <w:sz w:val="20"/>
                <w:szCs w:val="20"/>
              </w:rPr>
              <w:t xml:space="preserve">3. Verifica productos y pago (CU14).</w:t>
            </w:r>
          </w:p>
          <w:p>
            <w:pPr>
              <w:spacing w:after="60"/>
            </w:pPr>
            <w:r>
              <w:rPr>
                <w:b w:val="false"/>
                <w:bCs w:val="false"/>
                <w:sz w:val="20"/>
                <w:szCs w:val="20"/>
              </w:rPr>
              <w:t xml:space="preserve">4. Si es efectivo, llama o escribe al cliente.</w:t>
            </w:r>
          </w:p>
          <w:p>
            <w:pPr>
              <w:spacing w:after="60"/>
            </w:pPr>
            <w:r>
              <w:rPr>
                <w:b w:val="false"/>
                <w:bCs w:val="false"/>
                <w:sz w:val="20"/>
                <w:szCs w:val="20"/>
              </w:rPr>
              <w:t xml:space="preserve">5. Confirma.</w:t>
            </w:r>
          </w:p>
          <w:p>
            <w:pPr>
              <w:spacing w:after="60"/>
            </w:pPr>
            <w:r>
              <w:rPr>
                <w:b w:val="false"/>
                <w:bCs w:val="false"/>
                <w:sz w:val="20"/>
                <w:szCs w:val="20"/>
              </w:rPr>
              <w:t xml:space="preserve">6. Pasa a En preparación y Listo.</w:t>
            </w:r>
          </w:p>
          <w:p>
            <w:pPr>
              <w:spacing w:after="60"/>
            </w:pPr>
            <w:r>
              <w:rPr>
                <w:b w:val="false"/>
                <w:bCs w:val="false"/>
                <w:sz w:val="20"/>
                <w:szCs w:val="20"/>
              </w:rPr>
              <w:t xml:space="preserve">7. Asigna la entrega (delivery) o entrega en tienda (recojo).</w:t>
            </w:r>
          </w:p>
          <w:p>
            <w:pPr>
              <w:spacing w:after="60"/>
            </w:pPr>
            <w:r>
              <w:rPr>
                <w:b w:val="false"/>
                <w:bCs w:val="false"/>
                <w:sz w:val="20"/>
                <w:szCs w:val="20"/>
              </w:rPr>
              <w:t xml:space="preserve">8. El sistema notifica al cliente.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Cancelar con motivo. Pedido vencido: el sistema lo cancela solo.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actualizado y historial guardado.</w:t>
            </w:r>
          </w:p>
        </w:tc>
      </w:tr>
    </w:tbl>
    <w:p>
      <w:pPr>
        <w:spacing w:after="140"/>
      </w:pPr>
    </w:p>
    <w:p>
      <w:pPr>
        <w:pStyle w:val="Heading3"/>
        <w:keepNext/>
      </w:pPr>
      <w:r>
        <w:t xml:space="preserve">CU14. Confirmar pago (incluido en CU13)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 con comprobante pendiente.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Revisa el N.º de operación y la captura.</w:t>
            </w:r>
          </w:p>
          <w:p>
            <w:pPr>
              <w:spacing w:after="60"/>
            </w:pPr>
            <w:r>
              <w:rPr>
                <w:b w:val="false"/>
                <w:bCs w:val="false"/>
                <w:sz w:val="20"/>
                <w:szCs w:val="20"/>
              </w:rPr>
              <w:t xml:space="preserve">2. Marca Confirmado o Rechazado (con motivo).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Rechazado: el cliente corrige dentro del plazo o el pedido se cancela.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 actualizado; pedido Confirmado.</w:t>
            </w:r>
          </w:p>
        </w:tc>
      </w:tr>
    </w:tbl>
    <w:p>
      <w:pPr>
        <w:spacing w:after="140"/>
      </w:pPr>
    </w:p>
    <w:p>
      <w:pPr>
        <w:pStyle w:val="Heading3"/>
        <w:keepNext/>
      </w:pPr>
      <w:r>
        <w:t xml:space="preserve">CU15. Registrar cliente en sorteo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Compra válida; sorteo abierto.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Verifica la compra.</w:t>
            </w:r>
          </w:p>
          <w:p>
            <w:pPr>
              <w:spacing w:after="60"/>
            </w:pPr>
            <w:r>
              <w:rPr>
                <w:b w:val="false"/>
                <w:bCs w:val="false"/>
                <w:sz w:val="20"/>
                <w:szCs w:val="20"/>
              </w:rPr>
              <w:t xml:space="preserve">2. Busca o registra al cliente.</w:t>
            </w:r>
          </w:p>
          <w:p>
            <w:pPr>
              <w:spacing w:after="60"/>
            </w:pPr>
            <w:r>
              <w:rPr>
                <w:b w:val="false"/>
                <w:bCs w:val="false"/>
                <w:sz w:val="20"/>
                <w:szCs w:val="20"/>
              </w:rPr>
              <w:t xml:space="preserve">3. Elige el sorteo.</w:t>
            </w:r>
          </w:p>
          <w:p>
            <w:pPr>
              <w:spacing w:after="60"/>
            </w:pPr>
            <w:r>
              <w:rPr>
                <w:b w:val="false"/>
                <w:bCs w:val="false"/>
                <w:sz w:val="20"/>
                <w:szCs w:val="20"/>
              </w:rPr>
              <w:t xml:space="preserve">4. Registra la participación.</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autorización de promociones: solicitarla. Ya inscrito: avisa.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Participante registrado.</w:t>
            </w:r>
          </w:p>
        </w:tc>
      </w:tr>
    </w:tbl>
    <w:p>
      <w:pPr>
        <w:spacing w:after="140"/>
      </w:pPr>
    </w:p>
    <w:p>
      <w:pPr>
        <w:pStyle w:val="Heading3"/>
        <w:keepNext/>
      </w:pPr>
      <w:r>
        <w:t xml:space="preserve">CU16. Entregar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Repartidor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asignada.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Consulta sus entregas.</w:t>
            </w:r>
          </w:p>
          <w:p>
            <w:pPr>
              <w:spacing w:after="60"/>
            </w:pPr>
            <w:r>
              <w:rPr>
                <w:b w:val="false"/>
                <w:bCs w:val="false"/>
                <w:sz w:val="20"/>
                <w:szCs w:val="20"/>
              </w:rPr>
              <w:t xml:space="preserve">2. Revisa dirección y referencia.</w:t>
            </w:r>
          </w:p>
          <w:p>
            <w:pPr>
              <w:spacing w:after="60"/>
            </w:pPr>
            <w:r>
              <w:rPr>
                <w:b w:val="false"/>
                <w:bCs w:val="false"/>
                <w:sz w:val="20"/>
                <w:szCs w:val="20"/>
              </w:rPr>
              <w:t xml:space="preserve">3. Marca En camino.</w:t>
            </w:r>
          </w:p>
          <w:p>
            <w:pPr>
              <w:spacing w:after="60"/>
            </w:pPr>
            <w:r>
              <w:rPr>
                <w:b w:val="false"/>
                <w:bCs w:val="false"/>
                <w:sz w:val="20"/>
                <w:szCs w:val="20"/>
              </w:rPr>
              <w:t xml:space="preserve">4. Entrega.</w:t>
            </w:r>
          </w:p>
          <w:p>
            <w:pPr>
              <w:spacing w:after="60"/>
            </w:pPr>
            <w:r>
              <w:rPr>
                <w:b w:val="false"/>
                <w:bCs w:val="false"/>
                <w:sz w:val="20"/>
                <w:szCs w:val="20"/>
              </w:rPr>
              <w:t xml:space="preserve">5. Verifica la edad (CU08).</w:t>
            </w:r>
          </w:p>
          <w:p>
            <w:pPr>
              <w:spacing w:after="60"/>
            </w:pPr>
            <w:r>
              <w:rPr>
                <w:b w:val="false"/>
                <w:bCs w:val="false"/>
                <w:sz w:val="20"/>
                <w:szCs w:val="20"/>
              </w:rPr>
              <w:t xml:space="preserve">6. Cobra si es efectivo (CU17).</w:t>
            </w:r>
          </w:p>
          <w:p>
            <w:pPr>
              <w:spacing w:after="60"/>
            </w:pPr>
            <w:r>
              <w:rPr>
                <w:b w:val="false"/>
                <w:bCs w:val="false"/>
                <w:sz w:val="20"/>
                <w:szCs w:val="20"/>
              </w:rPr>
              <w:t xml:space="preserve">7. Marca Entregada.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no responde, rechaza o no acredita edad: entrega fallida con motivo; pedido Cancelado; stock devuelto; suma pedidos no recibidos.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Entregado o Cancelado.</w:t>
            </w:r>
          </w:p>
        </w:tc>
      </w:tr>
    </w:tbl>
    <w:p>
      <w:pPr>
        <w:spacing w:after="140"/>
      </w:pPr>
    </w:p>
    <w:p>
      <w:pPr>
        <w:pStyle w:val="Heading3"/>
        <w:keepNext/>
      </w:pPr>
      <w:r>
        <w:t xml:space="preserve">CU17. Registrar pago contra entrega (extiende CU16)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Repartidor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en efectivo en camino.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Ingresa el monto cobrado.</w:t>
            </w:r>
          </w:p>
          <w:p>
            <w:pPr>
              <w:spacing w:after="60"/>
            </w:pPr>
            <w:r>
              <w:rPr>
                <w:b w:val="false"/>
                <w:bCs w:val="false"/>
                <w:sz w:val="20"/>
                <w:szCs w:val="20"/>
              </w:rPr>
              <w:t xml:space="preserve">2. El sistema calcula el vuelto.</w:t>
            </w:r>
          </w:p>
          <w:p>
            <w:pPr>
              <w:spacing w:after="60"/>
            </w:pPr>
            <w:r>
              <w:rPr>
                <w:b w:val="false"/>
                <w:bCs w:val="false"/>
                <w:sz w:val="20"/>
                <w:szCs w:val="20"/>
              </w:rPr>
              <w:t xml:space="preserve">3. Confirma.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Monto menor al total: no permite confirmar.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 contra_entrega registrado.</w:t>
            </w:r>
          </w:p>
        </w:tc>
      </w:tr>
    </w:tbl>
    <w:p>
      <w:pPr>
        <w:spacing w:after="140"/>
      </w:pPr>
    </w:p>
    <w:p>
      <w:pPr>
        <w:pStyle w:val="Heading3"/>
        <w:keepNext/>
      </w:pPr>
      <w:r>
        <w:t xml:space="preserve">CU18. Gestionar productos y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el módulo.</w:t>
            </w:r>
          </w:p>
          <w:p>
            <w:pPr>
              <w:spacing w:after="60"/>
            </w:pPr>
            <w:r>
              <w:rPr>
                <w:b w:val="false"/>
                <w:bCs w:val="false"/>
                <w:sz w:val="20"/>
                <w:szCs w:val="20"/>
              </w:rPr>
              <w:t xml:space="preserve">2. Crea, edita o desactiva.</w:t>
            </w:r>
          </w:p>
          <w:p>
            <w:pPr>
              <w:spacing w:after="60"/>
            </w:pPr>
            <w:r>
              <w:rPr>
                <w:b w:val="false"/>
                <w:bCs w:val="false"/>
                <w:sz w:val="20"/>
                <w:szCs w:val="20"/>
              </w:rPr>
              <w:t xml:space="preserve">3. Completa datos e imagen.</w:t>
            </w:r>
          </w:p>
          <w:p>
            <w:pPr>
              <w:spacing w:after="60"/>
            </w:pPr>
            <w:r>
              <w:rPr>
                <w:b w:val="false"/>
                <w:bCs w:val="false"/>
                <w:sz w:val="20"/>
                <w:szCs w:val="20"/>
              </w:rPr>
              <w:t xml:space="preserve">4. Guarda y publica.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Código de barras duplicado o precio inválido: error.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Catálogo actualizado.</w:t>
            </w:r>
          </w:p>
        </w:tc>
      </w:tr>
    </w:tbl>
    <w:p>
      <w:pPr>
        <w:spacing w:after="140"/>
      </w:pPr>
    </w:p>
    <w:p>
      <w:pPr>
        <w:pStyle w:val="Heading3"/>
        <w:keepNext/>
      </w:pPr>
      <w:r>
        <w:t xml:space="preserve">CU19. Gestionar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Registra entradas, ajustes o pérdidas, o importa un archivo.</w:t>
            </w:r>
          </w:p>
          <w:p>
            <w:pPr>
              <w:spacing w:after="60"/>
            </w:pPr>
            <w:r>
              <w:rPr>
                <w:b w:val="false"/>
                <w:bCs w:val="false"/>
                <w:sz w:val="20"/>
                <w:szCs w:val="20"/>
              </w:rPr>
              <w:t xml:space="preserve">2. El sistema guarda el movimiento y actualiza el stock.</w:t>
            </w:r>
          </w:p>
          <w:p>
            <w:pPr>
              <w:spacing w:after="60"/>
            </w:pPr>
            <w:r>
              <w:rPr>
                <w:b w:val="false"/>
                <w:bCs w:val="false"/>
                <w:sz w:val="20"/>
                <w:szCs w:val="20"/>
              </w:rPr>
              <w:t xml:space="preserve">3. Revisa las alertas de stock bajo.</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resultante negativo: se rechaza. Fila con error en la importación: se lista.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actualizado con su movimiento.</w:t>
            </w:r>
          </w:p>
        </w:tc>
      </w:tr>
    </w:tbl>
    <w:p>
      <w:pPr>
        <w:spacing w:after="140"/>
      </w:pPr>
    </w:p>
    <w:p>
      <w:pPr>
        <w:pStyle w:val="Heading3"/>
        <w:keepNext/>
      </w:pPr>
      <w:r>
        <w:t xml:space="preserve">CU20. Gestionar promociones y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Abre promociones o combos.</w:t>
            </w:r>
          </w:p>
          <w:p>
            <w:pPr>
              <w:spacing w:after="60"/>
            </w:pPr>
            <w:r>
              <w:rPr>
                <w:b w:val="false"/>
                <w:bCs w:val="false"/>
                <w:sz w:val="20"/>
                <w:szCs w:val="20"/>
              </w:rPr>
              <w:t xml:space="preserve">2. Define productos, valor, condiciones y fechas.</w:t>
            </w:r>
          </w:p>
          <w:p>
            <w:pPr>
              <w:spacing w:after="60"/>
            </w:pPr>
            <w:r>
              <w:rPr>
                <w:b w:val="false"/>
                <w:bCs w:val="false"/>
                <w:sz w:val="20"/>
                <w:szCs w:val="20"/>
              </w:rPr>
              <w:t xml:space="preserve">3. Guarda y publica.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Precio de combo mayor o igual al normal: error. Fechas inválidas: error.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Promoción o combo vigente.</w:t>
            </w:r>
          </w:p>
        </w:tc>
      </w:tr>
    </w:tbl>
    <w:p>
      <w:pPr>
        <w:spacing w:after="140"/>
      </w:pPr>
    </w:p>
    <w:p>
      <w:pPr>
        <w:pStyle w:val="Heading3"/>
        <w:keepNext/>
      </w:pPr>
      <w:r>
        <w:t xml:space="preserve">CU21. Gestionar sorteos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Crea el sorteo.</w:t>
            </w:r>
          </w:p>
          <w:p>
            <w:pPr>
              <w:spacing w:after="60"/>
            </w:pPr>
            <w:r>
              <w:rPr>
                <w:b w:val="false"/>
                <w:bCs w:val="false"/>
                <w:sz w:val="20"/>
                <w:szCs w:val="20"/>
              </w:rPr>
              <w:t xml:space="preserve">2. Revisa los participantes.</w:t>
            </w:r>
          </w:p>
          <w:p>
            <w:pPr>
              <w:spacing w:after="60"/>
            </w:pPr>
            <w:r>
              <w:rPr>
                <w:b w:val="false"/>
                <w:bCs w:val="false"/>
                <w:sz w:val="20"/>
                <w:szCs w:val="20"/>
              </w:rPr>
              <w:t xml:space="preserve">3. Ejecuta el sorteo.</w:t>
            </w:r>
          </w:p>
          <w:p>
            <w:pPr>
              <w:spacing w:after="60"/>
            </w:pPr>
            <w:r>
              <w:rPr>
                <w:b w:val="false"/>
                <w:bCs w:val="false"/>
                <w:sz w:val="20"/>
                <w:szCs w:val="20"/>
              </w:rPr>
              <w:t xml:space="preserve">4. El sistema guarda al ganador.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participantes: no permite sortear.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Sorteo cerrado con ganador.</w:t>
            </w:r>
          </w:p>
        </w:tc>
      </w:tr>
    </w:tbl>
    <w:p>
      <w:pPr>
        <w:spacing w:after="140"/>
      </w:pPr>
    </w:p>
    <w:p>
      <w:pPr>
        <w:pStyle w:val="Heading3"/>
        <w:keepNext/>
      </w:pPr>
      <w:r>
        <w:t xml:space="preserve">CU22. Configurar delivery (zonas, horarios y tarifas)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Crea o edita zonas con tarifa, mínimo, envío gratis y proveedor.</w:t>
            </w:r>
          </w:p>
          <w:p>
            <w:pPr>
              <w:spacing w:after="60"/>
            </w:pPr>
            <w:r>
              <w:rPr>
                <w:b w:val="false"/>
                <w:bCs w:val="false"/>
                <w:sz w:val="20"/>
                <w:szCs w:val="20"/>
              </w:rPr>
              <w:t xml:space="preserve">2. Define los horarios.</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Tarifa negativa: error.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Configuración vigente para pedidos nuevos.</w:t>
            </w:r>
          </w:p>
        </w:tc>
      </w:tr>
    </w:tbl>
    <w:p>
      <w:pPr>
        <w:spacing w:after="140"/>
      </w:pPr>
    </w:p>
    <w:p>
      <w:pPr>
        <w:pStyle w:val="Heading3"/>
        <w:keepNext/>
      </w:pPr>
      <w:r>
        <w:t xml:space="preserve">CU23. Configurar pagos y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Activa o desactiva métodos de pago y edita sus instrucciones.</w:t>
            </w:r>
          </w:p>
          <w:p>
            <w:pPr>
              <w:spacing w:after="60"/>
            </w:pPr>
            <w:r>
              <w:rPr>
                <w:b w:val="false"/>
                <w:bCs w:val="false"/>
                <w:sz w:val="20"/>
                <w:szCs w:val="20"/>
              </w:rPr>
              <w:t xml:space="preserve">2. Edita los parámetros del sistema.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Valor inválido: error.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Configuración guardada.</w:t>
            </w:r>
          </w:p>
        </w:tc>
      </w:tr>
    </w:tbl>
    <w:p>
      <w:pPr>
        <w:spacing w:after="140"/>
      </w:pPr>
    </w:p>
    <w:p>
      <w:pPr>
        <w:pStyle w:val="Heading3"/>
        <w:keepNext/>
      </w:pPr>
      <w:r>
        <w:t xml:space="preserve">CU24. Gestionar usuarios y trabajadores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Registra o edita un trabajador.</w:t>
            </w:r>
          </w:p>
          <w:p>
            <w:pPr>
              <w:spacing w:after="60"/>
            </w:pPr>
            <w:r>
              <w:rPr>
                <w:b w:val="false"/>
                <w:bCs w:val="false"/>
                <w:sz w:val="20"/>
                <w:szCs w:val="20"/>
              </w:rPr>
              <w:t xml:space="preserve">2. Crea su usuario y rol.</w:t>
            </w:r>
          </w:p>
          <w:p>
            <w:pPr>
              <w:spacing w:after="60"/>
            </w:pPr>
            <w:r>
              <w:rPr>
                <w:b w:val="false"/>
                <w:bCs w:val="false"/>
                <w:sz w:val="20"/>
                <w:szCs w:val="20"/>
              </w:rPr>
              <w:t xml:space="preserve">3. Activa o desactiva.</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Usuario duplicado: error.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Trabajador y usuario actualizados.</w:t>
            </w:r>
          </w:p>
        </w:tc>
      </w:tr>
    </w:tbl>
    <w:p>
      <w:pPr>
        <w:spacing w:after="140"/>
      </w:pPr>
    </w:p>
    <w:p>
      <w:pPr>
        <w:pStyle w:val="Heading3"/>
        <w:keepNext/>
      </w:pPr>
      <w:r>
        <w:t xml:space="preserve">CU25. Consultar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Actor</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Precondiciones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Sesión de administrador.</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 principal</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60"/>
            </w:pPr>
            <w:r>
              <w:rPr>
                <w:b w:val="false"/>
                <w:bCs w:val="false"/>
                <w:sz w:val="20"/>
                <w:szCs w:val="20"/>
              </w:rPr>
              <w:t xml:space="preserve">1. Elige el reporte.</w:t>
            </w:r>
          </w:p>
          <w:p>
            <w:pPr>
              <w:spacing w:after="60"/>
            </w:pPr>
            <w:r>
              <w:rPr>
                <w:b w:val="false"/>
                <w:bCs w:val="false"/>
                <w:sz w:val="20"/>
                <w:szCs w:val="20"/>
              </w:rPr>
              <w:t xml:space="preserve">2. Define el rango y los filtros.</w:t>
            </w:r>
          </w:p>
          <w:p>
            <w:pPr>
              <w:spacing w:after="60"/>
            </w:pPr>
            <w:r>
              <w:rPr>
                <w:b w:val="false"/>
                <w:bCs w:val="false"/>
                <w:sz w:val="20"/>
                <w:szCs w:val="20"/>
              </w:rPr>
              <w:t xml:space="preserve">3. Ve el resultado y exporta a CSV.</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Flujos alternos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Sin datos en el rango: mensaje.</w:t>
            </w:r>
          </w:p>
        </w:tc>
      </w:tr>
      <w:tr>
        <w:tc>
          <w:tcPr>
            <w:tcW w:type="dxa" w:w="19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sz w:val="20"/>
                <w:szCs w:val="20"/>
              </w:rPr>
              <w:t xml:space="preserve">Postcondiciones</w:t>
            </w:r>
          </w:p>
        </w:tc>
        <w:tc>
          <w:tcPr>
            <w:tcW w:type="dxa" w:w="74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bl>
    <w:p>
      <w:pPr>
        <w:spacing w:after="140"/>
      </w:pPr>
    </w:p>
    <w:p>
      <w:pPr>
        <w:pStyle w:val="Heading1"/>
      </w:pPr>
      <w:r>
        <w:t xml:space="preserve">7. Requerimientos no funcionales</w:t>
      </w:r>
    </w:p>
    <w:p>
      <w:pPr>
        <w:spacing w:after="120" w:before="0"/>
      </w:pPr>
      <w:r>
        <w:rPr>
          <w:b w:val="false"/>
          <w:bCs w:val="false"/>
        </w:rPr>
        <w:t xml:space="preserve">Son las cualidades que debe tener el sistema, más allá de las funciones: rendimiento, seguridad, usabilidad, entre otras.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1845"/>
        <w:gridCol w:w="6641"/>
      </w:tblGrid>
      <w:tr>
        <w:trPr>
          <w:cantSplit/>
          <w:tblHeader/>
        </w:trPr>
        <w:tc>
          <w:tcPr>
            <w:tcW w:type="dxa" w:w="87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18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Categoría</w:t>
            </w:r>
          </w:p>
        </w:tc>
        <w:tc>
          <w:tcPr>
            <w:tcW w:type="dxa" w:w="664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Requerimiento</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RNF01</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Usabilidad</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cliente con cuenta completa un pedido en 5 pasos o menos desde el catálogo. Interfaz en español, con mensajes de error claros junto a cada campo.</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RNF02</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Diseño adaptable</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Prioriza celulares (diseño desde 360 px de ancho); funciona en tabletas y computadoras sin desplazamiento horizontal.</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RNF03</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Rendimiento</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Inicio en 3 segundos o menos con 4G; búsqueda y listados en 2 segundos o menos; imágenes de hasta 200 KB en formato optimizado.</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RNF04</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Disponibilidad</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Sitio disponible las 24 horas (meta mensual del 99 %). Los pedidos se aceptan solo en el horario configurado.</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RNF05</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Seguridad</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HTTPS en todo el sitio; contraseñas con hash seguro y sal; control de acceso por rol; protección contra inyección SQL y XSS; bloqueo tras intentos fallidos; sesiones con expiración.</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RNF06</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Privacidad</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Datos personales usados solo para pedidos, entregas, promociones autorizadas y sorteos, conforme a la Ley N.º 29733. Consentimiento explícito y política de privacidad visible.</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RNF07</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Compatibilidad</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Últimas dos versiones de Chrome, Edge, Firefox y Safari; Android y iOS.</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RNF08</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Mantenibilidad</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Código modular y comentado, nombres consistentes, README y control de versiones con Git. Nuevos módulos sin reescribir los existentes.</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RNF09</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Escalabilidad</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Diseño que permita agregar sucursales, métodos de pago, app móvil, facturación e integraciones (Daz Daz, inventario).</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RNF10</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Respaldo</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Copia de seguridad diaria de la base de datos, con conservación de al menos 7 días (por confirmar).</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RNF11</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Accesibilidad</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Contraste de texto mínimo AA, etiquetas en todos los campos, navegación por teclado y no depender solo del color para comunicar estados.</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RNF12</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Trazabilidad</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Cada cambio de estado de un pedido y cada movimiento de inventario guarda quién lo hizo, cuándo y por qué.</w:t>
            </w:r>
          </w:p>
        </w:tc>
      </w:tr>
      <w:tr>
        <w:trPr>
          <w:cantSplit/>
        </w:trPr>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RNF13</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Configurabilidad</w:t>
            </w:r>
          </w:p>
        </w:tc>
        <w:tc>
          <w:tcPr>
            <w:tcW w:type="dxa" w:w="664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Tarifas, horarios, plazos, métodos de pago y parámetros editables sin tocar el código. Colores y tipografías centralizados en un solo archivo.</w:t>
            </w:r>
          </w:p>
        </w:tc>
      </w:tr>
      <w:tr>
        <w:trPr>
          <w:cantSplit/>
        </w:trPr>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RNF14</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Integridad de datos</w:t>
            </w:r>
          </w:p>
        </w:tc>
        <w:tc>
          <w:tcPr>
            <w:tcW w:type="dxa" w:w="664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registro de un pedido (stock, pago, historial) ocurre en una sola transacción; la base de datos aplica llaves foráneas y restricciones.</w:t>
            </w:r>
          </w:p>
        </w:tc>
      </w:tr>
    </w:tbl>
    <w:p>
      <w:pPr>
        <w:pStyle w:val="Heading1"/>
      </w:pPr>
      <w:r>
        <w:t xml:space="preserve">8. Modelo de datos</w:t>
      </w:r>
    </w:p>
    <w:p>
      <w:pPr>
        <w:pStyle w:val="Heading2"/>
      </w:pPr>
      <w:r>
        <w:t xml:space="preserve">8.1 Resumen del modelo</w:t>
      </w:r>
    </w:p>
    <w:p>
      <w:pPr>
        <w:spacing w:after="120" w:before="0"/>
      </w:pPr>
      <w:r>
        <w:rPr>
          <w:b w:val="false"/>
          <w:bCs w:val="false"/>
        </w:rPr>
        <w:t xml:space="preserve">La base de datos usa MySQL 8 (motor InnoDB, juego de caracteres utf8mb4) y tiene 27 tablas. El diagrama entidad-relación está en la sección 4.6. Las tablas parametro_sistema y horario son de configuración y no tienen llaves foráneas: se consultan por su clave o por día. El stock del producto se descuenta al registrar el pedido, y cada cambio queda en movimiento_inventario.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5"/>
        <w:gridCol w:w="6835"/>
      </w:tblGrid>
      <w:tr>
        <w:trPr>
          <w:cantSplit/>
          <w:tblHeader/>
        </w:trPr>
        <w:tc>
          <w:tcPr>
            <w:tcW w:type="dxa" w:w="252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Grupo</w:t>
            </w:r>
          </w:p>
        </w:tc>
        <w:tc>
          <w:tcPr>
            <w:tcW w:type="dxa" w:w="683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Tablas</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Seguridad y personal</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rol, turno, trabajador, usuario, repartidor</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Clientes y direcciones</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direccion</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Catálogo</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categoria, producto, combo, detalle_combo</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Promociones y sorteos</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promocion, promocion_producto, sorteo, participante_sorteo</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Pedidos y pagos</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detalle_pedido, historial_estado_pedido, metodo_pago, pago</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Delivery</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proveedor_entrega, zona_delivery, entrega</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Inventario</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movimiento_inventario</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Comunicación</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notificacion</w:t>
            </w:r>
          </w:p>
        </w:tc>
      </w:tr>
      <w:tr>
        <w:trPr>
          <w:cantSplit/>
        </w:trPr>
        <w:tc>
          <w:tcPr>
            <w:tcW w:type="dxa" w:w="252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Configuración</w:t>
            </w:r>
          </w:p>
        </w:tc>
        <w:tc>
          <w:tcPr>
            <w:tcW w:type="dxa" w:w="68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parametro_sistema, horario</w:t>
            </w:r>
          </w:p>
        </w:tc>
      </w:tr>
    </w:tbl>
    <w:p>
      <w:pPr>
        <w:pStyle w:val="Heading2"/>
      </w:pPr>
      <w:r>
        <w:t xml:space="preserve">8.2 Relaciones entre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9"/>
        <w:gridCol w:w="2039"/>
        <w:gridCol w:w="1068"/>
        <w:gridCol w:w="4214"/>
      </w:tblGrid>
      <w:tr>
        <w:trPr>
          <w:cantSplit/>
          <w:tblHeader/>
        </w:trPr>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Tabla origen</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Tabla destino</w:t>
            </w:r>
          </w:p>
        </w:tc>
        <w:tc>
          <w:tcPr>
            <w:tcW w:type="dxa" w:w="106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Cardinalidad</w:t>
            </w:r>
          </w:p>
        </w:tc>
        <w:tc>
          <w:tcPr>
            <w:tcW w:type="dxa" w:w="421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rol</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usuario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rol tiene muchos usuarios.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cliente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usuario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0..1</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cliente puede tener una cuenta de acceso.</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trabajador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usuario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0..1</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trabajador puede tener una cuenta de acceso.</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turno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trabajador</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turno tiene varios trabajadores.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trabajador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repartidor</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0..1</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trabajador puede ser repartidor.</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cliente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direccion</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cliente tiene varias direcciones.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zona_delivery</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direccion</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Una zona agrupa direcciones.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proveedor_entrega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zona_delivery</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proveedor atiende varias zonas.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cliente realiza muchos pedidos.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direccion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pedido de delivery usa una dirección (nula en recojo).</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metodo_pago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método de pago puede elegirse en muchos pedidos.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detalle_pedido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1..N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pedido tiene al menos una línea.</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producto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detalle_pedido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producto aparece en muchas líneas.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combo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detalle_pedido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combo aparece en muchas líneas.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categoria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producto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Una categoría agrupa productos.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producto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movimiento_inventario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producto tiene muchos movimientos.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movimiento_inventario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pedido genera reservas y devoluciones.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pago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pedido puede tener varios intentos de pago.</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metodo_pago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pago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método de pago se usa en muchos pagos.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entrega</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0..1</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pedido de delivery tiene una entrega.</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proveedor_entrega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entrega</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proveedor realiza muchas entregas.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repartidor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entrega</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repartidor propio realiza muchas entregas.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historial_estado_pedido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1..N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Cada pedido guarda su historial de estados.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promocion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promocion_producto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Una promoción aplica a varios productos.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producto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promocion_producto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producto puede estar en varias promociones.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combo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detalle_combo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1..N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combo tiene al menos dos productos.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producto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detalle_combo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producto puede estar en varios combos.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sorteo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participante_sorteo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sorteo tiene muchos participantes.</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participante_sorteo</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cliente puede participar en varios sorteos.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participante_sorteo</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pedido puede dar derecho a participar.</w:t>
            </w:r>
          </w:p>
        </w:tc>
      </w:tr>
      <w:tr>
        <w:trPr>
          <w:cantSplit/>
        </w:trPr>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notificacion</w:t>
            </w:r>
          </w:p>
        </w:tc>
        <w:tc>
          <w:tcPr>
            <w:tcW w:type="dxa" w:w="10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 cliente recibe muchas notificaciones.</w:t>
            </w:r>
          </w:p>
        </w:tc>
      </w:tr>
      <w:tr>
        <w:trPr>
          <w:cantSplit/>
        </w:trPr>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notificacion</w:t>
            </w:r>
          </w:p>
        </w:tc>
        <w:tc>
          <w:tcPr>
            <w:tcW w:type="dxa" w:w="10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a N</w:t>
            </w:r>
          </w:p>
        </w:tc>
        <w:tc>
          <w:tcPr>
            <w:tcW w:type="dxa" w:w="421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 pedido genera notificaciones.</w:t>
            </w:r>
          </w:p>
        </w:tc>
      </w:tr>
    </w:tbl>
    <w:p>
      <w:pPr>
        <w:pStyle w:val="Heading2"/>
      </w:pPr>
      <w:r>
        <w:t xml:space="preserve">8.3 Registro de un pedido (transacción)</w:t>
      </w:r>
    </w:p>
    <w:p>
      <w:pPr>
        <w:spacing w:after="120" w:before="0"/>
      </w:pPr>
      <w:r>
        <w:rPr>
          <w:b w:val="false"/>
          <w:bCs w:val="false"/>
        </w:rPr>
        <w:t xml:space="preserve">El registro del pedido debe ejecutarse completo o no ejecutarse (una sola transacción de base de datos). Así se evita vender más unidades que las que hay y dejar pedidos a medias.</w:t>
      </w:r>
    </w:p>
    <w:p>
      <w:pPr>
        <w:pStyle w:val="ListParagraph"/>
        <w:numPr>
          <w:ilvl w:val="0"/>
          <w:numId w:val="4"/>
        </w:numPr>
        <w:spacing w:after="60"/>
      </w:pPr>
      <w:r>
        <w:rPr>
          <w:b w:val="false"/>
          <w:bCs w:val="false"/>
        </w:rPr>
        <w:t xml:space="preserve">Iniciar transacción.</w:t>
      </w:r>
    </w:p>
    <w:p>
      <w:pPr>
        <w:pStyle w:val="ListParagraph"/>
        <w:numPr>
          <w:ilvl w:val="0"/>
          <w:numId w:val="4"/>
        </w:numPr>
        <w:spacing w:after="60"/>
      </w:pPr>
      <w:r>
        <w:rPr>
          <w:b w:val="false"/>
          <w:bCs w:val="false"/>
        </w:rPr>
        <w:t xml:space="preserve">Bloquear (SELECT ... FOR UPDATE) las filas de producto involucradas.</w:t>
      </w:r>
    </w:p>
    <w:p>
      <w:pPr>
        <w:pStyle w:val="ListParagraph"/>
        <w:numPr>
          <w:ilvl w:val="0"/>
          <w:numId w:val="4"/>
        </w:numPr>
        <w:spacing w:after="60"/>
      </w:pPr>
      <w:r>
        <w:rPr>
          <w:b w:val="false"/>
          <w:bCs w:val="false"/>
        </w:rPr>
        <w:t xml:space="preserve">Verificar que cada producto esté activo y con stock suficiente; si falla, revertir e informar cuál.</w:t>
      </w:r>
    </w:p>
    <w:p>
      <w:pPr>
        <w:pStyle w:val="ListParagraph"/>
        <w:numPr>
          <w:ilvl w:val="0"/>
          <w:numId w:val="4"/>
        </w:numPr>
        <w:spacing w:after="60"/>
      </w:pPr>
      <w:r>
        <w:rPr>
          <w:b w:val="false"/>
          <w:bCs w:val="false"/>
        </w:rPr>
        <w:t xml:space="preserve">Verificar horario de pedidos, zona activa y pedido mínimo.</w:t>
      </w:r>
    </w:p>
    <w:p>
      <w:pPr>
        <w:pStyle w:val="ListParagraph"/>
        <w:numPr>
          <w:ilvl w:val="0"/>
          <w:numId w:val="4"/>
        </w:numPr>
        <w:spacing w:after="60"/>
      </w:pPr>
      <w:r>
        <w:rPr>
          <w:b w:val="false"/>
          <w:bCs w:val="false"/>
        </w:rPr>
        <w:t xml:space="preserve">Calcular subtotal, descuentos (promociones vigentes) y costo de delivery.</w:t>
      </w:r>
    </w:p>
    <w:p>
      <w:pPr>
        <w:pStyle w:val="ListParagraph"/>
        <w:numPr>
          <w:ilvl w:val="0"/>
          <w:numId w:val="4"/>
        </w:numPr>
        <w:spacing w:after="60"/>
      </w:pPr>
      <w:r>
        <w:rPr>
          <w:b w:val="false"/>
          <w:bCs w:val="false"/>
        </w:rPr>
        <w:t xml:space="preserve">Crear el pedido (estado pendiente, mayor_edad_declarado = 1, fecha_limite_pago si el pago es digital) y su número LV-AAAAMMDD-####.</w:t>
      </w:r>
    </w:p>
    <w:p>
      <w:pPr>
        <w:pStyle w:val="ListParagraph"/>
        <w:numPr>
          <w:ilvl w:val="0"/>
          <w:numId w:val="4"/>
        </w:numPr>
        <w:spacing w:after="60"/>
      </w:pPr>
      <w:r>
        <w:rPr>
          <w:b w:val="false"/>
          <w:bCs w:val="false"/>
        </w:rPr>
        <w:t xml:space="preserve">Crear las líneas de detalle con el precio vigente.</w:t>
      </w:r>
    </w:p>
    <w:p>
      <w:pPr>
        <w:pStyle w:val="ListParagraph"/>
        <w:numPr>
          <w:ilvl w:val="0"/>
          <w:numId w:val="4"/>
        </w:numPr>
        <w:spacing w:after="60"/>
      </w:pPr>
      <w:r>
        <w:rPr>
          <w:b w:val="false"/>
          <w:bCs w:val="false"/>
        </w:rPr>
        <w:t xml:space="preserve">Descontar el stock y registrar un movimiento de tipo reserva por producto (cantidad negativa).</w:t>
      </w:r>
    </w:p>
    <w:p>
      <w:pPr>
        <w:pStyle w:val="ListParagraph"/>
        <w:numPr>
          <w:ilvl w:val="0"/>
          <w:numId w:val="4"/>
        </w:numPr>
        <w:spacing w:after="60"/>
      </w:pPr>
      <w:r>
        <w:rPr>
          <w:b w:val="false"/>
          <w:bCs w:val="false"/>
        </w:rPr>
        <w:t xml:space="preserve">Crear el pago (pendiente, o contra_entrega si es efectivo) y la entrada del historial.</w:t>
      </w:r>
    </w:p>
    <w:p>
      <w:pPr>
        <w:pStyle w:val="ListParagraph"/>
        <w:numPr>
          <w:ilvl w:val="0"/>
          <w:numId w:val="4"/>
        </w:numPr>
        <w:spacing w:after="60"/>
      </w:pPr>
      <w:r>
        <w:rPr>
          <w:b w:val="false"/>
          <w:bCs w:val="false"/>
        </w:rPr>
        <w:t xml:space="preserve">Confirmar la transacción y crear la notificación.</w:t>
      </w:r>
    </w:p>
    <w:p>
      <w:pPr>
        <w:pStyle w:val="Heading2"/>
      </w:pPr>
      <w:r>
        <w:t xml:space="preserve">8.4 Diccionario de datos</w:t>
      </w:r>
    </w:p>
    <w:p>
      <w:pPr>
        <w:spacing w:after="120" w:before="0"/>
      </w:pPr>
      <w:r>
        <w:rPr>
          <w:b w:val="false"/>
          <w:bCs w:val="false"/>
        </w:rPr>
        <w:t xml:space="preserve">Siglas: PK = llave primaria, FK = llave foránea, NN = no admite nulos, UQ = valor único, AI = autoincremental.</w:t>
      </w:r>
    </w:p>
    <w:p>
      <w:pPr>
        <w:pStyle w:val="Heading3"/>
        <w:keepNext/>
      </w:pPr>
      <w:r>
        <w:t xml:space="preserve">8.4.1 rol</w:t>
      </w:r>
    </w:p>
    <w:p>
      <w:pPr>
        <w:keepNext/>
        <w:spacing w:after="80" w:before="0"/>
      </w:pPr>
      <w:r>
        <w:rPr>
          <w:b w:val="false"/>
          <w:bCs w:val="false"/>
        </w:rPr>
        <w:t xml:space="preserve">Roles del sistema (permisos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id_rol</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rol.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VARCHAR(30)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 del rol: administrador, cajero, repartidor, cliente.</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VARCHAR(150)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Descripción de los permisos del rol.</w:t>
            </w:r>
          </w:p>
        </w:tc>
      </w:tr>
    </w:tbl>
    <w:p>
      <w:pPr>
        <w:spacing w:after="100"/>
      </w:pPr>
    </w:p>
    <w:p>
      <w:pPr>
        <w:pStyle w:val="Heading3"/>
        <w:keepNext/>
      </w:pPr>
      <w:r>
        <w:t xml:space="preserve">8.4.2 turno</w:t>
      </w:r>
    </w:p>
    <w:p>
      <w:pPr>
        <w:keepNext/>
        <w:spacing w:after="80" w:before="0"/>
      </w:pPr>
      <w:r>
        <w:rPr>
          <w:b w:val="false"/>
          <w:bCs w:val="false"/>
        </w:rPr>
        <w:t xml:space="preserve">Turnos de trabajo del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id_turno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turno.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Mañana, tarde, noche o madrugada.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hora_inicio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Hora de inicio del turno.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hora_fin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Hora de fin del turno.</w:t>
            </w:r>
          </w:p>
        </w:tc>
      </w:tr>
    </w:tbl>
    <w:p>
      <w:pPr>
        <w:spacing w:after="100"/>
      </w:pPr>
    </w:p>
    <w:p>
      <w:pPr>
        <w:pStyle w:val="Heading3"/>
        <w:keepNext/>
      </w:pPr>
      <w:r>
        <w:t xml:space="preserve">8.4.3 trabajador</w:t>
      </w:r>
    </w:p>
    <w:p>
      <w:pPr>
        <w:keepNext/>
        <w:spacing w:after="80" w:before="0"/>
      </w:pPr>
      <w:r>
        <w:rPr>
          <w:b w:val="false"/>
          <w:bCs w:val="false"/>
        </w:rPr>
        <w:t xml:space="preserve">Personal de la licorería (cajeros, vendedores, repartidores, administradores).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id_trabajador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trabajador.</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id_turno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turno.id_turno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Turno asignado (puede ser nulo).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nombres</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VARCHAR(80)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Nombres.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apellidos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VARCHAR(80)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Apellidos.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telefono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CHAR(9)</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Teléfono de 9 dígitos.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cargo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VARCHAR(50)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Cargo: cajero, vendedor, repartidor, administrador.</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fecha_ingreso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de ingreso al negocio.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ENUM('activo','inactivo')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del trabajador.</w:t>
            </w:r>
          </w:p>
        </w:tc>
      </w:tr>
    </w:tbl>
    <w:p>
      <w:pPr>
        <w:spacing w:after="100"/>
      </w:pPr>
    </w:p>
    <w:p>
      <w:pPr>
        <w:pStyle w:val="Heading3"/>
        <w:keepNext/>
      </w:pPr>
      <w:r>
        <w:t xml:space="preserve">8.4.4 cliente</w:t>
      </w:r>
    </w:p>
    <w:p>
      <w:pPr>
        <w:keepNext/>
        <w:spacing w:after="80" w:before="0"/>
      </w:pPr>
      <w:r>
        <w:rPr>
          <w:b w:val="false"/>
          <w:bCs w:val="false"/>
        </w:rPr>
        <w:t xml:space="preserve">Clientes de la tienda web. El teléfono identifica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cliente.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VARCHAR(80)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apellidos</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VARCHAR(80)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Apellidos.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telefono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CHAR(9)</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Teléfono de 9 dígitos; único.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correo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VARCHAR(120)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UQ</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Correo electrónico (opcional); único si existe.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documento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VARCHAR(15)</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Documento de identidad (opcional).</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acepta_promociones</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si autorizó recibir promociones y participar en sorteos.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pedidos_no_recibidos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Contador de pedidos de delivery no recibidos (RF26).</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exige_prepago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si debe pagar por adelantado (sin efectivo).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ENUM('activo','bloqueado')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del cliente.</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fecha_registro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de registro.</w:t>
            </w:r>
          </w:p>
        </w:tc>
      </w:tr>
    </w:tbl>
    <w:p>
      <w:pPr>
        <w:spacing w:after="100"/>
      </w:pPr>
    </w:p>
    <w:p>
      <w:pPr>
        <w:pStyle w:val="Heading3"/>
        <w:keepNext/>
      </w:pPr>
      <w:r>
        <w:t xml:space="preserve">8.4.5 usuario</w:t>
      </w:r>
    </w:p>
    <w:p>
      <w:pPr>
        <w:keepNext/>
        <w:spacing w:after="80" w:before="0"/>
      </w:pPr>
      <w:r>
        <w:rPr>
          <w:b w:val="false"/>
          <w:bCs w:val="false"/>
        </w:rPr>
        <w:t xml:space="preserve">Cuentas de acceso. Cada usuario pertenece a un cliente o a un trabajador (nunca a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id_usuario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usuario.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id_rol</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rol.id_rol</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Rol del usuario.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UQ, FK → cliente.id_cliente</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dueño de la cuenta (nulo si es personal).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id_trabajador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UQ, FK → trabajador.id_trabajador</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Trabajador dueño de la cuenta (nulo si es cliente).</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nombre_usuario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VARCHAR(100)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Teléfono o correo (clientes) o nombre de usuario (personal).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contrasena_hash</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Contraseña cifrada con hash seguro; nunca en texto plano.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ENUM('activo','inactivo','bloqueado')</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 la cuenta.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intentos_fallidos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Intentos de ingreso fallidos consecutivos.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bloqueado_hasta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hasta la que está bloqueado temporalmente.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ultimo_acceso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Último ingreso exitoso.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fecha_creacion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de creación.</w:t>
            </w:r>
          </w:p>
        </w:tc>
      </w:tr>
    </w:tbl>
    <w:p>
      <w:pPr>
        <w:spacing w:after="120" w:before="80"/>
      </w:pPr>
      <w:r>
        <w:rPr>
          <w:b w:val="false"/>
          <w:bCs w:val="false"/>
          <w:sz w:val="18"/>
          <w:szCs w:val="18"/>
        </w:rPr>
        <w:t xml:space="preserve"/>
      </w:r>
      <w:r>
        <w:rPr>
          <w:b/>
          <w:bCs/>
          <w:sz w:val="18"/>
          <w:szCs w:val="18"/>
        </w:rPr>
        <w:t xml:space="preserve">Reglas adicionales:</w:t>
      </w:r>
      <w:r>
        <w:rPr>
          <w:b w:val="false"/>
          <w:bCs w:val="false"/>
          <w:sz w:val="18"/>
          <w:szCs w:val="18"/>
        </w:rPr>
        <w:t xml:space="preserve"> ck_usuario_dueno CHECK ((id_cliente IS NULL) &lt;&gt; (id_trabajador IS NULL)).</w:t>
      </w:r>
    </w:p>
    <w:p>
      <w:pPr>
        <w:spacing w:after="100"/>
      </w:pPr>
    </w:p>
    <w:p>
      <w:pPr>
        <w:pStyle w:val="Heading3"/>
        <w:keepNext/>
      </w:pPr>
      <w:r>
        <w:t xml:space="preserve">8.4.6 repartidor</w:t>
      </w:r>
    </w:p>
    <w:p>
      <w:pPr>
        <w:keepNext/>
        <w:spacing w:after="80" w:before="0"/>
      </w:pPr>
      <w:r>
        <w:rPr>
          <w:b w:val="false"/>
          <w:bCs w:val="false"/>
        </w:rPr>
        <w:t xml:space="preserve">Trabajadores que realizan entregas propias.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id_repartidor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repartidor.</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id_trabajador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 FK → trabajador.id_trabajador</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Trabajador que es repartidor.</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disponibilidad</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ENUM('disponible','ocupado','no_disponible')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'disponible'</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Disponibilidad actual.</w:t>
            </w:r>
          </w:p>
        </w:tc>
      </w:tr>
    </w:tbl>
    <w:p>
      <w:pPr>
        <w:spacing w:after="100"/>
      </w:pPr>
    </w:p>
    <w:p>
      <w:pPr>
        <w:pStyle w:val="Heading3"/>
        <w:keepNext/>
      </w:pPr>
      <w:r>
        <w:t xml:space="preserve">8.4.7 proveedor_entrega</w:t>
      </w:r>
    </w:p>
    <w:p>
      <w:pPr>
        <w:keepNext/>
        <w:spacing w:after="80" w:before="0"/>
      </w:pPr>
      <w:r>
        <w:rPr>
          <w:b w:val="false"/>
          <w:bCs w:val="false"/>
        </w:rPr>
        <w:t xml:space="preserve">Quién realiza la entrega: reparto propio o empresa externa (Daz Daz).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id_proveedor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proveedor.</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VARCHAR(60)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 «Reparto propio», «Daz Daz».</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tipo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ENUM('propio','externo')</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Tipo de proveedor.</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contacto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VARCHAR(120)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Datos de contacto del proveedor externo.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ENUM('activo','inactivo')</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del proveedor.</w:t>
            </w:r>
          </w:p>
        </w:tc>
      </w:tr>
    </w:tbl>
    <w:p>
      <w:pPr>
        <w:spacing w:after="100"/>
      </w:pPr>
    </w:p>
    <w:p>
      <w:pPr>
        <w:pStyle w:val="Heading3"/>
        <w:keepNext/>
      </w:pPr>
      <w:r>
        <w:t xml:space="preserve">8.4.8 zona_delivery</w:t>
      </w:r>
    </w:p>
    <w:p>
      <w:pPr>
        <w:keepNext/>
        <w:spacing w:after="80" w:before="0"/>
      </w:pPr>
      <w:r>
        <w:rPr>
          <w:b w:val="false"/>
          <w:bCs w:val="false"/>
        </w:rPr>
        <w:t xml:space="preserve">Zonas de reparto con tarifa editable.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id_zona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zona.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id_proveedor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proveedor_entrega.id_proveedor</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Proveedor que atiende la zona.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distrito_sector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VARCHAR(80)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Distrito o sector (ej.: Tarapoto, Morales, La Banda de Shilcayo).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tarifa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Costo del delivery en soles.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pedido_minimo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Monto mínimo de pedido para esa zona.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envio_gratis_desde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Subtotal desde el cual el delivery es gratis (nulo = nunca).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tiempo_estimado_min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Tiempo estimado de entrega en minutos.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ENUM('activa','inactiva')</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'activa'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de la zona.</w:t>
            </w:r>
          </w:p>
        </w:tc>
      </w:tr>
    </w:tbl>
    <w:p>
      <w:pPr>
        <w:spacing w:after="100"/>
      </w:pPr>
    </w:p>
    <w:p>
      <w:pPr>
        <w:pStyle w:val="Heading3"/>
        <w:keepNext/>
      </w:pPr>
      <w:r>
        <w:t xml:space="preserve">8.4.9 direccion</w:t>
      </w:r>
    </w:p>
    <w:p>
      <w:pPr>
        <w:keepNext/>
        <w:spacing w:after="80" w:before="0"/>
      </w:pPr>
      <w:r>
        <w:rPr>
          <w:b w:val="false"/>
          <w:bCs w:val="false"/>
        </w:rPr>
        <w:t xml:space="preserve">Direcciones de entrega de los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id_direccion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dirección.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id_cliente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cliente.id_cliente, Borrado en cascada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dueño de la dirección.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id_zona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FK → zona_delivery.id_zona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 de delivery de la dirección.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direccion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Calle, número y detalle.</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referencia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Referencia para ubicar la casa.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latitud</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DECIMAL(9,6)</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Latitud (opcional).</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longitud</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DECIMAL(9,6)</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Longitud (opcional).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es_principal</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si es la dirección principal del cliente.</w:t>
            </w:r>
          </w:p>
        </w:tc>
      </w:tr>
    </w:tbl>
    <w:p>
      <w:pPr>
        <w:spacing w:after="100"/>
      </w:pPr>
    </w:p>
    <w:p>
      <w:pPr>
        <w:pStyle w:val="Heading3"/>
        <w:keepNext/>
      </w:pPr>
      <w:r>
        <w:t xml:space="preserve">8.4.10 categoria</w:t>
      </w:r>
    </w:p>
    <w:p>
      <w:pPr>
        <w:keepNext/>
        <w:spacing w:after="80" w:before="0"/>
      </w:pPr>
      <w:r>
        <w:rPr>
          <w:b w:val="false"/>
          <w:bCs w:val="false"/>
        </w:rPr>
        <w:t xml:space="preserve">Categorías del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id_categoria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categoría.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VARCHAR(60)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 de la categoría.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orden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SMALLINT</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Orden de aparición en el menú.</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ENUM('activa','inactiva')</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'activa'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 la categoría.</w:t>
            </w:r>
          </w:p>
        </w:tc>
      </w:tr>
    </w:tbl>
    <w:p>
      <w:pPr>
        <w:spacing w:after="100"/>
      </w:pPr>
    </w:p>
    <w:p>
      <w:pPr>
        <w:pStyle w:val="Heading3"/>
        <w:keepNext/>
      </w:pPr>
      <w:r>
        <w:t xml:space="preserve">8.4.11 producto</w:t>
      </w:r>
    </w:p>
    <w:p>
      <w:pPr>
        <w:keepNext/>
        <w:spacing w:after="80" w:before="0"/>
      </w:pPr>
      <w:r>
        <w:rPr>
          <w:b w:val="false"/>
          <w:bCs w:val="false"/>
        </w:rPr>
        <w:t xml:space="preserve">Productos del catálogo con precio y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id_producto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producto.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id_categoria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categoria.id_categoria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Categoría del producto.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codigo_barras</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VARCHAR(30)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UQ</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Código de barras (el que lee el escáner del local).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VARCHAR(120)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 del producto.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TEXT</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marca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VARCHAR(60)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Marca.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presentacion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VARCHAR(60)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Presentación (ej.: botella 750 ml, lata 473 ml).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precio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Precio de venta en soles (≥ 0).</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stock</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Unidades disponibles (≥ 0).</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stock_minimo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Umbral para «pocas unidades» y alerta de stock bajo.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imagen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Ruta de la imagen (si es nulo se usa la imagen predeterminada).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destacado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si se muestra como destacado.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restringido_edad</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si es de venta solo a mayores de 18 (alcohol, tabaco).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ENUM('activo','inactivo')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del producto.</w:t>
            </w:r>
          </w:p>
        </w:tc>
      </w:tr>
    </w:tbl>
    <w:p>
      <w:pPr>
        <w:spacing w:after="120" w:before="80"/>
      </w:pPr>
      <w:r>
        <w:rPr>
          <w:b w:val="false"/>
          <w:bCs w:val="false"/>
          <w:sz w:val="18"/>
          <w:szCs w:val="18"/>
        </w:rPr>
        <w:t xml:space="preserve"/>
      </w:r>
      <w:r>
        <w:rPr>
          <w:b/>
          <w:bCs/>
          <w:sz w:val="18"/>
          <w:szCs w:val="18"/>
        </w:rPr>
        <w:t xml:space="preserve">Reglas adicionales:</w:t>
      </w:r>
      <w:r>
        <w:rPr>
          <w:b w:val="false"/>
          <w:bCs w:val="false"/>
          <w:sz w:val="18"/>
          <w:szCs w:val="18"/>
        </w:rPr>
        <w:t xml:space="preserve"> ck_producto_precio CHECK (precio &gt;= 0); ck_producto_stock CHECK (stock &gt;= 0).</w:t>
      </w:r>
    </w:p>
    <w:p>
      <w:pPr>
        <w:spacing w:after="100"/>
      </w:pPr>
    </w:p>
    <w:p>
      <w:pPr>
        <w:pStyle w:val="Heading3"/>
        <w:keepNext/>
      </w:pPr>
      <w:r>
        <w:t xml:space="preserve">8.4.12 combo</w:t>
      </w:r>
    </w:p>
    <w:p>
      <w:pPr>
        <w:keepNext/>
        <w:spacing w:after="80" w:before="0"/>
      </w:pPr>
      <w:r>
        <w:rPr>
          <w:b w:val="false"/>
          <w:bCs w:val="false"/>
        </w:rPr>
        <w:t xml:space="preserve">Combos de productos con precio promocional.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id_combo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combo.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VARCHAR(120)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 del combo.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precio_normal</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Suma de los precios de los productos.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precio_promocional</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Precio del combo (menor que el normal).</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imagen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Imagen del combo.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fecha_inicio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Inicio de vigencia.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fecha_fin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Fin de vigencia.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ENUM('activo','inactivo')</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del combo.</w:t>
            </w:r>
          </w:p>
        </w:tc>
      </w:tr>
    </w:tbl>
    <w:p>
      <w:pPr>
        <w:spacing w:after="120" w:before="80"/>
      </w:pPr>
      <w:r>
        <w:rPr>
          <w:b w:val="false"/>
          <w:bCs w:val="false"/>
          <w:sz w:val="18"/>
          <w:szCs w:val="18"/>
        </w:rPr>
        <w:t xml:space="preserve"/>
      </w:r>
      <w:r>
        <w:rPr>
          <w:b/>
          <w:bCs/>
          <w:sz w:val="18"/>
          <w:szCs w:val="18"/>
        </w:rPr>
        <w:t xml:space="preserve">Reglas adicionales:</w:t>
      </w:r>
      <w:r>
        <w:rPr>
          <w:b w:val="false"/>
          <w:bCs w:val="false"/>
          <w:sz w:val="18"/>
          <w:szCs w:val="18"/>
        </w:rPr>
        <w:t xml:space="preserve"> ck_combo_precio CHECK (precio_promocional &lt; precio_normal).</w:t>
      </w:r>
    </w:p>
    <w:p>
      <w:pPr>
        <w:spacing w:after="100"/>
      </w:pPr>
    </w:p>
    <w:p>
      <w:pPr>
        <w:pStyle w:val="Heading3"/>
        <w:keepNext/>
      </w:pPr>
      <w:r>
        <w:t xml:space="preserve">8.4.13 detalle_combo</w:t>
      </w:r>
    </w:p>
    <w:p>
      <w:pPr>
        <w:keepNext/>
        <w:spacing w:after="80" w:before="0"/>
      </w:pPr>
      <w:r>
        <w:rPr>
          <w:b w:val="false"/>
          <w:bCs w:val="false"/>
        </w:rPr>
        <w:t xml:space="preserve">Productos que componen un combo.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id_combo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FK → combo.id_combo, Borrado en cascada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Combo.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id_producto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PK, FK → producto.id_producto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componente.</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cantidad</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1</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Unidades del producto en el combo.</w:t>
            </w:r>
          </w:p>
        </w:tc>
      </w:tr>
    </w:tbl>
    <w:p>
      <w:pPr>
        <w:spacing w:after="100"/>
      </w:pPr>
    </w:p>
    <w:p>
      <w:pPr>
        <w:pStyle w:val="Heading3"/>
        <w:keepNext/>
      </w:pPr>
      <w:r>
        <w:t xml:space="preserve">8.4.14 promocion</w:t>
      </w:r>
    </w:p>
    <w:p>
      <w:pPr>
        <w:keepNext/>
        <w:spacing w:after="80" w:before="0"/>
      </w:pPr>
      <w:r>
        <w:rPr>
          <w:b w:val="false"/>
          <w:bCs w:val="false"/>
        </w:rPr>
        <w:t xml:space="preserve">Promociones y descuentos (porcentaje, monto o regalo).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id_promocion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promoción.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id_producto_regalo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producto.id_producto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que se regala (solo tipo «regalo»).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VARCHAR(120)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Nombre de la promoción.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TEXT</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Descripción y condiciones.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tipo_descuento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ENUM('porcentaje','monto','regalo')</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Tipo de beneficio.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valor_descuento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Porcentaje o monto (nulo si es regalo).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monto_minimo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Monto mínimo de compra para aplicar.</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imagen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Imagen de la promoción.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fecha_inicio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Inicio de vigencia.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fecha_fin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Fin de vigencia.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ENUM('borrador','activa','inactiva')</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'borrador'</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 la promoción.</w:t>
            </w:r>
          </w:p>
        </w:tc>
      </w:tr>
    </w:tbl>
    <w:p>
      <w:pPr>
        <w:spacing w:after="100"/>
      </w:pPr>
    </w:p>
    <w:p>
      <w:pPr>
        <w:pStyle w:val="Heading3"/>
        <w:keepNext/>
      </w:pPr>
      <w:r>
        <w:t xml:space="preserve">8.4.15 promocion_producto</w:t>
      </w:r>
    </w:p>
    <w:p>
      <w:pPr>
        <w:keepNext/>
        <w:spacing w:after="80" w:before="0"/>
      </w:pPr>
      <w:r>
        <w:rPr>
          <w:b w:val="false"/>
          <w:bCs w:val="false"/>
        </w:rPr>
        <w:t xml:space="preserve">Productos a los que aplica una promoción (si no hay filas, aplica al monto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id_promocion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FK → promocion.id_promocion, Borrado en cascada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Promoción.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id_producto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PK, FK → producto.id_producto, Borrado en cascada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participante.</w:t>
            </w:r>
          </w:p>
        </w:tc>
      </w:tr>
    </w:tbl>
    <w:p>
      <w:pPr>
        <w:spacing w:after="100"/>
      </w:pPr>
    </w:p>
    <w:p>
      <w:pPr>
        <w:pStyle w:val="Heading3"/>
        <w:keepNext/>
      </w:pPr>
      <w:r>
        <w:t xml:space="preserve">8.4.16 metodo_pago</w:t>
      </w:r>
    </w:p>
    <w:p>
      <w:pPr>
        <w:keepNext/>
        <w:spacing w:after="80" w:before="0"/>
      </w:pPr>
      <w:r>
        <w:rPr>
          <w:b w:val="false"/>
          <w:bCs w:val="false"/>
        </w:rPr>
        <w:t xml:space="preserve">Métodos de pago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id_metodo_pago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método.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VARCHAR(40)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Efectivo, Yape, Transferencia, Plin.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disponible_delivery</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1</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si se acepta en pedidos con delivery.</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disponible_tienda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1</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si se acepta en recojo o en el local.</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requiere_comprobante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si el cliente debe registrar N.º de operación o captura.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instrucciones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Texto que ve el cliente (número de Yape, cuenta, etc.).</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ENUM('activo','inactivo')</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'activo'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del método.</w:t>
            </w:r>
          </w:p>
        </w:tc>
      </w:tr>
    </w:tbl>
    <w:p>
      <w:pPr>
        <w:spacing w:after="100"/>
      </w:pPr>
    </w:p>
    <w:p>
      <w:pPr>
        <w:pStyle w:val="Heading3"/>
        <w:keepNext/>
      </w:pPr>
      <w:r>
        <w:t xml:space="preserve">8.4.17 pedido</w:t>
      </w:r>
    </w:p>
    <w:p>
      <w:pPr>
        <w:keepNext/>
        <w:spacing w:after="80" w:before="0"/>
      </w:pPr>
      <w:r>
        <w:rPr>
          <w:b w:val="false"/>
          <w:bCs w:val="false"/>
        </w:rPr>
        <w:t xml:space="preserve">Pedidos de los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pedido.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numero_pedido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Número visible, formato LV-AAAAMMDD-####.</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FK → cliente.id_cliente</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que realiza el pedido.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id_direccion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direccion.id_direccion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Dirección de entrega (nulo si es recojo).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id_metodo_pago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FK → metodo_pago.id_metodo_pago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Método de pago elegido.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tipo_entrega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ENUM('delivery','recojo')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Tipo de entrega.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subtotal</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Suma de importes de los detalles.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descuento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Descuento total aplicado.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costo_delivery</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Costo de delivery.</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total</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subtotal − descuento + costo_delivery.</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monto_paga_con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 cuánto pagará el cliente (efectivo), para el vuelto.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mayor_edad_declarado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si el cliente declaró ser mayor de 18 al confirmar.</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observacion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Indicaciones del cliente.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ENUM('pendiente','confirmado','en_preparacion','listo','asignado','en_camino','entregado','cancelado')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'pendiente'</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actual del pedido.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fecha_registro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y hora de registro.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fecha_limite_pago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Límite para pagar (pago digital); vencido = cancelación automática.</w:t>
            </w:r>
          </w:p>
        </w:tc>
      </w:tr>
    </w:tbl>
    <w:p>
      <w:pPr>
        <w:spacing w:after="120" w:before="80"/>
      </w:pPr>
      <w:r>
        <w:rPr>
          <w:b w:val="false"/>
          <w:bCs w:val="false"/>
          <w:sz w:val="18"/>
          <w:szCs w:val="18"/>
        </w:rPr>
        <w:t xml:space="preserve"/>
      </w:r>
      <w:r>
        <w:rPr>
          <w:b/>
          <w:bCs/>
          <w:sz w:val="18"/>
          <w:szCs w:val="18"/>
        </w:rPr>
        <w:t xml:space="preserve">Reglas adicionales:</w:t>
      </w:r>
      <w:r>
        <w:rPr>
          <w:b w:val="false"/>
          <w:bCs w:val="false"/>
          <w:sz w:val="18"/>
          <w:szCs w:val="18"/>
        </w:rPr>
        <w:t xml:space="preserve"> ck_pedido_direccion CHECK (tipo_entrega = 'recojo' OR id_direccion IS NOT NULL); ck_pedido_edad CHECK (mayor_edad_declarado = 1).</w:t>
      </w:r>
    </w:p>
    <w:p>
      <w:pPr>
        <w:spacing w:after="100"/>
      </w:pPr>
    </w:p>
    <w:p>
      <w:pPr>
        <w:pStyle w:val="Heading3"/>
        <w:keepNext/>
      </w:pPr>
      <w:r>
        <w:t xml:space="preserve">8.4.18 detalle_pedido</w:t>
      </w:r>
    </w:p>
    <w:p>
      <w:pPr>
        <w:keepNext/>
        <w:spacing w:after="80" w:before="0"/>
      </w:pPr>
      <w:r>
        <w:rPr>
          <w:b w:val="false"/>
          <w:bCs w:val="false"/>
        </w:rPr>
        <w:t xml:space="preserve">Líneas de cada pedido (producto o combo).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id_detalle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detalle.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pedido.id_pedido, Borrado en cascada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id_producto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FK → producto.id_producto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(nulo si la línea es un combo).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id_combo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combo.id_combo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Combo (nulo si la línea es un producto).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cantidad</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SMALLINT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Cantidad (&gt; 0).</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precio_unitario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Precio al momento de la compra.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descuento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Descuento de la línea.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importe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cantidad × precio_unitario − descuento.</w:t>
            </w:r>
          </w:p>
        </w:tc>
      </w:tr>
    </w:tbl>
    <w:p>
      <w:pPr>
        <w:spacing w:after="120" w:before="80"/>
      </w:pPr>
      <w:r>
        <w:rPr>
          <w:b w:val="false"/>
          <w:bCs w:val="false"/>
          <w:sz w:val="18"/>
          <w:szCs w:val="18"/>
        </w:rPr>
        <w:t xml:space="preserve"/>
      </w:r>
      <w:r>
        <w:rPr>
          <w:b/>
          <w:bCs/>
          <w:sz w:val="18"/>
          <w:szCs w:val="18"/>
        </w:rPr>
        <w:t xml:space="preserve">Reglas adicionales:</w:t>
      </w:r>
      <w:r>
        <w:rPr>
          <w:b w:val="false"/>
          <w:bCs w:val="false"/>
          <w:sz w:val="18"/>
          <w:szCs w:val="18"/>
        </w:rPr>
        <w:t xml:space="preserve"> ck_detalle_item CHECK ((id_producto IS NULL) &lt;&gt; (id_combo IS NULL)); ck_detalle_cantidad CHECK (cantidad &gt; 0).</w:t>
      </w:r>
    </w:p>
    <w:p>
      <w:pPr>
        <w:spacing w:after="100"/>
      </w:pPr>
    </w:p>
    <w:p>
      <w:pPr>
        <w:pStyle w:val="Heading3"/>
        <w:keepNext/>
      </w:pPr>
      <w:r>
        <w:t xml:space="preserve">8.4.19 historial_estado_pedido</w:t>
      </w:r>
    </w:p>
    <w:p>
      <w:pPr>
        <w:keepNext/>
        <w:spacing w:after="80" w:before="0"/>
      </w:pPr>
      <w:r>
        <w:rPr>
          <w:b w:val="false"/>
          <w:bCs w:val="false"/>
        </w:rPr>
        <w:t xml:space="preserve">Historial de cambios de estado del pedido (quién y cuándo).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id_historial</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BIGINT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registro.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pedido.id_pedido, Borrado en cascada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id_usuario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FK → usuario.id_usuario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Usuario que hizo el cambio (nulo si fue el sistema).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ENUM('pendiente','confirmado','en_preparacion','listo','asignado','en_camino','entregado','cancelado')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al que pasó el pedido.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motivo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Motivo (obligatorio en cancelaciones).</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Fecha y hora del cambio.</w:t>
            </w:r>
          </w:p>
        </w:tc>
      </w:tr>
    </w:tbl>
    <w:p>
      <w:pPr>
        <w:spacing w:after="100"/>
      </w:pPr>
    </w:p>
    <w:p>
      <w:pPr>
        <w:pStyle w:val="Heading3"/>
        <w:keepNext/>
      </w:pPr>
      <w:r>
        <w:t xml:space="preserve">8.4.20 pago</w:t>
      </w:r>
    </w:p>
    <w:p>
      <w:pPr>
        <w:keepNext/>
        <w:spacing w:after="80" w:before="0"/>
      </w:pPr>
      <w:r>
        <w:rPr>
          <w:b w:val="false"/>
          <w:bCs w:val="false"/>
        </w:rPr>
        <w:t xml:space="preserve">Pagos asociados a un pedido (puede haber reintentos).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pago.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pedido.id_pedido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pagado.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id_metodo_pago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FK → metodo_pago.id_metodo_pago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Método utilizado.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id_usuario_confirma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usuario.id_usuario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Trabajador que confirmó o rechazó el pago.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monto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DECIMAL(10,2)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Monto pagado.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codigo_operacion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VARCHAR(40)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N.º de operación de Yape o transferencia.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evidencia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Ruta de la captura del comprobante.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ENUM('pendiente','confirmado','rechazado','contra_entrega')</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'pendiente'</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del pago.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observacion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Motivo del rechazo u otra nota.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fecha_registro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Fecha de registro del pago.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fecha_confirmacion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en que se confirmó o rechazó.</w:t>
            </w:r>
          </w:p>
        </w:tc>
      </w:tr>
    </w:tbl>
    <w:p>
      <w:pPr>
        <w:spacing w:after="100"/>
      </w:pPr>
    </w:p>
    <w:p>
      <w:pPr>
        <w:pStyle w:val="Heading3"/>
        <w:keepNext/>
      </w:pPr>
      <w:r>
        <w:t xml:space="preserve">8.4.21 entrega</w:t>
      </w:r>
    </w:p>
    <w:p>
      <w:pPr>
        <w:keepNext/>
        <w:spacing w:after="80" w:before="0"/>
      </w:pPr>
      <w:r>
        <w:rPr>
          <w:b w:val="false"/>
          <w:bCs w:val="false"/>
        </w:rPr>
        <w:t xml:space="preserve">Entrega de un pedido con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id_entrega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entrega.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UQ, FK → pedido.id_pedido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entregado.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id_proveedor</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FK → proveedor_entrega.id_proveedor</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Proveedor que entrega.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id_repartidor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repartidor.id_repartidor</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Repartidor propio (nulo si es externo).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costo_envio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Costo real del envío (importante con proveedor externo).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codigo_seguimiento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VARCHAR(40)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Código de seguimiento del proveedor externo.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ENUM('pendiente','asignada','en_camino','entregada','fallida')</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'pendiente'</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Estado de la entrega.</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edad_verificada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si el repartidor verificó la mayoría de edad con documento.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observacion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Motivo si la entrega falló.</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fecha_asignacion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Fecha de asignación.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fecha_entrega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de entrega o de intento fallido.</w:t>
            </w:r>
          </w:p>
        </w:tc>
      </w:tr>
    </w:tbl>
    <w:p>
      <w:pPr>
        <w:spacing w:after="100"/>
      </w:pPr>
    </w:p>
    <w:p>
      <w:pPr>
        <w:pStyle w:val="Heading3"/>
        <w:keepNext/>
      </w:pPr>
      <w:r>
        <w:t xml:space="preserve">8.4.22 movimiento_inventario</w:t>
      </w:r>
    </w:p>
    <w:p>
      <w:pPr>
        <w:keepNext/>
        <w:spacing w:after="80" w:before="0"/>
      </w:pPr>
      <w:r>
        <w:rPr>
          <w:b w:val="false"/>
          <w:bCs w:val="false"/>
        </w:rPr>
        <w:t xml:space="preserve">Movimientos de stock (entradas, reservas, devoluciones, ajustes...).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id_movimiento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BIGINT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movimiento.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id_producto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producto.id_producto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afectado.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FK → pedido.id_pedido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relacionado (reserva o devolución).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id_usuario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usuario.id_usuario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Usuario que registró (nulo si fue el sistema).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tipo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ENUM('entrada','reserva','devolucion','ajuste','perdida','importacion')</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Tipo de movimiento.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cantidad</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Cantidad con signo: positiva suma stock, negativa lo resta.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stock_resultante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del producto después del movimiento.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motivo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Motivo o nota.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y hora.</w:t>
            </w:r>
          </w:p>
        </w:tc>
      </w:tr>
    </w:tbl>
    <w:p>
      <w:pPr>
        <w:spacing w:after="100"/>
      </w:pPr>
    </w:p>
    <w:p>
      <w:pPr>
        <w:pStyle w:val="Heading3"/>
        <w:keepNext/>
      </w:pPr>
      <w:r>
        <w:t xml:space="preserve">8.4.23 sorteo</w:t>
      </w:r>
    </w:p>
    <w:p>
      <w:pPr>
        <w:keepNext/>
        <w:spacing w:after="80" w:before="0"/>
      </w:pPr>
      <w:r>
        <w:rPr>
          <w:b w:val="false"/>
          <w:bCs w:val="false"/>
        </w:rPr>
        <w:t xml:space="preserve">Sorteos de la licorería.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id_sorteo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sorteo.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id_ganador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cliente.id_cliente</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ganador (nulo hasta sortear).</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nombre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VARCHAR(120)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Nombre del sorteo.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TEXT</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premio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VARCHAR(150)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Premio.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condiciones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TEXT</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Condiciones de participación.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monto_minimo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DECIMAL(8,2)</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Compra mínima para participar.</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fecha_inicio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Inicio de inscripciones.</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fecha_sorteo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del sorteo.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estado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ENUM('programado','abierto','cerrado','sorteado')</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'programado'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Estado del sorteo.</w:t>
            </w:r>
          </w:p>
        </w:tc>
      </w:tr>
    </w:tbl>
    <w:p>
      <w:pPr>
        <w:spacing w:after="100"/>
      </w:pPr>
    </w:p>
    <w:p>
      <w:pPr>
        <w:pStyle w:val="Heading3"/>
        <w:keepNext/>
      </w:pPr>
      <w:r>
        <w:t xml:space="preserve">8.4.24 participante_sorteo</w:t>
      </w:r>
    </w:p>
    <w:p>
      <w:pPr>
        <w:keepNext/>
        <w:spacing w:after="80" w:before="0"/>
      </w:pPr>
      <w:r>
        <w:rPr>
          <w:b w:val="false"/>
          <w:bCs w:val="false"/>
        </w:rPr>
        <w:t xml:space="preserve">Clientes inscritos en un sorteo.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id_participante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participación.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id_sorteo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sorteo.id_sorteo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Sorteo.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id_cliente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FK → cliente.id_cliente</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participante.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FK → pedido.id_pedido</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que da derecho a participar.</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fecha_registro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Fecha de inscripción.</w:t>
            </w:r>
          </w:p>
        </w:tc>
      </w:tr>
    </w:tbl>
    <w:p>
      <w:pPr>
        <w:spacing w:after="120" w:before="80"/>
      </w:pPr>
      <w:r>
        <w:rPr>
          <w:b w:val="false"/>
          <w:bCs w:val="false"/>
          <w:sz w:val="18"/>
          <w:szCs w:val="18"/>
        </w:rPr>
        <w:t xml:space="preserve"/>
      </w:r>
      <w:r>
        <w:rPr>
          <w:b/>
          <w:bCs/>
          <w:sz w:val="18"/>
          <w:szCs w:val="18"/>
        </w:rPr>
        <w:t xml:space="preserve">Reglas adicionales:</w:t>
      </w:r>
      <w:r>
        <w:rPr>
          <w:b w:val="false"/>
          <w:bCs w:val="false"/>
          <w:sz w:val="18"/>
          <w:szCs w:val="18"/>
        </w:rPr>
        <w:t xml:space="preserve"> uq_participante UNIQUE (id_sorteo, id_cliente, id_pedido).</w:t>
      </w:r>
    </w:p>
    <w:p>
      <w:pPr>
        <w:spacing w:after="100"/>
      </w:pPr>
    </w:p>
    <w:p>
      <w:pPr>
        <w:pStyle w:val="Heading3"/>
        <w:keepNext/>
      </w:pPr>
      <w:r>
        <w:t xml:space="preserve">8.4.25 notificacion</w:t>
      </w:r>
    </w:p>
    <w:p>
      <w:pPr>
        <w:keepNext/>
        <w:spacing w:after="80" w:before="0"/>
      </w:pPr>
      <w:r>
        <w:rPr>
          <w:b w:val="false"/>
          <w:bCs w:val="false"/>
        </w:rPr>
        <w:t xml:space="preserve">Avisos al cliente sobre sus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id_notificacion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BIGINT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 la notificación.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id_cliente</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FK → cliente.id_cliente, Borrado en cascada</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destinatario.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id_pedido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FK → pedido.id_pedido</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relacionado.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canal</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ENUM('web','correo','whatsapp')</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'web'</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Canal de envío.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mensaje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Texto del aviso.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fecha</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DATETIME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CURRENT_TIMESTAMP</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Fecha y hora.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leida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 Por defecto: 0</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si el cliente ya la vio.</w:t>
            </w:r>
          </w:p>
        </w:tc>
      </w:tr>
    </w:tbl>
    <w:p>
      <w:pPr>
        <w:spacing w:after="100"/>
      </w:pPr>
    </w:p>
    <w:p>
      <w:pPr>
        <w:pStyle w:val="Heading3"/>
        <w:keepNext/>
      </w:pPr>
      <w:r>
        <w:t xml:space="preserve">8.4.26 parametro_sistema</w:t>
      </w:r>
    </w:p>
    <w:p>
      <w:pPr>
        <w:keepNext/>
        <w:spacing w:after="80" w:before="0"/>
      </w:pPr>
      <w:r>
        <w:rPr>
          <w:b w:val="false"/>
          <w:bCs w:val="false"/>
        </w:rPr>
        <w:t xml:space="preserve">Valores de configuración editables por 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clave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VARCHAR(60)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Nombre del parámetro (ej.: tiempo_limite_pago_min).</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valor</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VARCHAR(255)</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Valor del parámetro.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descripcion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VARCHAR(200)</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Qué controla el parámetro.</w:t>
            </w:r>
          </w:p>
        </w:tc>
      </w:tr>
    </w:tbl>
    <w:p>
      <w:pPr>
        <w:spacing w:after="100"/>
      </w:pPr>
    </w:p>
    <w:p>
      <w:pPr>
        <w:pStyle w:val="Heading3"/>
        <w:keepNext/>
      </w:pPr>
      <w:r>
        <w:t xml:space="preserve">8.4.27 horario</w:t>
      </w:r>
    </w:p>
    <w:p>
      <w:pPr>
        <w:keepNext/>
        <w:spacing w:after="80" w:before="0"/>
      </w:pPr>
      <w:r>
        <w:rPr>
          <w:b w:val="false"/>
          <w:bCs w:val="false"/>
        </w:rPr>
        <w:t xml:space="preserve">Horarios de atención, de pedidos web y de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039"/>
        <w:gridCol w:w="1942"/>
        <w:gridCol w:w="3145"/>
      </w:tblGrid>
      <w:tr>
        <w:trPr>
          <w:cantSplit/>
          <w:tblHeader/>
        </w:trPr>
        <w:tc>
          <w:tcPr>
            <w:tcW w:type="dxa" w:w="223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Campo</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Tipo</w:t>
            </w:r>
          </w:p>
        </w:tc>
        <w:tc>
          <w:tcPr>
            <w:tcW w:type="dxa" w:w="1942"/>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Restricciones</w:t>
            </w:r>
          </w:p>
        </w:tc>
        <w:tc>
          <w:tcPr>
            <w:tcW w:type="dxa" w:w="31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id_horario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PK, AI</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Identificador del horario.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tipo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ENUM('atencion','pedidos','delivery')</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 qué se aplica el horario.</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dia_semana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TINYINT UNSIGNED</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1 = lunes ... 7 = domingo.</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hora_inicio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TIME</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Hora de apertura.</w:t>
            </w:r>
          </w:p>
        </w:tc>
      </w:tr>
      <w:tr>
        <w:trPr>
          <w:cantSplit/>
        </w:trPr>
        <w:tc>
          <w:tcPr>
            <w:tcW w:type="dxa" w:w="223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hora_fin</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TIME</w:t>
            </w:r>
          </w:p>
        </w:tc>
        <w:tc>
          <w:tcPr>
            <w:tcW w:type="dxa" w:w="1942"/>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NN</w:t>
            </w:r>
          </w:p>
        </w:tc>
        <w:tc>
          <w:tcPr>
            <w:tcW w:type="dxa" w:w="31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Hora de cierre.</w:t>
            </w:r>
          </w:p>
        </w:tc>
      </w:tr>
      <w:tr>
        <w:trPr>
          <w:cantSplit/>
        </w:trPr>
        <w:tc>
          <w:tcPr>
            <w:tcW w:type="dxa" w:w="223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activo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TINYINT(1)</w:t>
            </w:r>
          </w:p>
        </w:tc>
        <w:tc>
          <w:tcPr>
            <w:tcW w:type="dxa" w:w="1942"/>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NN, Por defecto: 1</w:t>
            </w:r>
          </w:p>
        </w:tc>
        <w:tc>
          <w:tcPr>
            <w:tcW w:type="dxa" w:w="31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1 si el horario está vigente.</w:t>
            </w:r>
          </w:p>
        </w:tc>
      </w:tr>
    </w:tbl>
    <w:p>
      <w:pPr>
        <w:spacing w:after="100"/>
      </w:pPr>
    </w:p>
    <w:p>
      <w:pPr>
        <w:pStyle w:val="Heading2"/>
      </w:pPr>
      <w:r>
        <w:t xml:space="preserve">8.5 Parámetros del sistema</w:t>
      </w:r>
    </w:p>
    <w:p>
      <w:pPr>
        <w:spacing w:after="120" w:before="0"/>
      </w:pPr>
      <w:r>
        <w:rPr>
          <w:b w:val="false"/>
          <w:bCs w:val="false"/>
        </w:rPr>
        <w:t xml:space="preserve">Valores iniciales de la tabla parametro_sistema; el administrador puede cambiarlos desde el panel (RF45) sin modificar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3"/>
        <w:gridCol w:w="971"/>
        <w:gridCol w:w="5476"/>
      </w:tblGrid>
      <w:tr>
        <w:trPr>
          <w:cantSplit/>
          <w:tblHeader/>
        </w:trPr>
        <w:tc>
          <w:tcPr>
            <w:tcW w:type="dxa" w:w="291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Clave</w:t>
            </w:r>
          </w:p>
        </w:tc>
        <w:tc>
          <w:tcPr>
            <w:tcW w:type="dxa" w:w="97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Valor</w:t>
            </w:r>
          </w:p>
        </w:tc>
        <w:tc>
          <w:tcPr>
            <w:tcW w:type="dxa" w:w="5476"/>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Descripción</w:t>
            </w:r>
          </w:p>
        </w:tc>
      </w:tr>
      <w:tr>
        <w:trPr>
          <w:cantSplit/>
        </w:trPr>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tiempo_limite_pago_min</w:t>
            </w:r>
          </w:p>
        </w:tc>
        <w:tc>
          <w:tcPr>
            <w:tcW w:type="dxa" w:w="97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30</w:t>
            </w:r>
          </w:p>
        </w:tc>
        <w:tc>
          <w:tcPr>
            <w:tcW w:type="dxa" w:w="547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Minutos para pagar un pedido con pago digital antes de cancelarse</w:t>
            </w:r>
          </w:p>
        </w:tc>
      </w:tr>
      <w:tr>
        <w:trPr>
          <w:cantSplit/>
        </w:trPr>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max_no_recibidos</w:t>
            </w:r>
          </w:p>
        </w:tc>
        <w:tc>
          <w:tcPr>
            <w:tcW w:type="dxa" w:w="97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2</w:t>
            </w:r>
          </w:p>
        </w:tc>
        <w:tc>
          <w:tcPr>
            <w:tcW w:type="dxa" w:w="547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Pedidos no recibidos permitidos antes de exigir prepago</w:t>
            </w:r>
          </w:p>
        </w:tc>
      </w:tr>
      <w:tr>
        <w:trPr>
          <w:cantSplit/>
        </w:trPr>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intentos_login_max</w:t>
            </w:r>
          </w:p>
        </w:tc>
        <w:tc>
          <w:tcPr>
            <w:tcW w:type="dxa" w:w="97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5</w:t>
            </w:r>
          </w:p>
        </w:tc>
        <w:tc>
          <w:tcPr>
            <w:tcW w:type="dxa" w:w="547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Intentos de ingreso fallidos antes de bloquear temporalmente</w:t>
            </w:r>
          </w:p>
        </w:tc>
      </w:tr>
      <w:tr>
        <w:trPr>
          <w:cantSplit/>
        </w:trPr>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bloqueo_login_min</w:t>
            </w:r>
          </w:p>
        </w:tc>
        <w:tc>
          <w:tcPr>
            <w:tcW w:type="dxa" w:w="97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15</w:t>
            </w:r>
          </w:p>
        </w:tc>
        <w:tc>
          <w:tcPr>
            <w:tcW w:type="dxa" w:w="547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Minutos de bloqueo tras exceder los intentos</w:t>
            </w:r>
          </w:p>
        </w:tc>
      </w:tr>
      <w:tr>
        <w:trPr>
          <w:cantSplit/>
        </w:trPr>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edad_minima</w:t>
            </w:r>
          </w:p>
        </w:tc>
        <w:tc>
          <w:tcPr>
            <w:tcW w:type="dxa" w:w="97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18</w:t>
            </w:r>
          </w:p>
        </w:tc>
        <w:tc>
          <w:tcPr>
            <w:tcW w:type="dxa" w:w="547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Edad mínima para comprar productos restringidos</w:t>
            </w:r>
          </w:p>
        </w:tc>
      </w:tr>
      <w:tr>
        <w:trPr>
          <w:cantSplit/>
        </w:trPr>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cantidad_maxima_por_producto</w:t>
            </w:r>
          </w:p>
        </w:tc>
        <w:tc>
          <w:tcPr>
            <w:tcW w:type="dxa" w:w="97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24</w:t>
            </w:r>
          </w:p>
        </w:tc>
        <w:tc>
          <w:tcPr>
            <w:tcW w:type="dxa" w:w="547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Unidades máximas de un mismo producto por pedido</w:t>
            </w:r>
          </w:p>
        </w:tc>
      </w:tr>
      <w:tr>
        <w:trPr>
          <w:cantSplit/>
        </w:trPr>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stock_colchon</w:t>
            </w:r>
          </w:p>
        </w:tc>
        <w:tc>
          <w:tcPr>
            <w:tcW w:type="dxa" w:w="97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0</w:t>
            </w:r>
          </w:p>
        </w:tc>
        <w:tc>
          <w:tcPr>
            <w:tcW w:type="dxa" w:w="547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Unidades que se descuentan del stock mostrado en la web</w:t>
            </w:r>
          </w:p>
        </w:tc>
      </w:tr>
    </w:tbl>
    <w:p>
      <w:pPr>
        <w:pStyle w:val="Heading1"/>
      </w:pPr>
      <w:r>
        <w:t xml:space="preserve">9. Páginas y rutas</w:t>
      </w:r>
    </w:p>
    <w:p>
      <w:pPr>
        <w:spacing w:after="120" w:before="0"/>
      </w:pPr>
      <w:r>
        <w:rPr>
          <w:b w:val="false"/>
          <w:bCs w:val="false"/>
        </w:rPr>
        <w:t xml:space="preserve">Lista de páginas del sitio con su nivel de acceso y los requerimientos que atienden. Los nombres de ruta son una guía para 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6"/>
        <w:gridCol w:w="2913"/>
        <w:gridCol w:w="1845"/>
        <w:gridCol w:w="1786"/>
      </w:tblGrid>
      <w:tr>
        <w:trPr>
          <w:cantSplit/>
          <w:tblHeader/>
        </w:trPr>
        <w:tc>
          <w:tcPr>
            <w:tcW w:type="dxa" w:w="2816"/>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Ruta</w:t>
            </w:r>
          </w:p>
        </w:tc>
        <w:tc>
          <w:tcPr>
            <w:tcW w:type="dxa" w:w="291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Página</w:t>
            </w:r>
          </w:p>
        </w:tc>
        <w:tc>
          <w:tcPr>
            <w:tcW w:type="dxa" w:w="184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Acceso</w:t>
            </w:r>
          </w:p>
        </w:tc>
        <w:tc>
          <w:tcPr>
            <w:tcW w:type="dxa" w:w="1786"/>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RF</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Inicio (con aviso de edad)</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RF01, RF02</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/catalogo</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Catálogo, categorías y búsqueda</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RF03, RF05, RF07</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/producto/:id</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Detalle de producto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RF04</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/promociones</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Promociones y combos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RF34, RF35</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/carrito</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Carrito de compras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RF13</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/login</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Iniciar sesión</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RF09</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/registro</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Crear cuenta</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RF08</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/delivery-contacto</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Delivery, horarios y contacto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RF33</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/privacidad, /reclamaciones</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Política de privacidad y Libro de Reclamaciones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Público</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RF47</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/checkout</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Pago: entrega y método de pago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con sesión</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RF14, RF15, RF21, RF22</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/pedido/:id/confirmado</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registrado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con sesión</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RF16, RF17</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/mis-pedidos, /mis-pedidos/:id</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Mis pedidos y seguimiento</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con sesión</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RF18, RF19</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/mi-cuenta</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Mi cuenta y direcciones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con sesión</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RF11</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/admin/login</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Ingreso del personal</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Personal</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RF09</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Tablero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Cajero, administrador</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RF46</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/admin/pedidos</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Bandeja y detalle de pedidos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Cajero, administrador</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RF20, RF23, RF24, RF30</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/repartidor</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Entregas asignadas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Repartidor</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RF31, RF32</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/admin/productos</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Productos y categorías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RF38, RF42</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/admin/stock</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e inventario</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RF39, RF40, RF41</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/admin/promociones</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Promociones y combos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RF34, RF35, RF36</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/admin/sorteos</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Sorteos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 cajero</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RF37</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/admin/clientes</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 cajero</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RF44</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/admin/delivery</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Zonas, tarifas y proveedores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RF27, RF28, RF29</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/admin/configuracion</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Horarios, pagos y parámetros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RF21, RF29, RF45</w:t>
            </w:r>
          </w:p>
        </w:tc>
      </w:tr>
      <w:tr>
        <w:trPr>
          <w:cantSplit/>
        </w:trPr>
        <w:tc>
          <w:tcPr>
            <w:tcW w:type="dxa" w:w="281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/admin/usuarios</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Usuarios, trabajadores y roles</w:t>
            </w:r>
          </w:p>
        </w:tc>
        <w:tc>
          <w:tcPr>
            <w:tcW w:type="dxa" w:w="184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RF12, RF43</w:t>
            </w:r>
          </w:p>
        </w:tc>
      </w:tr>
      <w:tr>
        <w:trPr>
          <w:cantSplit/>
        </w:trPr>
        <w:tc>
          <w:tcPr>
            <w:tcW w:type="dxa" w:w="281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/admin/reportes</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Reportes</w:t>
            </w:r>
          </w:p>
        </w:tc>
        <w:tc>
          <w:tcPr>
            <w:tcW w:type="dxa" w:w="184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Administrador</w:t>
            </w:r>
          </w:p>
        </w:tc>
        <w:tc>
          <w:tcPr>
            <w:tcW w:type="dxa" w:w="1786"/>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RF48, RF49, RF50, RF51</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Pr>
      <w:r>
        <w:t xml:space="preserve">10. Matriz de trazabilidad</w:t>
      </w:r>
    </w:p>
    <w:p>
      <w:pPr>
        <w:spacing w:after="120" w:before="0"/>
      </w:pPr>
      <w:r>
        <w:rPr>
          <w:b w:val="false"/>
          <w:bCs w:val="false"/>
        </w:rPr>
        <w:t xml:space="preserve">Relaciona cada requerimiento funcional con sus casos de uso, tablas y reglas de negocio, para comprobar que nada quede sin cubrir.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01"/>
        <w:gridCol w:w="2935"/>
        <w:gridCol w:w="889"/>
        <w:gridCol w:w="1868"/>
        <w:gridCol w:w="4599"/>
        <w:gridCol w:w="1868"/>
      </w:tblGrid>
      <w:tr>
        <w:trPr>
          <w:cantSplit/>
          <w:tblHeader/>
        </w:trPr>
        <w:tc>
          <w:tcPr>
            <w:tcW w:type="dxa" w:w="80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RF</w:t>
            </w:r>
          </w:p>
        </w:tc>
        <w:tc>
          <w:tcPr>
            <w:tcW w:type="dxa" w:w="2935"/>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Nombre</w:t>
            </w:r>
          </w:p>
        </w:tc>
        <w:tc>
          <w:tcPr>
            <w:tcW w:type="dxa" w:w="88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Prioridad</w:t>
            </w:r>
          </w:p>
        </w:tc>
        <w:tc>
          <w:tcPr>
            <w:tcW w:type="dxa" w:w="186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Casos de uso</w:t>
            </w:r>
          </w:p>
        </w:tc>
        <w:tc>
          <w:tcPr>
            <w:tcW w:type="dxa" w:w="459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Tablas</w:t>
            </w:r>
          </w:p>
        </w:tc>
        <w:tc>
          <w:tcPr>
            <w:tcW w:type="dxa" w:w="186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Reglas</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RF01</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Página de inicio</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 CU03</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categoria, producto, promocion, combo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RN01</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RF02</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Aviso de mayoría de edad</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CU08</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RN14</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RF03</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Catálogo por categorías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categoria, producto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RN01, RN02</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RF04</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Detalle de producto</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CU01</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promocion</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RF05</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Búsqueda y filtros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CU02</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categoria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RF06</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Productos destacados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CU01, CU18</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RF07</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Indicador de disponibilidad</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CU01, CU06</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RN02</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RF08</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Registro de cliente</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CU04</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usuario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RN23, RN24</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RF09</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Inicio y cierre de sesión</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CU05</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usuario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RF10</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Recuperación de contraseña</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CU05</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usuario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RF11</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Mi cuenta y direcciones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CU05, CU07</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cliente, direccion, zona_delivery</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RF12</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Roles y permisos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CU05, CU13, CU16, CU18</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rol, usuario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RF13</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Carrito de compras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CU06</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combo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RN02, RN08</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RF14</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Inicio del pago (checkout)</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CU07, CU05</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RN08, RN14</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RF15</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Datos de entrega</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direccion, zona_delivery</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RN06, RN18</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RF16</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Registro del pedido</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CU07</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detalle_pedido, movimiento_inventario, historial_estado_pedido, pago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RN09</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RF17</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Confirmación del pedido al cliente</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CU07</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metodo_pago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RF18</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Mis pedidos y seguimiento</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CU09, CU10</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historial_estado_pedido, entrega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RF19</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Cancelación de pedido</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CU11, CU13</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historial_estado_pedido, movimiento_inventario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RN09, RN22</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RF20</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Bandeja de pedidos (personal)</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CU13</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detalle_pedido, historial_estado_pedido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RN12, RN13</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RF21</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Métodos de pago</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CU23, CU07</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metodo_pago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RN07</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RF22</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Comprobante de pago</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CU07</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pago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RF23</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Confirmación de pago</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CU14</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pago, pedido, historial_estado_pedido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RN12</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RF24</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Pago en efectivo</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CU13, CU17</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pago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RN11</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RF25</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Plazo de pago y cancelación automática</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CU13</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 parametro_sistema, movimiento_inventario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RN09, RN10</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RF26</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Control de pedidos no recibidos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CU16</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parametro_sistema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RN16</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RF27</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Zonas y tarifas de delivery</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CU22</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zona_delivery, proveedor_entrega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RN06, RN17</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RF28</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Cálculo del costo de delivery</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CU07</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zona_delivery</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RN17</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RF29</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Horarios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CU22</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horario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RN05</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RF30</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Asignación de la entrega</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CU13</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entrega, proveedor_entrega, repartidor</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RN26</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RF31</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Entregas del repartidor</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CU16, CU17</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pedido, pago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RF32</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Verificación de edad en la entrega</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CU08, CU16</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entrega, pedido, cliente</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RN14, RN15</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RF33</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Información de delivery y contacto</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CU12</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zona_delivery, horario, parametro_sistema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RF34</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Promociones y descuentos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CU20, CU03</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promocion, promocion_producto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RN03, RN04</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RF35</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Combos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CU20, CU03</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combo, detalle_combo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RN19</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RF36</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Regalos promocionales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CU20</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promocion, producto, movimiento_inventario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RN20</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RF37</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Sorteos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CU21, CU15</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sorteo, participante_sorteo, cliente</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RN21</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RF38</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Gestión de productos y categorías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CU18</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categoria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RN03</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RF39</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y movimientos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CU19</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movimiento_inventario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RF40</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Alertas de stock bajo</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CU19</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RF41</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Importación de inventario</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CU19</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producto, movimiento_inventario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RF42</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Gestión de imágenes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CU18</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producto, combo, promocion</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RF43</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Trabajadores y turnos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CU24</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trabajador, turno, usuario, repartidor, rol</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RF44</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Gestión de clientes (personal)</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CU13, CU15</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pedido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RF45</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Parámetros del sistema</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Alta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CU23</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parametro_sistema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RF46</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Tablero del personal</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CU13, CU25</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pago, producto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RF47</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Páginas legales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CU12</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RF48</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Reporte de ventas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CU25</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 detalle_pedido, pago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RF49</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Reporte de productos</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CU25</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detalle_pedido, producto</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RF50</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Reporte de clientes</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Baja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CU25</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cliente, pedido, participante_sorteo</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RF51</w:t>
            </w:r>
          </w:p>
        </w:tc>
        <w:tc>
          <w:tcPr>
            <w:tcW w:type="dxa" w:w="2935"/>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Reporte de delivery</w:t>
            </w:r>
          </w:p>
        </w:tc>
        <w:tc>
          <w:tcPr>
            <w:tcW w:type="dxa" w:w="88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CU25</w:t>
            </w:r>
          </w:p>
        </w:tc>
        <w:tc>
          <w:tcPr>
            <w:tcW w:type="dxa" w:w="459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entrega, pedido, zona_delivery</w:t>
            </w:r>
          </w:p>
        </w:tc>
        <w:tc>
          <w:tcPr>
            <w:tcW w:type="dxa" w:w="186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Ninguna</w:t>
            </w:r>
          </w:p>
        </w:tc>
      </w:tr>
      <w:tr>
        <w:trPr>
          <w:cantSplit/>
        </w:trPr>
        <w:tc>
          <w:tcPr>
            <w:tcW w:type="dxa" w:w="801"/>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bCs/>
                <w:sz w:val="20"/>
                <w:szCs w:val="20"/>
              </w:rPr>
              <w:t xml:space="preserve">RF52</w:t>
            </w:r>
          </w:p>
        </w:tc>
        <w:tc>
          <w:tcPr>
            <w:tcW w:type="dxa" w:w="2935"/>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Notificaciones al cliente</w:t>
            </w:r>
          </w:p>
        </w:tc>
        <w:tc>
          <w:tcPr>
            <w:tcW w:type="dxa" w:w="88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Media</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CU13, CU16</w:t>
            </w:r>
          </w:p>
        </w:tc>
        <w:tc>
          <w:tcPr>
            <w:tcW w:type="dxa" w:w="459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notificacion</w:t>
            </w:r>
          </w:p>
        </w:tc>
        <w:tc>
          <w:tcPr>
            <w:tcW w:type="dxa" w:w="1868"/>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Ninguna</w:t>
            </w:r>
          </w:p>
        </w:tc>
      </w:tr>
    </w:tbl>
    <w:p>
      <w:pPr>
        <w:sectPr>
          <w:headerReference w:type="default" r:id="rId15"/>
          <w:footerReference w:type="default" r:id="rId16"/>
          <w:pgSz w:w="15840" w:h="12240" w:orient="landscape"/>
          <w:pgMar w:top="1440" w:right="1440" w:bottom="1440" w:left="1440" w:header="708" w:footer="708" w:gutter="0"/>
          <w:pgNumType/>
          <w:docGrid w:linePitch="360"/>
        </w:sectPr>
      </w:pPr>
    </w:p>
    <w:p>
      <w:pPr>
        <w:pStyle w:val="Heading1"/>
      </w:pPr>
      <w:r>
        <w:t xml:space="preserve">11. Diseño visual</w:t>
      </w:r>
    </w:p>
    <w:p>
      <w:pPr>
        <w:pStyle w:val="Heading2"/>
      </w:pPr>
      <w:r>
        <w:t xml:space="preserve">11.1 Paleta de colores</w:t>
      </w:r>
    </w:p>
    <w:p>
      <w:pPr>
        <w:spacing w:after="120" w:before="0"/>
      </w:pPr>
      <w:r>
        <w:rPr>
          <w:b w:val="false"/>
          <w:bCs w:val="false"/>
        </w:rPr>
        <w:t xml:space="preserve">Los colores salen del logo de la licorería (madera y dorado) y se definen en un solo bloque de variables CSS, de modo que se pueden cambiar en cualquier momento sin tocar el resto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800"/>
        <w:gridCol w:w="3538"/>
      </w:tblGrid>
      <w:tr>
        <w:trPr>
          <w:tblHeader/>
        </w:trPr>
        <w:tc>
          <w:tcPr>
            <w:tcW w:type="dxa" w:w="20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Color</w:t>
            </w:r>
          </w:p>
        </w:tc>
        <w:tc>
          <w:tcPr>
            <w:tcW w:type="dxa" w:w="13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Código</w:t>
            </w:r>
          </w:p>
        </w:tc>
        <w:tc>
          <w:tcPr>
            <w:tcW w:type="dxa" w:w="280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Variable CSS</w:t>
            </w:r>
          </w:p>
        </w:tc>
        <w:tc>
          <w:tcPr>
            <w:tcW w:type="dxa" w:w="3538"/>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Uso</w:t>
            </w:r>
          </w:p>
        </w:tc>
      </w:tr>
      <w:tr>
        <w:trPr>
          <w:cantSplit/>
        </w:trPr>
        <w:tc>
          <w:tcPr>
            <w:tcW w:type="dxa" w:w="2000"/>
            <w:tcBorders>
              <w:top w:val="single" w:color="BFC9D1" w:sz="4"/>
              <w:left w:val="single" w:color="BFC9D1" w:sz="4"/>
              <w:bottom w:val="single" w:color="BFC9D1" w:sz="4"/>
              <w:right w:val="single" w:color="BFC9D1" w:sz="4"/>
            </w:tcBorders>
            <w:shd w:fill="471B0E" w:color="auto" w:val="clear"/>
            <w:tcMar>
              <w:top w:type="dxa" w:w="60"/>
              <w:left w:type="dxa" w:w="100"/>
              <w:bottom w:type="dxa" w:w="60"/>
              <w:right w:type="dxa" w:w="100"/>
            </w:tcMar>
            <w:vAlign w:val="top"/>
          </w:tcPr>
          <w:p>
            <w:pPr>
              <w:spacing w:after="0"/>
            </w:pPr>
            <w:r>
              <w:rPr>
                <w:b/>
                <w:bCs/>
                <w:color w:val="FFFFFF"/>
                <w:sz w:val="20"/>
                <w:szCs w:val="20"/>
              </w:rPr>
              <w:t xml:space="preserve">Madera oscura</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#471B0E</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--color-madera-oscura</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Fondos de cabecera y pie, texto principal sobre claro.</w:t>
            </w:r>
          </w:p>
        </w:tc>
      </w:tr>
      <w:tr>
        <w:trPr>
          <w:cantSplit/>
        </w:trPr>
        <w:tc>
          <w:tcPr>
            <w:tcW w:type="dxa" w:w="2000"/>
            <w:tcBorders>
              <w:top w:val="single" w:color="BFC9D1" w:sz="4"/>
              <w:left w:val="single" w:color="BFC9D1" w:sz="4"/>
              <w:bottom w:val="single" w:color="BFC9D1" w:sz="4"/>
              <w:right w:val="single" w:color="BFC9D1" w:sz="4"/>
            </w:tcBorders>
            <w:shd w:fill="95582F" w:color="auto" w:val="clear"/>
            <w:tcMar>
              <w:top w:type="dxa" w:w="60"/>
              <w:left w:type="dxa" w:w="100"/>
              <w:bottom w:type="dxa" w:w="60"/>
              <w:right w:type="dxa" w:w="100"/>
            </w:tcMar>
            <w:vAlign w:val="top"/>
          </w:tcPr>
          <w:p>
            <w:pPr>
              <w:spacing w:after="0"/>
            </w:pPr>
            <w:r>
              <w:rPr>
                <w:b/>
                <w:bCs/>
                <w:color w:val="FFFFFF"/>
                <w:sz w:val="20"/>
                <w:szCs w:val="20"/>
              </w:rPr>
              <w:t xml:space="preserve">Madera</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#95582F</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--color-madera</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Botones secundarios, bordes y detalles.</w:t>
            </w:r>
          </w:p>
        </w:tc>
      </w:tr>
      <w:tr>
        <w:trPr>
          <w:cantSplit/>
        </w:trPr>
        <w:tc>
          <w:tcPr>
            <w:tcW w:type="dxa" w:w="2000"/>
            <w:tcBorders>
              <w:top w:val="single" w:color="BFC9D1" w:sz="4"/>
              <w:left w:val="single" w:color="BFC9D1" w:sz="4"/>
              <w:bottom w:val="single" w:color="BFC9D1" w:sz="4"/>
              <w:right w:val="single" w:color="BFC9D1" w:sz="4"/>
            </w:tcBorders>
            <w:shd w:fill="F3C977" w:color="auto" w:val="clear"/>
            <w:tcMar>
              <w:top w:type="dxa" w:w="60"/>
              <w:left w:type="dxa" w:w="100"/>
              <w:bottom w:type="dxa" w:w="60"/>
              <w:right w:type="dxa" w:w="100"/>
            </w:tcMar>
            <w:vAlign w:val="top"/>
          </w:tcPr>
          <w:p>
            <w:pPr>
              <w:spacing w:after="0"/>
            </w:pPr>
            <w:r>
              <w:rPr>
                <w:b/>
                <w:bCs/>
                <w:color w:val="1F2933"/>
                <w:sz w:val="20"/>
                <w:szCs w:val="20"/>
              </w:rPr>
              <w:t xml:space="preserve">Dorado</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#F3C977</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--color-dorado</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Botones principales, precios destacados y acentos.</w:t>
            </w:r>
          </w:p>
        </w:tc>
      </w:tr>
      <w:tr>
        <w:trPr>
          <w:cantSplit/>
        </w:trPr>
        <w:tc>
          <w:tcPr>
            <w:tcW w:type="dxa" w:w="2000"/>
            <w:tcBorders>
              <w:top w:val="single" w:color="BFC9D1" w:sz="4"/>
              <w:left w:val="single" w:color="BFC9D1" w:sz="4"/>
              <w:bottom w:val="single" w:color="BFC9D1" w:sz="4"/>
              <w:right w:val="single" w:color="BFC9D1" w:sz="4"/>
            </w:tcBorders>
            <w:shd w:fill="F7F1E3" w:color="auto" w:val="clear"/>
            <w:tcMar>
              <w:top w:type="dxa" w:w="60"/>
              <w:left w:type="dxa" w:w="100"/>
              <w:bottom w:type="dxa" w:w="60"/>
              <w:right w:type="dxa" w:w="100"/>
            </w:tcMar>
            <w:vAlign w:val="top"/>
          </w:tcPr>
          <w:p>
            <w:pPr>
              <w:spacing w:after="0"/>
            </w:pPr>
            <w:r>
              <w:rPr>
                <w:b/>
                <w:bCs/>
                <w:color w:val="1F2933"/>
                <w:sz w:val="20"/>
                <w:szCs w:val="20"/>
              </w:rPr>
              <w:t xml:space="preserve">Crema</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#F7F1E3</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--color-crema</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Fondo general de la página (derivado del logo).</w:t>
            </w:r>
          </w:p>
        </w:tc>
      </w:tr>
      <w:tr>
        <w:trPr>
          <w:cantSplit/>
        </w:trPr>
        <w:tc>
          <w:tcPr>
            <w:tcW w:type="dxa" w:w="2000"/>
            <w:tcBorders>
              <w:top w:val="single" w:color="BFC9D1" w:sz="4"/>
              <w:left w:val="single" w:color="BFC9D1" w:sz="4"/>
              <w:bottom w:val="single" w:color="BFC9D1" w:sz="4"/>
              <w:right w:val="single" w:color="BFC9D1" w:sz="4"/>
            </w:tcBorders>
            <w:shd w:fill="2B1A12" w:color="auto" w:val="clear"/>
            <w:tcMar>
              <w:top w:type="dxa" w:w="60"/>
              <w:left w:type="dxa" w:w="100"/>
              <w:bottom w:type="dxa" w:w="60"/>
              <w:right w:type="dxa" w:w="100"/>
            </w:tcMar>
            <w:vAlign w:val="top"/>
          </w:tcPr>
          <w:p>
            <w:pPr>
              <w:spacing w:after="0"/>
            </w:pPr>
            <w:r>
              <w:rPr>
                <w:b/>
                <w:bCs/>
                <w:color w:val="FFFFFF"/>
                <w:sz w:val="20"/>
                <w:szCs w:val="20"/>
              </w:rPr>
              <w:t xml:space="preserve">Texto</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#2B1A12</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--color-texto</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Texto de párrafos sobre fondo claro.</w:t>
            </w:r>
          </w:p>
        </w:tc>
      </w:tr>
      <w:tr>
        <w:trPr>
          <w:cantSplit/>
        </w:trPr>
        <w:tc>
          <w:tcPr>
            <w:tcW w:type="dxa" w:w="2000"/>
            <w:tcBorders>
              <w:top w:val="single" w:color="BFC9D1" w:sz="4"/>
              <w:left w:val="single" w:color="BFC9D1" w:sz="4"/>
              <w:bottom w:val="single" w:color="BFC9D1" w:sz="4"/>
              <w:right w:val="single" w:color="BFC9D1" w:sz="4"/>
            </w:tcBorders>
            <w:shd w:fill="2E7D32" w:color="auto" w:val="clear"/>
            <w:tcMar>
              <w:top w:type="dxa" w:w="60"/>
              <w:left w:type="dxa" w:w="100"/>
              <w:bottom w:type="dxa" w:w="60"/>
              <w:right w:type="dxa" w:w="100"/>
            </w:tcMar>
            <w:vAlign w:val="top"/>
          </w:tcPr>
          <w:p>
            <w:pPr>
              <w:spacing w:after="0"/>
            </w:pPr>
            <w:r>
              <w:rPr>
                <w:b/>
                <w:bCs/>
                <w:color w:val="FFFFFF"/>
                <w:sz w:val="20"/>
                <w:szCs w:val="20"/>
              </w:rPr>
              <w:t xml:space="preserve">Éxito</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#2E7D32</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--color-exito</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Disponible, pago confirmado.</w:t>
            </w:r>
          </w:p>
        </w:tc>
      </w:tr>
      <w:tr>
        <w:trPr>
          <w:cantSplit/>
        </w:trPr>
        <w:tc>
          <w:tcPr>
            <w:tcW w:type="dxa" w:w="2000"/>
            <w:tcBorders>
              <w:top w:val="single" w:color="BFC9D1" w:sz="4"/>
              <w:left w:val="single" w:color="BFC9D1" w:sz="4"/>
              <w:bottom w:val="single" w:color="BFC9D1" w:sz="4"/>
              <w:right w:val="single" w:color="BFC9D1" w:sz="4"/>
            </w:tcBorders>
            <w:shd w:fill="B26A00" w:color="auto" w:val="clear"/>
            <w:tcMar>
              <w:top w:type="dxa" w:w="60"/>
              <w:left w:type="dxa" w:w="100"/>
              <w:bottom w:type="dxa" w:w="60"/>
              <w:right w:type="dxa" w:w="100"/>
            </w:tcMar>
            <w:vAlign w:val="top"/>
          </w:tcPr>
          <w:p>
            <w:pPr>
              <w:spacing w:after="0"/>
            </w:pPr>
            <w:r>
              <w:rPr>
                <w:b/>
                <w:bCs/>
                <w:color w:val="FFFFFF"/>
                <w:sz w:val="20"/>
                <w:szCs w:val="20"/>
              </w:rPr>
              <w:t xml:space="preserve">Aviso</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#B26A00</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--color-aviso</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Pocas unidades, pago pendiente.</w:t>
            </w:r>
          </w:p>
        </w:tc>
      </w:tr>
      <w:tr>
        <w:trPr>
          <w:cantSplit/>
        </w:trPr>
        <w:tc>
          <w:tcPr>
            <w:tcW w:type="dxa" w:w="2000"/>
            <w:tcBorders>
              <w:top w:val="single" w:color="BFC9D1" w:sz="4"/>
              <w:left w:val="single" w:color="BFC9D1" w:sz="4"/>
              <w:bottom w:val="single" w:color="BFC9D1" w:sz="4"/>
              <w:right w:val="single" w:color="BFC9D1" w:sz="4"/>
            </w:tcBorders>
            <w:shd w:fill="C0392B" w:color="auto" w:val="clear"/>
            <w:tcMar>
              <w:top w:type="dxa" w:w="60"/>
              <w:left w:type="dxa" w:w="100"/>
              <w:bottom w:type="dxa" w:w="60"/>
              <w:right w:type="dxa" w:w="100"/>
            </w:tcMar>
            <w:vAlign w:val="top"/>
          </w:tcPr>
          <w:p>
            <w:pPr>
              <w:spacing w:after="0"/>
            </w:pPr>
            <w:r>
              <w:rPr>
                <w:b/>
                <w:bCs/>
                <w:color w:val="FFFFFF"/>
                <w:sz w:val="20"/>
                <w:szCs w:val="20"/>
              </w:rPr>
              <w:t xml:space="preserve">Error</w:t>
            </w:r>
          </w:p>
        </w:tc>
        <w:tc>
          <w:tcPr>
            <w:tcW w:type="dxa" w:w="13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#C0392B</w:t>
            </w:r>
          </w:p>
        </w:tc>
        <w:tc>
          <w:tcPr>
            <w:tcW w:type="dxa" w:w="280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rFonts w:ascii="Consolas" w:cs="Consolas" w:eastAsia="Consolas" w:hAnsi="Consolas"/>
                <w:b w:val="false"/>
                <w:bCs w:val="false"/>
                <w:sz w:val="20"/>
                <w:szCs w:val="20"/>
              </w:rPr>
              <w:t xml:space="preserve">--color-error</w:t>
            </w:r>
          </w:p>
        </w:tc>
        <w:tc>
          <w:tcPr>
            <w:tcW w:type="dxa" w:w="3538"/>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Agotado, pago rechazado, errores de formulario.</w:t>
            </w:r>
          </w:p>
        </w:tc>
      </w:tr>
    </w:tbl>
    <w:p>
      <w:pPr>
        <w:pStyle w:val="Heading2"/>
      </w:pPr>
      <w:r>
        <w:t xml:space="preserve">11.2 Bloque de variables</w:t>
      </w:r>
    </w:p>
    <w:p>
      <w:pPr>
        <w:shd w:fill="F3F5F7" w:color="auto" w:val="clear"/>
        <w:spacing w:after="0"/>
      </w:pPr>
      <w:r>
        <w:rPr>
          <w:rFonts w:ascii="Consolas" w:cs="Consolas" w:eastAsia="Consolas" w:hAnsi="Consolas"/>
          <w:sz w:val="18"/>
          <w:szCs w:val="18"/>
        </w:rPr>
        <w:t xml:space="preserve">:root {</w:t>
      </w:r>
    </w:p>
    <w:p>
      <w:pPr>
        <w:shd w:fill="F3F5F7" w:color="auto" w:val="clear"/>
        <w:spacing w:after="0"/>
      </w:pPr>
      <w:r>
        <w:rPr>
          <w:rFonts w:ascii="Consolas" w:cs="Consolas" w:eastAsia="Consolas" w:hAnsi="Consolas"/>
          <w:sz w:val="18"/>
          <w:szCs w:val="18"/>
        </w:rPr>
        <w:t xml:space="preserve">  --color-madera-oscura: #471B0E;</w:t>
      </w:r>
    </w:p>
    <w:p>
      <w:pPr>
        <w:shd w:fill="F3F5F7" w:color="auto" w:val="clear"/>
        <w:spacing w:after="0"/>
      </w:pPr>
      <w:r>
        <w:rPr>
          <w:rFonts w:ascii="Consolas" w:cs="Consolas" w:eastAsia="Consolas" w:hAnsi="Consolas"/>
          <w:sz w:val="18"/>
          <w:szCs w:val="18"/>
        </w:rPr>
        <w:t xml:space="preserve">  --color-madera: #95582F;</w:t>
      </w:r>
    </w:p>
    <w:p>
      <w:pPr>
        <w:shd w:fill="F3F5F7" w:color="auto" w:val="clear"/>
        <w:spacing w:after="0"/>
      </w:pPr>
      <w:r>
        <w:rPr>
          <w:rFonts w:ascii="Consolas" w:cs="Consolas" w:eastAsia="Consolas" w:hAnsi="Consolas"/>
          <w:sz w:val="18"/>
          <w:szCs w:val="18"/>
        </w:rPr>
        <w:t xml:space="preserve">  --color-dorado: #F3C977;</w:t>
      </w:r>
    </w:p>
    <w:p>
      <w:pPr>
        <w:shd w:fill="F3F5F7" w:color="auto" w:val="clear"/>
        <w:spacing w:after="0"/>
      </w:pPr>
      <w:r>
        <w:rPr>
          <w:rFonts w:ascii="Consolas" w:cs="Consolas" w:eastAsia="Consolas" w:hAnsi="Consolas"/>
          <w:sz w:val="18"/>
          <w:szCs w:val="18"/>
        </w:rPr>
        <w:t xml:space="preserve">  --color-crema: #F7F1E3;</w:t>
      </w:r>
    </w:p>
    <w:p>
      <w:pPr>
        <w:shd w:fill="F3F5F7" w:color="auto" w:val="clear"/>
        <w:spacing w:after="0"/>
      </w:pPr>
      <w:r>
        <w:rPr>
          <w:rFonts w:ascii="Consolas" w:cs="Consolas" w:eastAsia="Consolas" w:hAnsi="Consolas"/>
          <w:sz w:val="18"/>
          <w:szCs w:val="18"/>
        </w:rPr>
        <w:t xml:space="preserve">  --color-texto: #2B1A12;</w:t>
      </w:r>
    </w:p>
    <w:p>
      <w:pPr>
        <w:shd w:fill="F3F5F7" w:color="auto" w:val="clear"/>
        <w:spacing w:after="0"/>
      </w:pPr>
      <w:r>
        <w:rPr>
          <w:rFonts w:ascii="Consolas" w:cs="Consolas" w:eastAsia="Consolas" w:hAnsi="Consolas"/>
          <w:sz w:val="18"/>
          <w:szCs w:val="18"/>
        </w:rPr>
        <w:t xml:space="preserve">  --color-exito: #2E7D32;</w:t>
      </w:r>
    </w:p>
    <w:p>
      <w:pPr>
        <w:shd w:fill="F3F5F7" w:color="auto" w:val="clear"/>
        <w:spacing w:after="0"/>
      </w:pPr>
      <w:r>
        <w:rPr>
          <w:rFonts w:ascii="Consolas" w:cs="Consolas" w:eastAsia="Consolas" w:hAnsi="Consolas"/>
          <w:sz w:val="18"/>
          <w:szCs w:val="18"/>
        </w:rPr>
        <w:t xml:space="preserve">  --color-aviso: #B26A00;</w:t>
      </w:r>
    </w:p>
    <w:p>
      <w:pPr>
        <w:shd w:fill="F3F5F7" w:color="auto" w:val="clear"/>
        <w:spacing w:after="0"/>
      </w:pPr>
      <w:r>
        <w:rPr>
          <w:rFonts w:ascii="Consolas" w:cs="Consolas" w:eastAsia="Consolas" w:hAnsi="Consolas"/>
          <w:sz w:val="18"/>
          <w:szCs w:val="18"/>
        </w:rPr>
        <w:t xml:space="preserve">  --color-error: #C0392B;</w:t>
      </w:r>
    </w:p>
    <w:p>
      <w:pPr>
        <w:shd w:fill="F3F5F7" w:color="auto" w:val="clear"/>
        <w:spacing w:after="0"/>
      </w:pPr>
      <w:r>
        <w:rPr>
          <w:rFonts w:ascii="Consolas" w:cs="Consolas" w:eastAsia="Consolas" w:hAnsi="Consolas"/>
          <w:sz w:val="18"/>
          <w:szCs w:val="18"/>
        </w:rPr>
        <w:t xml:space="preserve">  --fuente-titulos: 'Montserrat', sans-serif;</w:t>
      </w:r>
    </w:p>
    <w:p>
      <w:pPr>
        <w:shd w:fill="F3F5F7" w:color="auto" w:val="clear"/>
        <w:spacing w:after="0"/>
      </w:pPr>
      <w:r>
        <w:rPr>
          <w:rFonts w:ascii="Consolas" w:cs="Consolas" w:eastAsia="Consolas" w:hAnsi="Consolas"/>
          <w:sz w:val="18"/>
          <w:szCs w:val="18"/>
        </w:rPr>
        <w:t xml:space="preserve">  --fuente-texto: 'Open Sans', sans-serif;</w:t>
      </w:r>
    </w:p>
    <w:p>
      <w:pPr>
        <w:shd w:fill="F3F5F7" w:color="auto" w:val="clear"/>
        <w:spacing w:after="0"/>
      </w:pPr>
      <w:r>
        <w:rPr>
          <w:rFonts w:ascii="Consolas" w:cs="Consolas" w:eastAsia="Consolas" w:hAnsi="Consolas"/>
          <w:sz w:val="18"/>
          <w:szCs w:val="18"/>
        </w:rPr>
        <w:t xml:space="preserve">}</w:t>
      </w:r>
    </w:p>
    <w:p>
      <w:pPr>
        <w:spacing w:after="100"/>
      </w:pPr>
    </w:p>
    <w:p>
      <w:pPr>
        <w:pStyle w:val="Heading2"/>
      </w:pPr>
      <w:r>
        <w:t xml:space="preserve">11.3 Lineamientos de interfaz</w:t>
      </w:r>
    </w:p>
    <w:p>
      <w:pPr>
        <w:pStyle w:val="ListParagraph"/>
        <w:numPr>
          <w:ilvl w:val="0"/>
          <w:numId w:val="2"/>
        </w:numPr>
        <w:spacing w:after="60"/>
      </w:pPr>
      <w:r>
        <w:rPr>
          <w:b w:val="false"/>
          <w:bCs w:val="false"/>
        </w:rPr>
        <w:t xml:space="preserve">Diseño pensado primero para celular (desde 360 px), que se amplía a tableta y computadora.</w:t>
      </w:r>
    </w:p>
    <w:p>
      <w:pPr>
        <w:pStyle w:val="ListParagraph"/>
        <w:numPr>
          <w:ilvl w:val="0"/>
          <w:numId w:val="2"/>
        </w:numPr>
        <w:spacing w:after="60"/>
      </w:pPr>
      <w:r>
        <w:rPr>
          <w:b w:val="false"/>
          <w:bCs w:val="false"/>
        </w:rPr>
        <w:t xml:space="preserve">Botón principal en dorado con texto oscuro; botón secundario en madera con texto claro.</w:t>
      </w:r>
    </w:p>
    <w:p>
      <w:pPr>
        <w:pStyle w:val="ListParagraph"/>
        <w:numPr>
          <w:ilvl w:val="0"/>
          <w:numId w:val="2"/>
        </w:numPr>
        <w:spacing w:after="60"/>
      </w:pPr>
      <w:r>
        <w:rPr>
          <w:b w:val="false"/>
          <w:bCs w:val="false"/>
        </w:rPr>
        <w:t xml:space="preserve">Aviso de mayoría de edad visible al entrar; frase de consumo responsable en el pie de página.</w:t>
      </w:r>
    </w:p>
    <w:p>
      <w:pPr>
        <w:pStyle w:val="ListParagraph"/>
        <w:numPr>
          <w:ilvl w:val="0"/>
          <w:numId w:val="2"/>
        </w:numPr>
        <w:spacing w:after="60"/>
      </w:pPr>
      <w:r>
        <w:rPr>
          <w:b w:val="false"/>
          <w:bCs w:val="false"/>
        </w:rPr>
        <w:t xml:space="preserve">Estados siempre con texto además de color (disponible, pocas unidades, agotado, pendiente, confirmado, rechazado).</w:t>
      </w:r>
    </w:p>
    <w:p>
      <w:pPr>
        <w:pStyle w:val="ListParagraph"/>
        <w:numPr>
          <w:ilvl w:val="0"/>
          <w:numId w:val="2"/>
        </w:numPr>
        <w:spacing w:after="60"/>
      </w:pPr>
      <w:r>
        <w:rPr>
          <w:b w:val="false"/>
          <w:bCs w:val="false"/>
        </w:rPr>
        <w:t xml:space="preserve">Tipografías: Montserrat para títulos y Open Sans para texto (editables en variables.css).</w:t>
      </w:r>
    </w:p>
    <w:p>
      <w:pPr>
        <w:pStyle w:val="ListParagraph"/>
        <w:numPr>
          <w:ilvl w:val="0"/>
          <w:numId w:val="2"/>
        </w:numPr>
        <w:spacing w:after="60"/>
      </w:pPr>
      <w:r>
        <w:rPr>
          <w:b w:val="false"/>
          <w:bCs w:val="false"/>
        </w:rPr>
        <w:t xml:space="preserve">Logo provisional si no se cuenta con el archivo final; se reemplaza sin cambios de código.</w:t>
      </w:r>
    </w:p>
    <w:p>
      <w:pPr>
        <w:pStyle w:val="Heading1"/>
      </w:pPr>
      <w:r>
        <w:t xml:space="preserve">12. Plan de trabajo y riesgos</w:t>
      </w:r>
    </w:p>
    <w:p>
      <w:pPr>
        <w:pStyle w:val="Heading2"/>
      </w:pPr>
      <w:r>
        <w:t xml:space="preserve">12.1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651"/>
        <w:gridCol w:w="6349"/>
      </w:tblGrid>
      <w:tr>
        <w:trPr>
          <w:cantSplit/>
          <w:tblHeader/>
        </w:trPr>
        <w:tc>
          <w:tcPr>
            <w:tcW w:type="dxa" w:w="136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Semana</w:t>
            </w:r>
          </w:p>
        </w:tc>
        <w:tc>
          <w:tcPr>
            <w:tcW w:type="dxa" w:w="1651"/>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Etapa</w:t>
            </w:r>
          </w:p>
        </w:tc>
        <w:tc>
          <w:tcPr>
            <w:tcW w:type="dxa" w:w="634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Actividades</w:t>
            </w:r>
          </w:p>
        </w:tc>
      </w:tr>
      <w:tr>
        <w:trPr>
          <w:cantSplit/>
        </w:trPr>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Semana 1</w:t>
            </w:r>
          </w:p>
        </w:tc>
        <w:tc>
          <w:tcPr>
            <w:tcW w:type="dxa" w:w="165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Preparación</w:t>
            </w:r>
          </w:p>
        </w:tc>
        <w:tc>
          <w:tcPr>
            <w:tcW w:type="dxa" w:w="634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Cierre de decisiones y de este documento. Reunión con la propietaria.</w:t>
            </w:r>
          </w:p>
        </w:tc>
      </w:tr>
      <w:tr>
        <w:trPr>
          <w:cantSplit/>
        </w:trPr>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Semana 2</w:t>
            </w:r>
          </w:p>
        </w:tc>
        <w:tc>
          <w:tcPr>
            <w:tcW w:type="dxa" w:w="165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Páginas públicas</w:t>
            </w:r>
          </w:p>
        </w:tc>
        <w:tc>
          <w:tcPr>
            <w:tcW w:type="dxa" w:w="634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Front-end: base del proyecto, estilos, aviso de edad, inicio, catálogo y detalle.</w:t>
            </w:r>
          </w:p>
        </w:tc>
      </w:tr>
      <w:tr>
        <w:trPr>
          <w:cantSplit/>
        </w:trPr>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Semana 3</w:t>
            </w:r>
          </w:p>
        </w:tc>
        <w:tc>
          <w:tcPr>
            <w:tcW w:type="dxa" w:w="165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Compra y cuenta</w:t>
            </w:r>
          </w:p>
        </w:tc>
        <w:tc>
          <w:tcPr>
            <w:tcW w:type="dxa" w:w="634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Front-end: carrito, cuenta, pago, confirmación, mis pedidos, promociones, contacto y maqueta del panel.</w:t>
            </w:r>
          </w:p>
        </w:tc>
      </w:tr>
      <w:tr>
        <w:trPr>
          <w:cantSplit/>
        </w:trPr>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Semana 4</w:t>
            </w:r>
          </w:p>
        </w:tc>
        <w:tc>
          <w:tcPr>
            <w:tcW w:type="dxa" w:w="165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Funcionamiento interno</w:t>
            </w:r>
          </w:p>
        </w:tc>
        <w:tc>
          <w:tcPr>
            <w:tcW w:type="dxa" w:w="634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Base de datos y servidor: autenticación, catálogo y búsqueda.</w:t>
            </w:r>
          </w:p>
        </w:tc>
      </w:tr>
      <w:tr>
        <w:trPr>
          <w:cantSplit/>
        </w:trPr>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Semana 5</w:t>
            </w:r>
          </w:p>
        </w:tc>
        <w:tc>
          <w:tcPr>
            <w:tcW w:type="dxa" w:w="165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Pedidos y pagos</w:t>
            </w:r>
          </w:p>
        </w:tc>
        <w:tc>
          <w:tcPr>
            <w:tcW w:type="dxa" w:w="634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Pedidos, pagos, stock, delivery y conexión con el front-end.</w:t>
            </w:r>
          </w:p>
        </w:tc>
      </w:tr>
      <w:tr>
        <w:trPr>
          <w:cantSplit/>
        </w:trPr>
        <w:tc>
          <w:tcPr>
            <w:tcW w:type="dxa" w:w="136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bCs/>
                <w:sz w:val="20"/>
                <w:szCs w:val="20"/>
              </w:rPr>
              <w:t xml:space="preserve">Semana 6</w:t>
            </w:r>
          </w:p>
        </w:tc>
        <w:tc>
          <w:tcPr>
            <w:tcW w:type="dxa" w:w="1651"/>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Cierre</w:t>
            </w:r>
          </w:p>
        </w:tc>
        <w:tc>
          <w:tcPr>
            <w:tcW w:type="dxa" w:w="634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Panel interno completo, reportes, pruebas, despliegue y documento final.</w:t>
            </w:r>
          </w:p>
        </w:tc>
      </w:tr>
    </w:tbl>
    <w:p>
      <w:pPr>
        <w:pStyle w:val="Heading2"/>
      </w:pPr>
      <w:r>
        <w:t xml:space="preserve">12.2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913"/>
        <w:gridCol w:w="874"/>
        <w:gridCol w:w="4893"/>
      </w:tblGrid>
      <w:tr>
        <w:trPr>
          <w:cantSplit/>
          <w:tblHeader/>
        </w:trPr>
        <w:tc>
          <w:tcPr>
            <w:tcW w:type="dxa" w:w="68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291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Riesgo</w:t>
            </w:r>
          </w:p>
        </w:tc>
        <w:tc>
          <w:tcPr>
            <w:tcW w:type="dxa" w:w="87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jc w:val="center"/>
            </w:pPr>
            <w:r>
              <w:rPr>
                <w:b/>
                <w:bCs/>
                <w:color w:val="000000"/>
                <w:sz w:val="20"/>
                <w:szCs w:val="20"/>
              </w:rPr>
              <w:t xml:space="preserve">Nivel</w:t>
            </w:r>
          </w:p>
        </w:tc>
        <w:tc>
          <w:tcPr>
            <w:tcW w:type="dxa" w:w="489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Mitigación</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R01</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Plazo corto (6 semanas) para el alcance completo.</w:t>
            </w:r>
          </w:p>
        </w:tc>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Alta</w:t>
            </w:r>
          </w:p>
        </w:tc>
        <w:tc>
          <w:tcPr>
            <w:tcW w:type="dxa" w:w="489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Priorizar el MVP (prioridad Alta); dejar Media y Baja para después; avanzar por módulos en paralelo.</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R02</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Falta de datos del negocio (productos, precios, zonas, horarios).</w:t>
            </w:r>
          </w:p>
        </w:tc>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Alta</w:t>
            </w:r>
          </w:p>
        </w:tc>
        <w:tc>
          <w:tcPr>
            <w:tcW w:type="dxa" w:w="489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Usar datos de ejemplo; reunión de validación con la propietaria en la semana 1.</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R03</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web desfasado de las ventas del local.</w:t>
            </w:r>
          </w:p>
        </w:tc>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Alta</w:t>
            </w:r>
          </w:p>
        </w:tc>
        <w:tc>
          <w:tcPr>
            <w:tcW w:type="dxa" w:w="489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Stock manual o por importación; stock_colchon; revisar a diario; integración automática en fase 3.</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R04</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Pedidos falsos o no recibidos en efectivo.</w:t>
            </w:r>
          </w:p>
        </w:tc>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Media</w:t>
            </w:r>
          </w:p>
        </w:tc>
        <w:tc>
          <w:tcPr>
            <w:tcW w:type="dxa" w:w="489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Confirmación por llamada, datos obligatorios y control de pedidos no recibidos (RF24, RF26).</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R05</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Incumplimiento de normas de venta de alcohol y tabaco.</w:t>
            </w:r>
          </w:p>
        </w:tc>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Media</w:t>
            </w:r>
          </w:p>
        </w:tc>
        <w:tc>
          <w:tcPr>
            <w:tcW w:type="dxa" w:w="489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Aviso, declaración y verificación en entrega; validar horarios y normas municipales.</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R06</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Daz Daz sin API o con condiciones distintas a las supuestas.</w:t>
            </w:r>
          </w:p>
        </w:tc>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Media</w:t>
            </w:r>
          </w:p>
        </w:tc>
        <w:tc>
          <w:tcPr>
            <w:tcW w:type="dxa" w:w="489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Registro manual en fase 1; el modelo ya soporta proveedores externos.</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R07</w:t>
            </w:r>
          </w:p>
        </w:tc>
        <w:tc>
          <w:tcPr>
            <w:tcW w:type="dxa" w:w="291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Seguridad de datos personales y contraseñas.</w:t>
            </w:r>
          </w:p>
        </w:tc>
        <w:tc>
          <w:tcPr>
            <w:tcW w:type="dxa" w:w="87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jc w:val="center"/>
            </w:pPr>
            <w:r>
              <w:rPr>
                <w:b w:val="false"/>
                <w:bCs w:val="false"/>
                <w:sz w:val="20"/>
                <w:szCs w:val="20"/>
              </w:rPr>
              <w:t xml:space="preserve">Media</w:t>
            </w:r>
          </w:p>
        </w:tc>
        <w:tc>
          <w:tcPr>
            <w:tcW w:type="dxa" w:w="489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HTTPS, hash, roles, política de privacidad y copias de seguridad.</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R08</w:t>
            </w:r>
          </w:p>
        </w:tc>
        <w:tc>
          <w:tcPr>
            <w:tcW w:type="dxa" w:w="291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Tecnología del servidor aún sin definir.</w:t>
            </w:r>
          </w:p>
        </w:tc>
        <w:tc>
          <w:tcPr>
            <w:tcW w:type="dxa" w:w="87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jc w:val="center"/>
            </w:pPr>
            <w:r>
              <w:rPr>
                <w:b w:val="false"/>
                <w:bCs w:val="false"/>
                <w:sz w:val="20"/>
                <w:szCs w:val="20"/>
              </w:rPr>
              <w:t xml:space="preserve">Media</w:t>
            </w:r>
          </w:p>
        </w:tc>
        <w:tc>
          <w:tcPr>
            <w:tcW w:type="dxa" w:w="489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Definirla antes de terminar el front-end; el front-end y la base de datos no dependen de ella.</w:t>
            </w:r>
          </w:p>
        </w:tc>
      </w:tr>
    </w:tbl>
    <w:p>
      <w:pPr>
        <w:pStyle w:val="Heading1"/>
      </w:pPr>
      <w:r>
        <w:t xml:space="preserve">13. Decisiones y pendientes</w:t>
      </w:r>
    </w:p>
    <w:p>
      <w:pPr>
        <w:pStyle w:val="Heading2"/>
      </w:pPr>
      <w:r>
        <w:t xml:space="preserve">13.1 Decisiones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7"/>
        <w:gridCol w:w="8583"/>
      </w:tblGrid>
      <w:tr>
        <w:trPr>
          <w:cantSplit/>
          <w:tblHeader/>
        </w:trPr>
        <w:tc>
          <w:tcPr>
            <w:tcW w:type="dxa" w:w="777"/>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8583"/>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Decisión</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D01</w:t>
            </w:r>
          </w:p>
        </w:tc>
        <w:tc>
          <w:tcPr>
            <w:tcW w:type="dxa" w:w="858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La cuenta es obligatoria solo al pagar; navegar y armar el carrito no la requieren.</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D02</w:t>
            </w:r>
          </w:p>
        </w:tc>
        <w:tc>
          <w:tcPr>
            <w:tcW w:type="dxa" w:w="858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cajero confirma a mano los pagos de Yape y transferencia.</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D03</w:t>
            </w:r>
          </w:p>
        </w:tc>
        <w:tc>
          <w:tcPr>
            <w:tcW w:type="dxa" w:w="858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La tarjeta en línea queda para una fase futura.</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D04</w:t>
            </w:r>
          </w:p>
        </w:tc>
        <w:tc>
          <w:tcPr>
            <w:tcW w:type="dxa" w:w="858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El stock se reserva al registrar el pedido y se devuelve si se cancela o vence.</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D05</w:t>
            </w:r>
          </w:p>
        </w:tc>
        <w:tc>
          <w:tcPr>
            <w:tcW w:type="dxa" w:w="858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El plazo de pago es de 30 minutos por defecto y es editable.</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D06</w:t>
            </w:r>
          </w:p>
        </w:tc>
        <w:tc>
          <w:tcPr>
            <w:tcW w:type="dxa" w:w="858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La tarifa de delivery se define por zona y es editable.</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D07</w:t>
            </w:r>
          </w:p>
        </w:tc>
        <w:tc>
          <w:tcPr>
            <w:tcW w:type="dxa" w:w="858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Daz Daz se integra en tres etapas: registro manual, modelo preparado y, si hay API, integración automática.</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D08</w:t>
            </w:r>
          </w:p>
        </w:tc>
        <w:tc>
          <w:tcPr>
            <w:tcW w:type="dxa" w:w="858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Pedidos en efectivo: datos obligatorios, confirmación por llamada y control de pedidos no recibidos.</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D09</w:t>
            </w:r>
          </w:p>
        </w:tc>
        <w:tc>
          <w:tcPr>
            <w:tcW w:type="dxa" w:w="858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Los colores salen del logo y son editables desde un solo bloque de variables.</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D10</w:t>
            </w:r>
          </w:p>
        </w:tc>
        <w:tc>
          <w:tcPr>
            <w:tcW w:type="dxa" w:w="858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Stack definido: HTML, CSS y JavaScript para el front-end y MySQL para la base de datos. El servidor está por definir.</w:t>
            </w:r>
          </w:p>
        </w:tc>
      </w:tr>
      <w:tr>
        <w:trPr>
          <w:cantSplit/>
        </w:trPr>
        <w:tc>
          <w:tcPr>
            <w:tcW w:type="dxa" w:w="77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D11</w:t>
            </w:r>
          </w:p>
        </w:tc>
        <w:tc>
          <w:tcPr>
            <w:tcW w:type="dxa" w:w="8583"/>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Plin solo se acepta en el local.</w:t>
            </w:r>
          </w:p>
        </w:tc>
      </w:tr>
      <w:tr>
        <w:trPr>
          <w:cantSplit/>
        </w:trPr>
        <w:tc>
          <w:tcPr>
            <w:tcW w:type="dxa" w:w="77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D12</w:t>
            </w:r>
          </w:p>
        </w:tc>
        <w:tc>
          <w:tcPr>
            <w:tcW w:type="dxa" w:w="8583"/>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Los diagramas del documento usan color celeste.</w:t>
            </w:r>
          </w:p>
        </w:tc>
      </w:tr>
    </w:tbl>
    <w:p>
      <w:pPr>
        <w:pStyle w:val="Heading2"/>
      </w:pPr>
      <w:r>
        <w:t xml:space="preserve">13.2 Pendientes por confirmar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087"/>
        <w:gridCol w:w="2039"/>
        <w:gridCol w:w="1554"/>
      </w:tblGrid>
      <w:tr>
        <w:trPr>
          <w:cantSplit/>
          <w:tblHeader/>
        </w:trPr>
        <w:tc>
          <w:tcPr>
            <w:tcW w:type="dxa" w:w="680"/>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N.º</w:t>
            </w:r>
          </w:p>
        </w:tc>
        <w:tc>
          <w:tcPr>
            <w:tcW w:type="dxa" w:w="5087"/>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Tema</w:t>
            </w:r>
          </w:p>
        </w:tc>
        <w:tc>
          <w:tcPr>
            <w:tcW w:type="dxa" w:w="2039"/>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Responsable</w:t>
            </w:r>
          </w:p>
        </w:tc>
        <w:tc>
          <w:tcPr>
            <w:tcW w:type="dxa" w:w="1554"/>
            <w:tcBorders>
              <w:top w:val="single" w:color="BFC9D1" w:sz="4"/>
              <w:left w:val="single" w:color="BFC9D1" w:sz="4"/>
              <w:bottom w:val="single" w:color="BFC9D1" w:sz="4"/>
              <w:right w:val="single" w:color="BFC9D1" w:sz="4"/>
            </w:tcBorders>
            <w:shd w:fill="DCEFFA" w:color="auto" w:val="clear"/>
            <w:tcMar>
              <w:top w:type="dxa" w:w="60"/>
              <w:left w:type="dxa" w:w="100"/>
              <w:bottom w:type="dxa" w:w="60"/>
              <w:right w:type="dxa" w:w="100"/>
            </w:tcMar>
            <w:vAlign w:val="top"/>
          </w:tcPr>
          <w:p>
            <w:pPr>
              <w:spacing w:after="0"/>
            </w:pPr>
            <w:r>
              <w:rPr>
                <w:b/>
                <w:bCs/>
                <w:color w:val="000000"/>
                <w:sz w:val="20"/>
                <w:szCs w:val="20"/>
              </w:rPr>
              <w:t xml:space="preserve">Estado</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P01</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Nombre oficial: «Licorería Las Vegas» o «Minimarket &amp; Licorería Las Vegas» (así figura en el logo).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P02</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Dirección exacta del establecimiento, teléfono y número de WhatsApp.</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P03</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Horarios de atención, de pedidos web y de delivery.</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P04</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Zonas de delivery, tarifas, pedido mínimo y envío gratis.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P05</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Lista de productos y precios, y cantidad aproximada de productos.</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P06</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Nombre del sistema de inventario actual y si exporta a Excel o CSV (usa escáner de código de barras).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P07</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Condiciones exactas de combos, sorteos y regalos (por ejemplo, el monto para los vasos).</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P08</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Número de Yape y datos de la cuenta para transferencias.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P09</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Política de cancelaciones y de pedidos no recibidos (se propone la de este documento).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 y equipo</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Propuesta lista</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P10</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Procedimiento de verificación de edad (se propone la de este documento).</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Propietaria y equipo</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Propuesta lista</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P11</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Daz Daz: si tiene API, cómo cobra y qué zonas cubre.</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P12</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Normas municipales sobre horario de venta de alcohol y requisitos para sorteos.</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Equipo</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P13</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Forma del Libro de Reclamaciones (formulario propio o plataforma habilitada).</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Equipo</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P14</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Tecnología del servidor y hosting.</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Equipo</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P15</w:t>
            </w:r>
          </w:p>
        </w:tc>
        <w:tc>
          <w:tcPr>
            <w:tcW w:type="dxa" w:w="5087"/>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Reglas de acumulación de promociones (se propone: no acumulables, aplica la de mayor ahorro).</w:t>
            </w:r>
          </w:p>
        </w:tc>
        <w:tc>
          <w:tcPr>
            <w:tcW w:type="dxa" w:w="2039"/>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Propietaria</w:t>
            </w:r>
          </w:p>
        </w:tc>
        <w:tc>
          <w:tcPr>
            <w:tcW w:type="dxa" w:w="1554"/>
            <w:tcBorders>
              <w:top w:val="single" w:color="BFC9D1" w:sz="4"/>
              <w:left w:val="single" w:color="BFC9D1" w:sz="4"/>
              <w:bottom w:val="single" w:color="BFC9D1" w:sz="4"/>
              <w:right w:val="single" w:color="BFC9D1" w:sz="4"/>
            </w:tcBorders>
            <w:tcMar>
              <w:top w:type="dxa" w:w="60"/>
              <w:left w:type="dxa" w:w="100"/>
              <w:bottom w:type="dxa" w:w="60"/>
              <w:right w:type="dxa" w:w="100"/>
            </w:tcMar>
            <w:vAlign w:val="top"/>
          </w:tcPr>
          <w:p>
            <w:pPr>
              <w:spacing w:after="0"/>
            </w:pPr>
            <w:r>
              <w:rPr>
                <w:b w:val="false"/>
                <w:bCs w:val="false"/>
                <w:sz w:val="20"/>
                <w:szCs w:val="20"/>
              </w:rPr>
              <w:t xml:space="preserve">Pendiente</w:t>
            </w:r>
          </w:p>
        </w:tc>
      </w:tr>
      <w:tr>
        <w:trPr>
          <w:cantSplit/>
        </w:trPr>
        <w:tc>
          <w:tcPr>
            <w:tcW w:type="dxa" w:w="680"/>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P16</w:t>
            </w:r>
          </w:p>
        </w:tc>
        <w:tc>
          <w:tcPr>
            <w:tcW w:type="dxa" w:w="5087"/>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Fecha de la entrevista y nombre de la persona entrevistada, para completar la sección 1.3.</w:t>
            </w:r>
          </w:p>
        </w:tc>
        <w:tc>
          <w:tcPr>
            <w:tcW w:type="dxa" w:w="2039"/>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Equipo</w:t>
            </w:r>
          </w:p>
        </w:tc>
        <w:tc>
          <w:tcPr>
            <w:tcW w:type="dxa" w:w="1554"/>
            <w:tcBorders>
              <w:top w:val="single" w:color="BFC9D1" w:sz="4"/>
              <w:left w:val="single" w:color="BFC9D1" w:sz="4"/>
              <w:bottom w:val="single" w:color="BFC9D1" w:sz="4"/>
              <w:right w:val="single" w:color="BFC9D1" w:sz="4"/>
            </w:tcBorders>
            <w:shd w:fill="F1F8FD" w:color="auto" w:val="clear"/>
            <w:tcMar>
              <w:top w:type="dxa" w:w="60"/>
              <w:left w:type="dxa" w:w="100"/>
              <w:bottom w:type="dxa" w:w="60"/>
              <w:right w:type="dxa" w:w="100"/>
            </w:tcMar>
            <w:vAlign w:val="top"/>
          </w:tcPr>
          <w:p>
            <w:pPr>
              <w:spacing w:after="0"/>
            </w:pPr>
            <w:r>
              <w:rPr>
                <w:b w:val="false"/>
                <w:bCs w:val="false"/>
                <w:sz w:val="20"/>
                <w:szCs w:val="20"/>
              </w:rPr>
              <w:t xml:space="preserve">Pendiente</w:t>
            </w:r>
          </w:p>
        </w:tc>
      </w:tr>
    </w:tbl>
    <w:sectPr>
      <w:headerReference w:type="default" r:id="rId17"/>
      <w:footerReference w:type="default" r:id="rId1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pPr>
    <w:rPr>
      <w:rFonts w:ascii="Times New Roman" w:cs="Times New Roman" w:eastAsia="Times New Roman" w:hAnsi="Times New Roman"/>
      <w:sz w:val="22"/>
      <w:szCs w:val="22"/>
    </w:rPr>
  </w:style>
  <w:style w:type="paragraph" w:styleId="TOC2">
    <w:name w:val="toc 2"/>
    <w:basedOn w:val="Normal"/>
    <w:next w:val="Normal"/>
    <w:pPr>
      <w:spacing w:after="40"/>
      <w:ind w:left="240"/>
    </w:pPr>
    <w:rPr>
      <w:rFonts w:ascii="Times New Roman" w:cs="Times New Roman" w:eastAsia="Times New Roman" w:hAnsi="Times New Roman"/>
      <w:sz w:val="22"/>
      <w:szCs w:val="22"/>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24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82d2d19358051d7cce7b9bf05cff01423ecc23b9.png"/><Relationship Id="rId20" Type="http://schemas.openxmlformats.org/officeDocument/2006/relationships/image" Target="media/1f22c996c1a8ae22a47c1a911961e5a5d51b58b0.png"/><Relationship Id="rId21" Type="http://schemas.openxmlformats.org/officeDocument/2006/relationships/image" Target="media/97826b1de48afef60db7e49faabe0d0b92932ee0.png"/><Relationship Id="rId22" Type="http://schemas.openxmlformats.org/officeDocument/2006/relationships/image" Target="media/46a8c4a3c531743cf6e662c66f05b79618be8010.png"/><Relationship Id="rId23" Type="http://schemas.openxmlformats.org/officeDocument/2006/relationships/image" Target="media/550c673442e8470114748af59719c2617b059ec1.png"/><Relationship Id="rId24" Type="http://schemas.openxmlformats.org/officeDocument/2006/relationships/image" Target="media/3d34a1ddf1fc0a57db27dc0abf78d8ef0e08a0b0.png"/><Relationship Id="rId25" Type="http://schemas.openxmlformats.org/officeDocument/2006/relationships/image" Target="media/f015d8aff267641acf529f02edb023ad9051ccf0.png"/><Relationship Id="rId26" Type="http://schemas.openxmlformats.org/officeDocument/2006/relationships/image" Target="media/9969ce11089d7b771b3e61409ef422f12eda0313.png"/><Relationship Id="rId27" Type="http://schemas.openxmlformats.org/officeDocument/2006/relationships/image" Target="media/75af0e1be6c4a886faf93a45985e8d669a30c8bf.png"/><Relationship Id="rId2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Licorería Las Vegas - Documento técnico</dc:title>
  <dc:creator>Equipo del proyecto Licorería Las Vegas</dc:creator>
  <cp:lastModifiedBy>Un-named</cp:lastModifiedBy>
  <cp:revision>1</cp:revision>
  <dcterms:created xsi:type="dcterms:W3CDTF">2026-10-08T04:10:55.447Z</dcterms:created>
  <dcterms:modified xsi:type="dcterms:W3CDTF">2026-10-08T04:10:55.448Z</dcterms:modified>
</cp:coreProperties>
</file>

<file path=docProps/custom.xml><?xml version="1.0" encoding="utf-8"?>
<Properties xmlns="http://schemas.openxmlformats.org/officeDocument/2006/custom-properties" xmlns:vt="http://schemas.openxmlformats.org/officeDocument/2006/docPropsVTypes"/>
</file>