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PROGRAM PEMBIASAAN KULTUM DAN TADARUS AL-QUR'AN / JUZ AMMA</w:t>
      </w:r>
    </w:p>
    <w:p>
      <w:pPr>
        <w:spacing w:after="140" w:before="20" w:line="276"/>
        <w:jc w:val="center"/>
      </w:pPr>
      <w:r>
        <w:rPr>
          <w:rFonts w:ascii="Times New Roman" w:cs="Times New Roman" w:eastAsia="Times New Roman" w:hAnsi="Times New Roman"/>
          <w:i/>
          <w:iCs/>
          <w:color w:val="333333"/>
          <w:sz w:val="24"/>
          <w:szCs w:val="24"/>
        </w:rPr>
        <w:t xml:space="preserve">Pengembangan Keberanian 'Public Speaking' Islami dan Kefasihan Membaca Kitab Suci</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KULTUM DAN TADARUS SEKOLAH</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Program Pembiasaan Kultum dan Tadarus Al-Qur'an / Juz Amma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Kultum dan Tadarus Sekolah,</w:t>
            </w:r>
          </w:p>
          <w:p>
            <w:pPr>
              <w:spacing w:after="0" w:before="650" w:line="276"/>
              <w:jc w:val="center"/>
            </w:pPr>
            <w:r>
              <w:rPr>
                <w:b/>
                <w:bCs/>
                <w:sz w:val="24"/>
                <w:szCs w:val="24"/>
                <w:u w:val="single"/>
              </w:rPr>
              <w:t xml:space="preserve">Ismi Kamaliyah, S.Pd.</w:t>
            </w:r>
          </w:p>
          <w:p>
            <w:pPr>
              <w:spacing w:after="0" w:before="0" w:line="276"/>
              <w:jc w:val="center"/>
            </w:pPr>
            <w:r>
              <w:rPr>
                <w:sz w:val="22"/>
                <w:szCs w:val="22"/>
              </w:rPr>
              <w:t xml:space="preserve">NIP. 19941014 202012 2 002</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Program Pembiasaan Kultum dan Tadarus Al-Qur'an / Juz Amma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Program Pembiasaan Kultum dan Tadarus Al-Qur'an / Juz Amma</w:t>
      </w:r>
      <w:r>
        <w:rPr>
          <w:sz w:val="24"/>
          <w:szCs w:val="24"/>
        </w:rPr>
        <w:t xml:space="preserve">. Program ini diarahkan pada pengembangan keberanian 'public speaking' islami dan kefasihan membaca kitab suci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 Nomor 23 Tahun 2015 tentang Penumbuhan Budi Pekerti.</w:t>
      </w:r>
    </w:p>
    <w:p>
      <w:pPr>
        <w:spacing w:after="20" w:before="20" w:line="276"/>
        <w:ind w:left="400"/>
        <w:jc w:val="both"/>
      </w:pPr>
      <w:r>
        <w:rPr>
          <w:sz w:val="24"/>
          <w:szCs w:val="24"/>
        </w:rPr>
        <w:t xml:space="preserve">2. Kurikulum Tingkat Satuan Pendidikan SDN Kalisalak 01 Bidang Keagamaan Islam.</w:t>
      </w:r>
    </w:p>
    <w:p>
      <w:pPr>
        <w:spacing w:after="20" w:before="20" w:line="276"/>
        <w:ind w:left="400"/>
        <w:jc w:val="both"/>
      </w:pPr>
      <w:r>
        <w:rPr>
          <w:sz w:val="24"/>
          <w:szCs w:val="24"/>
        </w:rPr>
        <w:t xml:space="preserve">3. Program Kegiatan Ekstra dan Kokurikuler Keagamaan SDN Kalisalak 01.</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Melatih rasa percaya diri dan keterampilan berbicara di depan umum (da'i cilik) bagi murid.</w:t>
      </w:r>
    </w:p>
    <w:p>
      <w:pPr>
        <w:spacing w:after="20" w:before="20" w:line="276"/>
        <w:ind w:left="400"/>
        <w:jc w:val="both"/>
      </w:pPr>
      <w:r>
        <w:rPr>
          <w:sz w:val="24"/>
          <w:szCs w:val="24"/>
        </w:rPr>
        <w:t xml:space="preserve">2. Membiasakan tadarus Al-Qur'an dan Juz Amma secara tartil dan berkaidah tajwid yang benar.</w:t>
      </w:r>
    </w:p>
    <w:p>
      <w:pPr>
        <w:spacing w:after="20" w:before="20" w:line="276"/>
        <w:ind w:left="400"/>
        <w:jc w:val="both"/>
      </w:pPr>
      <w:r>
        <w:rPr>
          <w:sz w:val="24"/>
          <w:szCs w:val="24"/>
        </w:rPr>
        <w:t xml:space="preserve">3. Menanamkan pesan-pesan moral akhlakul karimah melalui materi kultum tematik.</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Peserta Didik Kelas I sampai dengan Kelas VI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Ismi Kamaliyah, S.Pd.</w:t>
            </w:r>
            <w:r>
              <w:rPr>
                <w:rFonts w:ascii="Times New Roman" w:cs="Times New Roman" w:eastAsia="Times New Roman" w:hAnsi="Times New Roman"/>
                <w:b w:val="false"/>
                <w:bCs w:val="false"/>
                <w:sz w:val="21"/>
                <w:szCs w:val="21"/>
              </w:rPr>
              <w:br/>
              <w:t xml:space="preserve">NIP. 19941014 202012 2 002</w:t>
            </w:r>
            <w:r>
              <w:rPr>
                <w:rFonts w:ascii="Times New Roman" w:cs="Times New Roman" w:eastAsia="Times New Roman" w:hAnsi="Times New Roman"/>
                <w:b w:val="false"/>
                <w:bCs w:val="false"/>
                <w:sz w:val="21"/>
                <w:szCs w:val="21"/>
              </w:rPr>
              <w:br/>
              <w:t xml:space="preserve">(Koordinator Kultum dan Tadarus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Kultum Jumat Pagi oleh Perwakilan Murid Bergiliran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Terjadwal dari Kelas III - VI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Setiap Jumat Pukul 07.00</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Tadarus Al-Qur'an / Juz Amma Bersama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Pekan 1 Surat Pilihan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 Tiap Pagi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Bimbingan Tartil dan Tajwid Dasar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Siswa Belum Lancar Membaca Al-Qur'an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Tiap Sore / Bimbingan Khusus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Festival Da'i Cilik dan Tartil Al-Qur'an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Diikuti Seluruh Kelas</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Bulan Ramadhan / Maulid</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Program Pembiasaan Kultum dan Tadarus Al-Qur'an / Juz Amma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Kegiatan kultum dilaksanakan bergiliran setiap hari Jumat pagi dan setelah sholat berjamaah. Murid yang bertugas membawakan kultum telah dibimbing oleh guru agama dalam menyusun naskah sederhana bertema kejujuran, berbakti kepada orang tua, kebersihan, dan cinta tanah air. Kegiatan tadarus bersama dipandu oleh guru kelas.</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Siswa Kelas IV-VI Berani Tampil Kultum</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90% Siswa Tampil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Kemampuan Baca Al-Qur'an Sesuai Tajwid</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85% Lancar</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Naskah Kultum Murid yang Terdokumentasi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Terdokumentasi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Rapi</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Bimbingan intensif dari guru Pendidikan Agama Islam dan guru kelas dalam mengoreksi teks pidato anak.</w:t>
      </w:r>
    </w:p>
    <w:p>
      <w:pPr>
        <w:spacing w:after="20" w:before="20" w:line="276"/>
        <w:ind w:left="400"/>
        <w:jc w:val="both"/>
      </w:pPr>
      <w:r>
        <w:rPr>
          <w:sz w:val="24"/>
          <w:szCs w:val="24"/>
        </w:rPr>
        <w:t xml:space="preserve">• Dukungan apresiatif dari teman-teman sebaya yang memberikan tepuk tangan penyemangat.</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Rasa cemas dan gugup yang dialami beberapa siswa saat pertama kali memegang mikrofon di mimbar.</w:t>
      </w:r>
    </w:p>
    <w:p>
      <w:pPr>
        <w:spacing w:after="20" w:before="20" w:line="276"/>
        <w:ind w:left="400"/>
        <w:jc w:val="both"/>
      </w:pPr>
      <w:r>
        <w:rPr>
          <w:sz w:val="24"/>
          <w:szCs w:val="24"/>
        </w:rPr>
        <w:t xml:space="preserve">• Kebutuhan mikrofon nirkabel (wireless mic) yang lebih peka dan jernih.</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Melakukan sesi latihan awal (gladi bersih) di ruang kelas sebelum tampil di hadapan seluruh siswa.</w:t>
      </w:r>
    </w:p>
    <w:p>
      <w:pPr>
        <w:spacing w:after="20" w:before="20" w:line="276"/>
        <w:ind w:left="400"/>
        <w:jc w:val="both"/>
      </w:pPr>
      <w:r>
        <w:rPr>
          <w:sz w:val="24"/>
          <w:szCs w:val="24"/>
        </w:rPr>
        <w:t xml:space="preserve">2. Mengalokasikan dana BOS untuk melengkapi sound system mimbar mushola sekolah.</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Penerbitan Buku Kumpulan Kultum Anak Kalisalak 01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Buku Karya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Ismi Kamaliyah, S.Pd.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Pengiriman Delegasi Lomba MAPSI Tingkat Kecamatan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Juara 1 Da'i Cilik &amp; Tartil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Retno Amalia,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Program Pembiasaan Kultum dan Tadarus Al-Qur'an / Juz Amma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PROGRAM PEMBIASAAN KULTUM DAN TADARUS AL-QUR'AN / JUZ AMMA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Siswa yang Telah Tampil Membawakan Kultum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Siswa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Tercatat di Jurnal</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Al-Qur'an dan Iqro di Mushola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Mushaf</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Tersedia Baik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Frekuensi Penyelenggaraan Kultum per Bulan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4 - 5 Kali / Bulan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Rutin</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Program Pembiasaan Kultum dan Tadarus Al-Qur'an / Juz Amma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2026-09-17T02:26:50.427Z</dcterms:created>
  <dcterms:modified xsi:type="dcterms:W3CDTF">2026-09-17T02:26:50.427Z</dcterms:modified>
</cp:coreProperties>
</file>

<file path=docProps/custom.xml><?xml version="1.0" encoding="utf-8"?>
<Properties xmlns="http://schemas.openxmlformats.org/officeDocument/2006/custom-properties" xmlns:vt="http://schemas.openxmlformats.org/officeDocument/2006/docPropsVTypes"/>
</file>