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PELAKSANAAN KEGIATAN KOMUNITAS BELAJAR (KOMBEL) GURU</w:t>
      </w:r>
    </w:p>
    <w:p>
      <w:pPr>
        <w:spacing w:after="140" w:before="20" w:line="276"/>
        <w:jc w:val="center"/>
      </w:pPr>
      <w:r>
        <w:rPr>
          <w:rFonts w:ascii="Times New Roman" w:cs="Times New Roman" w:eastAsia="Times New Roman" w:hAnsi="Times New Roman"/>
          <w:i/>
          <w:iCs/>
          <w:color w:val="333333"/>
          <w:sz w:val="24"/>
          <w:szCs w:val="24"/>
        </w:rPr>
        <w:t xml:space="preserve">Pengembangan Keprofesian Berkelanjutan, Berbagi Praktik Baik, dan Telaah Modul Ajar</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KETUA KOMUNITAS BELAJAR (KOMBEL) SDN KALISALAK 01</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Pelaksanaan Kegiatan Komunitas Belajar (Kombel) Guru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Ketua Komunitas Belajar (Kombel) SDN Kalisalak 01,</w:t>
            </w:r>
          </w:p>
          <w:p>
            <w:pPr>
              <w:spacing w:after="0" w:before="650" w:line="276"/>
              <w:jc w:val="center"/>
            </w:pPr>
            <w:r>
              <w:rPr>
                <w:b/>
                <w:bCs/>
                <w:sz w:val="24"/>
                <w:szCs w:val="24"/>
                <w:u w:val="single"/>
              </w:rPr>
              <w:t xml:space="preserve">Ismi Kamaliyah, S.Pd.</w:t>
            </w:r>
          </w:p>
          <w:p>
            <w:pPr>
              <w:spacing w:after="0" w:before="0" w:line="276"/>
              <w:jc w:val="center"/>
            </w:pPr>
            <w:r>
              <w:rPr>
                <w:sz w:val="22"/>
                <w:szCs w:val="22"/>
              </w:rPr>
              <w:t xml:space="preserve">NIP. 19941014 202012 2 002</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Pelaksanaan Kegiatan Komunitas Belajar (Kombel) Guru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Pelaksanaan Kegiatan Komunitas Belajar (Kombel) Guru</w:t>
      </w:r>
      <w:r>
        <w:rPr>
          <w:sz w:val="24"/>
          <w:szCs w:val="24"/>
        </w:rPr>
        <w:t xml:space="preserve">. Program ini diarahkan pada pengembangan keprofesian berkelanjutan, berbagi praktik baik, dan telaah modul ajar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Surat Edaran Dirjen GTK Kemendikbudristek Nomor 0810/B.B1/HK.03.01/2023 tentang Komunitas Belajar dalam Sekolah.</w:t>
      </w:r>
    </w:p>
    <w:p>
      <w:pPr>
        <w:spacing w:after="20" w:before="20" w:line="276"/>
        <w:ind w:left="400"/>
        <w:jc w:val="both"/>
      </w:pPr>
      <w:r>
        <w:rPr>
          <w:sz w:val="24"/>
          <w:szCs w:val="24"/>
        </w:rPr>
        <w:t xml:space="preserve">2. Permendikbudristek Nomor 12 Tahun 2024 tentang Kurikulum Merdeka.</w:t>
      </w:r>
    </w:p>
    <w:p>
      <w:pPr>
        <w:spacing w:after="20" w:before="20" w:line="276"/>
        <w:ind w:left="400"/>
        <w:jc w:val="both"/>
      </w:pPr>
      <w:r>
        <w:rPr>
          <w:sz w:val="24"/>
          <w:szCs w:val="24"/>
        </w:rPr>
        <w:t xml:space="preserve">3. SK Kepala SDN Kalisalak 01 tentang Pembentukan Pengurus Komunitas Belajar (Kombel).</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Menyediakan wadah kolaborasi antarpendidik untuk mendiskusikan tantangan nyata KBM di kelas.</w:t>
      </w:r>
    </w:p>
    <w:p>
      <w:pPr>
        <w:spacing w:after="20" w:before="20" w:line="276"/>
        <w:ind w:left="400"/>
        <w:jc w:val="both"/>
      </w:pPr>
      <w:r>
        <w:rPr>
          <w:sz w:val="24"/>
          <w:szCs w:val="24"/>
        </w:rPr>
        <w:t xml:space="preserve">2. Membiasakan budaya saling merefleksikan proses mengajar dan berbagi praktik baik (best practices).</w:t>
      </w:r>
    </w:p>
    <w:p>
      <w:pPr>
        <w:spacing w:after="20" w:before="20" w:line="276"/>
        <w:ind w:left="400"/>
        <w:jc w:val="both"/>
      </w:pPr>
      <w:r>
        <w:rPr>
          <w:sz w:val="24"/>
          <w:szCs w:val="24"/>
        </w:rPr>
        <w:t xml:space="preserve">3. Meningkatkan kompetensi pedagogik dan profesionalisme guru secara mandiri dan berkesinambungan.</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Pendidik dan Kepala Sekolah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Ismi Kamaliyah, S.Pd.</w:t>
            </w:r>
            <w:r>
              <w:rPr>
                <w:rFonts w:ascii="Times New Roman" w:cs="Times New Roman" w:eastAsia="Times New Roman" w:hAnsi="Times New Roman"/>
                <w:b w:val="false"/>
                <w:bCs w:val="false"/>
                <w:sz w:val="21"/>
                <w:szCs w:val="21"/>
              </w:rPr>
              <w:br/>
              <w:t xml:space="preserve">NIP. 19941014 202012 2 002</w:t>
            </w:r>
            <w:r>
              <w:rPr>
                <w:rFonts w:ascii="Times New Roman" w:cs="Times New Roman" w:eastAsia="Times New Roman" w:hAnsi="Times New Roman"/>
                <w:b w:val="false"/>
                <w:bCs w:val="false"/>
                <w:sz w:val="21"/>
                <w:szCs w:val="21"/>
              </w:rPr>
              <w:br/>
              <w:t xml:space="preserve">(Ketua Komunitas Belajar (Kombel) SDN Kalisalak 01)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Rapat Koordinasi dan Penyusunan Jadwal Kombel Semester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Dokumen Jadwal Resmi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Sesi Berbagi Praktik Baik Pembelajaran Mendalam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Setiap Pertemuan 1 Guru Pemateri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Rutin 2 Minggu Sekali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Workshop Pembuatan Alat Peraga Matematika &amp; IPA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Setiap Guru Menghasilkan 1 APE</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Maret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Evaluasi dan Refleksi Kinerja Kombel Akhir Semester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Laporan Kinerja Kombel</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Juni &amp; Desember 2026</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Pelaksanaan Kegiatan Komunitas Belajar (Kombel) Guru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Komunitas Belajar SDN Kalisalak 01 telah terdaftar resmi di PMM dan menyelenggarakan pertemuan rutin setiap 2 minggu sekali (hari Sabtu siang). Topik diskusi difokuskan pada bedah modul ajar, pemecahan masalah literasi-numerasi, asesmen autentik, dan pemanfaatan media ajar interaktif.</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Kehadiran Pendidik dalam Pertemuan Kombel</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95%</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Praktik Baik yang Terdokumentasi dan Diunggah ke PMM</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4 Praktik Baik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Video/Naskah</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Keterdaftaran dan Keaktifan Kombel di Sistem PMM</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Status Kombel Aktif Terverifikasi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Aktif</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Antusiasme dan keterbukaan dewan guru untuk saling belajar tanpa membedakan masa kerja.</w:t>
      </w:r>
    </w:p>
    <w:p>
      <w:pPr>
        <w:spacing w:after="20" w:before="20" w:line="276"/>
        <w:ind w:left="400"/>
        <w:jc w:val="both"/>
      </w:pPr>
      <w:r>
        <w:rPr>
          <w:sz w:val="24"/>
          <w:szCs w:val="24"/>
        </w:rPr>
        <w:t xml:space="preserve">• Dukungan fasilitas ruang guru yang nyaman dan koneksi internet stabil untuk webinar daring.</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Kepadatan agenda administrasi sekolah yang sewaktu-waktu berbenturan dengan jadwal rutin Kombel.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Menyepakati alokasi waktu khusus non-KBM di hari Sabtu yang terbebas dari agenda rapat eksternal.</w:t>
      </w:r>
    </w:p>
    <w:p>
      <w:pPr>
        <w:spacing w:after="20" w:before="20" w:line="276"/>
        <w:ind w:left="400"/>
        <w:jc w:val="both"/>
      </w:pPr>
      <w:r>
        <w:rPr>
          <w:sz w:val="24"/>
          <w:szCs w:val="24"/>
        </w:rPr>
        <w:t xml:space="preserve">2. Membuat ringkasan materi dan rekaman notula digital di grup komunikasi guru.</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Kolaborasi Kombel Lintas Sekolah Gugus Margasari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Kali Webinar Bersama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Ismi Kamaliyah,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Penerbitan Buletin Karya Praktik Baik Guru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Edisi per Semester</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Hendry Badriarto,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Pelaksanaan Kegiatan Komunitas Belajar (Kombel) Guru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PELAKSANAAN KEGIATAN KOMUNITAS BELAJAR (KOMBEL) GURU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Nama Komunitas Belajar Sekolah Terdaftar di PMM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Kombel SDN Kalisalak 01</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Terdaftar Resmi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Anggota Guru Aktif Terdaftar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Orang Pendidik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Lengkap</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Frekuensi Pertemuan Tatap Muka Terlaksana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Kali Pertemuan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Rutin</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Pelaksanaan Kegiatan Komunitas Belajar (Kombel) Guru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2026-09-17T02:26:50.581Z</dcterms:created>
  <dcterms:modified xsi:type="dcterms:W3CDTF">2026-09-17T02:26:50.581Z</dcterms:modified>
</cp:coreProperties>
</file>

<file path=docProps/custom.xml><?xml version="1.0" encoding="utf-8"?>
<Properties xmlns="http://schemas.openxmlformats.org/officeDocument/2006/custom-properties" xmlns:vt="http://schemas.openxmlformats.org/officeDocument/2006/docPropsVTypes"/>
</file>