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EVALUASI DIRI DAN PEMENUHAN 8 STANDAR NASIONAL PENDIDIKAN (SNP)</w:t>
      </w:r>
    </w:p>
    <w:p>
      <w:pPr>
        <w:spacing w:after="140" w:before="20" w:line="276"/>
        <w:jc w:val="center"/>
      </w:pPr>
      <w:r>
        <w:rPr>
          <w:rFonts w:ascii="Times New Roman" w:cs="Times New Roman" w:eastAsia="Times New Roman" w:hAnsi="Times New Roman"/>
          <w:i/>
          <w:iCs/>
          <w:color w:val="333333"/>
          <w:sz w:val="24"/>
          <w:szCs w:val="24"/>
        </w:rPr>
        <w:t xml:space="preserve">Instrumen Pemetaan Mutu, Akuntabilitas Kinerja Satuan Pendidikan, dan Kesiapan Akreditasi</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KETUA TIM PENGEMBANG 8 STANDAR NASIONAL PENDIDIKAN</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Evaluasi Diri dan Pemenuhan 8 Standar Nasional Pendidikan (SNP)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Ketua Tim Pengembang 8 Standar Nasional Pendidikan,</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Evaluasi Diri dan Pemenuhan 8 Standar Nasional Pendidikan (SNP)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Evaluasi Diri dan Pemenuhan 8 Standar Nasional Pendidikan (SNP)</w:t>
      </w:r>
      <w:r>
        <w:rPr>
          <w:sz w:val="24"/>
          <w:szCs w:val="24"/>
        </w:rPr>
        <w:t xml:space="preserve">. Program ini diarahkan pada instrumen pemetaan mutu, akuntabilitas kinerja satuan pendidikan, dan kesiapan akreditasi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20 Tahun 2003 tentang Sistem Pendidikan Nasional.</w:t>
      </w:r>
    </w:p>
    <w:p>
      <w:pPr>
        <w:spacing w:after="20" w:before="20" w:line="276"/>
        <w:ind w:left="400"/>
        <w:jc w:val="both"/>
      </w:pPr>
      <w:r>
        <w:rPr>
          <w:sz w:val="24"/>
          <w:szCs w:val="24"/>
        </w:rPr>
        <w:t xml:space="preserve">2. Peraturan Pemerintah Nomor 57 Tahun 2021 jo PP Nomor 4 Tahun 2022 tentang Standar Nasional Pendidikan.</w:t>
      </w:r>
    </w:p>
    <w:p>
      <w:pPr>
        <w:spacing w:after="20" w:before="20" w:line="276"/>
        <w:ind w:left="400"/>
        <w:jc w:val="both"/>
      </w:pPr>
      <w:r>
        <w:rPr>
          <w:sz w:val="24"/>
          <w:szCs w:val="24"/>
        </w:rPr>
        <w:t xml:space="preserve">3. Peraturan Menteri Pendidikan, Kebudayaan, Riset, dan Teknologi terkait 8 SNP.</w:t>
      </w:r>
    </w:p>
    <w:p>
      <w:pPr>
        <w:spacing w:after="20" w:before="20" w:line="276"/>
        <w:ind w:left="400"/>
        <w:jc w:val="both"/>
      </w:pPr>
      <w:r>
        <w:rPr>
          <w:sz w:val="24"/>
          <w:szCs w:val="24"/>
        </w:rPr>
        <w:t xml:space="preserve">4. Pedoman Akreditasi Sekolah Dasar Badan Akreditasi Nasional Pendidikan Anak Usia Dini, Dasar, dan Menengah (BAN-PDM).</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Memetakan ketercapaian 8 SNP (Standar Isi, Proses, Kelulusan, PTK, Sarpras, Pengelolaan, Pembiayaan, Penilaian).</w:t>
      </w:r>
    </w:p>
    <w:p>
      <w:pPr>
        <w:spacing w:after="20" w:before="20" w:line="276"/>
        <w:ind w:left="400"/>
        <w:jc w:val="both"/>
      </w:pPr>
      <w:r>
        <w:rPr>
          <w:sz w:val="24"/>
          <w:szCs w:val="24"/>
        </w:rPr>
        <w:t xml:space="preserve">2. Mengidentifikasi gap/kesenjangan mutu antara kondisi riil sekolah dan standar nasional yang dipersyaratkan.</w:t>
      </w:r>
    </w:p>
    <w:p>
      <w:pPr>
        <w:spacing w:after="20" w:before="20" w:line="276"/>
        <w:ind w:left="400"/>
        <w:jc w:val="both"/>
      </w:pPr>
      <w:r>
        <w:rPr>
          <w:sz w:val="24"/>
          <w:szCs w:val="24"/>
        </w:rPr>
        <w:t xml:space="preserve">3. Menyusun rekomendasi perbaikan terintegrasi dalam dokumen Rencana Kerja Tahunan (RKT) sekolah.</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Komponen Standar Pelayanan dan Manajemen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(Ketua Tim Pengembang 8 Standar Nasional Pendidikan)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Sosialisasi Instrumen Pemenuhan 8 SNP</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Seluruh Tim Standar Memahami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Audit Internal dan Verifikasi Berkas Portofolio 8 Standar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Bundel Bukti Fisik Lengkap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Mei &amp; November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Rapat Pleno Penetapan Rapor Mutu Internal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Berita Acara &amp; Rekomendasi PBD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Penyelarasan Bukti Fisik dengan Portal Akreditasi BAN-PDM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Dokumen Siap Unggah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Desember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Evaluasi Diri dan Pemenuhan 8 Standar Nasional Pendidikan (SNP)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Tim Pengembang Sekolah telah melakukan audit internal berkala terhadap bukti fisik pemenuhan 8 Standar Nasional Pendidikan. Setiap penanggung jawab standar menghimpun portofolio dokumen, melakukan verifikasi lapangan, dan menginput hasil evaluasi diri ke dalam sistem penjaminan mutu.</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Kelengkapan Dokumen 8 Standar Nasional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Terarsip Rapi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Skor Rata-Rata Capaian Pemenuhan Standar Mutu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Skor &gt; 90.00 (Kategori A / Amat Baik)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Skor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Kesiapan Menghadapi Audit Visitasi Akreditasi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Kategori Sangat Siap (100%)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Siap</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Struktur pembagian kerja tim 8 standar yang jelas dengan uraian tugas terdefinisi.</w:t>
      </w:r>
    </w:p>
    <w:p>
      <w:pPr>
        <w:spacing w:after="20" w:before="20" w:line="276"/>
        <w:ind w:left="400"/>
        <w:jc w:val="both"/>
      </w:pPr>
      <w:r>
        <w:rPr>
          <w:sz w:val="24"/>
          <w:szCs w:val="24"/>
        </w:rPr>
        <w:t xml:space="preserve">• Bimbingan berkelanjutan dari Pengawas Pembina SD Kecamatan Margasari.</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Standar Sarana Prasarana masih membutuhkan penambahan ruang serbaguna/laboratorium komputer representatif.</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Mengoptimalkan ruang kelas yang ada secara multifungsi untuk kegiatan laboratorium bergerak.</w:t>
      </w:r>
    </w:p>
    <w:p>
      <w:pPr>
        <w:spacing w:after="20" w:before="20" w:line="276"/>
        <w:ind w:left="400"/>
        <w:jc w:val="both"/>
      </w:pPr>
      <w:r>
        <w:rPr>
          <w:sz w:val="24"/>
          <w:szCs w:val="24"/>
        </w:rPr>
        <w:t xml:space="preserve">2. Mengajukan proposal bantuan renovasi sarpras ke Dinas Pendidikan dan Kebudayaan Kabupaten Tegal.</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Digitalisasi Arsip Portofolio 8 SNP ke Google Drive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Dokumen Terunggah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Pemutakhiran Regulasi KOSP Sesuai Permendikbudristek Terbaru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Dokumen Kurikulum Final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Evaluasi Diri dan Pemenuhan 8 Standar Nasional Pendidikan (SNP)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EVALUASI DIRI DAN PEMENUHAN 8 STANDAR NASIONAL PENDIDIKAN (SNP)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Status Akreditasi Satuan Pendidikan Terakhir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Peringkat ...... (Nilai: ......)</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Berlaku</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Folder Arsip Standar Nasional Terdata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Folder Standar Utama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Lengkap</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Rekomendasi SNP yang Ditindaklanjuti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Baik</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Evaluasi Diri dan Pemenuhan 8 Standar Nasional Pendidikan (SNP)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2026-09-17T02:26:50.658Z</dcterms:created>
  <dcterms:modified xsi:type="dcterms:W3CDTF">2026-09-17T02:26:50.658Z</dcterms:modified>
</cp:coreProperties>
</file>

<file path=docProps/custom.xml><?xml version="1.0" encoding="utf-8"?>
<Properties xmlns="http://schemas.openxmlformats.org/officeDocument/2006/custom-properties" xmlns:vt="http://schemas.openxmlformats.org/officeDocument/2006/docPropsVTypes"/>
</file>