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STANDAR PROSES PEMBELAJARAN</w:t>
      </w:r>
    </w:p>
    <w:p>
      <w:pPr>
        <w:spacing w:after="140" w:before="20" w:line="276"/>
        <w:jc w:val="center"/>
      </w:pPr>
      <w:r>
        <w:rPr>
          <w:rFonts w:ascii="Times New Roman" w:cs="Times New Roman" w:eastAsia="Times New Roman" w:hAnsi="Times New Roman"/>
          <w:i/>
          <w:iCs/>
          <w:color w:val="333333"/>
          <w:sz w:val="24"/>
          <w:szCs w:val="24"/>
        </w:rPr>
        <w:t xml:space="preserve">Perencanaan Pembelajaran (Modul Ajar), Pelaksanaan KBM Interaktif, dan Alokasi Waktu Efektif</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STANDAR PROSES DAN SUPERVISI GURU</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Standar Proses Pembelajaran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Standar Proses dan Supervisi Guru,</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Standar Proses Pembelajaran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Standar Proses Pembelajaran</w:t>
      </w:r>
      <w:r>
        <w:rPr>
          <w:sz w:val="24"/>
          <w:szCs w:val="24"/>
        </w:rPr>
        <w:t xml:space="preserve">. Program ini diarahkan pada perencanaan pembelajaran (modul ajar), pelaksanaan kbm interaktif, dan alokasi waktu efektif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16 Tahun 2022 tentang Standar Proses pada PAUD, Jenjang Dikdas, dan Jenjang Dikmen.</w:t>
      </w:r>
    </w:p>
    <w:p>
      <w:pPr>
        <w:spacing w:after="20" w:before="20" w:line="276"/>
        <w:ind w:left="400"/>
        <w:jc w:val="both"/>
      </w:pPr>
      <w:r>
        <w:rPr>
          <w:sz w:val="24"/>
          <w:szCs w:val="24"/>
        </w:rPr>
        <w:t xml:space="preserve">2. Permendikbudristek Nomor 12 Tahun 2024 tentang Kurikulum Satuan Pendidikan.</w:t>
      </w:r>
    </w:p>
    <w:p>
      <w:pPr>
        <w:spacing w:after="20" w:before="20" w:line="276"/>
        <w:ind w:left="400"/>
        <w:jc w:val="both"/>
      </w:pPr>
      <w:r>
        <w:rPr>
          <w:sz w:val="24"/>
          <w:szCs w:val="24"/>
        </w:rPr>
        <w:t xml:space="preserve">3. Panduan Pembelajaran dan Asesmen Kurikulum Merdeka.</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Memastikan setiap guru menyusun perencanaan pembelajaran (Modul Ajar/RPP) yang lengkap dan tervalidasi.</w:t>
      </w:r>
    </w:p>
    <w:p>
      <w:pPr>
        <w:spacing w:after="20" w:before="20" w:line="276"/>
        <w:ind w:left="400"/>
        <w:jc w:val="both"/>
      </w:pPr>
      <w:r>
        <w:rPr>
          <w:sz w:val="24"/>
          <w:szCs w:val="24"/>
        </w:rPr>
        <w:t xml:space="preserve">2. Mewujudkan proses pembelajaran yang interaktif, inspiratif, menyenangkan, menantang, dan memotivasi murid.</w:t>
      </w:r>
    </w:p>
    <w:p>
      <w:pPr>
        <w:spacing w:after="20" w:before="20" w:line="276"/>
        <w:ind w:left="400"/>
        <w:jc w:val="both"/>
      </w:pPr>
      <w:r>
        <w:rPr>
          <w:sz w:val="24"/>
          <w:szCs w:val="24"/>
        </w:rPr>
        <w:t xml:space="preserve">3. Mengoptimalkan penggunaan waktu tatap muka (35 menit per jam pelajaran) secara disiplin dan produktif.</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Proses Pembelajaran Guru dan Siswa di Ruang Kelas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Standar Proses dan Supervisi Guru)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Pemeriksaan dan Validasi Modul Ajar Guru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Modul Terverifikasi Kepala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Awal Semester</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Pemantauan Pelaksanaan KBM Harian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Jurnal Mengajar Terisi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Setiap Hari KBM</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Penerapan Pembelajaran Kontekstual Luar Kelas (Outdoor Learning)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1x per Tema / Modul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Sepanjang Semester</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Refleksi Suasana Belajar Mengajar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Evaluasi Bulanan Dewan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Akhir Bulan</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Standar Proses Pembelajaran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Proses pembelajaran di SDN Kalisalak 01 berlangsung tertib sesuai jadwal pelajaran resmi. Guru mengawali KBM dengan apersepsi dan ice-breaking yang memantik semangat belajar murid. Media ajar konkret dan digital dimanfaatkan secara bervariasi untuk menjelaskan materi pelajaran yang abstrak.</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Kelengkapan Modul Ajar Sebelum Mengajar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Dewan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Lengkap</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Kesesuaian Pelaksanaan KBM dengan Modul Ajar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Kehadiran Guru Mengajar Tepat Waktu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Ketersediaan perangkat ajar dan modul terbuka pada Platform Merdeka Mengajar (PMM).</w:t>
      </w:r>
    </w:p>
    <w:p>
      <w:pPr>
        <w:spacing w:after="20" w:before="20" w:line="276"/>
        <w:ind w:left="400"/>
        <w:jc w:val="both"/>
      </w:pPr>
      <w:r>
        <w:rPr>
          <w:sz w:val="24"/>
          <w:szCs w:val="24"/>
        </w:rPr>
        <w:t xml:space="preserve">• Kedisiplinan guru dalam hadir di sekolah sebelum bel masuk berbunyi.</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Kondisi cuaca hujan lebat yang sesekali mempengaruhi pelaksanaan aktivitas belajar luar ruangan (outdoor).</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Menyiapkan alternatif aktivitas pembelajaran berbasis ruang serbaguna/teras kelas saat musim hujan.</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Pengembangan Model Pembelajaran Kolaboratif Antarmapel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Projek Kolaboratif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Pemanfaatan Lingkungan Taman Sekolah sebagai Sumber Belajar IPA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Modul Sains Terbuka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Syifa Septiyani Fauziah,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Standar Proses Pembelajaran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STANDAR PROSES PEMBELAJARAN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Minggu Efektif Belajar per Semester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Semester I: ...... Minggu, Semester II: ...... Minggu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Sesuai Kalender</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Alokasi Waktu per Jam Pelajaran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35 Menit / Jam Pelajaran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Baku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Guru Menggunakan Media Pembelajaran Konkret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Standar Proses Pembelajaran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2026-09-17T02:26:51.022Z</dcterms:created>
  <dcterms:modified xsi:type="dcterms:W3CDTF">2026-09-17T02:26:51.022Z</dcterms:modified>
</cp:coreProperties>
</file>

<file path=docProps/custom.xml><?xml version="1.0" encoding="utf-8"?>
<Properties xmlns="http://schemas.openxmlformats.org/officeDocument/2006/custom-properties" xmlns:vt="http://schemas.openxmlformats.org/officeDocument/2006/docPropsVTypes"/>
</file>