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PROGRAM IKLIM KEBINEKAAN SATUAN PENDIDIKAN</w:t>
      </w:r>
    </w:p>
    <w:p>
      <w:pPr>
        <w:spacing w:after="140" w:before="20" w:line="276"/>
        <w:jc w:val="center"/>
      </w:pPr>
      <w:r>
        <w:rPr>
          <w:rFonts w:ascii="Times New Roman" w:cs="Times New Roman" w:eastAsia="Times New Roman" w:hAnsi="Times New Roman"/>
          <w:i/>
          <w:iCs/>
          <w:color w:val="333333"/>
          <w:sz w:val="24"/>
          <w:szCs w:val="24"/>
        </w:rPr>
        <w:t xml:space="preserve">Penguatan Nilai Toleransi, Keragaman Budaya, Kesetaraan Hak, dan Sikap Inklusif</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BUDAYA KEBINEKAAN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Program Iklim Kebinekaan Satuan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Budaya Kebinekaan Sekolah,</w:t>
            </w:r>
          </w:p>
          <w:p>
            <w:pPr>
              <w:spacing w:after="0" w:before="650" w:line="276"/>
              <w:jc w:val="center"/>
            </w:pPr>
            <w:r>
              <w:rPr>
                <w:b/>
                <w:bCs/>
                <w:sz w:val="24"/>
                <w:szCs w:val="24"/>
                <w:u w:val="single"/>
              </w:rPr>
              <w:t xml:space="preserve">Retno Amalia,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Program Iklim Kebinekaan Satuan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Program Iklim Kebinekaan Satuan Pendidikan</w:t>
      </w:r>
      <w:r>
        <w:rPr>
          <w:sz w:val="24"/>
          <w:szCs w:val="24"/>
        </w:rPr>
        <w:t xml:space="preserve">. Program ini diarahkan pada penguatan nilai toleransi, keragaman budaya, kesetaraan hak, dan sikap inklusif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Permendikbudristek Nomor 12 Tahun 2024 tentang Kurikulum Satuan Pendidikan Dasar.</w:t>
      </w:r>
    </w:p>
    <w:p>
      <w:pPr>
        <w:spacing w:after="20" w:before="20" w:line="276"/>
        <w:ind w:left="400"/>
        <w:jc w:val="both"/>
      </w:pPr>
      <w:r>
        <w:rPr>
          <w:sz w:val="24"/>
          <w:szCs w:val="24"/>
        </w:rPr>
        <w:t xml:space="preserve">3. Panduan Penguatan Iklim Kebinekaan pada Satuan Pendidikan Direktorat SD Kemendikbudristek.</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Menumbuhkan sikap saling menghargai perbedaan latar belakang suku, agama, ras, dan status sosial-ekonomi.</w:t>
      </w:r>
    </w:p>
    <w:p>
      <w:pPr>
        <w:spacing w:after="20" w:before="20" w:line="276"/>
        <w:ind w:left="400"/>
        <w:jc w:val="both"/>
      </w:pPr>
      <w:r>
        <w:rPr>
          <w:sz w:val="24"/>
          <w:szCs w:val="24"/>
        </w:rPr>
        <w:t xml:space="preserve">2. Mengenalkan kekayaan seni, budaya tradisional, dan pakaian adat Nusantara kepada anak didik.</w:t>
      </w:r>
    </w:p>
    <w:p>
      <w:pPr>
        <w:spacing w:after="20" w:before="20" w:line="276"/>
        <w:ind w:left="400"/>
        <w:jc w:val="both"/>
      </w:pPr>
      <w:r>
        <w:rPr>
          <w:sz w:val="24"/>
          <w:szCs w:val="24"/>
        </w:rPr>
        <w:t xml:space="preserve">3. Mencegah timbulnya sikap diskriminatif, stereotip negatif, dan prasangka antarwarga sekolah.</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s.d VI dan Pendidik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Retno Amalia,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Budaya Kebinekaan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Menyanyikan Lagu Wajib Nasional &amp; Lagu Daerah Pagi Hari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Rutin Bergantian Tiap Hari KBM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Pawai Busana Adat Nusantara Peringatan Hari Kartini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Seluruh Siswa Memakai Busana Adat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April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Festival Kuliner Tradisional Tegal dan Nusantara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Pameran Makanan Khas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Refleksi Nilai Kebinekaan dan Toleransi di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Integrasi dalam Modul Ajar PPKn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Bulan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Program Iklim Kebinekaan Satuan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SDN Kalisalak 01 merayakan keragaman budaya melalui kegiatan 'Pekan Kebinekaan Nusantara', penggunaan busana adat daerah pada peringatan Hari Kartini dan Hari Kemerdekaan RI, serta pengenalan lagu-lagu daerah sebelum pembelajaran dimulai.</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Iklim Kebinekaan (D.8) pada Rapor Pendidikan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Skor &gt; 80.00 (Kategori Tinggi/Baik)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Keikutsertaan Murid dalam Pentas Seni Budaya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Murid Berpartisipasi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Kejadian Sikap Intoleransi Murid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Nol Kasus (Zero Intolerance)</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0 Kasus</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Kekayaan tradisi dan kearifan lokal masyarakat Desa Kalisalak yang guyub dan menjunjung tinggi gotong royong.</w:t>
      </w:r>
    </w:p>
    <w:p>
      <w:pPr>
        <w:spacing w:after="20" w:before="20" w:line="276"/>
        <w:ind w:left="400"/>
        <w:jc w:val="both"/>
      </w:pPr>
      <w:r>
        <w:rPr>
          <w:sz w:val="24"/>
          <w:szCs w:val="24"/>
        </w:rPr>
        <w:t xml:space="preserve">• Dukungan wali murid dalam menyiapkan perlengkapan busana dan atribut budaya anak.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Pemahaman mendalam tentang filosofi keragaman Nusantara masih perlu terus diperkaya bagi siswa kelas rendah.</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Memanfaatkan media video cerita animasi budaya Nusantara dari platform digital Kemendikbudristek.</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Pembuatan Pojok Galeri Budaya Nusantara di Perpustakaan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Galeri Budaya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Kunjungan Edukasi ke Situs Cagar Budaya Terdekat</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Kegiatan Outing Class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Program Iklim Kebinekaan Satuan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PROGRAM IKLIM KEBINEKAAN SATUAN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Lagu Daerah yang Dikuasai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Lagu Daerah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Hafal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Agenda Peringatan Seni &amp; Budaya Nusantara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Event / Tahun 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Terlaksana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Indeks Sikap Toleransi dan Kesetaraan Gender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Program Iklim Kebinekaan Satuan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2026-09-17T02:26:51.334Z</dcterms:created>
  <dcterms:modified xsi:type="dcterms:W3CDTF">2026-09-17T02:26:51.334Z</dcterms:modified>
</cp:coreProperties>
</file>

<file path=docProps/custom.xml><?xml version="1.0" encoding="utf-8"?>
<Properties xmlns="http://schemas.openxmlformats.org/officeDocument/2006/custom-properties" xmlns:vt="http://schemas.openxmlformats.org/officeDocument/2006/docPropsVTypes"/>
</file>