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PEMBINAAN PETUGAS DAN PELAKSANAAN UPACARA BENDERA</w:t>
      </w:r>
    </w:p>
    <w:p>
      <w:pPr>
        <w:spacing w:after="140" w:before="20" w:line="276"/>
        <w:jc w:val="center"/>
      </w:pPr>
      <w:r>
        <w:rPr>
          <w:rFonts w:ascii="Times New Roman" w:cs="Times New Roman" w:eastAsia="Times New Roman" w:hAnsi="Times New Roman"/>
          <w:i/>
          <w:iCs/>
          <w:color w:val="333333"/>
          <w:sz w:val="24"/>
          <w:szCs w:val="24"/>
        </w:rPr>
        <w:t xml:space="preserve">Penanaman Jiwa Patriotisme, Kedisiplinan Baris-Berbaris (PBB), dan Kepemimpinan Murid</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PEMBINA UPACARA DAN KESISWAAN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Pembinaan Petugas dan Pelaksanaan Upacara Bendera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Pembina Upacara dan Kesiswaan,</w:t>
            </w:r>
          </w:p>
          <w:p>
            <w:pPr>
              <w:spacing w:after="0" w:before="650" w:line="276"/>
              <w:jc w:val="center"/>
            </w:pPr>
            <w:r>
              <w:rPr>
                <w:b/>
                <w:bCs/>
                <w:sz w:val="24"/>
                <w:szCs w:val="24"/>
                <w:u w:val="single"/>
              </w:rPr>
              <w:t xml:space="preserve">Emma Puji Rakhastiwi, S.Pd.</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Pembinaan Petugas dan Pelaksanaan Upacara Bendera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Pembinaan Petugas dan Pelaksanaan Upacara Bendera</w:t>
      </w:r>
      <w:r>
        <w:rPr>
          <w:sz w:val="24"/>
          <w:szCs w:val="24"/>
        </w:rPr>
        <w:t xml:space="preserve">. Program ini diarahkan pada penanaman jiwa patriotisme, kedisiplinan baris-berbaris (pbb), dan kepemimpinan murid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 Nomor 22 Tahun 2018 tentang Pedoman Upacara Bendera di Sekolah.</w:t>
      </w:r>
    </w:p>
    <w:p>
      <w:pPr>
        <w:spacing w:after="20" w:before="20" w:line="276"/>
        <w:ind w:left="400"/>
        <w:jc w:val="both"/>
      </w:pPr>
      <w:r>
        <w:rPr>
          <w:sz w:val="24"/>
          <w:szCs w:val="24"/>
        </w:rPr>
        <w:t xml:space="preserve">2. Permendikbud Nomor 23 Tahun 2015 tentang Penumbuhan Budi Pekerti.</w:t>
      </w:r>
    </w:p>
    <w:p>
      <w:pPr>
        <w:spacing w:after="20" w:before="20" w:line="276"/>
        <w:ind w:left="400"/>
        <w:jc w:val="both"/>
      </w:pPr>
      <w:r>
        <w:rPr>
          <w:sz w:val="24"/>
          <w:szCs w:val="24"/>
        </w:rPr>
        <w:t xml:space="preserve">3. Program Kerja Pembinaan Kesiswaan dan Ekstrakurikuler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Membina jiwa patriotisme, nasionalisme, dan rasa cinta tanah air di kalangan peserta didik.</w:t>
      </w:r>
    </w:p>
    <w:p>
      <w:pPr>
        <w:spacing w:after="20" w:before="20" w:line="276"/>
        <w:ind w:left="400"/>
        <w:jc w:val="both"/>
      </w:pPr>
      <w:r>
        <w:rPr>
          <w:sz w:val="24"/>
          <w:szCs w:val="24"/>
        </w:rPr>
        <w:t xml:space="preserve">2. Melatih keterampilan baris-berbaris, tata upacara bendera, dan ketegasan sikap petugas upacara.</w:t>
      </w:r>
    </w:p>
    <w:p>
      <w:pPr>
        <w:spacing w:after="20" w:before="20" w:line="276"/>
        <w:ind w:left="400"/>
        <w:jc w:val="both"/>
      </w:pPr>
      <w:r>
        <w:rPr>
          <w:sz w:val="24"/>
          <w:szCs w:val="24"/>
        </w:rPr>
        <w:t xml:space="preserve">3. Membiasakan murid bersikap khidmat, tertib, dan berdisiplin tinggi saat upacara berlangsung.</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Kelas I s.d VI dan Petugas Upacara Bergiliran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Emma Puji Rakhastiwi, S.Pd.</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(Pembina Upacara dan Kesiswaan)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Upacara Bendera Rutin Hari Senin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Setiap Hari Senin Pukul 07.00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Latihan Rutin Petugas Upacara (Gladi Bersih)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Hari Sabtu Siang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Mingguan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Upacara Peringatan Hari Besar Nasional (Hardiknas, HUT RI, Hari Pahlawan)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Warga Sekolah Mengikuti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Sesuai Kalender Nasional</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Pelaksanaan dan Kerapian Barisan Peserta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Evaluasi Pasca-Upacara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Tiap Senin Pagi</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Pembinaan Petugas dan Pelaksanaan Upacara Bendera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Upacara bendera dilaksanakan secara rutin setiap hari Senin pagi dan hari-hari besar nasional. Petugas upacara dijadwalkan bergiliran antarkelas IV, V, dan VI setelah melalui gladi kotor dan gladi bersih di hari Sabtu.</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Kedisiplinan Kehadiran dan Ketertiban Barisan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Keberhasilan Pengibaran Bendera Tepat Waktu Lagu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Sempurna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Sukses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Kelas Tinggi yang Pernah Menjadi Petugas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85%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Ketersediaan lapangan upacara sekolah yang luas, bersih, dan tiang bendera standar.</w:t>
      </w:r>
    </w:p>
    <w:p>
      <w:pPr>
        <w:spacing w:after="20" w:before="20" w:line="276"/>
        <w:ind w:left="400"/>
        <w:jc w:val="both"/>
      </w:pPr>
      <w:r>
        <w:rPr>
          <w:sz w:val="24"/>
          <w:szCs w:val="24"/>
        </w:rPr>
        <w:t xml:space="preserve">• Bimbingan telaten dari guru PJOK dan guru kelas saat latihan baris-berbaris.</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Kondisi cuaca hujan di Senin pagi yang sesekali menyebabkan upacara dialihkan menjadi apel di teras kelas.</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Menyiapkan tata tertib apel pagi ruang kelas terpusat melalui mikrofon audio sekolah saat hujan.</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Pembentukan Pasukan Khusus Pengibar Bendera Cilik (Paskibra Cilik)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Pleton Inti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Pengadaan Seragam Petugas Upacara Lengkap</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Set Lengkap Baru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Pembinaan Petugas dan Pelaksanaan Upacara Bendera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PEMBINAAN PETUGAS DAN PELAKSANAAN UPACARA BENDERA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Personel Petugas Upacara per Sesi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12 - 15 Orang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Terlatih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Kondisi Bendera Merah Putih dan Tali Pengerek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Layak &amp; Terawat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Siap Pakai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Kekhidmatan Lagu Indonesia Raya Bersama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Kategori Sangat Khidmat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Tertib</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Pembinaan Petugas dan Pelaksanaan Upacara Bendera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2026-09-17T02:26:51.406Z</dcterms:created>
  <dcterms:modified xsi:type="dcterms:W3CDTF">2026-09-17T02:26:51.406Z</dcterms:modified>
</cp:coreProperties>
</file>

<file path=docProps/custom.xml><?xml version="1.0" encoding="utf-8"?>
<Properties xmlns="http://schemas.openxmlformats.org/officeDocument/2006/custom-properties" xmlns:vt="http://schemas.openxmlformats.org/officeDocument/2006/docPropsVTypes"/>
</file>