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GERAKAN SEKOLAH ASRI (SE NO 10 TAHUN 2026)</w:t>
      </w:r>
    </w:p>
    <w:p>
      <w:pPr>
        <w:spacing w:after="140" w:before="20" w:line="276"/>
        <w:jc w:val="center"/>
      </w:pPr>
      <w:r>
        <w:rPr>
          <w:rFonts w:ascii="Times New Roman" w:cs="Times New Roman" w:eastAsia="Times New Roman" w:hAnsi="Times New Roman"/>
          <w:i/>
          <w:iCs/>
          <w:color w:val="333333"/>
          <w:sz w:val="24"/>
          <w:szCs w:val="24"/>
        </w:rPr>
        <w:t xml:space="preserve">Implementasi Terpadu 4 Pilar: Aman, Sehat, Resik, dan Indah Menuju Lingkungan Belajar Nyaman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GERAKAN SEKOLAH ASRI</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Gerakan Sekolah ASRI (SE No 10 Tahun 2026)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Gerakan Sekolah ASRI,</w:t>
            </w:r>
          </w:p>
          <w:p>
            <w:pPr>
              <w:spacing w:after="0" w:before="650" w:line="276"/>
              <w:jc w:val="center"/>
            </w:pPr>
            <w:r>
              <w:rPr>
                <w:b/>
                <w:bCs/>
                <w:sz w:val="24"/>
                <w:szCs w:val="24"/>
                <w:u w:val="single"/>
              </w:rPr>
              <w:t xml:space="preserve">Emma Puji Rakhastiwi,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Gerakan Sekolah ASRI (SE No 10 Tahun 2026)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Gerakan Sekolah ASRI (SE No 10 Tahun 2026)</w:t>
      </w:r>
      <w:r>
        <w:rPr>
          <w:sz w:val="24"/>
          <w:szCs w:val="24"/>
        </w:rPr>
        <w:t xml:space="preserve">. Program ini diarahkan pada implementasi terpadu 4 pilar: aman, sehat, resik, dan indah menuju lingkungan belajar nyaman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Kepala Dinas Pendidikan dan Kebudayaan Nomor 10 Tahun 2026 tentang Gerakan Sekolah ASRI.</w:t>
      </w:r>
    </w:p>
    <w:p>
      <w:pPr>
        <w:spacing w:after="20" w:before="20" w:line="276"/>
        <w:ind w:left="400"/>
        <w:jc w:val="both"/>
      </w:pPr>
      <w:r>
        <w:rPr>
          <w:sz w:val="24"/>
          <w:szCs w:val="24"/>
        </w:rPr>
        <w:t xml:space="preserve">2. Permendikbud Nomor 23 Tahun 2015 tentang Penumbuhan Budi Pekerti dan Kebersihan Lingkungan.</w:t>
      </w:r>
    </w:p>
    <w:p>
      <w:pPr>
        <w:spacing w:after="20" w:before="20" w:line="276"/>
        <w:ind w:left="400"/>
        <w:jc w:val="both"/>
      </w:pPr>
      <w:r>
        <w:rPr>
          <w:sz w:val="24"/>
          <w:szCs w:val="24"/>
        </w:rPr>
        <w:t xml:space="preserve">3. Instruksi Kepala SDN Kalisalak 01 tentang Pembentukan Tim Kerja Gerakan Sekolah ASRI.</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Mewujudkan lingkungan satuan pendidikan yang Aman dari ancaman bahaya, Sehat jasmani-rohani, Resik, dan Indah.</w:t>
      </w:r>
    </w:p>
    <w:p>
      <w:pPr>
        <w:spacing w:after="20" w:before="20" w:line="276"/>
        <w:ind w:left="400"/>
        <w:jc w:val="both"/>
      </w:pPr>
      <w:r>
        <w:rPr>
          <w:sz w:val="24"/>
          <w:szCs w:val="24"/>
        </w:rPr>
        <w:t xml:space="preserve">2. Menumbuhkan budaya peduli lingkungan hidup dan kebiasaan membuang sampah pada tempatnya bagi seluruh warga sekolah.</w:t>
      </w:r>
    </w:p>
    <w:p>
      <w:pPr>
        <w:spacing w:after="20" w:before="20" w:line="276"/>
        <w:ind w:left="400"/>
        <w:jc w:val="both"/>
      </w:pPr>
      <w:r>
        <w:rPr>
          <w:sz w:val="24"/>
          <w:szCs w:val="24"/>
        </w:rPr>
        <w:t xml:space="preserve">3. Meningkatkan kenyamanan, estetika, dan keasrian ruang belajar guna mendukung proses pembelajaran bermutu.</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Lingkungan Fisik, Ruang Belajar, Halaman, dan Warga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Emma Puji Rakhastiwi,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Gerakan Sekolah ASRI)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SE No. 10 Tahun 2026 dan Pembentukan Tim ASRI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Tim ASRI Terbit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Aksi 'Jumat Bersih dan Hijau' Bersama Seluruh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Setiap Hari Jumat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Mingguan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Lomba Kebersihan dan Keindahan Antarkelas (Kelas Ter-ASRI)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Penilaian Rutin Bulanan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Komprehensif Capaian 4 Pilar Sekolah ASRI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Evaluasi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Gerakan Sekolah ASRI (SE No 10 Tahun 2026)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Gerakan Sekolah ASRI dilaksanakan secara terpadu melalui pembagian 4 pilar kerja (Aman, Sehat, Resik, Indah). Setiap hari Jumat diadakan kerja bakti serentak (Jumat Bersih), pemilahan sampah organik dan anorganik, penanaman tanaman hias/apotek hidup, pemeliharaan sanitasi jamban, serta inspeksi keamanan sarana prasarana sekolah.</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Kebersihan dan Keasrian Lingkungan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Asri (Skor &gt; 90)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Tempat Sampah Terpilah di Depan Tiap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Kelas Memiliki 2 Tempat Sampah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Kondisi Sanitasi Toilet / Jamban Siswa (Bersih &amp; Harum)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Bersih &amp; Layak Pakai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Layak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Semangat gotong royong yang tinggi dari dewan guru, siswa, dan tenaga kebersihan.</w:t>
      </w:r>
    </w:p>
    <w:p>
      <w:pPr>
        <w:spacing w:after="20" w:before="20" w:line="276"/>
        <w:ind w:left="400"/>
        <w:jc w:val="both"/>
      </w:pPr>
      <w:r>
        <w:rPr>
          <w:sz w:val="24"/>
          <w:szCs w:val="24"/>
        </w:rPr>
        <w:t xml:space="preserve">• Tersedianya lahan pekarangan sekolah yang subur untuk ditanami pepohonan peneduh dan bunga.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Volume sampah daun kering dari pohon peneduh yang gugur setiap hari memerlukan pengelolaan kompos.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Membuat lubang biopori dan bak komposter daun sederhana untuk mengolah sampah organik menjadi pupuk.</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Rumah Kompos dan Kebun Toga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Unit Rumah Kompos Sederhana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Piala Bergilir bagi Kelas Terbersih dan Terindah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Pengumuman Tiap Upacara Senin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Gerakan Sekolah ASRI (SE No 10 Tahun 2026)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GERAKAN SEKOLAH ASRI (SE NO 10 TAHUN 2026)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Tempat Sampah Terpilah yang Tersedia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Unit Tempat Sampah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Tersedia Rapi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Pohon Peneduh dan Pot Bunga Terawat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Pohon / Pot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Asri &amp; Hijau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Rasio Jumlah Toilet dengan Peserta Didik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Toilet Putra: ......, Putri: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Memenuhi Standar</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Gerakan Sekolah ASRI (SE No 10 Tahun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2026-09-17T02:26:52.024Z</dcterms:created>
  <dcterms:modified xsi:type="dcterms:W3CDTF">2026-09-17T02:26:52.024Z</dcterms:modified>
</cp:coreProperties>
</file>

<file path=docProps/custom.xml><?xml version="1.0" encoding="utf-8"?>
<Properties xmlns="http://schemas.openxmlformats.org/officeDocument/2006/custom-properties" xmlns:vt="http://schemas.openxmlformats.org/officeDocument/2006/docPropsVTypes"/>
</file>