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1239" w14:textId="77777777" w:rsidR="00470563" w:rsidRDefault="00000000" w:rsidP="00B32B71">
      <w:pPr>
        <w:pStyle w:val="Heading1"/>
        <w:spacing w:before="0" w:after="0" w:line="360" w:lineRule="auto"/>
        <w:jc w:val="center"/>
        <w:rPr>
          <w:rFonts w:asciiTheme="majorBidi" w:hAnsiTheme="majorBidi"/>
          <w:b/>
          <w:bCs/>
          <w:color w:val="auto"/>
        </w:rPr>
      </w:pPr>
      <w:bookmarkStart w:id="0" w:name="header"/>
      <w:bookmarkStart w:id="1" w:name="Xb9e7e0863783d7537c9489970bc992024231fa5"/>
      <w:bookmarkStart w:id="2" w:name="content"/>
      <w:bookmarkEnd w:id="0"/>
      <w:r w:rsidRPr="00B32B71">
        <w:rPr>
          <w:rFonts w:asciiTheme="majorBidi" w:hAnsiTheme="majorBidi"/>
          <w:b/>
          <w:bCs/>
          <w:color w:val="auto"/>
        </w:rPr>
        <w:t>Instrumen Observasi Kelas SDN Kalisalak 01</w:t>
      </w:r>
    </w:p>
    <w:p w14:paraId="18FDCDE0" w14:textId="77777777" w:rsidR="00B32B71" w:rsidRPr="00B32B71" w:rsidRDefault="00B32B71" w:rsidP="00B32B71">
      <w:pPr>
        <w:pStyle w:val="BodyText"/>
      </w:pPr>
    </w:p>
    <w:p w14:paraId="03878E89" w14:textId="77777777" w:rsidR="00470563" w:rsidRPr="00B32B71" w:rsidRDefault="00000000" w:rsidP="00B32B71">
      <w:pPr>
        <w:pStyle w:val="Heading2"/>
        <w:spacing w:before="0" w:after="0" w:line="360" w:lineRule="auto"/>
        <w:jc w:val="both"/>
        <w:rPr>
          <w:rFonts w:asciiTheme="majorBidi" w:hAnsiTheme="majorBidi"/>
          <w:b/>
          <w:bCs/>
          <w:color w:val="auto"/>
        </w:rPr>
      </w:pPr>
      <w:bookmarkStart w:id="3" w:name="supervisi-administrasi"/>
      <w:r w:rsidRPr="00B32B71">
        <w:rPr>
          <w:rFonts w:asciiTheme="majorBidi" w:hAnsiTheme="majorBidi"/>
          <w:b/>
          <w:bCs/>
          <w:color w:val="auto"/>
        </w:rPr>
        <w:t>1. Supervisi Administrasi</w:t>
      </w:r>
    </w:p>
    <w:p w14:paraId="0273E0E9" w14:textId="77777777" w:rsidR="00470563" w:rsidRPr="00B32B71" w:rsidRDefault="00000000" w:rsidP="00B32B71">
      <w:pPr>
        <w:pStyle w:val="FirstParagraph"/>
        <w:spacing w:before="0" w:after="0" w:line="360" w:lineRule="auto"/>
        <w:jc w:val="both"/>
        <w:rPr>
          <w:rFonts w:asciiTheme="majorBidi" w:hAnsiTheme="majorBidi" w:cstheme="majorBidi"/>
        </w:rPr>
      </w:pPr>
      <w:r w:rsidRPr="00B32B71">
        <w:rPr>
          <w:rFonts w:asciiTheme="majorBidi" w:hAnsiTheme="majorBidi" w:cstheme="majorBidi"/>
        </w:rPr>
        <w:t xml:space="preserve">Pada tahap ini, dilakukan telaah dokumen administrasi pembelajaran guru: Modul Ajar (RPP), ATP (Alat Tulis/Alat Peraga), Media Pembelajaran, dan Asesmen. Hasil telaah dituangkan dalam </w:t>
      </w:r>
      <w:r w:rsidRPr="00B32B71">
        <w:rPr>
          <w:rFonts w:asciiTheme="majorBidi" w:hAnsiTheme="majorBidi" w:cstheme="majorBidi"/>
          <w:b/>
          <w:bCs/>
        </w:rPr>
        <w:t>tabel checklist</w:t>
      </w:r>
      <w:r w:rsidRPr="00B32B71">
        <w:rPr>
          <w:rFonts w:asciiTheme="majorBidi" w:hAnsiTheme="majorBidi" w:cstheme="majorBidi"/>
        </w:rPr>
        <w:t xml:space="preserve"> di bawah. Jika informasi spesifik (nomor/versi, tanggal, kesesuaian silabus) tidak tersedia dalam sumber SDN Kalisalak 01, ditandai sebagai </w:t>
      </w:r>
      <w:r w:rsidRPr="00B32B71">
        <w:rPr>
          <w:rFonts w:asciiTheme="majorBidi" w:hAnsiTheme="majorBidi" w:cstheme="majorBidi"/>
          <w:i/>
          <w:iCs/>
        </w:rPr>
        <w:t>“tidak tercantum”</w:t>
      </w:r>
      <w:r w:rsidRPr="00B32B71">
        <w:rPr>
          <w:rFonts w:asciiTheme="majorBidi" w:hAnsiTheme="majorBidi" w:cstheme="majorBidi"/>
        </w:rPr>
        <w:t>. Contoh entri checklist tercantum sebagai panduan: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722"/>
        <w:gridCol w:w="1324"/>
        <w:gridCol w:w="1549"/>
        <w:gridCol w:w="1057"/>
        <w:gridCol w:w="1845"/>
        <w:gridCol w:w="2079"/>
      </w:tblGrid>
      <w:tr w:rsidR="00470563" w:rsidRPr="00B32B71" w14:paraId="2A77A5AD" w14:textId="77777777" w:rsidTr="00B32B71">
        <w:tc>
          <w:tcPr>
            <w:tcW w:w="0" w:type="auto"/>
            <w:vAlign w:val="center"/>
          </w:tcPr>
          <w:p w14:paraId="3287F488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Dokumen</w:t>
            </w:r>
          </w:p>
        </w:tc>
        <w:tc>
          <w:tcPr>
            <w:tcW w:w="0" w:type="auto"/>
            <w:vAlign w:val="center"/>
          </w:tcPr>
          <w:p w14:paraId="24BCCD7E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Ada/Tidak</w:t>
            </w:r>
          </w:p>
        </w:tc>
        <w:tc>
          <w:tcPr>
            <w:tcW w:w="0" w:type="auto"/>
            <w:vAlign w:val="center"/>
          </w:tcPr>
          <w:p w14:paraId="7A241B35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Nomor/Versi</w:t>
            </w:r>
          </w:p>
        </w:tc>
        <w:tc>
          <w:tcPr>
            <w:tcW w:w="0" w:type="auto"/>
            <w:vAlign w:val="center"/>
          </w:tcPr>
          <w:p w14:paraId="5634C88C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Tanggal</w:t>
            </w:r>
          </w:p>
        </w:tc>
        <w:tc>
          <w:tcPr>
            <w:tcW w:w="0" w:type="auto"/>
            <w:vAlign w:val="center"/>
          </w:tcPr>
          <w:p w14:paraId="41FE8C49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Kesesuaian dengan Silabus</w:t>
            </w:r>
          </w:p>
        </w:tc>
        <w:tc>
          <w:tcPr>
            <w:tcW w:w="0" w:type="auto"/>
            <w:vAlign w:val="center"/>
          </w:tcPr>
          <w:p w14:paraId="5D5895CC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Catatan/Tindak Lanjut</w:t>
            </w:r>
          </w:p>
        </w:tc>
      </w:tr>
      <w:tr w:rsidR="00470563" w:rsidRPr="00B32B71" w14:paraId="678B435E" w14:textId="77777777" w:rsidTr="00B32B71">
        <w:tc>
          <w:tcPr>
            <w:tcW w:w="0" w:type="auto"/>
          </w:tcPr>
          <w:p w14:paraId="4B1BAD45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Modul Ajar / RPP</w:t>
            </w:r>
          </w:p>
        </w:tc>
        <w:tc>
          <w:tcPr>
            <w:tcW w:w="0" w:type="auto"/>
          </w:tcPr>
          <w:p w14:paraId="7FD31E95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Ada</w:t>
            </w:r>
          </w:p>
        </w:tc>
        <w:tc>
          <w:tcPr>
            <w:tcW w:w="0" w:type="auto"/>
          </w:tcPr>
          <w:p w14:paraId="61493742" w14:textId="421BC7A3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50D9C601" w14:textId="742B745B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4D8DE4D6" w14:textId="4C40FCB4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5790C2BA" w14:textId="76203292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46C3ACA4" w14:textId="77777777" w:rsidTr="00B32B71">
        <w:tc>
          <w:tcPr>
            <w:tcW w:w="0" w:type="auto"/>
          </w:tcPr>
          <w:p w14:paraId="64A45945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ATP (Alat Peraga)</w:t>
            </w:r>
          </w:p>
        </w:tc>
        <w:tc>
          <w:tcPr>
            <w:tcW w:w="0" w:type="auto"/>
          </w:tcPr>
          <w:p w14:paraId="10018A08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Ada</w:t>
            </w:r>
          </w:p>
        </w:tc>
        <w:tc>
          <w:tcPr>
            <w:tcW w:w="0" w:type="auto"/>
          </w:tcPr>
          <w:p w14:paraId="2618FFD8" w14:textId="3932263E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281BB805" w14:textId="451B08EC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4A6F5449" w14:textId="611D88EE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2C013E66" w14:textId="3EC6865E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51AB7958" w14:textId="77777777" w:rsidTr="00B32B71">
        <w:tc>
          <w:tcPr>
            <w:tcW w:w="0" w:type="auto"/>
          </w:tcPr>
          <w:p w14:paraId="5BC2E465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Media Pembelajaran</w:t>
            </w:r>
          </w:p>
        </w:tc>
        <w:tc>
          <w:tcPr>
            <w:tcW w:w="0" w:type="auto"/>
          </w:tcPr>
          <w:p w14:paraId="5EC0E835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Ada</w:t>
            </w:r>
          </w:p>
        </w:tc>
        <w:tc>
          <w:tcPr>
            <w:tcW w:w="0" w:type="auto"/>
          </w:tcPr>
          <w:p w14:paraId="29991A36" w14:textId="4EBF1A8D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718F651A" w14:textId="2C839385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25268E55" w14:textId="03A6AE91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532F1E55" w14:textId="53F1F090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1ABCCAF6" w14:textId="77777777" w:rsidTr="00B32B71">
        <w:tc>
          <w:tcPr>
            <w:tcW w:w="0" w:type="auto"/>
          </w:tcPr>
          <w:p w14:paraId="3A5B1656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Asesmen (Penilaian)</w:t>
            </w:r>
          </w:p>
        </w:tc>
        <w:tc>
          <w:tcPr>
            <w:tcW w:w="0" w:type="auto"/>
          </w:tcPr>
          <w:p w14:paraId="5374B443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Ada</w:t>
            </w:r>
          </w:p>
        </w:tc>
        <w:tc>
          <w:tcPr>
            <w:tcW w:w="0" w:type="auto"/>
          </w:tcPr>
          <w:p w14:paraId="3F345212" w14:textId="709B8BE1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553D4D50" w14:textId="6FBE3F9E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2BCBC88F" w14:textId="50F55B59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43D9EF44" w14:textId="146A66C5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57C30F3D" w14:textId="77777777" w:rsidR="00470563" w:rsidRDefault="00000000" w:rsidP="00B32B71">
      <w:pPr>
        <w:pStyle w:val="BodyText"/>
        <w:spacing w:before="0" w:after="0" w:line="360" w:lineRule="auto"/>
        <w:jc w:val="both"/>
        <w:rPr>
          <w:rFonts w:asciiTheme="majorBidi" w:hAnsiTheme="majorBidi" w:cstheme="majorBidi"/>
        </w:rPr>
      </w:pPr>
      <w:r w:rsidRPr="00B32B71">
        <w:rPr>
          <w:rFonts w:asciiTheme="majorBidi" w:hAnsiTheme="majorBidi" w:cstheme="majorBidi"/>
        </w:rPr>
        <w:t>Tabel di atas harus diisi berdasarkan dokumen nyata SDN Kalisalak 01. Kolom “Ada/Tidak” menandakan ada tidaknya dokumen. Kolom “Kesesuaian dengan Silabus” dicentang jika isi dokumen sesuai ruang lingkup silabus/materi pelajaran. Kolom “Catatan/Tindak Lanjut” berisi temuan atau rekomendasi (misalnya: perlu revisi, melengkapi lampiran, dsb.).</w:t>
      </w:r>
    </w:p>
    <w:p w14:paraId="5CE46C79" w14:textId="77777777" w:rsidR="00B32B71" w:rsidRPr="00B32B71" w:rsidRDefault="00B32B71" w:rsidP="00B32B71">
      <w:pPr>
        <w:pStyle w:val="BodyText"/>
        <w:spacing w:before="0" w:after="0" w:line="360" w:lineRule="auto"/>
        <w:jc w:val="both"/>
        <w:rPr>
          <w:rFonts w:asciiTheme="majorBidi" w:hAnsiTheme="majorBidi" w:cstheme="majorBidi"/>
        </w:rPr>
      </w:pPr>
    </w:p>
    <w:p w14:paraId="712C8920" w14:textId="77777777" w:rsidR="00470563" w:rsidRPr="00B32B71" w:rsidRDefault="00000000" w:rsidP="00B32B71">
      <w:pPr>
        <w:pStyle w:val="Heading2"/>
        <w:spacing w:before="0" w:after="0" w:line="360" w:lineRule="auto"/>
        <w:jc w:val="both"/>
        <w:rPr>
          <w:rFonts w:asciiTheme="majorBidi" w:hAnsiTheme="majorBidi"/>
          <w:b/>
          <w:bCs/>
          <w:color w:val="auto"/>
        </w:rPr>
      </w:pPr>
      <w:bookmarkStart w:id="4" w:name="observasi-guru-mengajar-di-kelas"/>
      <w:bookmarkEnd w:id="3"/>
      <w:r w:rsidRPr="00B32B71">
        <w:rPr>
          <w:rFonts w:asciiTheme="majorBidi" w:hAnsiTheme="majorBidi"/>
          <w:b/>
          <w:bCs/>
          <w:color w:val="auto"/>
        </w:rPr>
        <w:t>2. Observasi Guru Mengajar di Kelas</w:t>
      </w:r>
    </w:p>
    <w:p w14:paraId="54957507" w14:textId="5798556C" w:rsidR="00470563" w:rsidRDefault="00000000" w:rsidP="00B32B71">
      <w:pPr>
        <w:pStyle w:val="FirstParagraph"/>
        <w:spacing w:before="0" w:after="0" w:line="360" w:lineRule="auto"/>
        <w:jc w:val="both"/>
        <w:rPr>
          <w:rFonts w:asciiTheme="majorBidi" w:hAnsiTheme="majorBidi" w:cstheme="majorBidi"/>
        </w:rPr>
      </w:pPr>
      <w:r w:rsidRPr="00B32B71">
        <w:rPr>
          <w:rFonts w:asciiTheme="majorBidi" w:hAnsiTheme="majorBidi" w:cstheme="majorBidi"/>
        </w:rPr>
        <w:t>Observasi dilakukan dalam tiga tahap pembelajaran: Pendahuluan, Inti, dan Penutup</w:t>
      </w:r>
      <w:r w:rsidR="00B32B71">
        <w:rPr>
          <w:rFonts w:asciiTheme="majorBidi" w:hAnsiTheme="majorBidi" w:cstheme="majorBidi"/>
        </w:rPr>
        <w:t xml:space="preserve">. </w:t>
      </w:r>
      <w:r w:rsidRPr="00B32B71">
        <w:rPr>
          <w:rFonts w:asciiTheme="majorBidi" w:hAnsiTheme="majorBidi" w:cstheme="majorBidi"/>
        </w:rPr>
        <w:t xml:space="preserve">Masing-masing tahap dinilai dengan </w:t>
      </w:r>
      <w:r w:rsidRPr="00B32B71">
        <w:rPr>
          <w:rFonts w:asciiTheme="majorBidi" w:hAnsiTheme="majorBidi" w:cstheme="majorBidi"/>
          <w:b/>
          <w:bCs/>
        </w:rPr>
        <w:t>skala 1–4</w:t>
      </w:r>
      <w:r w:rsidRPr="00B32B71">
        <w:rPr>
          <w:rFonts w:asciiTheme="majorBidi" w:hAnsiTheme="majorBidi" w:cstheme="majorBidi"/>
        </w:rPr>
        <w:t xml:space="preserve"> menurut indikator berikut. Kolom “Skor” diisi angka 1–4; kolom “Bukti/Komentar” memuat deskripsi singkat bukti lapangan; dan kolom “Rekomendasi/Tindak Lanjut” berisi saran perbaikan atau penguatan.</w:t>
      </w:r>
    </w:p>
    <w:p w14:paraId="3AAEC075" w14:textId="77777777" w:rsidR="00B32B71" w:rsidRPr="00B32B71" w:rsidRDefault="00B32B71" w:rsidP="00B32B71">
      <w:pPr>
        <w:pStyle w:val="BodyText"/>
      </w:pPr>
    </w:p>
    <w:p w14:paraId="04B776AC" w14:textId="77777777" w:rsidR="00470563" w:rsidRPr="00B32B71" w:rsidRDefault="00000000" w:rsidP="00B32B71">
      <w:pPr>
        <w:pStyle w:val="Heading3"/>
        <w:spacing w:before="0" w:after="0" w:line="360" w:lineRule="auto"/>
        <w:jc w:val="both"/>
        <w:rPr>
          <w:rFonts w:asciiTheme="majorBidi" w:hAnsiTheme="majorBidi"/>
          <w:b/>
          <w:bCs/>
          <w:color w:val="auto"/>
        </w:rPr>
      </w:pPr>
      <w:bookmarkStart w:id="5" w:name="kegiatan-pendahuluan"/>
      <w:r w:rsidRPr="00B32B71">
        <w:rPr>
          <w:rFonts w:asciiTheme="majorBidi" w:hAnsiTheme="majorBidi"/>
          <w:b/>
          <w:bCs/>
          <w:color w:val="auto"/>
        </w:rPr>
        <w:lastRenderedPageBreak/>
        <w:t>2.1 Kegiatan Pendahuluan</w:t>
      </w:r>
    </w:p>
    <w:p w14:paraId="0D5051E5" w14:textId="59AD41CE" w:rsidR="00470563" w:rsidRPr="00B32B71" w:rsidRDefault="00000000" w:rsidP="00B32B71">
      <w:pPr>
        <w:pStyle w:val="FirstParagraph"/>
        <w:spacing w:before="0" w:after="0" w:line="360" w:lineRule="auto"/>
        <w:jc w:val="both"/>
        <w:rPr>
          <w:rFonts w:asciiTheme="majorBidi" w:hAnsiTheme="majorBidi" w:cstheme="majorBidi"/>
        </w:rPr>
      </w:pPr>
      <w:r w:rsidRPr="00B32B71">
        <w:rPr>
          <w:rFonts w:asciiTheme="majorBidi" w:hAnsiTheme="majorBidi" w:cstheme="majorBidi"/>
        </w:rPr>
        <w:t xml:space="preserve">Indikator observasi tahap Pendahuluan meliputi kesiapan guru dalam memulai pembelajaran (misalnya salam, doa, absensi, apersepsi, motivasi, dan penyampaian tujuan pembelajaran). Secara khusus, aspek </w:t>
      </w:r>
      <w:r w:rsidRPr="00B32B71">
        <w:rPr>
          <w:rFonts w:asciiTheme="majorBidi" w:hAnsiTheme="majorBidi" w:cstheme="majorBidi"/>
          <w:i/>
          <w:iCs/>
        </w:rPr>
        <w:t>pendahuluan</w:t>
      </w:r>
      <w:r w:rsidRPr="00B32B71">
        <w:rPr>
          <w:rFonts w:asciiTheme="majorBidi" w:hAnsiTheme="majorBidi" w:cstheme="majorBidi"/>
        </w:rPr>
        <w:t xml:space="preserve"> sebaiknya mencakup salam dan doa, pemeriksaan kehadiran, apersepsi yang mengaitkan materi sebelumnya, dan motivasi yang menyambungkan materi pembelajaran dengan konteks nyata. Tabel di bawah merangkum 7 indikator utama: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4193"/>
        <w:gridCol w:w="859"/>
        <w:gridCol w:w="1910"/>
        <w:gridCol w:w="2614"/>
      </w:tblGrid>
      <w:tr w:rsidR="00470563" w:rsidRPr="00B32B71" w14:paraId="082EE054" w14:textId="77777777" w:rsidTr="00B32B71">
        <w:tc>
          <w:tcPr>
            <w:tcW w:w="0" w:type="auto"/>
          </w:tcPr>
          <w:p w14:paraId="5D627483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Indikator Pendahuluan</w:t>
            </w:r>
          </w:p>
        </w:tc>
        <w:tc>
          <w:tcPr>
            <w:tcW w:w="0" w:type="auto"/>
          </w:tcPr>
          <w:p w14:paraId="251CB9E1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Skor (1–4)</w:t>
            </w:r>
          </w:p>
        </w:tc>
        <w:tc>
          <w:tcPr>
            <w:tcW w:w="0" w:type="auto"/>
          </w:tcPr>
          <w:p w14:paraId="5A13C2FB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Bukti/Komentar</w:t>
            </w:r>
          </w:p>
        </w:tc>
        <w:tc>
          <w:tcPr>
            <w:tcW w:w="0" w:type="auto"/>
          </w:tcPr>
          <w:p w14:paraId="432BF3A5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Rekomendasi/Tindak Lanjut</w:t>
            </w:r>
          </w:p>
        </w:tc>
      </w:tr>
      <w:tr w:rsidR="00470563" w:rsidRPr="00B32B71" w14:paraId="42E6B73D" w14:textId="77777777" w:rsidTr="00B32B71">
        <w:tc>
          <w:tcPr>
            <w:tcW w:w="0" w:type="auto"/>
          </w:tcPr>
          <w:p w14:paraId="0960B2C3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1. Membuka pembelajaran dengan salam/doa dan memeriksa kehadiran siswa</w:t>
            </w:r>
          </w:p>
        </w:tc>
        <w:tc>
          <w:tcPr>
            <w:tcW w:w="0" w:type="auto"/>
          </w:tcPr>
          <w:p w14:paraId="5DB697D0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40EAF083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1019A54A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651E9952" w14:textId="77777777" w:rsidTr="00B32B71">
        <w:tc>
          <w:tcPr>
            <w:tcW w:w="0" w:type="auto"/>
          </w:tcPr>
          <w:p w14:paraId="28107135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2. Menyampaikan apersepsi (mengaitkan materi baru dengan pengalaman/pelajaran sebelumnya)</w:t>
            </w:r>
          </w:p>
        </w:tc>
        <w:tc>
          <w:tcPr>
            <w:tcW w:w="0" w:type="auto"/>
          </w:tcPr>
          <w:p w14:paraId="19D3D420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6E7D893E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61070383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67B6583B" w14:textId="77777777" w:rsidTr="00B32B71">
        <w:tc>
          <w:tcPr>
            <w:tcW w:w="0" w:type="auto"/>
          </w:tcPr>
          <w:p w14:paraId="61ECCBBC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3. Memotivasi siswa dengan menjelaskan relevansi materi</w:t>
            </w:r>
          </w:p>
        </w:tc>
        <w:tc>
          <w:tcPr>
            <w:tcW w:w="0" w:type="auto"/>
          </w:tcPr>
          <w:p w14:paraId="5450C92E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3A42DA67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31C18274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04EFC086" w14:textId="77777777" w:rsidTr="00B32B71">
        <w:tc>
          <w:tcPr>
            <w:tcW w:w="0" w:type="auto"/>
          </w:tcPr>
          <w:p w14:paraId="5963C332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4. Menjelaskan tujuan pembelajaran dan manfaat yang akan dicapai</w:t>
            </w:r>
          </w:p>
        </w:tc>
        <w:tc>
          <w:tcPr>
            <w:tcW w:w="0" w:type="auto"/>
          </w:tcPr>
          <w:p w14:paraId="6344475A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4D724101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3334A020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3627321C" w14:textId="77777777" w:rsidTr="00B32B71">
        <w:tc>
          <w:tcPr>
            <w:tcW w:w="0" w:type="auto"/>
          </w:tcPr>
          <w:p w14:paraId="7CB9806F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5. Menciptakan suasana pembelajaran yang menyenangkan/positif</w:t>
            </w:r>
          </w:p>
        </w:tc>
        <w:tc>
          <w:tcPr>
            <w:tcW w:w="0" w:type="auto"/>
          </w:tcPr>
          <w:p w14:paraId="73812585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3C89619E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7D72BF70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033C670F" w14:textId="77777777" w:rsidTr="00B32B71">
        <w:tc>
          <w:tcPr>
            <w:tcW w:w="0" w:type="auto"/>
          </w:tcPr>
          <w:p w14:paraId="18BA30EB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6. Menyiapkan alat/Media awal (misalnya menampilkan alat peraga atau gambar pengantar)</w:t>
            </w:r>
          </w:p>
        </w:tc>
        <w:tc>
          <w:tcPr>
            <w:tcW w:w="0" w:type="auto"/>
          </w:tcPr>
          <w:p w14:paraId="39F36B8E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4A720BAA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143653E0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088C2840" w14:textId="77777777" w:rsidTr="00B32B71">
        <w:tc>
          <w:tcPr>
            <w:tcW w:w="0" w:type="auto"/>
          </w:tcPr>
          <w:p w14:paraId="3F4A6425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7. Mengorganisir siswa (misalnya pengelompokan atau aturan diskusi)</w:t>
            </w:r>
          </w:p>
        </w:tc>
        <w:tc>
          <w:tcPr>
            <w:tcW w:w="0" w:type="auto"/>
          </w:tcPr>
          <w:p w14:paraId="23F0B40A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6437B0E2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4789B25B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03F0D4E7" w14:textId="66C250E1" w:rsidR="00470563" w:rsidRDefault="00000000" w:rsidP="00B32B71">
      <w:pPr>
        <w:pStyle w:val="BodyText"/>
        <w:spacing w:before="0" w:after="0" w:line="360" w:lineRule="auto"/>
        <w:jc w:val="both"/>
        <w:rPr>
          <w:rFonts w:asciiTheme="majorBidi" w:hAnsiTheme="majorBidi" w:cstheme="majorBidi"/>
        </w:rPr>
      </w:pPr>
      <w:r w:rsidRPr="00B32B71">
        <w:rPr>
          <w:rFonts w:asciiTheme="majorBidi" w:hAnsiTheme="majorBidi" w:cstheme="majorBidi"/>
          <w:i/>
          <w:iCs/>
        </w:rPr>
        <w:t>Catatan:</w:t>
      </w:r>
      <w:r w:rsidRPr="00B32B71">
        <w:rPr>
          <w:rFonts w:asciiTheme="majorBidi" w:hAnsiTheme="majorBidi" w:cstheme="majorBidi"/>
        </w:rPr>
        <w:t xml:space="preserve"> Penilaian sesuai pedoman Kurikulum Merdeka bahwa pendahuluan memuat salam, doa, presensi, motivasi, dan keterkaitan materi.</w:t>
      </w:r>
    </w:p>
    <w:p w14:paraId="19AE56E3" w14:textId="77777777" w:rsidR="00B32B71" w:rsidRPr="00B32B71" w:rsidRDefault="00B32B71" w:rsidP="00B32B71">
      <w:pPr>
        <w:pStyle w:val="BodyText"/>
        <w:spacing w:before="0" w:after="0" w:line="360" w:lineRule="auto"/>
        <w:jc w:val="both"/>
        <w:rPr>
          <w:rFonts w:asciiTheme="majorBidi" w:hAnsiTheme="majorBidi" w:cstheme="majorBidi"/>
        </w:rPr>
      </w:pPr>
    </w:p>
    <w:p w14:paraId="4924577E" w14:textId="77777777" w:rsidR="00470563" w:rsidRPr="00B32B71" w:rsidRDefault="00000000" w:rsidP="00B32B71">
      <w:pPr>
        <w:pStyle w:val="Heading3"/>
        <w:spacing w:before="0" w:after="0" w:line="360" w:lineRule="auto"/>
        <w:jc w:val="both"/>
        <w:rPr>
          <w:rFonts w:asciiTheme="majorBidi" w:hAnsiTheme="majorBidi"/>
          <w:b/>
          <w:bCs/>
          <w:color w:val="auto"/>
        </w:rPr>
      </w:pPr>
      <w:bookmarkStart w:id="6" w:name="kegiatan-inti"/>
      <w:bookmarkEnd w:id="5"/>
      <w:r w:rsidRPr="00B32B71">
        <w:rPr>
          <w:rFonts w:asciiTheme="majorBidi" w:hAnsiTheme="majorBidi"/>
          <w:b/>
          <w:bCs/>
          <w:color w:val="auto"/>
        </w:rPr>
        <w:lastRenderedPageBreak/>
        <w:t>2.2 Kegiatan Inti</w:t>
      </w:r>
    </w:p>
    <w:p w14:paraId="123D51BF" w14:textId="12579167" w:rsidR="00470563" w:rsidRPr="00B32B71" w:rsidRDefault="00000000" w:rsidP="00B32B71">
      <w:pPr>
        <w:pStyle w:val="FirstParagraph"/>
        <w:spacing w:before="0" w:after="0" w:line="360" w:lineRule="auto"/>
        <w:jc w:val="both"/>
        <w:rPr>
          <w:rFonts w:asciiTheme="majorBidi" w:hAnsiTheme="majorBidi" w:cstheme="majorBidi"/>
        </w:rPr>
      </w:pPr>
      <w:r w:rsidRPr="00B32B71">
        <w:rPr>
          <w:rFonts w:asciiTheme="majorBidi" w:hAnsiTheme="majorBidi" w:cstheme="majorBidi"/>
        </w:rPr>
        <w:t>Tahap inti meliputi penyajian materi pokok dan kegiatan pembelajaran sesuai metode/strategi yang direncanakan. Indikator observasi fokus pada keaktifan proses belajar siswa dan keberagaman strategi pembelajaran. Contoh indikator (7 poin):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4051"/>
        <w:gridCol w:w="920"/>
        <w:gridCol w:w="1910"/>
        <w:gridCol w:w="2695"/>
      </w:tblGrid>
      <w:tr w:rsidR="00470563" w:rsidRPr="00B32B71" w14:paraId="257F7370" w14:textId="77777777" w:rsidTr="00B32B71">
        <w:tc>
          <w:tcPr>
            <w:tcW w:w="0" w:type="auto"/>
            <w:vAlign w:val="center"/>
          </w:tcPr>
          <w:p w14:paraId="5575BF1D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Indikator Kegiatan Inti</w:t>
            </w:r>
          </w:p>
        </w:tc>
        <w:tc>
          <w:tcPr>
            <w:tcW w:w="0" w:type="auto"/>
            <w:vAlign w:val="center"/>
          </w:tcPr>
          <w:p w14:paraId="21319441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Skor (1–4)</w:t>
            </w:r>
          </w:p>
        </w:tc>
        <w:tc>
          <w:tcPr>
            <w:tcW w:w="0" w:type="auto"/>
            <w:vAlign w:val="center"/>
          </w:tcPr>
          <w:p w14:paraId="0611377E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Bukti/Komentar</w:t>
            </w:r>
          </w:p>
        </w:tc>
        <w:tc>
          <w:tcPr>
            <w:tcW w:w="0" w:type="auto"/>
            <w:vAlign w:val="center"/>
          </w:tcPr>
          <w:p w14:paraId="5D8A80E3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Rekomendasi/Tindak Lanjut</w:t>
            </w:r>
          </w:p>
        </w:tc>
      </w:tr>
      <w:tr w:rsidR="00470563" w:rsidRPr="00B32B71" w14:paraId="45313ED5" w14:textId="77777777" w:rsidTr="00B32B71">
        <w:tc>
          <w:tcPr>
            <w:tcW w:w="0" w:type="auto"/>
          </w:tcPr>
          <w:p w14:paraId="257C438A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1. Mengikuti langkah pembelajaran sesuai RPP/modul ajar</w:t>
            </w:r>
          </w:p>
        </w:tc>
        <w:tc>
          <w:tcPr>
            <w:tcW w:w="0" w:type="auto"/>
          </w:tcPr>
          <w:p w14:paraId="2B37D349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17B15C4E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0A2EEC70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13450E90" w14:textId="77777777" w:rsidTr="00B32B71">
        <w:tc>
          <w:tcPr>
            <w:tcW w:w="0" w:type="auto"/>
          </w:tcPr>
          <w:p w14:paraId="0D44496C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2. Menyajikan materi secara jelas dan sistematis (sesuai model pembelajaran)</w:t>
            </w:r>
          </w:p>
        </w:tc>
        <w:tc>
          <w:tcPr>
            <w:tcW w:w="0" w:type="auto"/>
          </w:tcPr>
          <w:p w14:paraId="0FC1781F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0C2A0678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4346EED4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75ED239B" w14:textId="77777777" w:rsidTr="00B32B71">
        <w:tc>
          <w:tcPr>
            <w:tcW w:w="0" w:type="auto"/>
          </w:tcPr>
          <w:p w14:paraId="5B4C7218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3. Menggunakan media/alat peraga sesuai perencanaan (buku, LKS, audio, dsb.)</w:t>
            </w:r>
          </w:p>
        </w:tc>
        <w:tc>
          <w:tcPr>
            <w:tcW w:w="0" w:type="auto"/>
          </w:tcPr>
          <w:p w14:paraId="1EC1DD02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0E486AD9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0B37C780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6C3FD558" w14:textId="77777777" w:rsidTr="00B32B71">
        <w:tc>
          <w:tcPr>
            <w:tcW w:w="0" w:type="auto"/>
          </w:tcPr>
          <w:p w14:paraId="257BF4A9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4. Menerapkan strategi siswa aktif (diskusi, tanya jawab, kerja kelompok, dsb.)</w:t>
            </w:r>
          </w:p>
        </w:tc>
        <w:tc>
          <w:tcPr>
            <w:tcW w:w="0" w:type="auto"/>
          </w:tcPr>
          <w:p w14:paraId="1F65BAE8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1CC02303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120BDD92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3EA2CB9C" w14:textId="77777777" w:rsidTr="00B32B71">
        <w:tc>
          <w:tcPr>
            <w:tcW w:w="0" w:type="auto"/>
          </w:tcPr>
          <w:p w14:paraId="67E890B8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5. Membedakan tugas/strategi (diferensiasi) sesuai kemampuan siswa</w:t>
            </w:r>
          </w:p>
        </w:tc>
        <w:tc>
          <w:tcPr>
            <w:tcW w:w="0" w:type="auto"/>
          </w:tcPr>
          <w:p w14:paraId="6004D781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34CC68F3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20E2FA23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2BF97242" w14:textId="77777777" w:rsidTr="00B32B71">
        <w:tc>
          <w:tcPr>
            <w:tcW w:w="0" w:type="auto"/>
          </w:tcPr>
          <w:p w14:paraId="0669F0AC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6. Memonitor dan memberi umpan balik terhadap pemahaman siswa</w:t>
            </w:r>
          </w:p>
        </w:tc>
        <w:tc>
          <w:tcPr>
            <w:tcW w:w="0" w:type="auto"/>
          </w:tcPr>
          <w:p w14:paraId="2942B786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7F875CA1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06F97B3C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4B60375B" w14:textId="77777777" w:rsidTr="00B32B71">
        <w:tc>
          <w:tcPr>
            <w:tcW w:w="0" w:type="auto"/>
          </w:tcPr>
          <w:p w14:paraId="1BA11011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7. Mendorong partisipasi seluruh siswa (mengajukan pertanyaan, meminta pendapat)</w:t>
            </w:r>
          </w:p>
        </w:tc>
        <w:tc>
          <w:tcPr>
            <w:tcW w:w="0" w:type="auto"/>
          </w:tcPr>
          <w:p w14:paraId="0CF21799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3E7FFDA2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4F31FA68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45387427" w14:textId="4471CC5F" w:rsidR="00470563" w:rsidRDefault="00000000" w:rsidP="00B32B71">
      <w:pPr>
        <w:pStyle w:val="BodyText"/>
        <w:spacing w:before="0" w:after="0" w:line="360" w:lineRule="auto"/>
        <w:jc w:val="both"/>
        <w:rPr>
          <w:rFonts w:asciiTheme="majorBidi" w:hAnsiTheme="majorBidi" w:cstheme="majorBidi"/>
        </w:rPr>
      </w:pPr>
      <w:r w:rsidRPr="00B32B71">
        <w:rPr>
          <w:rFonts w:asciiTheme="majorBidi" w:hAnsiTheme="majorBidi" w:cstheme="majorBidi"/>
          <w:i/>
          <w:iCs/>
        </w:rPr>
        <w:t>Catatan:</w:t>
      </w:r>
      <w:r w:rsidRPr="00B32B71">
        <w:rPr>
          <w:rFonts w:asciiTheme="majorBidi" w:hAnsiTheme="majorBidi" w:cstheme="majorBidi"/>
        </w:rPr>
        <w:t xml:space="preserve"> Sesuai instrumen supervisi Kurikulum Merdeka, kegiatan inti harus memuat langkah pembelajaran terstruktur, model aktif, serta penggunaan media/sumber yang bervariasi.</w:t>
      </w:r>
    </w:p>
    <w:p w14:paraId="06D44F18" w14:textId="77777777" w:rsidR="00B32B71" w:rsidRPr="00B32B71" w:rsidRDefault="00B32B71" w:rsidP="00B32B71">
      <w:pPr>
        <w:pStyle w:val="BodyText"/>
        <w:spacing w:before="0" w:after="0" w:line="360" w:lineRule="auto"/>
        <w:jc w:val="both"/>
        <w:rPr>
          <w:rFonts w:asciiTheme="majorBidi" w:hAnsiTheme="majorBidi" w:cstheme="majorBidi"/>
        </w:rPr>
      </w:pPr>
    </w:p>
    <w:p w14:paraId="21CCCAB2" w14:textId="77777777" w:rsidR="00470563" w:rsidRPr="00B32B71" w:rsidRDefault="00000000" w:rsidP="00B32B71">
      <w:pPr>
        <w:pStyle w:val="Heading3"/>
        <w:spacing w:before="0" w:after="0" w:line="360" w:lineRule="auto"/>
        <w:jc w:val="both"/>
        <w:rPr>
          <w:rFonts w:asciiTheme="majorBidi" w:hAnsiTheme="majorBidi"/>
          <w:b/>
          <w:bCs/>
          <w:color w:val="auto"/>
        </w:rPr>
      </w:pPr>
      <w:bookmarkStart w:id="7" w:name="kegiatan-penutup"/>
      <w:bookmarkEnd w:id="6"/>
      <w:r w:rsidRPr="00B32B71">
        <w:rPr>
          <w:rFonts w:asciiTheme="majorBidi" w:hAnsiTheme="majorBidi"/>
          <w:b/>
          <w:bCs/>
          <w:color w:val="auto"/>
        </w:rPr>
        <w:t>2.3 Kegiatan Penutup</w:t>
      </w:r>
    </w:p>
    <w:p w14:paraId="4888CFED" w14:textId="77777777" w:rsidR="00470563" w:rsidRPr="00B32B71" w:rsidRDefault="00000000" w:rsidP="00B32B71">
      <w:pPr>
        <w:pStyle w:val="FirstParagraph"/>
        <w:spacing w:before="0" w:after="0" w:line="360" w:lineRule="auto"/>
        <w:jc w:val="both"/>
        <w:rPr>
          <w:rFonts w:asciiTheme="majorBidi" w:hAnsiTheme="majorBidi" w:cstheme="majorBidi"/>
        </w:rPr>
      </w:pPr>
      <w:r w:rsidRPr="00B32B71">
        <w:rPr>
          <w:rFonts w:asciiTheme="majorBidi" w:hAnsiTheme="majorBidi" w:cstheme="majorBidi"/>
        </w:rPr>
        <w:t>Tahap penutup berfokus pada penyimpulan dan tindak lanjut. Indikator observasi meliputi kemampuan guru dalam merangkum materi, mengevaluasi pemahaman akhir, dan menyiapkan tugas lanjutan. Contoh indikator (6 poin):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4140"/>
        <w:gridCol w:w="882"/>
        <w:gridCol w:w="1910"/>
        <w:gridCol w:w="2644"/>
      </w:tblGrid>
      <w:tr w:rsidR="00470563" w:rsidRPr="00B32B71" w14:paraId="1482371F" w14:textId="77777777" w:rsidTr="00B32B71">
        <w:tc>
          <w:tcPr>
            <w:tcW w:w="0" w:type="auto"/>
            <w:vAlign w:val="center"/>
          </w:tcPr>
          <w:p w14:paraId="439D98F4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lastRenderedPageBreak/>
              <w:t>Indikator Kegiatan Penutup</w:t>
            </w:r>
          </w:p>
        </w:tc>
        <w:tc>
          <w:tcPr>
            <w:tcW w:w="0" w:type="auto"/>
            <w:vAlign w:val="center"/>
          </w:tcPr>
          <w:p w14:paraId="1001AB06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Skor (1–4)</w:t>
            </w:r>
          </w:p>
        </w:tc>
        <w:tc>
          <w:tcPr>
            <w:tcW w:w="0" w:type="auto"/>
            <w:vAlign w:val="center"/>
          </w:tcPr>
          <w:p w14:paraId="2B0ACB9D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Bukti/Komentar</w:t>
            </w:r>
          </w:p>
        </w:tc>
        <w:tc>
          <w:tcPr>
            <w:tcW w:w="0" w:type="auto"/>
            <w:vAlign w:val="center"/>
          </w:tcPr>
          <w:p w14:paraId="583215FC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Rekomendasi/Tindak Lanjut</w:t>
            </w:r>
          </w:p>
        </w:tc>
      </w:tr>
      <w:tr w:rsidR="00470563" w:rsidRPr="00B32B71" w14:paraId="1B4B10BC" w14:textId="77777777" w:rsidTr="00B32B71">
        <w:tc>
          <w:tcPr>
            <w:tcW w:w="0" w:type="auto"/>
          </w:tcPr>
          <w:p w14:paraId="62895A2E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1. Menyimpulkan poin-poin utama pembelajaran</w:t>
            </w:r>
          </w:p>
        </w:tc>
        <w:tc>
          <w:tcPr>
            <w:tcW w:w="0" w:type="auto"/>
          </w:tcPr>
          <w:p w14:paraId="4A558036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4D2467DD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08B177BC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5C9A20D8" w14:textId="77777777" w:rsidTr="00B32B71">
        <w:tc>
          <w:tcPr>
            <w:tcW w:w="0" w:type="auto"/>
          </w:tcPr>
          <w:p w14:paraId="29CDC0EF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2. Mengevaluasi pemahaman siswa (pertanyaan/refleksi singkat)</w:t>
            </w:r>
          </w:p>
        </w:tc>
        <w:tc>
          <w:tcPr>
            <w:tcW w:w="0" w:type="auto"/>
          </w:tcPr>
          <w:p w14:paraId="556F52FC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2ACF764C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73FA18E6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438AA139" w14:textId="77777777" w:rsidTr="00B32B71">
        <w:tc>
          <w:tcPr>
            <w:tcW w:w="0" w:type="auto"/>
          </w:tcPr>
          <w:p w14:paraId="1FEAF0E3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3. Memberikan umpan balik atau apresiasi atas hasil belajar siswa</w:t>
            </w:r>
          </w:p>
        </w:tc>
        <w:tc>
          <w:tcPr>
            <w:tcW w:w="0" w:type="auto"/>
          </w:tcPr>
          <w:p w14:paraId="1327F5F5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7F136209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25A4EFA7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437BD742" w14:textId="77777777" w:rsidTr="00B32B71">
        <w:tc>
          <w:tcPr>
            <w:tcW w:w="0" w:type="auto"/>
          </w:tcPr>
          <w:p w14:paraId="3857F374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4. Menugaskan tugas lanjutan atau PR sesuai materi</w:t>
            </w:r>
          </w:p>
        </w:tc>
        <w:tc>
          <w:tcPr>
            <w:tcW w:w="0" w:type="auto"/>
          </w:tcPr>
          <w:p w14:paraId="21238AA0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6B89DBA9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22BCE3CC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2949FAC1" w14:textId="77777777" w:rsidTr="00B32B71">
        <w:tc>
          <w:tcPr>
            <w:tcW w:w="0" w:type="auto"/>
          </w:tcPr>
          <w:p w14:paraId="00FDEA21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5. Menyampaikan tindak lanjut (misalnya pembelajaran berikutnya atau tindak penguatan)</w:t>
            </w:r>
          </w:p>
        </w:tc>
        <w:tc>
          <w:tcPr>
            <w:tcW w:w="0" w:type="auto"/>
          </w:tcPr>
          <w:p w14:paraId="280B9DBA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60AEA2B7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26A52A06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470563" w:rsidRPr="00B32B71" w14:paraId="260225B6" w14:textId="77777777" w:rsidTr="00B32B71">
        <w:tc>
          <w:tcPr>
            <w:tcW w:w="0" w:type="auto"/>
          </w:tcPr>
          <w:p w14:paraId="16257809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6. Mengakhiri pelajaran dengan salam/ucapan penutup</w:t>
            </w:r>
          </w:p>
        </w:tc>
        <w:tc>
          <w:tcPr>
            <w:tcW w:w="0" w:type="auto"/>
          </w:tcPr>
          <w:p w14:paraId="367AB468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1C67CA08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54BE5CFD" w14:textId="77777777" w:rsidR="00470563" w:rsidRPr="00B32B71" w:rsidRDefault="00470563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3B6D7BC1" w14:textId="37536887" w:rsidR="00B32B71" w:rsidRDefault="00000000" w:rsidP="00B32B71">
      <w:pPr>
        <w:pStyle w:val="BodyText"/>
        <w:spacing w:before="0" w:after="0" w:line="360" w:lineRule="auto"/>
        <w:jc w:val="both"/>
        <w:rPr>
          <w:rFonts w:asciiTheme="majorBidi" w:hAnsiTheme="majorBidi" w:cstheme="majorBidi"/>
        </w:rPr>
      </w:pPr>
      <w:r w:rsidRPr="00B32B71">
        <w:rPr>
          <w:rFonts w:asciiTheme="majorBidi" w:hAnsiTheme="majorBidi" w:cstheme="majorBidi"/>
          <w:i/>
          <w:iCs/>
        </w:rPr>
        <w:t>Catatan:</w:t>
      </w:r>
      <w:r w:rsidRPr="00B32B71">
        <w:rPr>
          <w:rFonts w:asciiTheme="majorBidi" w:hAnsiTheme="majorBidi" w:cstheme="majorBidi"/>
        </w:rPr>
        <w:t xml:space="preserve"> Penutup pembelajaran idealnya melibatkan asesmen formatif ringan (pertanyaan, jurnal, dsb.) serta rencana tindak lanjut</w:t>
      </w:r>
      <w:r w:rsidR="00B32B71">
        <w:rPr>
          <w:rFonts w:asciiTheme="majorBidi" w:hAnsiTheme="majorBidi" w:cstheme="majorBidi"/>
        </w:rPr>
        <w:t>.</w:t>
      </w:r>
      <w:r w:rsidR="00B32B71">
        <w:rPr>
          <w:rFonts w:asciiTheme="majorBidi" w:hAnsiTheme="majorBidi" w:cstheme="majorBidi"/>
        </w:rPr>
        <w:br w:type="page"/>
      </w:r>
    </w:p>
    <w:p w14:paraId="72315D46" w14:textId="77777777" w:rsidR="00470563" w:rsidRDefault="00000000" w:rsidP="00B32B71">
      <w:pPr>
        <w:pStyle w:val="Heading2"/>
        <w:spacing w:before="0" w:after="0" w:line="360" w:lineRule="auto"/>
        <w:jc w:val="center"/>
        <w:rPr>
          <w:rFonts w:asciiTheme="majorBidi" w:hAnsiTheme="majorBidi"/>
          <w:b/>
          <w:bCs/>
          <w:color w:val="auto"/>
        </w:rPr>
      </w:pPr>
      <w:bookmarkStart w:id="8" w:name="X811fdf339038cb1c7a0214921ec29aac0413ebd"/>
      <w:bookmarkEnd w:id="4"/>
      <w:bookmarkEnd w:id="7"/>
      <w:r w:rsidRPr="00B32B71">
        <w:rPr>
          <w:rFonts w:asciiTheme="majorBidi" w:hAnsiTheme="majorBidi"/>
          <w:b/>
          <w:bCs/>
          <w:color w:val="auto"/>
        </w:rPr>
        <w:lastRenderedPageBreak/>
        <w:t>Tabel Perbandingan: Supervisi Administrasi vs Observasi Kelas</w:t>
      </w:r>
    </w:p>
    <w:p w14:paraId="31007C61" w14:textId="77777777" w:rsidR="00B32B71" w:rsidRPr="00B32B71" w:rsidRDefault="00B32B71" w:rsidP="00B32B71">
      <w:pPr>
        <w:pStyle w:val="BodyText"/>
      </w:pPr>
    </w:p>
    <w:p w14:paraId="6AD42F2D" w14:textId="77777777" w:rsidR="00470563" w:rsidRPr="00B32B71" w:rsidRDefault="00000000" w:rsidP="00B32B71">
      <w:pPr>
        <w:pStyle w:val="FirstParagraph"/>
        <w:spacing w:before="0" w:after="0" w:line="360" w:lineRule="auto"/>
        <w:jc w:val="both"/>
        <w:rPr>
          <w:rFonts w:asciiTheme="majorBidi" w:hAnsiTheme="majorBidi" w:cstheme="majorBidi"/>
        </w:rPr>
      </w:pPr>
      <w:r w:rsidRPr="00B32B71">
        <w:rPr>
          <w:rFonts w:asciiTheme="majorBidi" w:hAnsiTheme="majorBidi" w:cstheme="majorBidi"/>
        </w:rPr>
        <w:t xml:space="preserve">Berikut tabel yang mengaitkan </w:t>
      </w:r>
      <w:r w:rsidRPr="00B32B71">
        <w:rPr>
          <w:rFonts w:asciiTheme="majorBidi" w:hAnsiTheme="majorBidi" w:cstheme="majorBidi"/>
          <w:b/>
          <w:bCs/>
        </w:rPr>
        <w:t>item checklist dokumen administrasi</w:t>
      </w:r>
      <w:r w:rsidRPr="00B32B71">
        <w:rPr>
          <w:rFonts w:asciiTheme="majorBidi" w:hAnsiTheme="majorBidi" w:cstheme="majorBidi"/>
        </w:rPr>
        <w:t xml:space="preserve"> dengan </w:t>
      </w:r>
      <w:r w:rsidRPr="00B32B71">
        <w:rPr>
          <w:rFonts w:asciiTheme="majorBidi" w:hAnsiTheme="majorBidi" w:cstheme="majorBidi"/>
          <w:b/>
          <w:bCs/>
        </w:rPr>
        <w:t>indikator observasi kegiatan mengajar</w:t>
      </w:r>
      <w:r w:rsidRPr="00B32B71">
        <w:rPr>
          <w:rFonts w:asciiTheme="majorBidi" w:hAnsiTheme="majorBidi" w:cstheme="majorBidi"/>
        </w:rPr>
        <w:t>. Tabel ini memudahkan pemahaman korelasi antara perencanaan/persyaratan administratif dengan praktik mengajar di kelas.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016"/>
        <w:gridCol w:w="3692"/>
        <w:gridCol w:w="3868"/>
      </w:tblGrid>
      <w:tr w:rsidR="00470563" w:rsidRPr="00B32B71" w14:paraId="6F84DEE7" w14:textId="77777777" w:rsidTr="00B32B71">
        <w:tc>
          <w:tcPr>
            <w:tcW w:w="0" w:type="auto"/>
          </w:tcPr>
          <w:p w14:paraId="6922CF26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Aspek</w:t>
            </w:r>
          </w:p>
        </w:tc>
        <w:tc>
          <w:tcPr>
            <w:tcW w:w="0" w:type="auto"/>
          </w:tcPr>
          <w:p w14:paraId="7771E41B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Checklist Dokumen (Supervisi Admin)</w:t>
            </w:r>
          </w:p>
        </w:tc>
        <w:tc>
          <w:tcPr>
            <w:tcW w:w="0" w:type="auto"/>
          </w:tcPr>
          <w:p w14:paraId="6748D0F3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center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Indikator Observasi (Guru Mengajar)</w:t>
            </w:r>
          </w:p>
        </w:tc>
      </w:tr>
      <w:tr w:rsidR="00470563" w:rsidRPr="00B32B71" w14:paraId="16E3861C" w14:textId="77777777" w:rsidTr="00B32B71">
        <w:tc>
          <w:tcPr>
            <w:tcW w:w="0" w:type="auto"/>
          </w:tcPr>
          <w:p w14:paraId="576841F2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Modul Ajar / RPP</w:t>
            </w:r>
          </w:p>
        </w:tc>
        <w:tc>
          <w:tcPr>
            <w:tcW w:w="0" w:type="auto"/>
          </w:tcPr>
          <w:p w14:paraId="55B6CED5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Tersedianya Modul Ajar/RPP tertulis sesuai KD dan silabus</w:t>
            </w:r>
          </w:p>
        </w:tc>
        <w:tc>
          <w:tcPr>
            <w:tcW w:w="0" w:type="auto"/>
          </w:tcPr>
          <w:p w14:paraId="6129AD20" w14:textId="2609F219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 xml:space="preserve">Guru mengajar sesuai alur RPP (pendahuluan, inti, penutup) </w:t>
            </w:r>
          </w:p>
        </w:tc>
      </w:tr>
      <w:tr w:rsidR="00470563" w:rsidRPr="00B32B71" w14:paraId="2E663E7D" w14:textId="77777777" w:rsidTr="00B32B71">
        <w:tc>
          <w:tcPr>
            <w:tcW w:w="0" w:type="auto"/>
          </w:tcPr>
          <w:p w14:paraId="319C9FB6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ATP (Alat Peraga)</w:t>
            </w:r>
          </w:p>
        </w:tc>
        <w:tc>
          <w:tcPr>
            <w:tcW w:w="0" w:type="auto"/>
          </w:tcPr>
          <w:p w14:paraId="60A7E427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Daftar/ketersediaan alat peraga dan bahan ajar pendukung</w:t>
            </w:r>
          </w:p>
        </w:tc>
        <w:tc>
          <w:tcPr>
            <w:tcW w:w="0" w:type="auto"/>
          </w:tcPr>
          <w:p w14:paraId="23E8A09C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Guru memanfaatkan alat peraga/media sesuai rencana pembelajaran</w:t>
            </w:r>
          </w:p>
        </w:tc>
      </w:tr>
      <w:tr w:rsidR="00470563" w:rsidRPr="00B32B71" w14:paraId="5B3444A4" w14:textId="77777777" w:rsidTr="00B32B71">
        <w:tc>
          <w:tcPr>
            <w:tcW w:w="0" w:type="auto"/>
          </w:tcPr>
          <w:p w14:paraId="237815A2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Media Pembelajaran</w:t>
            </w:r>
          </w:p>
        </w:tc>
        <w:tc>
          <w:tcPr>
            <w:tcW w:w="0" w:type="auto"/>
          </w:tcPr>
          <w:p w14:paraId="50E2A19F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Dokumentasi media (slide, video, poster, LKS) disiapkan</w:t>
            </w:r>
          </w:p>
        </w:tc>
        <w:tc>
          <w:tcPr>
            <w:tcW w:w="0" w:type="auto"/>
          </w:tcPr>
          <w:p w14:paraId="215F2C54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Guru menggunakan media visual/ audio sesuai materi pembelajaran</w:t>
            </w:r>
          </w:p>
        </w:tc>
      </w:tr>
      <w:tr w:rsidR="00470563" w:rsidRPr="00B32B71" w14:paraId="359E605F" w14:textId="77777777" w:rsidTr="00B32B71">
        <w:tc>
          <w:tcPr>
            <w:tcW w:w="0" w:type="auto"/>
          </w:tcPr>
          <w:p w14:paraId="7F3A3545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Asesmen Pembelajaran</w:t>
            </w:r>
          </w:p>
        </w:tc>
        <w:tc>
          <w:tcPr>
            <w:tcW w:w="0" w:type="auto"/>
          </w:tcPr>
          <w:p w14:paraId="771A9545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Rencana asesmen formatif/sumatif tercantum dalam modul/RPP</w:t>
            </w:r>
          </w:p>
        </w:tc>
        <w:tc>
          <w:tcPr>
            <w:tcW w:w="0" w:type="auto"/>
          </w:tcPr>
          <w:p w14:paraId="51DD65FC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Guru melakukan asesmen formatif (kuis singkat, tanya jawab) sesuai rencana</w:t>
            </w:r>
          </w:p>
        </w:tc>
      </w:tr>
      <w:tr w:rsidR="00470563" w:rsidRPr="00B32B71" w14:paraId="14C60B15" w14:textId="77777777" w:rsidTr="00B32B71">
        <w:tc>
          <w:tcPr>
            <w:tcW w:w="0" w:type="auto"/>
          </w:tcPr>
          <w:p w14:paraId="17E3DE9A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  <w:b/>
                <w:bCs/>
              </w:rPr>
              <w:t>Kesesuaian Silabus</w:t>
            </w:r>
          </w:p>
        </w:tc>
        <w:tc>
          <w:tcPr>
            <w:tcW w:w="0" w:type="auto"/>
          </w:tcPr>
          <w:p w14:paraId="1BDF755E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Apakah dokumen mengacu pada silabus/KD yang berlaku</w:t>
            </w:r>
          </w:p>
        </w:tc>
        <w:tc>
          <w:tcPr>
            <w:tcW w:w="0" w:type="auto"/>
          </w:tcPr>
          <w:p w14:paraId="66A64C32" w14:textId="77777777" w:rsidR="00470563" w:rsidRPr="00B32B71" w:rsidRDefault="00000000" w:rsidP="00B32B71">
            <w:pPr>
              <w:pStyle w:val="Compact"/>
              <w:spacing w:before="0" w:after="0" w:line="360" w:lineRule="auto"/>
              <w:jc w:val="both"/>
              <w:rPr>
                <w:rFonts w:asciiTheme="majorBidi" w:hAnsiTheme="majorBidi" w:cstheme="majorBidi"/>
              </w:rPr>
            </w:pPr>
            <w:r w:rsidRPr="00B32B71">
              <w:rPr>
                <w:rFonts w:asciiTheme="majorBidi" w:hAnsiTheme="majorBidi" w:cstheme="majorBidi"/>
              </w:rPr>
              <w:t>Guru menjelaskan materi sesuai KD dan tujuan pembelajaran kurikulum</w:t>
            </w:r>
          </w:p>
        </w:tc>
      </w:tr>
    </w:tbl>
    <w:p w14:paraId="62FFBFE9" w14:textId="0A23826E" w:rsidR="00470563" w:rsidRPr="00B32B71" w:rsidRDefault="00000000" w:rsidP="00B32B71">
      <w:pPr>
        <w:pStyle w:val="BodyText"/>
        <w:spacing w:before="0" w:after="0" w:line="360" w:lineRule="auto"/>
        <w:jc w:val="both"/>
        <w:rPr>
          <w:rFonts w:asciiTheme="majorBidi" w:hAnsiTheme="majorBidi" w:cstheme="majorBidi"/>
        </w:rPr>
      </w:pPr>
      <w:r w:rsidRPr="00B32B71">
        <w:rPr>
          <w:rFonts w:asciiTheme="majorBidi" w:hAnsiTheme="majorBidi" w:cstheme="majorBidi"/>
        </w:rPr>
        <w:t xml:space="preserve">Keterangan: Aspek </w:t>
      </w:r>
      <w:r w:rsidRPr="00B32B71">
        <w:rPr>
          <w:rFonts w:asciiTheme="majorBidi" w:hAnsiTheme="majorBidi" w:cstheme="majorBidi"/>
          <w:i/>
          <w:iCs/>
        </w:rPr>
        <w:t>Kesesuaian Silabus</w:t>
      </w:r>
      <w:r w:rsidRPr="00B32B71">
        <w:rPr>
          <w:rFonts w:asciiTheme="majorBidi" w:hAnsiTheme="majorBidi" w:cstheme="majorBidi"/>
        </w:rPr>
        <w:t xml:space="preserve"> di tabel admin dicentang jika ada pernyataan silabus/KD dalam dokumen. Indikator observasi memastikan praktik mengajar selaras dengan silabus.</w:t>
      </w:r>
      <w:bookmarkStart w:id="9" w:name="citations"/>
      <w:bookmarkEnd w:id="1"/>
      <w:bookmarkEnd w:id="2"/>
      <w:bookmarkEnd w:id="8"/>
      <w:bookmarkEnd w:id="9"/>
    </w:p>
    <w:sectPr w:rsidR="00470563" w:rsidRPr="00B32B7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AE5F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52432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08785491">
    <w:abstractNumId w:val="0"/>
  </w:num>
  <w:num w:numId="2" w16cid:durableId="811408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0563"/>
    <w:rsid w:val="00470563"/>
    <w:rsid w:val="008F68D9"/>
    <w:rsid w:val="00B3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0D95C"/>
  <w15:docId w15:val="{B6B68CEE-6607-4250-A694-781C059FC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32B7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ASUS</cp:lastModifiedBy>
  <cp:revision>2</cp:revision>
  <dcterms:created xsi:type="dcterms:W3CDTF">2026-07-16T14:02:00Z</dcterms:created>
  <dcterms:modified xsi:type="dcterms:W3CDTF">2026-07-16T14:08:00Z</dcterms:modified>
  <dc:language>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