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80"/>
        <w:jc w:val="center"/>
      </w:pPr>
      <w:r>
        <w:rPr>
          <w:rFonts w:ascii="Arial" w:cs="Arial" w:eastAsia="Arial" w:hAnsi="Arial"/>
          <w:b/>
          <w:bCs/>
          <w:color w:val="1B5E20"/>
          <w:sz w:val="60"/>
          <w:szCs w:val="60"/>
        </w:rPr>
        <w:t xml:space="preserve">PROTOS FARM</w:t>
      </w:r>
    </w:p>
    <w:p>
      <w:pPr>
        <w:pBdr>
          <w:bottom w:val="single" w:color="4CAF50" w:sz="4" w:space="8"/>
        </w:pBdr>
        <w:jc w:val="center"/>
      </w:pPr>
      <w:r>
        <w:rPr>
          <w:rFonts w:ascii="Arial" w:cs="Arial" w:eastAsia="Arial" w:hAnsi="Arial"/>
          <w:color w:val="555555"/>
          <w:sz w:val="28"/>
          <w:szCs w:val="28"/>
        </w:rPr>
        <w:t xml:space="preserve">Sistema de Gerenciamento de Fazendas</w:t>
      </w:r>
    </w:p>
    <w:p>
      <w:pPr>
        <w:spacing w:after="400"/>
      </w:pPr>
    </w:p>
    <w:p>
      <w:pPr>
        <w:spacing w:after="80"/>
        <w:jc w:val="center"/>
      </w:pPr>
      <w:r>
        <w:rPr>
          <w:rFonts w:ascii="Arial" w:cs="Arial" w:eastAsia="Arial" w:hAnsi="Arial"/>
          <w:b/>
          <w:bCs/>
          <w:color w:val="2E7D32"/>
          <w:sz w:val="44"/>
          <w:szCs w:val="44"/>
        </w:rPr>
        <w:t xml:space="preserve">USER STORIES</w:t>
      </w:r>
    </w:p>
    <w:p>
      <w:pPr>
        <w:spacing w:after="60"/>
        <w:jc w:val="center"/>
      </w:pPr>
      <w:r>
        <w:rPr>
          <w:rFonts w:ascii="Arial" w:cs="Arial" w:eastAsia="Arial" w:hAnsi="Arial"/>
          <w:color w:val="4CAF50"/>
          <w:sz w:val="30"/>
          <w:szCs w:val="30"/>
        </w:rPr>
        <w:t xml:space="preserve">Fase 2 — Operações Core</w:t>
      </w:r>
    </w:p>
    <w:p>
      <w:pPr>
        <w:spacing w:after="20"/>
        <w:jc w:val="center"/>
      </w:pPr>
      <w:r>
        <w:rPr>
          <w:rFonts w:ascii="Arial" w:cs="Arial" w:eastAsia="Arial" w:hAnsi="Arial"/>
          <w:color w:val="888888"/>
          <w:sz w:val="22"/>
          <w:szCs w:val="22"/>
        </w:rPr>
        <w:t xml:space="preserve">60 User Stories  |  392 Story Points  |  8 Épicos</w:t>
      </w:r>
    </w:p>
    <w:p>
      <w:pPr>
        <w:spacing w:after="200"/>
      </w:pPr>
    </w:p>
    <w:p>
      <w:pPr>
        <w:jc w:val="center"/>
      </w:pPr>
      <w:r>
        <w:rPr>
          <w:rFonts w:ascii="Arial" w:cs="Arial" w:eastAsia="Arial" w:hAnsi="Arial"/>
          <w:color w:val="555555"/>
          <w:sz w:val="22"/>
          <w:szCs w:val="22"/>
        </w:rPr>
        <w:t xml:space="preserve">Meses 4–8 do Roadmap</w:t>
      </w:r>
    </w:p>
    <w:p>
      <w:pPr>
        <w:spacing w:after="600"/>
      </w:pPr>
    </w:p>
    <w:p>
      <w:pPr>
        <w:jc w:val="center"/>
      </w:pPr>
      <w:r>
        <w:rPr>
          <w:rFonts w:ascii="Arial" w:cs="Arial" w:eastAsia="Arial" w:hAnsi="Arial"/>
          <w:color w:val="888888"/>
          <w:sz w:val="20"/>
          <w:szCs w:val="20"/>
        </w:rPr>
        <w:t xml:space="preserve">Versão 1.0  |  Fevereiro 2026</w:t>
      </w:r>
    </w:p>
    <w:p>
      <w:pPr>
        <w:sectPr>
          <w:pgSz w:w="12240" w:h="15840" w:orient="portrait"/>
          <w:pgMar w:top="1440" w:right="1440" w:bottom="1440" w:left="1440" w:header="708" w:footer="708" w:gutter="0"/>
          <w:pgNumType/>
          <w:docGrid w:linePitch="360"/>
        </w:sectPr>
      </w:pPr>
    </w:p>
    <w:p>
      <w:pPr>
        <w:pStyle w:val="Heading1"/>
      </w:pPr>
      <w:r>
        <w:t xml:space="preserve">Visão Geral da Fase 2 — Operações Core</w:t>
      </w:r>
    </w:p>
    <w:p>
      <w:pPr>
        <w:spacing w:after="120" w:before="0"/>
        <w:jc w:val="both"/>
      </w:pPr>
      <w:r>
        <w:rPr>
          <w:rFonts w:ascii="Arial" w:cs="Arial" w:eastAsia="Arial" w:hAnsi="Arial"/>
          <w:b w:val="false"/>
          <w:bCs w:val="false"/>
          <w:i w:val="false"/>
          <w:iCs w:val="false"/>
          <w:color w:val="1A1A1A"/>
          <w:sz w:val="21"/>
          <w:szCs w:val="21"/>
        </w:rPr>
        <w:t xml:space="preserve">Este documento detalha as user stories da Fase 2 (Operações Core) do Protos Farm, cobrindo os meses 4 a 8 do roadmap. O objetivo desta fase é digitalizar as operações diárias do campo e do curral, gerando dados operacionais confiáveis que alimentarão os módulos financeiro, contábil e de inteligência nas fases seguintes.</w:t>
      </w:r>
    </w:p>
    <w:p>
      <w:pPr>
        <w:spacing w:after="120" w:before="0"/>
        <w:jc w:val="both"/>
      </w:pPr>
      <w:r>
        <w:rPr>
          <w:rFonts w:ascii="Arial" w:cs="Arial" w:eastAsia="Arial" w:hAnsi="Arial"/>
          <w:color w:val="1A1A1A"/>
          <w:sz w:val="21"/>
          <w:szCs w:val="21"/>
        </w:rPr>
        <w:t xml:space="preserve">A fase está organizada em 8 épicos com </w:t>
      </w:r>
      <w:r>
        <w:rPr>
          <w:rFonts w:ascii="Arial" w:cs="Arial" w:eastAsia="Arial" w:hAnsi="Arial"/>
          <w:b/>
          <w:bCs/>
          <w:color w:val="1A1A1A"/>
          <w:sz w:val="21"/>
          <w:szCs w:val="21"/>
        </w:rPr>
        <w:t xml:space="preserve">60 user stories</w:t>
      </w:r>
      <w:r>
        <w:rPr>
          <w:rFonts w:ascii="Arial" w:cs="Arial" w:eastAsia="Arial" w:hAnsi="Arial"/>
          <w:color w:val="1A1A1A"/>
          <w:sz w:val="21"/>
          <w:szCs w:val="21"/>
        </w:rPr>
        <w:t xml:space="preserve"> somando </w:t>
      </w:r>
      <w:r>
        <w:rPr>
          <w:rFonts w:ascii="Arial" w:cs="Arial" w:eastAsia="Arial" w:hAnsi="Arial"/>
          <w:b/>
          <w:bCs/>
          <w:color w:val="1A1A1A"/>
          <w:sz w:val="21"/>
          <w:szCs w:val="21"/>
        </w:rPr>
        <w:t xml:space="preserve">392 story points</w:t>
      </w:r>
      <w:r>
        <w:rPr>
          <w:rFonts w:ascii="Arial" w:cs="Arial" w:eastAsia="Arial" w:hAnsi="Arial"/>
          <w:color w:val="1A1A1A"/>
          <w:sz w:val="21"/>
          <w:szCs w:val="21"/>
        </w:rPr>
        <w:t xml:space="preserve">. As stories cobrem operações agrícolas (plantio, tratos, colheita), estoque de insumos, manejo sanitário e reprodutivo pecuário, produção de leite e sincronização offline avançada.</w:t>
      </w:r>
    </w:p>
    <w:p>
      <w:pPr>
        <w:spacing w:after="100"/>
      </w:pPr>
    </w:p>
    <w:p>
      <w:pPr>
        <w:pStyle w:val="Heading2"/>
      </w:pPr>
      <w:r>
        <w:t xml:space="preserve">Resumo por Épico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1200"/>
        <w:gridCol w:w="1200"/>
        <w:gridCol w:w="1400"/>
      </w:tblGrid>
      <w:tr>
        <w:tc>
          <w:tcPr>
            <w:tcW w:type="dxa" w:w="14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Código</w:t>
            </w:r>
          </w:p>
        </w:tc>
        <w:tc>
          <w:tcPr>
            <w:tcW w:type="dxa" w:w="41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Épico</w:t>
            </w:r>
          </w:p>
        </w:tc>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Stories</w:t>
            </w:r>
          </w:p>
        </w:tc>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Points</w:t>
            </w:r>
          </w:p>
        </w:tc>
        <w:tc>
          <w:tcPr>
            <w:tcW w:type="dxa" w:w="14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Prioridade</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EPIC-07</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Operações de Campo — Plantio</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34</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EPIC-08</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Operações de Campo — Tratos Culturais e Aplicações</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9</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62</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EPIC-09</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Operações de Campo — Colheita</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4</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23</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EPIC-10</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Estoque de Insumos</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11</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70</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EPIC-11</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Manejo Sanitário Pecuário</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46</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EPIC-12</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Manejo Reprodutivo</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10</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60</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EPIC-13</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Controle de Produção de Leite</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6</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42</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EPIC-15</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Nutrição Animal</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21</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EPIC-14</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Sincronização Offline Avançada</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4</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34</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1A1A1A"/>
                <w:sz w:val="17"/>
                <w:szCs w:val="17"/>
              </w:rPr>
              <w:t xml:space="preserve">TOTAL</w:t>
            </w:r>
          </w:p>
        </w:tc>
        <w:tc>
          <w:tcPr>
            <w:tcW w:type="dxa" w:w="416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
            </w:r>
          </w:p>
        </w:tc>
        <w:tc>
          <w:tcPr>
            <w:tcW w:type="dxa" w:w="12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60</w:t>
            </w:r>
          </w:p>
        </w:tc>
        <w:tc>
          <w:tcPr>
            <w:tcW w:type="dxa" w:w="12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392</w:t>
            </w:r>
          </w:p>
        </w:tc>
        <w:tc>
          <w:tcPr>
            <w:tcW w:type="dxa" w:w="14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
            </w:r>
          </w:p>
        </w:tc>
      </w:tr>
    </w:tbl>
    <w:p>
      <w:pPr>
        <w:spacing w:after="100"/>
      </w:pPr>
    </w:p>
    <w:p>
      <w:pPr>
        <w:pStyle w:val="Heading2"/>
      </w:pPr>
      <w:r>
        <w:t xml:space="preserve">Pré-requisitos (Fase 1)</w:t>
      </w:r>
    </w:p>
    <w:p>
      <w:pPr>
        <w:spacing w:after="120" w:before="0"/>
        <w:jc w:val="both"/>
      </w:pPr>
      <w:r>
        <w:rPr>
          <w:rFonts w:ascii="Arial" w:cs="Arial" w:eastAsia="Arial" w:hAnsi="Arial"/>
          <w:b w:val="false"/>
          <w:bCs w:val="false"/>
          <w:i w:val="false"/>
          <w:iCs w:val="false"/>
          <w:color w:val="1A1A1A"/>
          <w:sz w:val="21"/>
          <w:szCs w:val="21"/>
        </w:rPr>
        <w:t xml:space="preserve">Todas as stories da Fase 2 dependem da conclusão bem-sucedida das seguintes entregas da Fase 1:</w:t>
      </w:r>
    </w:p>
    <w:p>
      <w:pPr>
        <w:pStyle w:val="ListParagraph"/>
        <w:numPr>
          <w:ilvl w:val="0"/>
          <w:numId w:val="2"/>
        </w:numPr>
        <w:spacing w:after="40"/>
      </w:pPr>
      <w:r>
        <w:rPr>
          <w:rFonts w:ascii="Arial" w:cs="Arial" w:eastAsia="Arial" w:hAnsi="Arial"/>
          <w:color w:val="1A1A1A"/>
          <w:sz w:val="20"/>
          <w:szCs w:val="20"/>
        </w:rPr>
        <w:t xml:space="preserve">EPIC-01 (Infraestrutura): CI/CD, ambientes, banco de dados PostgreSQL+PostGIS</w:t>
      </w:r>
    </w:p>
    <w:p>
      <w:pPr>
        <w:pStyle w:val="ListParagraph"/>
        <w:numPr>
          <w:ilvl w:val="0"/>
          <w:numId w:val="2"/>
        </w:numPr>
        <w:spacing w:after="40"/>
      </w:pPr>
      <w:r>
        <w:rPr>
          <w:rFonts w:ascii="Arial" w:cs="Arial" w:eastAsia="Arial" w:hAnsi="Arial"/>
          <w:color w:val="1A1A1A"/>
          <w:sz w:val="20"/>
          <w:szCs w:val="20"/>
        </w:rPr>
        <w:t xml:space="preserve">EPIC-02 (Autenticação e RBAC): login, papéis, multitenancy</w:t>
      </w:r>
    </w:p>
    <w:p>
      <w:pPr>
        <w:pStyle w:val="ListParagraph"/>
        <w:numPr>
          <w:ilvl w:val="0"/>
          <w:numId w:val="2"/>
        </w:numPr>
        <w:spacing w:after="40"/>
      </w:pPr>
      <w:r>
        <w:rPr>
          <w:rFonts w:ascii="Arial" w:cs="Arial" w:eastAsia="Arial" w:hAnsi="Arial"/>
          <w:color w:val="1A1A1A"/>
          <w:sz w:val="20"/>
          <w:szCs w:val="20"/>
        </w:rPr>
        <w:t xml:space="preserve">EPIC-03 (Fazendas): cadastro de fazendas com perímetro georreferenciado</w:t>
      </w:r>
    </w:p>
    <w:p>
      <w:pPr>
        <w:pStyle w:val="ListParagraph"/>
        <w:numPr>
          <w:ilvl w:val="0"/>
          <w:numId w:val="2"/>
        </w:numPr>
        <w:spacing w:after="40"/>
      </w:pPr>
      <w:r>
        <w:rPr>
          <w:rFonts w:ascii="Arial" w:cs="Arial" w:eastAsia="Arial" w:hAnsi="Arial"/>
          <w:color w:val="1A1A1A"/>
          <w:sz w:val="20"/>
          <w:szCs w:val="20"/>
        </w:rPr>
        <w:t xml:space="preserve">EPIC-04 (Talhões): cadastro de talhões com geometria, visualização em mapa</w:t>
      </w:r>
    </w:p>
    <w:p>
      <w:pPr>
        <w:pStyle w:val="ListParagraph"/>
        <w:numPr>
          <w:ilvl w:val="0"/>
          <w:numId w:val="2"/>
        </w:numPr>
        <w:spacing w:after="40"/>
      </w:pPr>
      <w:r>
        <w:rPr>
          <w:rFonts w:ascii="Arial" w:cs="Arial" w:eastAsia="Arial" w:hAnsi="Arial"/>
          <w:color w:val="1A1A1A"/>
          <w:sz w:val="20"/>
          <w:szCs w:val="20"/>
        </w:rPr>
        <w:t xml:space="preserve">EPIC-05 (Rebanho): cadastro de animais, lotes, pastos</w:t>
      </w:r>
    </w:p>
    <w:p>
      <w:pPr>
        <w:pStyle w:val="ListParagraph"/>
        <w:numPr>
          <w:ilvl w:val="0"/>
          <w:numId w:val="2"/>
        </w:numPr>
        <w:spacing w:after="40"/>
      </w:pPr>
      <w:r>
        <w:rPr>
          <w:rFonts w:ascii="Arial" w:cs="Arial" w:eastAsia="Arial" w:hAnsi="Arial"/>
          <w:color w:val="1A1A1A"/>
          <w:sz w:val="20"/>
          <w:szCs w:val="20"/>
        </w:rPr>
        <w:t xml:space="preserve">EPIC-06 (App Mobile Shell): autenticação, navegação, sync básica</w:t>
      </w:r>
    </w:p>
    <w:p>
      <w:pPr>
        <w:pBdr>
          <w:bottom w:val="single" w:color="4CAF50" w:sz="3" w:space="1"/>
        </w:pBdr>
        <w:spacing w:before="200" w:after="200"/>
      </w:pPr>
    </w:p>
    <w:p>
      <w:pPr>
        <w:pStyle w:val="Heading1"/>
      </w:pPr>
      <w:r>
        <w:t xml:space="preserve">Detalhamento das User Stories</w:t>
      </w:r>
    </w:p>
    <w:p>
      <w:pPr>
        <w:spacing w:after="60"/>
      </w:pPr>
    </w:p>
    <w:p>
      <w:pPr>
        <w:pStyle w:val="Heading2"/>
      </w:pPr>
      <w:r>
        <w:t xml:space="preserve">EPIC-07: Operações de Campo — Plantio</w:t>
      </w:r>
    </w:p>
    <w:p>
      <w:pPr>
        <w:spacing w:after="100" w:before="0"/>
        <w:jc w:val="both"/>
      </w:pPr>
      <w:r>
        <w:rPr>
          <w:rFonts w:ascii="Arial" w:cs="Arial" w:eastAsia="Arial" w:hAnsi="Arial"/>
          <w:b/>
          <w:bCs/>
          <w:color w:val="1A1A1A"/>
          <w:sz w:val="21"/>
          <w:szCs w:val="21"/>
        </w:rPr>
        <w:t xml:space="preserve">5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34 story points</w:t>
      </w:r>
      <w:r>
        <w:rPr>
          <w:rFonts w:ascii="Arial" w:cs="Arial" w:eastAsia="Arial" w:hAnsi="Arial"/>
          <w:color w:val="1A1A1A"/>
          <w:sz w:val="21"/>
          <w:szCs w:val="21"/>
        </w:rPr>
        <w:t xml:space="preserve">  |  Alta prioridade: 4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US-093</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operações de campo</w:t>
            </w:r>
          </w:p>
          <w:p>
            <w:pPr>
              <w:spacing w:after="30"/>
            </w:pPr>
            <w:r>
              <w:rPr>
                <w:rFonts w:ascii="Arial" w:cs="Arial" w:eastAsia="Arial" w:hAnsi="Arial"/>
                <w:i/>
                <w:iCs/>
                <w:color w:val="1A1A1A"/>
                <w:sz w:val="17"/>
                <w:szCs w:val="17"/>
              </w:rPr>
              <w:t>Como agrônomo ou gerente de campo, quero cadastrar e configurar os tipos de operações de campo realizadas na fazenda, para eu padronize os registros, vincule operações às culturas aplicáveis e o sistema apresente apenas as operações relevantes para cada situação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CRUD de tipos de operação com estrutura hierárquica em níveis: operações pai (nível 1) como categorias base — Preparo de Solo, Plantio, Tratos Culturais, Colheita, Pós-Colheita, Manejo de Pastagem. Operações filho (nível 2) vinculadas ao pai — ex.: Preparo de Solo → aração, gradagem leve, gradagem pesada, subsolagem, calagem, dessecação; Tratos Culturais → adubação de cobertura, pulverização, capina manual, roçada, irrigação, poda, desbrota; Colheita → colheita manual, colheita mecanizada, derriça, varrição, arruação. Suporte a sub-níveis (nível 3) quando necessário — ex.: Tratos Culturais → Adubação → adubação de cobertura, adubação foliar, fertirrigação. Cada nível herda as culturas vinculadas do pai (podendo restringir mas não ampliar). Registros de operação são feitos no nível mais específico (folha), níveis intermediários servem para agrupamento e relatórios</w:t>
            </w:r>
          </w:p>
          <w:p>
            <w:pPr>
              <w:spacing w:after="30"/>
            </w:pPr>
            <w:r>
              <w:rPr>
                <w:rFonts w:ascii="Arial" w:cs="Arial" w:eastAsia="Arial" w:hAnsi="Arial"/>
                <w:color w:val="1A1A1A"/>
                <w:sz w:val="17"/>
                <w:szCs w:val="17"/>
              </w:rPr>
              <w:t xml:space="preserve">☐ Vinculação a cultura(s): cada operação pode estar vinculada a uma ou mais culturas (milho, soja, café, feijão, trigo, laranja, pastagem, todas). Ex.: 'derriça' vinculada a café; 'arruação' vinculada a café; 'dessecação' vinculada a soja, milho, feijão; 'roçada' vinculada a café, pastagem, laranja. Operações com 'todas' aparecem para qualquer cultura</w:t>
            </w:r>
          </w:p>
          <w:p>
            <w:pPr>
              <w:spacing w:after="30"/>
            </w:pPr>
            <w:r>
              <w:rPr>
                <w:rFonts w:ascii="Arial" w:cs="Arial" w:eastAsia="Arial" w:hAnsi="Arial"/>
                <w:color w:val="1A1A1A"/>
                <w:sz w:val="17"/>
                <w:szCs w:val="17"/>
              </w:rPr>
              <w:t xml:space="preserve">☐ Ao registrar operação no campo, sistema filtra os tipos disponíveis pela cultura do talhão selecionado. Ex.: seleciono talhão de café → aparecem apenas operações vinculadas a café e 'todas'. Operações não vinculadas ficam ocultas (mas acessíveis via 'mostrar todas' se necessário)</w:t>
            </w:r>
          </w:p>
          <w:p>
            <w:pPr>
              <w:spacing w:after="30"/>
            </w:pPr>
            <w:r>
              <w:rPr>
                <w:rFonts w:ascii="Arial" w:cs="Arial" w:eastAsia="Arial" w:hAnsi="Arial"/>
                <w:color w:val="1A1A1A"/>
                <w:sz w:val="17"/>
                <w:szCs w:val="17"/>
              </w:rPr>
              <w:t xml:space="preserve">☐ Operações pré-carregadas (seed) por cultura: sistema vem com operações comuns já cadastradas e vinculadas às respectivas culturas. Editáveis e expandíveis pelo admin</w:t>
            </w:r>
          </w:p>
          <w:p>
            <w:pPr>
              <w:spacing w:after="30"/>
            </w:pPr>
            <w:r>
              <w:rPr>
                <w:rFonts w:ascii="Arial" w:cs="Arial" w:eastAsia="Arial" w:hAnsi="Arial"/>
                <w:color w:val="1A1A1A"/>
                <w:sz w:val="17"/>
                <w:szCs w:val="17"/>
              </w:rPr>
              <w:t xml:space="preserve">☐ Campos configuráveis por operação: definir quais campos são obrigatórios, opcionais ou ocultos no registro de cada tipo de operação. Ex.: 'pulverização' exige produto, dose, volume de calda; 'roçada' não exige produto mas exige máquina/implemento; 'colheita manual de café' exige litros por pessoa</w:t>
            </w:r>
          </w:p>
          <w:p>
            <w:pPr>
              <w:spacing w:after="30"/>
            </w:pPr>
            <w:r>
              <w:rPr>
                <w:rFonts w:ascii="Arial" w:cs="Arial" w:eastAsia="Arial" w:hAnsi="Arial"/>
                <w:color w:val="1A1A1A"/>
                <w:sz w:val="17"/>
                <w:szCs w:val="17"/>
              </w:rPr>
              <w:t xml:space="preserve">☐ Sequência/ordem sugerida: para cada cultura, possibilidade de definir a ordem típica de operações no ciclo (ex.: café: poda → adubação → pulverização → arruação → derriça → varrição → lavagem → secagem). Serve como guia visual no planejamento de safra, sem bloquear registro fora de ordem</w:t>
            </w:r>
          </w:p>
          <w:p>
            <w:pPr>
              <w:spacing w:after="30"/>
            </w:pPr>
            <w:r>
              <w:rPr>
                <w:rFonts w:ascii="Arial" w:cs="Arial" w:eastAsia="Arial" w:hAnsi="Arial"/>
                <w:color w:val="1A1A1A"/>
                <w:sz w:val="17"/>
                <w:szCs w:val="17"/>
              </w:rPr>
              <w:t xml:space="preserve">☐ Previsão de execução por operação — duas modalidades configuráveis: (1) Data fixa: dia e mês de início e fim previstos (ex.: calagem: 01/mar a 15/mar; colheita de café: 01/jun a 30/set). Sistema gera alertas e agenda conforme datas fixas. (2) Por fase do cultivo/evento: operação vinculada a uma fase fenológica ou evento da cultura, com offset em dias (ex.: 'adubação de cobertura' = 30 dias após plantio; 'dessecação' = 10 dias pré-plantio; 'pulverização fungicida' = estádio R1 da soja; 'colheita' = maturação fisiológica). Sistema calcula a data prevista a partir da data de plantio/evento registrada no talhão</w:t>
            </w:r>
          </w:p>
          <w:p>
            <w:pPr>
              <w:spacing w:after="30"/>
            </w:pPr>
            <w:r>
              <w:rPr>
                <w:rFonts w:ascii="Arial" w:cs="Arial" w:eastAsia="Arial" w:hAnsi="Arial"/>
                <w:color w:val="1A1A1A"/>
                <w:sz w:val="17"/>
                <w:szCs w:val="17"/>
              </w:rPr>
              <w:t xml:space="preserve">☐ Cadastro de fases fenológicas/estádios por cultura: tabela configurável com as fases de cada cultura pré-carregadas. Milho: VE (emergência), V1, V2, V3... V18, VT (pendoamento), R1 (espigamento), R2, R3, R4, R5, R6 (maturação). Soja: VE, VC, V1, V2... Vn, R1 (florescimento), R2, R3, R4, R5 (enchimento), R6, R7, R8 (maturação). Café: vegetativo, florada, chumbinho, expansão, granação, maturação, repouso. Editável pelo agrônomo para incluir culturas regionais ou subdivisões</w:t>
            </w:r>
          </w:p>
          <w:p>
            <w:pPr>
              <w:spacing w:after="30"/>
            </w:pPr>
            <w:r>
              <w:rPr>
                <w:rFonts w:ascii="Arial" w:cs="Arial" w:eastAsia="Arial" w:hAnsi="Arial"/>
                <w:color w:val="1A1A1A"/>
                <w:sz w:val="17"/>
                <w:szCs w:val="17"/>
              </w:rPr>
              <w:t xml:space="preserve">☐ Registro de fase atual do talhão: ao registrar operações ou em visitas de monitoramento, informar a fase/estádio fenológico atual do cultivo no talhão (ex.: 'talhão 5 — milho em V6'). Histórico de fases registradas com data, permitindo estimar a janela de cada operação futura</w:t>
            </w:r>
          </w:p>
          <w:p>
            <w:pPr>
              <w:spacing w:after="30"/>
            </w:pPr>
            <w:r>
              <w:rPr>
                <w:rFonts w:ascii="Arial" w:cs="Arial" w:eastAsia="Arial" w:hAnsi="Arial"/>
                <w:color w:val="1A1A1A"/>
                <w:sz w:val="17"/>
                <w:szCs w:val="17"/>
              </w:rPr>
              <w:t xml:space="preserve">☐ Status: ativo ou inativo. Operações inativas não aparecem para seleção mas mantêm histórico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US-034</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operação de preparo de solo</w:t>
            </w:r>
          </w:p>
          <w:p>
            <w:pPr>
              <w:spacing w:after="30"/>
            </w:pPr>
            <w:r>
              <w:rPr>
                <w:rFonts w:ascii="Arial" w:cs="Arial" w:eastAsia="Arial" w:hAnsi="Arial"/>
                <w:i/>
                <w:iCs/>
                <w:color w:val="1A1A1A"/>
                <w:sz w:val="17"/>
                <w:szCs w:val="17"/>
              </w:rPr>
              <w:t>Como operador de campo ou agrônomo, quero registrar operações de preparo de solo (aração, gradagem, subsolagem, calagem, gessagem), para o histórico de preparo de cada talhão seja rastreável e os insumos consumidos sejam contabilizados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Tipos de preparo: aração, gradagem (leve/pesada), subsolagem, escarificação, calagem, gessagem, dessecação</w:t>
            </w:r>
          </w:p>
          <w:p>
            <w:pPr>
              <w:spacing w:after="30"/>
            </w:pPr>
            <w:r>
              <w:rPr>
                <w:rFonts w:ascii="Arial" w:cs="Arial" w:eastAsia="Arial" w:hAnsi="Arial"/>
                <w:color w:val="1A1A1A"/>
                <w:sz w:val="17"/>
                <w:szCs w:val="17"/>
              </w:rPr>
              <w:t xml:space="preserve">☐ Campos: talhão, data/hora início e fim, tipo de operação, máquina utilizada, implemento, operador, profundidade (cm)</w:t>
            </w:r>
          </w:p>
          <w:p>
            <w:pPr>
              <w:spacing w:after="30"/>
            </w:pPr>
            <w:r>
              <w:rPr>
                <w:rFonts w:ascii="Arial" w:cs="Arial" w:eastAsia="Arial" w:hAnsi="Arial"/>
                <w:color w:val="1A1A1A"/>
                <w:sz w:val="17"/>
                <w:szCs w:val="17"/>
              </w:rPr>
              <w:t xml:space="preserve">☐ Insumos aplicados: produto, dose (kg/ha ou L/ha), quantidade total (auto-calculada pela área do talhão), lote</w:t>
            </w:r>
          </w:p>
          <w:p>
            <w:pPr>
              <w:spacing w:after="30"/>
            </w:pPr>
            <w:r>
              <w:rPr>
                <w:rFonts w:ascii="Arial" w:cs="Arial" w:eastAsia="Arial" w:hAnsi="Arial"/>
                <w:color w:val="1A1A1A"/>
                <w:sz w:val="17"/>
                <w:szCs w:val="17"/>
              </w:rPr>
              <w:t xml:space="preserve">☐ Baixa automática do insumo no estoque ao confirmar operação</w:t>
            </w:r>
          </w:p>
          <w:p>
            <w:pPr>
              <w:spacing w:after="30"/>
            </w:pPr>
            <w:r>
              <w:rPr>
                <w:rFonts w:ascii="Arial" w:cs="Arial" w:eastAsia="Arial" w:hAnsi="Arial"/>
                <w:color w:val="1A1A1A"/>
                <w:sz w:val="17"/>
                <w:szCs w:val="17"/>
              </w:rPr>
              <w:t xml:space="preserve">☐ Condições no momento: umidade do solo (estimativa), clima (integração com estação local se disponível)</w:t>
            </w:r>
          </w:p>
          <w:p>
            <w:pPr>
              <w:spacing w:after="30"/>
            </w:pPr>
            <w:r>
              <w:rPr>
                <w:rFonts w:ascii="Arial" w:cs="Arial" w:eastAsia="Arial" w:hAnsi="Arial"/>
                <w:color w:val="1A1A1A"/>
                <w:sz w:val="17"/>
                <w:szCs w:val="17"/>
              </w:rPr>
              <w:t xml:space="preserve">☐ Registro via web e mobile, com sugestão de talhão por GPS no mobile</w:t>
            </w:r>
          </w:p>
          <w:p>
            <w:pPr>
              <w:spacing w:after="30"/>
            </w:pPr>
            <w:r>
              <w:rPr>
                <w:rFonts w:ascii="Arial" w:cs="Arial" w:eastAsia="Arial" w:hAnsi="Arial"/>
                <w:color w:val="1A1A1A"/>
                <w:sz w:val="17"/>
                <w:szCs w:val="17"/>
              </w:rPr>
              <w:t xml:space="preserve">☐ Custo da operação calculado: custo/hora da máquina + insumos + mão de obra</w:t>
            </w:r>
          </w:p>
          <w:p>
            <w:pPr>
              <w:spacing w:after="30"/>
            </w:pPr>
            <w:r>
              <w:rPr>
                <w:rFonts w:ascii="Arial" w:cs="Arial" w:eastAsia="Arial" w:hAnsi="Arial"/>
                <w:color w:val="1A1A1A"/>
                <w:sz w:val="17"/>
                <w:szCs w:val="17"/>
              </w:rPr>
              <w:t xml:space="preserve">☐ Possibilidade de registrar operação para múltiplos talhões em lote (mesma configuração)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US-035</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operação de plantio</w:t>
            </w:r>
          </w:p>
          <w:p>
            <w:pPr>
              <w:spacing w:after="30"/>
            </w:pPr>
            <w:r>
              <w:rPr>
                <w:rFonts w:ascii="Arial" w:cs="Arial" w:eastAsia="Arial" w:hAnsi="Arial"/>
                <w:i/>
                <w:iCs/>
                <w:color w:val="1A1A1A"/>
                <w:sz w:val="17"/>
                <w:szCs w:val="17"/>
              </w:rPr>
              <w:t>Como agrônomo, quero registrar o plantio com todos os detalhes técnicos, para eu tenha rastreabilidade completa de o que foi plantado, onde, quando e como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Campos obrigatórios: talhão, data de plantio, cultura, cultivar/variedade, safra associada</w:t>
            </w:r>
          </w:p>
          <w:p>
            <w:pPr>
              <w:spacing w:after="30"/>
            </w:pPr>
            <w:r>
              <w:rPr>
                <w:rFonts w:ascii="Arial" w:cs="Arial" w:eastAsia="Arial" w:hAnsi="Arial"/>
                <w:color w:val="1A1A1A"/>
                <w:sz w:val="17"/>
                <w:szCs w:val="17"/>
              </w:rPr>
              <w:t xml:space="preserve">☐ Campos técnicos: população de plantas (sementes/m), espaçamento entre linhas (cm), profundidade (cm), taxa de semeadura (kg/ha)</w:t>
            </w:r>
          </w:p>
          <w:p>
            <w:pPr>
              <w:spacing w:after="30"/>
            </w:pPr>
            <w:r>
              <w:rPr>
                <w:rFonts w:ascii="Arial" w:cs="Arial" w:eastAsia="Arial" w:hAnsi="Arial"/>
                <w:color w:val="1A1A1A"/>
                <w:sz w:val="17"/>
                <w:szCs w:val="17"/>
              </w:rPr>
              <w:t xml:space="preserve">☐ Tratamento de sementes: produto(s), dose, responsável técnico</w:t>
            </w:r>
          </w:p>
          <w:p>
            <w:pPr>
              <w:spacing w:after="30"/>
            </w:pPr>
            <w:r>
              <w:rPr>
                <w:rFonts w:ascii="Arial" w:cs="Arial" w:eastAsia="Arial" w:hAnsi="Arial"/>
                <w:color w:val="1A1A1A"/>
                <w:sz w:val="17"/>
                <w:szCs w:val="17"/>
              </w:rPr>
              <w:t xml:space="preserve">☐ Adubação de base: formulação, dose (kg/ha), modo de aplicação (sulco, lanço)</w:t>
            </w:r>
          </w:p>
          <w:p>
            <w:pPr>
              <w:spacing w:after="30"/>
            </w:pPr>
            <w:r>
              <w:rPr>
                <w:rFonts w:ascii="Arial" w:cs="Arial" w:eastAsia="Arial" w:hAnsi="Arial"/>
                <w:color w:val="1A1A1A"/>
                <w:sz w:val="17"/>
                <w:szCs w:val="17"/>
              </w:rPr>
              <w:t xml:space="preserve">☐ Máquina plantadeira utilizada, operador, velocidade média</w:t>
            </w:r>
          </w:p>
          <w:p>
            <w:pPr>
              <w:spacing w:after="30"/>
            </w:pPr>
            <w:r>
              <w:rPr>
                <w:rFonts w:ascii="Arial" w:cs="Arial" w:eastAsia="Arial" w:hAnsi="Arial"/>
                <w:color w:val="1A1A1A"/>
                <w:sz w:val="17"/>
                <w:szCs w:val="17"/>
              </w:rPr>
              <w:t xml:space="preserve">☐ Insumos (semente, adubo, tratamento) com baixa automática no estoque e rastreabilidade de lote</w:t>
            </w:r>
          </w:p>
          <w:p>
            <w:pPr>
              <w:spacing w:after="30"/>
            </w:pPr>
            <w:r>
              <w:rPr>
                <w:rFonts w:ascii="Arial" w:cs="Arial" w:eastAsia="Arial" w:hAnsi="Arial"/>
                <w:color w:val="1A1A1A"/>
                <w:sz w:val="17"/>
                <w:szCs w:val="17"/>
              </w:rPr>
              <w:t xml:space="preserve">☐ Talhão muda de status para 'Plantado' com cultura e data registradas</w:t>
            </w:r>
          </w:p>
          <w:p>
            <w:pPr>
              <w:spacing w:after="30"/>
            </w:pPr>
            <w:r>
              <w:rPr>
                <w:rFonts w:ascii="Arial" w:cs="Arial" w:eastAsia="Arial" w:hAnsi="Arial"/>
                <w:color w:val="1A1A1A"/>
                <w:sz w:val="17"/>
                <w:szCs w:val="17"/>
              </w:rPr>
              <w:t xml:space="preserve">☐ Cálculo de custo do plantio: semente + adubo + tratamento + operação</w:t>
            </w:r>
          </w:p>
          <w:p>
            <w:pPr>
              <w:spacing w:after="30"/>
            </w:pPr>
            <w:r>
              <w:rPr>
                <w:rFonts w:ascii="Arial" w:cs="Arial" w:eastAsia="Arial" w:hAnsi="Arial"/>
                <w:color w:val="1A1A1A"/>
                <w:sz w:val="17"/>
                <w:szCs w:val="17"/>
              </w:rPr>
              <w:t xml:space="preserve">☐ Possibilidade de registrar plantio parcial do talhão (% da área)</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registro via web e mobile: seleção de talhão no mapa ou dropdown, campos agrupados em seções (dados básicos, técnicos, insumos), validação inline</w:t>
            </w:r>
          </w:p>
          <w:p>
            <w:pPr>
              <w:spacing w:after="30"/>
            </w:pPr>
            <w:r>
              <w:rPr>
                <w:rFonts w:ascii="Arial" w:cs="Arial" w:eastAsia="Arial" w:hAnsi="Arial"/>
                <w:color w:val="1A1A1A"/>
                <w:sz w:val="17"/>
                <w:szCs w:val="17"/>
              </w:rPr>
              <w:t xml:space="preserve">☐ App mobile: formulário otimizado para campo com modo offline, GPS automático, câmera para foto do plantio</w:t>
            </w:r>
          </w:p>
          <w:p>
            <w:pPr>
              <w:spacing w:after="30"/>
            </w:pPr>
            <w:r>
              <w:rPr>
                <w:rFonts w:ascii="Arial" w:cs="Arial" w:eastAsia="Arial" w:hAnsi="Arial"/>
                <w:color w:val="1A1A1A"/>
                <w:sz w:val="17"/>
                <w:szCs w:val="17"/>
              </w:rPr>
              <w:t xml:space="preserve">☐ Feedback visual: talhão muda de cor no mapa para refletir status ‘Plantado’ em tempo real após registro</w:t>
            </w:r>
          </w:p>
          <w:p>
            <w:pPr>
              <w:spacing w:after="30"/>
            </w:pPr>
            <w:r>
              <w:rPr>
                <w:rFonts w:ascii="Arial" w:cs="Arial" w:eastAsia="Arial" w:hAnsi="Arial"/>
                <w:color w:val="1A1A1A"/>
                <w:sz w:val="17"/>
                <w:szCs w:val="17"/>
              </w:rPr>
              <w:t xml:space="preserve">☐ Lista de plantios do talhão com filtros por safra, cultura e data, ordenação cronológica</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US-036</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Planejamento de safra e calendário agrícola</w:t>
            </w:r>
          </w:p>
          <w:p>
            <w:pPr>
              <w:spacing w:after="30"/>
            </w:pPr>
            <w:r>
              <w:rPr>
                <w:rFonts w:ascii="Arial" w:cs="Arial" w:eastAsia="Arial" w:hAnsi="Arial"/>
                <w:i/>
                <w:iCs/>
                <w:color w:val="1A1A1A"/>
                <w:sz w:val="17"/>
                <w:szCs w:val="17"/>
              </w:rPr>
              <w:t>Como agrônomo, quero planejar a safra definindo o que plantar em cada talhão e quando, para eu organize a operação antecipadamente e dimensione insumos, máquinas e mão de obra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Criação de safra: nome (ex.: Safra 24/25 Verão), ano-safra, data estimada de início e fim</w:t>
            </w:r>
          </w:p>
          <w:p>
            <w:pPr>
              <w:spacing w:after="30"/>
            </w:pPr>
            <w:r>
              <w:rPr>
                <w:rFonts w:ascii="Arial" w:cs="Arial" w:eastAsia="Arial" w:hAnsi="Arial"/>
                <w:color w:val="1A1A1A"/>
                <w:sz w:val="17"/>
                <w:szCs w:val="17"/>
              </w:rPr>
              <w:t xml:space="preserve">☐ Alocação de cultura por talhão: qual cultura será plantada, cultivar planejada, produtividade esperada (sc/ha)</w:t>
            </w:r>
          </w:p>
          <w:p>
            <w:pPr>
              <w:spacing w:after="30"/>
            </w:pPr>
            <w:r>
              <w:rPr>
                <w:rFonts w:ascii="Arial" w:cs="Arial" w:eastAsia="Arial" w:hAnsi="Arial"/>
                <w:color w:val="1A1A1A"/>
                <w:sz w:val="17"/>
                <w:szCs w:val="17"/>
              </w:rPr>
              <w:t xml:space="preserve">☐ Visualização em calendário: timeline de talhões com janelas de plantio, tratos e colheita</w:t>
            </w:r>
          </w:p>
          <w:p>
            <w:pPr>
              <w:spacing w:after="30"/>
            </w:pPr>
            <w:r>
              <w:rPr>
                <w:rFonts w:ascii="Arial" w:cs="Arial" w:eastAsia="Arial" w:hAnsi="Arial"/>
                <w:color w:val="1A1A1A"/>
                <w:sz w:val="17"/>
                <w:szCs w:val="17"/>
              </w:rPr>
              <w:t xml:space="preserve">☐ Visualização no mapa: talhões coloridos pela cultura planejada para a safra</w:t>
            </w:r>
          </w:p>
          <w:p>
            <w:pPr>
              <w:spacing w:after="30"/>
            </w:pPr>
            <w:r>
              <w:rPr>
                <w:rFonts w:ascii="Arial" w:cs="Arial" w:eastAsia="Arial" w:hAnsi="Arial"/>
                <w:color w:val="1A1A1A"/>
                <w:sz w:val="17"/>
                <w:szCs w:val="17"/>
              </w:rPr>
              <w:t xml:space="preserve">☐ Orçamento de insumos: com base na área e doses planejadas, calcular necessidade total de sementes, fertilizantes e defensivos</w:t>
            </w:r>
          </w:p>
          <w:p>
            <w:pPr>
              <w:spacing w:after="30"/>
            </w:pPr>
            <w:r>
              <w:rPr>
                <w:rFonts w:ascii="Arial" w:cs="Arial" w:eastAsia="Arial" w:hAnsi="Arial"/>
                <w:color w:val="1A1A1A"/>
                <w:sz w:val="17"/>
                <w:szCs w:val="17"/>
              </w:rPr>
              <w:t xml:space="preserve">☐ Comparativo: planejado vs. realizado (acompanhar ao longo da safra)</w:t>
            </w:r>
          </w:p>
          <w:p>
            <w:pPr>
              <w:spacing w:after="30"/>
            </w:pPr>
            <w:r>
              <w:rPr>
                <w:rFonts w:ascii="Arial" w:cs="Arial" w:eastAsia="Arial" w:hAnsi="Arial"/>
                <w:color w:val="1A1A1A"/>
                <w:sz w:val="17"/>
                <w:szCs w:val="17"/>
              </w:rPr>
              <w:t xml:space="preserve">☐ Suporte a safra e safrinha no mesmo exercício</w:t>
            </w:r>
          </w:p>
          <w:p>
            <w:pPr>
              <w:spacing w:after="30"/>
            </w:pPr>
            <w:r>
              <w:rPr>
                <w:rFonts w:ascii="Arial" w:cs="Arial" w:eastAsia="Arial" w:hAnsi="Arial"/>
                <w:color w:val="1A1A1A"/>
                <w:sz w:val="17"/>
                <w:szCs w:val="17"/>
              </w:rPr>
              <w:t xml:space="preserve">☐ Rotação de culturas: alerta se cultura repetida no mesmo talhão (monocultura)</w:t>
            </w:r>
          </w:p>
          <w:p>
            <w:pPr>
              <w:spacing w:after="30"/>
            </w:pPr>
            <w:r>
              <w:rPr>
                <w:rFonts w:ascii="Arial" w:cs="Arial" w:eastAsia="Arial" w:hAnsi="Arial"/>
                <w:color w:val="1A1A1A"/>
                <w:sz w:val="17"/>
                <w:szCs w:val="17"/>
              </w:rPr>
              <w:t xml:space="preserve">☐ Clonagem de planejamento da safra anterior como ponto de partida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US-037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Gestão de cultivares e sementes</w:t>
            </w:r>
          </w:p>
          <w:p>
            <w:pPr>
              <w:spacing w:after="30"/>
            </w:pPr>
            <w:r>
              <w:rPr>
                <w:rFonts w:ascii="Arial" w:cs="Arial" w:eastAsia="Arial" w:hAnsi="Arial"/>
                <w:i/>
                <w:iCs/>
                <w:color w:val="1A1A1A"/>
                <w:sz w:val="17"/>
                <w:szCs w:val="17"/>
              </w:rPr>
              <w:t>Como agrônomo, quero manter um catálogo de cultivares com características técnicas, para eu escolha a melhor cultivar para cada talhão e condição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cultivares: nome, cultura, obtentora, ciclo (dias), grupo de maturação (soja), tipo (convencional/transgênico), tecnologia (RR, IPRO, Bt, etc.)</w:t>
            </w:r>
          </w:p>
          <w:p>
            <w:pPr>
              <w:spacing w:after="30"/>
            </w:pPr>
            <w:r>
              <w:rPr>
                <w:rFonts w:ascii="Arial" w:cs="Arial" w:eastAsia="Arial" w:hAnsi="Arial"/>
                <w:color w:val="1A1A1A"/>
                <w:sz w:val="17"/>
                <w:szCs w:val="17"/>
              </w:rPr>
              <w:t xml:space="preserve">☐ Características: tolerância a doenças, aptidão regional, recomendação de população, janela de plantio</w:t>
            </w:r>
          </w:p>
          <w:p>
            <w:pPr>
              <w:spacing w:after="30"/>
            </w:pPr>
            <w:r>
              <w:rPr>
                <w:rFonts w:ascii="Arial" w:cs="Arial" w:eastAsia="Arial" w:hAnsi="Arial"/>
                <w:color w:val="1A1A1A"/>
                <w:sz w:val="17"/>
                <w:szCs w:val="17"/>
              </w:rPr>
              <w:t xml:space="preserve">☐ Vinculação a talhões onde foi plantada (histórico de performance)</w:t>
            </w:r>
          </w:p>
          <w:p>
            <w:pPr>
              <w:spacing w:after="30"/>
            </w:pPr>
            <w:r>
              <w:rPr>
                <w:rFonts w:ascii="Arial" w:cs="Arial" w:eastAsia="Arial" w:hAnsi="Arial"/>
                <w:color w:val="1A1A1A"/>
                <w:sz w:val="17"/>
                <w:szCs w:val="17"/>
              </w:rPr>
              <w:t xml:space="preserve">☐ Comparativo de produtividade por cultivar nos talhões da fazenda</w:t>
            </w:r>
          </w:p>
          <w:p>
            <w:pPr>
              <w:spacing w:after="30"/>
            </w:pPr>
            <w:r>
              <w:rPr>
                <w:rFonts w:ascii="Arial" w:cs="Arial" w:eastAsia="Arial" w:hAnsi="Arial"/>
                <w:color w:val="1A1A1A"/>
                <w:sz w:val="17"/>
                <w:szCs w:val="17"/>
              </w:rPr>
              <w:t xml:space="preserve">☐ Importação de catálogo de cultivares (CSV) de obtentoras</w:t>
            </w:r>
          </w:p>
          <w:p>
            <w:pPr>
              <w:spacing w:after="30"/>
            </w:pPr>
            <w:r>
              <w:rPr>
                <w:rFonts w:ascii="Arial" w:cs="Arial" w:eastAsia="Arial" w:hAnsi="Arial"/>
                <w:color w:val="1A1A1A"/>
                <w:sz w:val="17"/>
                <w:szCs w:val="17"/>
              </w:rPr>
              <w:t xml:space="preserve">☐ Campo para observações e avaliações do agrônomo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de catálogo de cultivares: listagem com filtros (cultura, ciclo, região), cards ou tabela com dados técnicos</w:t>
            </w:r>
          </w:p>
          <w:p>
            <w:pPr>
              <w:spacing w:after="30"/>
            </w:pPr>
            <w:r>
              <w:rPr>
                <w:rFonts w:ascii="Arial" w:cs="Arial" w:eastAsia="Arial" w:hAnsi="Arial"/>
                <w:color w:val="1A1A1A"/>
                <w:sz w:val="17"/>
                <w:szCs w:val="17"/>
              </w:rPr>
              <w:t xml:space="preserve">☐ Comparativo visual de produtividade por cultivar: gráfico de barras agrupado por safra/talhão</w:t>
            </w:r>
          </w:p>
          <w:p>
            <w:pPr>
              <w:spacing w:after="30"/>
            </w:pPr>
            <w:r>
              <w:rPr>
                <w:rFonts w:ascii="Arial" w:cs="Arial" w:eastAsia="Arial" w:hAnsi="Arial"/>
                <w:color w:val="1A1A1A"/>
                <w:sz w:val="17"/>
                <w:szCs w:val="17"/>
              </w:rPr>
              <w:t xml:space="preserve">☐ Histórico de performance por talhão: tabela com safra, cultivar, produtividade, notas do agrônomo</w:t>
            </w:r>
          </w:p>
        </w:tc>
      </w:tr>
    </w:tbl>
    <w:p>
      <w:pPr>
        <w:spacing w:after="200"/>
      </w:pPr>
    </w:p>
    <w:p>
      <w:pPr>
        <w:pStyle w:val="Heading2"/>
      </w:pPr>
      <w:r>
        <w:t xml:space="preserve">EPIC-08: Operações de Campo — Tratos Culturais e Aplicações</w:t>
      </w:r>
    </w:p>
    <w:p>
      <w:pPr>
        <w:spacing w:after="100" w:before="0"/>
        <w:jc w:val="both"/>
      </w:pPr>
      <w:r>
        <w:rPr>
          <w:rFonts w:ascii="Arial" w:cs="Arial" w:eastAsia="Arial" w:hAnsi="Arial"/>
          <w:b/>
          <w:bCs/>
          <w:color w:val="1A1A1A"/>
          <w:sz w:val="21"/>
          <w:szCs w:val="21"/>
        </w:rPr>
        <w:t xml:space="preserve">9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62 story points</w:t>
      </w:r>
      <w:r>
        <w:rPr>
          <w:rFonts w:ascii="Arial" w:cs="Arial" w:eastAsia="Arial" w:hAnsi="Arial"/>
          <w:color w:val="1A1A1A"/>
          <w:sz w:val="21"/>
          <w:szCs w:val="21"/>
        </w:rPr>
        <w:t xml:space="preserve">  |  Alta prioridade: 6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US-038</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aplicação de defensivos</w:t>
            </w:r>
          </w:p>
          <w:p>
            <w:pPr>
              <w:spacing w:after="30"/>
            </w:pPr>
            <w:r>
              <w:rPr>
                <w:rFonts w:ascii="Arial" w:cs="Arial" w:eastAsia="Arial" w:hAnsi="Arial"/>
                <w:i/>
                <w:iCs/>
                <w:color w:val="1A1A1A"/>
                <w:sz w:val="17"/>
                <w:szCs w:val="17"/>
              </w:rPr>
              <w:t>Como agrônomo, quero registrar cada aplicação de defensivo com rastreabilidade completa, para eu atenda às exigências legais (receituário agronômico), controle custos e mantenha histórico fitossanitário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Campos obrigatórios: talhão, data/hora, produto comercial, ingrediente ativo, dose (L ou kg/ha), volume de calda (L/ha), alvo (praga/doença/planta daninha)</w:t>
            </w:r>
          </w:p>
          <w:p>
            <w:pPr>
              <w:spacing w:after="30"/>
            </w:pPr>
            <w:r>
              <w:rPr>
                <w:rFonts w:ascii="Arial" w:cs="Arial" w:eastAsia="Arial" w:hAnsi="Arial"/>
                <w:color w:val="1A1A1A"/>
                <w:sz w:val="17"/>
                <w:szCs w:val="17"/>
              </w:rPr>
              <w:t xml:space="preserve">☐ Receituário agronômico: número da ART/receita, agrônomo responsável (CREA), justificativa técnica</w:t>
            </w:r>
          </w:p>
          <w:p>
            <w:pPr>
              <w:spacing w:after="30"/>
            </w:pPr>
            <w:r>
              <w:rPr>
                <w:rFonts w:ascii="Arial" w:cs="Arial" w:eastAsia="Arial" w:hAnsi="Arial"/>
                <w:color w:val="1A1A1A"/>
                <w:sz w:val="17"/>
                <w:szCs w:val="17"/>
              </w:rPr>
              <w:t xml:space="preserve">☐ Condições da aplicação: temperatura, umidade relativa, velocidade do vento, horário (alerta se condições inadequadas)</w:t>
            </w:r>
          </w:p>
          <w:p>
            <w:pPr>
              <w:spacing w:after="30"/>
            </w:pPr>
            <w:r>
              <w:rPr>
                <w:rFonts w:ascii="Arial" w:cs="Arial" w:eastAsia="Arial" w:hAnsi="Arial"/>
                <w:color w:val="1A1A1A"/>
                <w:sz w:val="17"/>
                <w:szCs w:val="17"/>
              </w:rPr>
              <w:t xml:space="preserve">☐ Equipamento: pulverizador (barra/autopropelido/drone), bicos, pressão, velocidade</w:t>
            </w:r>
          </w:p>
          <w:p>
            <w:pPr>
              <w:spacing w:after="30"/>
            </w:pPr>
            <w:r>
              <w:rPr>
                <w:rFonts w:ascii="Arial" w:cs="Arial" w:eastAsia="Arial" w:hAnsi="Arial"/>
                <w:color w:val="1A1A1A"/>
                <w:sz w:val="17"/>
                <w:szCs w:val="17"/>
              </w:rPr>
              <w:t xml:space="preserve">☐ Calda: produtos na calda (até N produtos por tanque), ordem de mistura, adjuvante, pH da calda</w:t>
            </w:r>
          </w:p>
          <w:p>
            <w:pPr>
              <w:spacing w:after="30"/>
            </w:pPr>
            <w:r>
              <w:rPr>
                <w:rFonts w:ascii="Arial" w:cs="Arial" w:eastAsia="Arial" w:hAnsi="Arial"/>
                <w:color w:val="1A1A1A"/>
                <w:sz w:val="17"/>
                <w:szCs w:val="17"/>
              </w:rPr>
              <w:t xml:space="preserve">☐ Período de carência registrado automaticamente (a partir da data de aplicação + carência do produto)</w:t>
            </w:r>
          </w:p>
          <w:p>
            <w:pPr>
              <w:spacing w:after="30"/>
            </w:pPr>
            <w:r>
              <w:rPr>
                <w:rFonts w:ascii="Arial" w:cs="Arial" w:eastAsia="Arial" w:hAnsi="Arial"/>
                <w:color w:val="1A1A1A"/>
                <w:sz w:val="17"/>
                <w:szCs w:val="17"/>
              </w:rPr>
              <w:t xml:space="preserve">☐ Alerta de pré-colheita: bloqueia ou alerta se colheita planejada dentro do período de carência</w:t>
            </w:r>
          </w:p>
          <w:p>
            <w:pPr>
              <w:spacing w:after="30"/>
            </w:pPr>
            <w:r>
              <w:rPr>
                <w:rFonts w:ascii="Arial" w:cs="Arial" w:eastAsia="Arial" w:hAnsi="Arial"/>
                <w:color w:val="1A1A1A"/>
                <w:sz w:val="17"/>
                <w:szCs w:val="17"/>
              </w:rPr>
              <w:t xml:space="preserve">☐ Baixa automática dos produtos no estoque</w:t>
            </w:r>
          </w:p>
          <w:p>
            <w:pPr>
              <w:spacing w:after="30"/>
            </w:pPr>
            <w:r>
              <w:rPr>
                <w:rFonts w:ascii="Arial" w:cs="Arial" w:eastAsia="Arial" w:hAnsi="Arial"/>
                <w:color w:val="1A1A1A"/>
                <w:sz w:val="17"/>
                <w:szCs w:val="17"/>
              </w:rPr>
              <w:t xml:space="preserve">☐ Registro via mobile com foto da ocorrência (praga/doença) georreferenciada</w:t>
            </w:r>
          </w:p>
          <w:p>
            <w:pPr>
              <w:spacing w:after="30"/>
            </w:pPr>
            <w:r>
              <w:rPr>
                <w:rFonts w:ascii="Arial" w:cs="Arial" w:eastAsia="Arial" w:hAnsi="Arial"/>
                <w:color w:val="1A1A1A"/>
                <w:sz w:val="17"/>
                <w:szCs w:val="17"/>
              </w:rPr>
              <w:t xml:space="preserve">☐ Relatório de aplicações por talhão e por produto (rastreabilidade para auditoria)</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US-039</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adubação de cobertura e foliar</w:t>
            </w:r>
          </w:p>
          <w:p>
            <w:pPr>
              <w:spacing w:after="30"/>
            </w:pPr>
            <w:r>
              <w:rPr>
                <w:rFonts w:ascii="Arial" w:cs="Arial" w:eastAsia="Arial" w:hAnsi="Arial"/>
                <w:i/>
                <w:iCs/>
                <w:color w:val="1A1A1A"/>
                <w:sz w:val="17"/>
                <w:szCs w:val="17"/>
              </w:rPr>
              <w:t>Como agrônomo, quero registrar adubações de cobertura e foliares, para eu controle a nutrição da lavoura ao longo do ciclo e otimize custos de fertilizantes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Tipos: cobertura (sólida, em sulco, lanço), foliar (pulverização), fertirrigação</w:t>
            </w:r>
          </w:p>
          <w:p>
            <w:pPr>
              <w:spacing w:after="30"/>
            </w:pPr>
            <w:r>
              <w:rPr>
                <w:rFonts w:ascii="Arial" w:cs="Arial" w:eastAsia="Arial" w:hAnsi="Arial"/>
                <w:color w:val="1A1A1A"/>
                <w:sz w:val="17"/>
                <w:szCs w:val="17"/>
              </w:rPr>
              <w:t xml:space="preserve">☐ Campos: talhão, data, produto/formulação, dose (kg/ha ou L/ha), fonte de nutriente, estádio fenológico da cultura</w:t>
            </w:r>
          </w:p>
          <w:p>
            <w:pPr>
              <w:spacing w:after="30"/>
            </w:pPr>
            <w:r>
              <w:rPr>
                <w:rFonts w:ascii="Arial" w:cs="Arial" w:eastAsia="Arial" w:hAnsi="Arial"/>
                <w:color w:val="1A1A1A"/>
                <w:sz w:val="17"/>
                <w:szCs w:val="17"/>
              </w:rPr>
              <w:t xml:space="preserve">☐ Para café e laranja: adubação por planta (g/planta) com conversão automática para ha</w:t>
            </w:r>
          </w:p>
          <w:p>
            <w:pPr>
              <w:spacing w:after="30"/>
            </w:pPr>
            <w:r>
              <w:rPr>
                <w:rFonts w:ascii="Arial" w:cs="Arial" w:eastAsia="Arial" w:hAnsi="Arial"/>
                <w:color w:val="1A1A1A"/>
                <w:sz w:val="17"/>
                <w:szCs w:val="17"/>
              </w:rPr>
              <w:t xml:space="preserve">☐ Máquina e operador registrados</w:t>
            </w:r>
          </w:p>
          <w:p>
            <w:pPr>
              <w:spacing w:after="30"/>
            </w:pPr>
            <w:r>
              <w:rPr>
                <w:rFonts w:ascii="Arial" w:cs="Arial" w:eastAsia="Arial" w:hAnsi="Arial"/>
                <w:color w:val="1A1A1A"/>
                <w:sz w:val="17"/>
                <w:szCs w:val="17"/>
              </w:rPr>
              <w:t xml:space="preserve">☐ Baixa de fertilizante no estoque</w:t>
            </w:r>
          </w:p>
          <w:p>
            <w:pPr>
              <w:spacing w:after="30"/>
            </w:pPr>
            <w:r>
              <w:rPr>
                <w:rFonts w:ascii="Arial" w:cs="Arial" w:eastAsia="Arial" w:hAnsi="Arial"/>
                <w:color w:val="1A1A1A"/>
                <w:sz w:val="17"/>
                <w:szCs w:val="17"/>
              </w:rPr>
              <w:t xml:space="preserve">☐ Custo calculado automaticamente</w:t>
            </w:r>
          </w:p>
          <w:p>
            <w:pPr>
              <w:spacing w:after="30"/>
            </w:pPr>
            <w:r>
              <w:rPr>
                <w:rFonts w:ascii="Arial" w:cs="Arial" w:eastAsia="Arial" w:hAnsi="Arial"/>
                <w:color w:val="1A1A1A"/>
                <w:sz w:val="17"/>
                <w:szCs w:val="17"/>
              </w:rPr>
              <w:t xml:space="preserve">☐ Acumulado de nutrientes por talhão na safra (N, P, K totais aplicados)</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registro via web e mobile: seleção de talhão, tipo de adubação, produto/formulação, dose, modo de aplicação</w:t>
            </w:r>
          </w:p>
          <w:p>
            <w:pPr>
              <w:spacing w:after="30"/>
            </w:pPr>
            <w:r>
              <w:rPr>
                <w:rFonts w:ascii="Arial" w:cs="Arial" w:eastAsia="Arial" w:hAnsi="Arial"/>
                <w:color w:val="1A1A1A"/>
                <w:sz w:val="17"/>
                <w:szCs w:val="17"/>
              </w:rPr>
              <w:t xml:space="preserve">☐ App mobile: formulário simplificado para campo com modo offline, seleção rápida de produto do estoque</w:t>
            </w:r>
          </w:p>
          <w:p>
            <w:pPr>
              <w:spacing w:after="30"/>
            </w:pPr>
            <w:r>
              <w:rPr>
                <w:rFonts w:ascii="Arial" w:cs="Arial" w:eastAsia="Arial" w:hAnsi="Arial"/>
                <w:color w:val="1A1A1A"/>
                <w:sz w:val="17"/>
                <w:szCs w:val="17"/>
              </w:rPr>
              <w:t xml:space="preserve">☐ Visualização de acumulado de nutrientes por talhão na safra: tabela/gráfico com N, P, K, S aplicados vs. recomendado</w:t>
            </w:r>
          </w:p>
          <w:p>
            <w:pPr>
              <w:spacing w:after="30"/>
            </w:pPr>
            <w:r>
              <w:rPr>
                <w:rFonts w:ascii="Arial" w:cs="Arial" w:eastAsia="Arial" w:hAnsi="Arial"/>
                <w:color w:val="1A1A1A"/>
                <w:sz w:val="17"/>
                <w:szCs w:val="17"/>
              </w:rPr>
              <w:t xml:space="preserve">☐ Alerta visual inline quando dose excede recomendação agronômica configurada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US-040</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operações genéricas de trato cultural</w:t>
            </w:r>
          </w:p>
          <w:p>
            <w:pPr>
              <w:spacing w:after="30"/>
            </w:pPr>
            <w:r>
              <w:rPr>
                <w:rFonts w:ascii="Arial" w:cs="Arial" w:eastAsia="Arial" w:hAnsi="Arial"/>
                <w:i/>
                <w:iCs/>
                <w:color w:val="1A1A1A"/>
                <w:sz w:val="17"/>
                <w:szCs w:val="17"/>
              </w:rPr>
              <w:t>Como operador de campo, quero registrar outras operações como capina, irrigação, poda e roçagem, para todas as atividades no talhão sejam rastreáveis e contabilizadas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Tipos configuráveis: capina manual, roçagem mecânica, irrigação, poda (café/laranja), desbrota, raleio, quebra-vento</w:t>
            </w:r>
          </w:p>
          <w:p>
            <w:pPr>
              <w:spacing w:after="30"/>
            </w:pPr>
            <w:r>
              <w:rPr>
                <w:rFonts w:ascii="Arial" w:cs="Arial" w:eastAsia="Arial" w:hAnsi="Arial"/>
                <w:color w:val="1A1A1A"/>
                <w:sz w:val="17"/>
                <w:szCs w:val="17"/>
              </w:rPr>
              <w:t xml:space="preserve">☐ Campos: talhão, data, tipo, duração (horas), máquina (se aplicável), mão de obra (nº de pessoas x horas)</w:t>
            </w:r>
          </w:p>
          <w:p>
            <w:pPr>
              <w:spacing w:after="30"/>
            </w:pPr>
            <w:r>
              <w:rPr>
                <w:rFonts w:ascii="Arial" w:cs="Arial" w:eastAsia="Arial" w:hAnsi="Arial"/>
                <w:color w:val="1A1A1A"/>
                <w:sz w:val="17"/>
                <w:szCs w:val="17"/>
              </w:rPr>
              <w:t xml:space="preserve">☐ Para irrigação: lâmina aplicada (mm), tempo de irrigação, pivô/sistema utilizado</w:t>
            </w:r>
          </w:p>
          <w:p>
            <w:pPr>
              <w:spacing w:after="30"/>
            </w:pPr>
            <w:r>
              <w:rPr>
                <w:rFonts w:ascii="Arial" w:cs="Arial" w:eastAsia="Arial" w:hAnsi="Arial"/>
                <w:color w:val="1A1A1A"/>
                <w:sz w:val="17"/>
                <w:szCs w:val="17"/>
              </w:rPr>
              <w:t xml:space="preserve">☐ Para poda de café: tipo (esqueletamento, decote, recepa), % da lavoura podada</w:t>
            </w:r>
          </w:p>
          <w:p>
            <w:pPr>
              <w:spacing w:after="30"/>
            </w:pPr>
            <w:r>
              <w:rPr>
                <w:rFonts w:ascii="Arial" w:cs="Arial" w:eastAsia="Arial" w:hAnsi="Arial"/>
                <w:color w:val="1A1A1A"/>
                <w:sz w:val="17"/>
                <w:szCs w:val="17"/>
              </w:rPr>
              <w:t xml:space="preserve">☐ Custo: horas-máquina + horas-homem + insumos (se houver)</w:t>
            </w:r>
          </w:p>
          <w:p>
            <w:pPr>
              <w:spacing w:after="30"/>
            </w:pPr>
            <w:r>
              <w:rPr>
                <w:rFonts w:ascii="Arial" w:cs="Arial" w:eastAsia="Arial" w:hAnsi="Arial"/>
                <w:color w:val="1A1A1A"/>
                <w:sz w:val="17"/>
                <w:szCs w:val="17"/>
              </w:rPr>
              <w:t xml:space="preserve">☐ Registro via mobile com foto opcional</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US-041</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equipes de campo</w:t>
            </w:r>
          </w:p>
          <w:p>
            <w:pPr>
              <w:spacing w:after="30"/>
            </w:pPr>
            <w:r>
              <w:rPr>
                <w:rFonts w:ascii="Arial" w:cs="Arial" w:eastAsia="Arial" w:hAnsi="Arial"/>
                <w:i/>
                <w:iCs/>
                <w:color w:val="1A1A1A"/>
                <w:sz w:val="17"/>
                <w:szCs w:val="17"/>
              </w:rPr>
              <w:t>Como gerente de campo, quero cadastrar equipes de trabalho com responsável e membros, para eu possa lançar operações para a equipe inteira de uma vez e rastrear quem participou de cada atividade</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equipe: nome (ex.: 'Turma de Colheita 1', 'Equipe de Aplicação Sul'), responsável/encarregado (selecionado do cadastro de colaboradores), fazenda</w:t>
            </w:r>
          </w:p>
          <w:p>
            <w:pPr>
              <w:spacing w:after="30"/>
            </w:pPr>
            <w:r>
              <w:rPr>
                <w:rFonts w:ascii="Arial" w:cs="Arial" w:eastAsia="Arial" w:hAnsi="Arial"/>
                <w:color w:val="1A1A1A"/>
                <w:sz w:val="17"/>
                <w:szCs w:val="17"/>
              </w:rPr>
              <w:t xml:space="preserve">☐ Membros da equipe: seleção múltipla de colaboradores vinculados àquela fazenda</w:t>
            </w:r>
          </w:p>
          <w:p>
            <w:pPr>
              <w:spacing w:after="30"/>
            </w:pPr>
            <w:r>
              <w:rPr>
                <w:rFonts w:ascii="Arial" w:cs="Arial" w:eastAsia="Arial" w:hAnsi="Arial"/>
                <w:color w:val="1A1A1A"/>
                <w:sz w:val="17"/>
                <w:szCs w:val="17"/>
              </w:rPr>
              <w:t xml:space="preserve">☐ Tipos de equipe: colheita manual, aplicação de defensivos, capina/roçagem, vacinação/manejo, manutenção de cercas, plantio manual, colheita de café, colheita de laranja, genérica</w:t>
            </w:r>
          </w:p>
          <w:p>
            <w:pPr>
              <w:spacing w:after="30"/>
            </w:pPr>
            <w:r>
              <w:rPr>
                <w:rFonts w:ascii="Arial" w:cs="Arial" w:eastAsia="Arial" w:hAnsi="Arial"/>
                <w:color w:val="1A1A1A"/>
                <w:sz w:val="17"/>
                <w:szCs w:val="17"/>
              </w:rPr>
              <w:t xml:space="preserve">☐ Equipes fixas (turma permanente) e equipes temporárias (montadas para uma operação específica, ex.: mutirão de vacinação)</w:t>
            </w:r>
          </w:p>
          <w:p>
            <w:pPr>
              <w:spacing w:after="30"/>
            </w:pPr>
            <w:r>
              <w:rPr>
                <w:rFonts w:ascii="Arial" w:cs="Arial" w:eastAsia="Arial" w:hAnsi="Arial"/>
                <w:color w:val="1A1A1A"/>
                <w:sz w:val="17"/>
                <w:szCs w:val="17"/>
              </w:rPr>
              <w:t xml:space="preserve">☐ Ao selecionar o responsável, sistema lista automaticamente todos os colaboradores subordinados ou do mesmo setor</w:t>
            </w:r>
          </w:p>
          <w:p>
            <w:pPr>
              <w:spacing w:after="30"/>
            </w:pPr>
            <w:r>
              <w:rPr>
                <w:rFonts w:ascii="Arial" w:cs="Arial" w:eastAsia="Arial" w:hAnsi="Arial"/>
                <w:color w:val="1A1A1A"/>
                <w:sz w:val="17"/>
                <w:szCs w:val="17"/>
              </w:rPr>
              <w:t xml:space="preserve">☐ Opção 'selecionar todos' para marcar todos os membros de uma vez</w:t>
            </w:r>
          </w:p>
          <w:p>
            <w:pPr>
              <w:spacing w:after="30"/>
            </w:pPr>
            <w:r>
              <w:rPr>
                <w:rFonts w:ascii="Arial" w:cs="Arial" w:eastAsia="Arial" w:hAnsi="Arial"/>
                <w:color w:val="1A1A1A"/>
                <w:sz w:val="17"/>
                <w:szCs w:val="17"/>
              </w:rPr>
              <w:t xml:space="preserve">☐ Possibilidade de adicionar ou remover membros pontualmente sem alterar a equipe fixa (ex.: 2 faltaram hoje)</w:t>
            </w:r>
          </w:p>
          <w:p>
            <w:pPr>
              <w:spacing w:after="30"/>
            </w:pPr>
            <w:r>
              <w:rPr>
                <w:rFonts w:ascii="Arial" w:cs="Arial" w:eastAsia="Arial" w:hAnsi="Arial"/>
                <w:color w:val="1A1A1A"/>
                <w:sz w:val="17"/>
                <w:szCs w:val="17"/>
              </w:rPr>
              <w:t xml:space="preserve">☐ Equipe herda a fazenda e o centro de custo do responsável por padrão</w:t>
            </w:r>
          </w:p>
          <w:p>
            <w:pPr>
              <w:spacing w:after="30"/>
            </w:pPr>
            <w:r>
              <w:rPr>
                <w:rFonts w:ascii="Arial" w:cs="Arial" w:eastAsia="Arial" w:hAnsi="Arial"/>
                <w:color w:val="1A1A1A"/>
                <w:sz w:val="17"/>
                <w:szCs w:val="17"/>
              </w:rPr>
              <w:t xml:space="preserve">☐ Histórico de composição da equipe (quem entrou/saiu e quando)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Lançamento de operação em bloco para equipe</w:t>
            </w:r>
          </w:p>
          <w:p>
            <w:pPr>
              <w:spacing w:after="30"/>
            </w:pPr>
            <w:r>
              <w:rPr>
                <w:rFonts w:ascii="Arial" w:cs="Arial" w:eastAsia="Arial" w:hAnsi="Arial"/>
                <w:i/>
                <w:iCs/>
                <w:color w:val="1A1A1A"/>
                <w:sz w:val="17"/>
                <w:szCs w:val="17"/>
              </w:rPr>
              <w:t>Como encarregado de equipe ou gerente de campo, quero registrar uma operação de campo uma única vez e ela ser salva para todos os membros da equipe selecionados, para eu não perca tempo registrando a mesma atividade pessoa por pessoa e todos tenham o apontamento correto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Fluxo principal: 1) Selecionar tipo de operação → 2) Selecionar equipe (lista membros automaticamente) → 3) Marcar membros participantes (checkbox com 'selecionar todos') → 4) Preencher dados da operação → 5) Confirmar → operação salva para todos os selecionados</w:t>
            </w:r>
          </w:p>
          <w:p>
            <w:pPr>
              <w:spacing w:after="30"/>
            </w:pPr>
            <w:r>
              <w:rPr>
                <w:rFonts w:ascii="Arial" w:cs="Arial" w:eastAsia="Arial" w:hAnsi="Arial"/>
                <w:color w:val="1A1A1A"/>
                <w:sz w:val="17"/>
                <w:szCs w:val="17"/>
              </w:rPr>
              <w:t xml:space="preserve">☐ Ao selecionar equipe: exibe lista completa de membros com checkbox individual. Opção 'Selecionar Todos' no topo. Membros ausentes (atestado, férias) marcados visualmente e desmarcados por padrão</w:t>
            </w:r>
          </w:p>
          <w:p>
            <w:pPr>
              <w:spacing w:after="30"/>
            </w:pPr>
            <w:r>
              <w:rPr>
                <w:rFonts w:ascii="Arial" w:cs="Arial" w:eastAsia="Arial" w:hAnsi="Arial"/>
                <w:color w:val="1A1A1A"/>
                <w:sz w:val="17"/>
                <w:szCs w:val="17"/>
              </w:rPr>
              <w:t xml:space="preserve">☐ Dados da operação preenchidos uma única vez: talhão/pasto, data, hora início e fim, tipo de atividade, insumos (se houver), observações, fotos</w:t>
            </w:r>
          </w:p>
          <w:p>
            <w:pPr>
              <w:spacing w:after="30"/>
            </w:pPr>
            <w:r>
              <w:rPr>
                <w:rFonts w:ascii="Arial" w:cs="Arial" w:eastAsia="Arial" w:hAnsi="Arial"/>
                <w:color w:val="1A1A1A"/>
                <w:sz w:val="17"/>
                <w:szCs w:val="17"/>
              </w:rPr>
              <w:t xml:space="preserve">☐ Campos individuais por membro (opcionais): produtividade individual (ex.: kg colhidos, litros aplicados, nº de animais vacinados), observação individual</w:t>
            </w:r>
          </w:p>
          <w:p>
            <w:pPr>
              <w:spacing w:after="30"/>
            </w:pPr>
            <w:r>
              <w:rPr>
                <w:rFonts w:ascii="Arial" w:cs="Arial" w:eastAsia="Arial" w:hAnsi="Arial"/>
                <w:color w:val="1A1A1A"/>
                <w:sz w:val="17"/>
                <w:szCs w:val="17"/>
              </w:rPr>
              <w:t xml:space="preserve">☐ Após confirmação: sistema cria um registro de apontamento para cada membro selecionado, todos vinculados à mesma operação-mãe</w:t>
            </w:r>
          </w:p>
          <w:p>
            <w:pPr>
              <w:spacing w:after="30"/>
            </w:pPr>
            <w:r>
              <w:rPr>
                <w:rFonts w:ascii="Arial" w:cs="Arial" w:eastAsia="Arial" w:hAnsi="Arial"/>
                <w:color w:val="1A1A1A"/>
                <w:sz w:val="17"/>
                <w:szCs w:val="17"/>
              </w:rPr>
              <w:t xml:space="preserve">☐ Cálculo de horas: duração da operação (hora fim – hora início) aplicada a todos os membros. Possibilidade de ajustar horas individuais (ex.: fulano chegou 1h atrasado)</w:t>
            </w:r>
          </w:p>
          <w:p>
            <w:pPr>
              <w:spacing w:after="30"/>
            </w:pPr>
            <w:r>
              <w:rPr>
                <w:rFonts w:ascii="Arial" w:cs="Arial" w:eastAsia="Arial" w:hAnsi="Arial"/>
                <w:color w:val="1A1A1A"/>
                <w:sz w:val="17"/>
                <w:szCs w:val="17"/>
              </w:rPr>
              <w:t xml:space="preserve">☐ Cálculo de custo de mão de obra: horas x custo/hora de cada colaborador (valores diferentes por cargo/salário), totalizado para a operação</w:t>
            </w:r>
          </w:p>
          <w:p>
            <w:pPr>
              <w:spacing w:after="30"/>
            </w:pPr>
            <w:r>
              <w:rPr>
                <w:rFonts w:ascii="Arial" w:cs="Arial" w:eastAsia="Arial" w:hAnsi="Arial"/>
                <w:color w:val="1A1A1A"/>
                <w:sz w:val="17"/>
                <w:szCs w:val="17"/>
              </w:rPr>
              <w:t xml:space="preserve">☐ Integração com apontamento de horas (EPIC-RH2): horas geradas automaticamente no espelho de ponto de cada membro</w:t>
            </w:r>
          </w:p>
          <w:p>
            <w:pPr>
              <w:spacing w:after="30"/>
            </w:pPr>
            <w:r>
              <w:rPr>
                <w:rFonts w:ascii="Arial" w:cs="Arial" w:eastAsia="Arial" w:hAnsi="Arial"/>
                <w:color w:val="1A1A1A"/>
                <w:sz w:val="17"/>
                <w:szCs w:val="17"/>
              </w:rPr>
              <w:t xml:space="preserve">☐ Integração com custo por talhão: custo total de mão de obra da operação rateado no talhão/pasto</w:t>
            </w:r>
          </w:p>
          <w:p>
            <w:pPr>
              <w:spacing w:after="30"/>
            </w:pPr>
            <w:r>
              <w:rPr>
                <w:rFonts w:ascii="Arial" w:cs="Arial" w:eastAsia="Arial" w:hAnsi="Arial"/>
                <w:color w:val="1A1A1A"/>
                <w:sz w:val="17"/>
                <w:szCs w:val="17"/>
              </w:rPr>
              <w:t xml:space="preserve">☐ Registro via mobile pelo encarregado no campo (offline ok, sync posterior)</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US-078</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Lançamento rápido de serviço manual diário</w:t>
            </w:r>
          </w:p>
          <w:p>
            <w:pPr>
              <w:spacing w:after="30"/>
            </w:pPr>
            <w:r>
              <w:rPr>
                <w:rFonts w:ascii="Arial" w:cs="Arial" w:eastAsia="Arial" w:hAnsi="Arial"/>
                <w:i/>
                <w:iCs/>
                <w:color w:val="1A1A1A"/>
                <w:sz w:val="17"/>
                <w:szCs w:val="17"/>
              </w:rPr>
              <w:t>Como encarregado de turma, quero um formulário simplificado para lançar rapidamente o serviço do dia para minha equipe, para eu consiga registrar em menos de 2 minutos no celular, mesmo com pouca experiência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Modo rápido (tela única): equipe já pré-selecionada (favorita do encarregado), membros presentes com toggle (marcados por padrão), atividade do dia (dropdown), talhão/pasto, hora início e fim</w:t>
            </w:r>
          </w:p>
          <w:p>
            <w:pPr>
              <w:spacing w:after="30"/>
            </w:pPr>
            <w:r>
              <w:rPr>
                <w:rFonts w:ascii="Arial" w:cs="Arial" w:eastAsia="Arial" w:hAnsi="Arial"/>
                <w:color w:val="1A1A1A"/>
                <w:sz w:val="17"/>
                <w:szCs w:val="17"/>
              </w:rPr>
              <w:t xml:space="preserve">☐ Confirma com um toque — operação salva para todos os presentes</w:t>
            </w:r>
          </w:p>
          <w:p>
            <w:pPr>
              <w:spacing w:after="30"/>
            </w:pPr>
            <w:r>
              <w:rPr>
                <w:rFonts w:ascii="Arial" w:cs="Arial" w:eastAsia="Arial" w:hAnsi="Arial"/>
                <w:color w:val="1A1A1A"/>
                <w:sz w:val="17"/>
                <w:szCs w:val="17"/>
              </w:rPr>
              <w:t xml:space="preserve">☐ Se mesma atividade no mesmo talhão por vários dias seguidos: opção 'Repetir ontem' que clona e ajusta apenas data e presentes</w:t>
            </w:r>
          </w:p>
          <w:p>
            <w:pPr>
              <w:spacing w:after="30"/>
            </w:pPr>
            <w:r>
              <w:rPr>
                <w:rFonts w:ascii="Arial" w:cs="Arial" w:eastAsia="Arial" w:hAnsi="Arial"/>
                <w:color w:val="1A1A1A"/>
                <w:sz w:val="17"/>
                <w:szCs w:val="17"/>
              </w:rPr>
              <w:t xml:space="preserve">☐ Para colheita manual de café: campo adicional de litros por pessoa (lista rápida: nome → litros)</w:t>
            </w:r>
          </w:p>
          <w:p>
            <w:pPr>
              <w:spacing w:after="30"/>
            </w:pPr>
            <w:r>
              <w:rPr>
                <w:rFonts w:ascii="Arial" w:cs="Arial" w:eastAsia="Arial" w:hAnsi="Arial"/>
                <w:color w:val="1A1A1A"/>
                <w:sz w:val="17"/>
                <w:szCs w:val="17"/>
              </w:rPr>
              <w:t xml:space="preserve">☐ Para aplicação manual de herbicida: campo de área coberta (ha) e produto/dose</w:t>
            </w:r>
          </w:p>
          <w:p>
            <w:pPr>
              <w:spacing w:after="30"/>
            </w:pPr>
            <w:r>
              <w:rPr>
                <w:rFonts w:ascii="Arial" w:cs="Arial" w:eastAsia="Arial" w:hAnsi="Arial"/>
                <w:color w:val="1A1A1A"/>
                <w:sz w:val="17"/>
                <w:szCs w:val="17"/>
              </w:rPr>
              <w:t xml:space="preserve">☐ Para vacinação: campo de nº de animais por pessoa (produtividade individual)</w:t>
            </w:r>
          </w:p>
          <w:p>
            <w:pPr>
              <w:spacing w:after="30"/>
            </w:pPr>
            <w:r>
              <w:rPr>
                <w:rFonts w:ascii="Arial" w:cs="Arial" w:eastAsia="Arial" w:hAnsi="Arial"/>
                <w:color w:val="1A1A1A"/>
                <w:sz w:val="17"/>
                <w:szCs w:val="17"/>
              </w:rPr>
              <w:t xml:space="preserve">☐ Funciona offline com sync automático</w:t>
            </w:r>
          </w:p>
          <w:p>
            <w:pPr>
              <w:spacing w:after="30"/>
            </w:pPr>
            <w:r>
              <w:rPr>
                <w:rFonts w:ascii="Arial" w:cs="Arial" w:eastAsia="Arial" w:hAnsi="Arial"/>
                <w:color w:val="1A1A1A"/>
                <w:sz w:val="17"/>
                <w:szCs w:val="17"/>
              </w:rPr>
              <w:t xml:space="preserve">☐ Tela otimizada para celular (poucos campos, fontes grandes, botões largos)</w:t>
            </w:r>
          </w:p>
          <w:p>
            <w:pPr>
              <w:spacing w:after="30"/>
            </w:pPr>
            <w:r>
              <w:rPr>
                <w:rFonts w:ascii="Arial" w:cs="Arial" w:eastAsia="Arial" w:hAnsi="Arial"/>
                <w:color w:val="1A1A1A"/>
                <w:sz w:val="17"/>
                <w:szCs w:val="17"/>
              </w:rPr>
              <w:t xml:space="preserve">☐ Tempo de registro &lt; 2 minutos para equipe de 15 pessoas</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Produtividade individual e bonificação de equipe</w:t>
            </w:r>
          </w:p>
          <w:p>
            <w:pPr>
              <w:spacing w:after="30"/>
            </w:pPr>
            <w:r>
              <w:rPr>
                <w:rFonts w:ascii="Arial" w:cs="Arial" w:eastAsia="Arial" w:hAnsi="Arial"/>
                <w:i/>
                <w:iCs/>
                <w:color w:val="1A1A1A"/>
                <w:sz w:val="17"/>
                <w:szCs w:val="17"/>
              </w:rPr>
              <w:t>Como gerente de campo, quero registrar e comparar a produtividade individual dos membros da equipe, para eu identifique os melhores trabalhadores, calcule bonificações por produção e tome decisões de gestão de pessoas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de produtividade por membro na operação: quantidade produzida (kg, litros, caixas, nº de animais) no campo individual</w:t>
            </w:r>
          </w:p>
          <w:p>
            <w:pPr>
              <w:spacing w:after="30"/>
            </w:pPr>
            <w:r>
              <w:rPr>
                <w:rFonts w:ascii="Arial" w:cs="Arial" w:eastAsia="Arial" w:hAnsi="Arial"/>
                <w:color w:val="1A1A1A"/>
                <w:sz w:val="17"/>
                <w:szCs w:val="17"/>
              </w:rPr>
              <w:t xml:space="preserve">☐ Ranking automático: classificação dos membros por produtividade naquela operação e acumulada no período</w:t>
            </w:r>
          </w:p>
          <w:p>
            <w:pPr>
              <w:spacing w:after="30"/>
            </w:pPr>
            <w:r>
              <w:rPr>
                <w:rFonts w:ascii="Arial" w:cs="Arial" w:eastAsia="Arial" w:hAnsi="Arial"/>
                <w:color w:val="1A1A1A"/>
                <w:sz w:val="17"/>
                <w:szCs w:val="17"/>
              </w:rPr>
              <w:t xml:space="preserve">☐ Meta de produtividade configurável por tipo de atividade (ex.: 200 litros de café/pessoa/dia, 1,5 ha capinado/pessoa/dia)</w:t>
            </w:r>
          </w:p>
          <w:p>
            <w:pPr>
              <w:spacing w:after="30"/>
            </w:pPr>
            <w:r>
              <w:rPr>
                <w:rFonts w:ascii="Arial" w:cs="Arial" w:eastAsia="Arial" w:hAnsi="Arial"/>
                <w:color w:val="1A1A1A"/>
                <w:sz w:val="17"/>
                <w:szCs w:val="17"/>
              </w:rPr>
              <w:t xml:space="preserve">☐ Indicador visual: acima da meta (verde), na meta (amarelo), abaixo (vermelho)</w:t>
            </w:r>
          </w:p>
          <w:p>
            <w:pPr>
              <w:spacing w:after="30"/>
            </w:pPr>
            <w:r>
              <w:rPr>
                <w:rFonts w:ascii="Arial" w:cs="Arial" w:eastAsia="Arial" w:hAnsi="Arial"/>
                <w:color w:val="1A1A1A"/>
                <w:sz w:val="17"/>
                <w:szCs w:val="17"/>
              </w:rPr>
              <w:t xml:space="preserve">☐ Cálculo de bonificação: para atividades por produção (colheita de café, capina), calcular valor a pagar baseado em R$/litro ou R$/kg produzido</w:t>
            </w:r>
          </w:p>
          <w:p>
            <w:pPr>
              <w:spacing w:after="30"/>
            </w:pPr>
            <w:r>
              <w:rPr>
                <w:rFonts w:ascii="Arial" w:cs="Arial" w:eastAsia="Arial" w:hAnsi="Arial"/>
                <w:color w:val="1A1A1A"/>
                <w:sz w:val="17"/>
                <w:szCs w:val="17"/>
              </w:rPr>
              <w:t xml:space="preserve">☐ Bonificação integrada à folha de pagamento: valor gerado aparece como rubrica variável no holerite</w:t>
            </w:r>
          </w:p>
          <w:p>
            <w:pPr>
              <w:spacing w:after="30"/>
            </w:pPr>
            <w:r>
              <w:rPr>
                <w:rFonts w:ascii="Arial" w:cs="Arial" w:eastAsia="Arial" w:hAnsi="Arial"/>
                <w:color w:val="1A1A1A"/>
                <w:sz w:val="17"/>
                <w:szCs w:val="17"/>
              </w:rPr>
              <w:t xml:space="preserve">☐ Relatório de produtividade por equipe, por membro e por período</w:t>
            </w:r>
          </w:p>
          <w:p>
            <w:pPr>
              <w:spacing w:after="30"/>
            </w:pPr>
            <w:r>
              <w:rPr>
                <w:rFonts w:ascii="Arial" w:cs="Arial" w:eastAsia="Arial" w:hAnsi="Arial"/>
                <w:color w:val="1A1A1A"/>
                <w:sz w:val="17"/>
                <w:szCs w:val="17"/>
              </w:rPr>
              <w:t xml:space="preserve">☐ Histórico individual: evolução da produtividade de cada colaborador ao longo das safras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US-080</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Visualização e edição de operações em bloco</w:t>
            </w:r>
          </w:p>
          <w:p>
            <w:pPr>
              <w:spacing w:after="30"/>
            </w:pPr>
            <w:r>
              <w:rPr>
                <w:rFonts w:ascii="Arial" w:cs="Arial" w:eastAsia="Arial" w:hAnsi="Arial"/>
                <w:i/>
                <w:iCs/>
                <w:color w:val="1A1A1A"/>
                <w:sz w:val="17"/>
                <w:szCs w:val="17"/>
              </w:rPr>
              <w:t>Como gerente de campo, quero consultar e editar operações lançadas em bloco para a equipe, para eu corrija erros, ajuste presenças e confirme os dados antes do fechamento do ponto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Lista de operações em bloco: filtro por data, equipe, talhão, tipo de atividade</w:t>
            </w:r>
          </w:p>
          <w:p>
            <w:pPr>
              <w:spacing w:after="30"/>
            </w:pPr>
            <w:r>
              <w:rPr>
                <w:rFonts w:ascii="Arial" w:cs="Arial" w:eastAsia="Arial" w:hAnsi="Arial"/>
                <w:color w:val="1A1A1A"/>
                <w:sz w:val="17"/>
                <w:szCs w:val="17"/>
              </w:rPr>
              <w:t xml:space="preserve">☐ Detalhe da operação: dados gerais + lista de membros com presença, horas e produtividade individual</w:t>
            </w:r>
          </w:p>
          <w:p>
            <w:pPr>
              <w:spacing w:after="30"/>
            </w:pPr>
            <w:r>
              <w:rPr>
                <w:rFonts w:ascii="Arial" w:cs="Arial" w:eastAsia="Arial" w:hAnsi="Arial"/>
                <w:color w:val="1A1A1A"/>
                <w:sz w:val="17"/>
                <w:szCs w:val="17"/>
              </w:rPr>
              <w:t xml:space="preserve">☐ Edição de presença: adicionar ou remover membro após o fato (com justificativa e log)</w:t>
            </w:r>
          </w:p>
          <w:p>
            <w:pPr>
              <w:spacing w:after="30"/>
            </w:pPr>
            <w:r>
              <w:rPr>
                <w:rFonts w:ascii="Arial" w:cs="Arial" w:eastAsia="Arial" w:hAnsi="Arial"/>
                <w:color w:val="1A1A1A"/>
                <w:sz w:val="17"/>
                <w:szCs w:val="17"/>
              </w:rPr>
              <w:t xml:space="preserve">☐ Edição de horas individuais: ajustar hora de início/fim de um membro específico</w:t>
            </w:r>
          </w:p>
          <w:p>
            <w:pPr>
              <w:spacing w:after="30"/>
            </w:pPr>
            <w:r>
              <w:rPr>
                <w:rFonts w:ascii="Arial" w:cs="Arial" w:eastAsia="Arial" w:hAnsi="Arial"/>
                <w:color w:val="1A1A1A"/>
                <w:sz w:val="17"/>
                <w:szCs w:val="17"/>
              </w:rPr>
              <w:t xml:space="preserve">☐ Edição de produtividade: corrigir litros/kg de um membro</w:t>
            </w:r>
          </w:p>
          <w:p>
            <w:pPr>
              <w:spacing w:after="30"/>
            </w:pPr>
            <w:r>
              <w:rPr>
                <w:rFonts w:ascii="Arial" w:cs="Arial" w:eastAsia="Arial" w:hAnsi="Arial"/>
                <w:color w:val="1A1A1A"/>
                <w:sz w:val="17"/>
                <w:szCs w:val="17"/>
              </w:rPr>
              <w:t xml:space="preserve">☐ Exclusão de operação em bloco: remove o apontamento de todos os membros (com confirmação e permissão de gerente)</w:t>
            </w:r>
          </w:p>
          <w:p>
            <w:pPr>
              <w:spacing w:after="30"/>
            </w:pPr>
            <w:r>
              <w:rPr>
                <w:rFonts w:ascii="Arial" w:cs="Arial" w:eastAsia="Arial" w:hAnsi="Arial"/>
                <w:color w:val="1A1A1A"/>
                <w:sz w:val="17"/>
                <w:szCs w:val="17"/>
              </w:rPr>
              <w:t xml:space="preserve">☐ Visão do encarregado: ver apenas as operações das suas equipes</w:t>
            </w:r>
          </w:p>
          <w:p>
            <w:pPr>
              <w:spacing w:after="30"/>
            </w:pPr>
            <w:r>
              <w:rPr>
                <w:rFonts w:ascii="Arial" w:cs="Arial" w:eastAsia="Arial" w:hAnsi="Arial"/>
                <w:color w:val="1A1A1A"/>
                <w:sz w:val="17"/>
                <w:szCs w:val="17"/>
              </w:rPr>
              <w:t xml:space="preserve">☐ Visão do gerente: ver operações de todas as equipes da fazenda</w:t>
            </w:r>
          </w:p>
          <w:p>
            <w:pPr>
              <w:spacing w:after="30"/>
            </w:pPr>
            <w:r>
              <w:rPr>
                <w:rFonts w:ascii="Arial" w:cs="Arial" w:eastAsia="Arial" w:hAnsi="Arial"/>
                <w:color w:val="1A1A1A"/>
                <w:sz w:val="17"/>
                <w:szCs w:val="17"/>
              </w:rPr>
              <w:t xml:space="preserve">☐ Exportação: relatório diário de operações em bloco (PDF/Excel) para conferência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US-076</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Monitoramento de pragas e doenças (MIP)</w:t>
            </w:r>
          </w:p>
          <w:p>
            <w:pPr>
              <w:spacing w:after="30"/>
            </w:pPr>
            <w:r>
              <w:rPr>
                <w:rFonts w:ascii="Arial" w:cs="Arial" w:eastAsia="Arial" w:hAnsi="Arial"/>
                <w:i/>
                <w:iCs/>
                <w:color w:val="1A1A1A"/>
                <w:sz w:val="17"/>
                <w:szCs w:val="17"/>
              </w:rPr>
              <w:t>Como agrônomo, quero registrar monitoramentos de pragas e doenças no campo, para eu tome decisões de aplicação baseadas em nível de dano econômico e não em calendário fixo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Pontos de monitoramento configuráveis por talhão (grid ou georeferenciados)</w:t>
            </w:r>
          </w:p>
          <w:p>
            <w:pPr>
              <w:spacing w:after="30"/>
            </w:pPr>
            <w:r>
              <w:rPr>
                <w:rFonts w:ascii="Arial" w:cs="Arial" w:eastAsia="Arial" w:hAnsi="Arial"/>
                <w:color w:val="1A1A1A"/>
                <w:sz w:val="17"/>
                <w:szCs w:val="17"/>
              </w:rPr>
              <w:t xml:space="preserve">☐ Registro por ponto: praga/doença encontrada, nível de infestação (escala configurável), estádio da praga, inimigos naturais presentes</w:t>
            </w:r>
          </w:p>
          <w:p>
            <w:pPr>
              <w:spacing w:after="30"/>
            </w:pPr>
            <w:r>
              <w:rPr>
                <w:rFonts w:ascii="Arial" w:cs="Arial" w:eastAsia="Arial" w:hAnsi="Arial"/>
                <w:color w:val="1A1A1A"/>
                <w:sz w:val="17"/>
                <w:szCs w:val="17"/>
              </w:rPr>
              <w:t xml:space="preserve">☐ Biblioteca de pragas e doenças por cultura com fotos de referência, nível de dano econômico e produtos recomendados</w:t>
            </w:r>
          </w:p>
          <w:p>
            <w:pPr>
              <w:spacing w:after="30"/>
            </w:pPr>
            <w:r>
              <w:rPr>
                <w:rFonts w:ascii="Arial" w:cs="Arial" w:eastAsia="Arial" w:hAnsi="Arial"/>
                <w:color w:val="1A1A1A"/>
                <w:sz w:val="17"/>
                <w:szCs w:val="17"/>
              </w:rPr>
              <w:t xml:space="preserve">☐ Mapa de calor de incidência por talhão (quais regiões têm mais pressão)</w:t>
            </w:r>
          </w:p>
          <w:p>
            <w:pPr>
              <w:spacing w:after="30"/>
            </w:pPr>
            <w:r>
              <w:rPr>
                <w:rFonts w:ascii="Arial" w:cs="Arial" w:eastAsia="Arial" w:hAnsi="Arial"/>
                <w:color w:val="1A1A1A"/>
                <w:sz w:val="17"/>
                <w:szCs w:val="17"/>
              </w:rPr>
              <w:t xml:space="preserve">☐ Histórico de monitoramentos com gráfico de evolução da infestação</w:t>
            </w:r>
          </w:p>
          <w:p>
            <w:pPr>
              <w:spacing w:after="30"/>
            </w:pPr>
            <w:r>
              <w:rPr>
                <w:rFonts w:ascii="Arial" w:cs="Arial" w:eastAsia="Arial" w:hAnsi="Arial"/>
                <w:color w:val="1A1A1A"/>
                <w:sz w:val="17"/>
                <w:szCs w:val="17"/>
              </w:rPr>
              <w:t xml:space="preserve">☐ Recomendação automática: se nível atinge limiar de dano econômico, sugere aplicação</w:t>
            </w:r>
          </w:p>
          <w:p>
            <w:pPr>
              <w:spacing w:after="30"/>
            </w:pPr>
            <w:r>
              <w:rPr>
                <w:rFonts w:ascii="Arial" w:cs="Arial" w:eastAsia="Arial" w:hAnsi="Arial"/>
                <w:color w:val="1A1A1A"/>
                <w:sz w:val="17"/>
                <w:szCs w:val="17"/>
              </w:rPr>
              <w:t xml:space="preserve">☐ Registro via mobile com captura de foto da praga/doença</w:t>
            </w:r>
          </w:p>
          <w:p>
            <w:pPr>
              <w:spacing w:after="30"/>
            </w:pPr>
            <w:r>
              <w:rPr>
                <w:rFonts w:ascii="Arial" w:cs="Arial" w:eastAsia="Arial" w:hAnsi="Arial"/>
                <w:color w:val="1A1A1A"/>
                <w:sz w:val="17"/>
                <w:szCs w:val="17"/>
              </w:rPr>
              <w:t xml:space="preserve">☐ Relatório de MIP para certificadoras e auditorias</w:t>
            </w:r>
          </w:p>
        </w:tc>
      </w:tr>
    </w:tbl>
    <w:p>
      <w:pPr>
        <w:spacing w:after="200"/>
      </w:pPr>
    </w:p>
    <w:p>
      <w:pPr>
        <w:pStyle w:val="Heading2"/>
      </w:pPr>
      <w:r>
        <w:t xml:space="preserve">EPIC-09: Operações de Campo — Colheita</w:t>
      </w:r>
    </w:p>
    <w:p>
      <w:pPr>
        <w:spacing w:after="100" w:before="0"/>
        <w:jc w:val="both"/>
      </w:pPr>
      <w:r>
        <w:rPr>
          <w:rFonts w:ascii="Arial" w:cs="Arial" w:eastAsia="Arial" w:hAnsi="Arial"/>
          <w:b/>
          <w:bCs/>
          <w:color w:val="1A1A1A"/>
          <w:sz w:val="21"/>
          <w:szCs w:val="21"/>
        </w:rPr>
        <w:t xml:space="preserve">4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23 story points</w:t>
      </w:r>
      <w:r>
        <w:rPr>
          <w:rFonts w:ascii="Arial" w:cs="Arial" w:eastAsia="Arial" w:hAnsi="Arial"/>
          <w:color w:val="1A1A1A"/>
          <w:sz w:val="21"/>
          <w:szCs w:val="21"/>
        </w:rPr>
        <w:t xml:space="preserve">  |  Alta prioridade: 3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colheita de grãos</w:t>
            </w:r>
          </w:p>
          <w:p>
            <w:pPr>
              <w:spacing w:after="30"/>
            </w:pPr>
            <w:r>
              <w:rPr>
                <w:rFonts w:ascii="Arial" w:cs="Arial" w:eastAsia="Arial" w:hAnsi="Arial"/>
                <w:i/>
                <w:iCs/>
                <w:color w:val="1A1A1A"/>
                <w:sz w:val="17"/>
                <w:szCs w:val="17"/>
              </w:rPr>
              <w:t>Como gerente de campo, quero registrar a colheita de cada talhão com dados de produção, para eu tenha a produtividade real por talhão e possa comparar com o planejado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Campos: talhão, data, cultura, área colhida (ha), produção bruta (kg), umidade (%), impureza (%)</w:t>
            </w:r>
          </w:p>
          <w:p>
            <w:pPr>
              <w:spacing w:after="30"/>
            </w:pPr>
            <w:r>
              <w:rPr>
                <w:rFonts w:ascii="Arial" w:cs="Arial" w:eastAsia="Arial" w:hAnsi="Arial"/>
                <w:color w:val="1A1A1A"/>
                <w:sz w:val="17"/>
                <w:szCs w:val="17"/>
              </w:rPr>
              <w:t xml:space="preserve">☐ Cálculo automático: produtividade em sc/ha (base 13% umidade para soja, 14% para milho, 13% para feijão, 13% para trigo)</w:t>
            </w:r>
          </w:p>
          <w:p>
            <w:pPr>
              <w:spacing w:after="30"/>
            </w:pPr>
            <w:r>
              <w:rPr>
                <w:rFonts w:ascii="Arial" w:cs="Arial" w:eastAsia="Arial" w:hAnsi="Arial"/>
                <w:color w:val="1A1A1A"/>
                <w:sz w:val="17"/>
                <w:szCs w:val="17"/>
              </w:rPr>
              <w:t xml:space="preserve">☐ Tabela de conversão de umidade configurável por cultura</w:t>
            </w:r>
          </w:p>
          <w:p>
            <w:pPr>
              <w:spacing w:after="30"/>
            </w:pPr>
            <w:r>
              <w:rPr>
                <w:rFonts w:ascii="Arial" w:cs="Arial" w:eastAsia="Arial" w:hAnsi="Arial"/>
                <w:color w:val="1A1A1A"/>
                <w:sz w:val="17"/>
                <w:szCs w:val="17"/>
              </w:rPr>
              <w:t xml:space="preserve">☐ Colheitadeira e operador registrados</w:t>
            </w:r>
          </w:p>
          <w:p>
            <w:pPr>
              <w:spacing w:after="30"/>
            </w:pPr>
            <w:r>
              <w:rPr>
                <w:rFonts w:ascii="Arial" w:cs="Arial" w:eastAsia="Arial" w:hAnsi="Arial"/>
                <w:color w:val="1A1A1A"/>
                <w:sz w:val="17"/>
                <w:szCs w:val="17"/>
              </w:rPr>
              <w:t xml:space="preserve">☐ Destino da produção: silo próprio, armazém terceiro, venda direta (romaneio)</w:t>
            </w:r>
          </w:p>
          <w:p>
            <w:pPr>
              <w:spacing w:after="30"/>
            </w:pPr>
            <w:r>
              <w:rPr>
                <w:rFonts w:ascii="Arial" w:cs="Arial" w:eastAsia="Arial" w:hAnsi="Arial"/>
                <w:color w:val="1A1A1A"/>
                <w:sz w:val="17"/>
                <w:szCs w:val="17"/>
              </w:rPr>
              <w:t xml:space="preserve">☐ Pesagem: integração com balança ou registro manual (peso bruto, tara, líquido)</w:t>
            </w:r>
          </w:p>
          <w:p>
            <w:pPr>
              <w:spacing w:after="30"/>
            </w:pPr>
            <w:r>
              <w:rPr>
                <w:rFonts w:ascii="Arial" w:cs="Arial" w:eastAsia="Arial" w:hAnsi="Arial"/>
                <w:color w:val="1A1A1A"/>
                <w:sz w:val="17"/>
                <w:szCs w:val="17"/>
              </w:rPr>
              <w:t xml:space="preserve">☐ Múltiplas cargas por talhão (cada carga é um registro, talhão acumula)</w:t>
            </w:r>
          </w:p>
          <w:p>
            <w:pPr>
              <w:spacing w:after="30"/>
            </w:pPr>
            <w:r>
              <w:rPr>
                <w:rFonts w:ascii="Arial" w:cs="Arial" w:eastAsia="Arial" w:hAnsi="Arial"/>
                <w:color w:val="1A1A1A"/>
                <w:sz w:val="17"/>
                <w:szCs w:val="17"/>
              </w:rPr>
              <w:t xml:space="preserve">☐ Talhão muda de status para 'Colhido' ao completar a colheita</w:t>
            </w:r>
          </w:p>
          <w:p>
            <w:pPr>
              <w:spacing w:after="30"/>
            </w:pPr>
            <w:r>
              <w:rPr>
                <w:rFonts w:ascii="Arial" w:cs="Arial" w:eastAsia="Arial" w:hAnsi="Arial"/>
                <w:color w:val="1A1A1A"/>
                <w:sz w:val="17"/>
                <w:szCs w:val="17"/>
              </w:rPr>
              <w:t xml:space="preserve">☐ Custo de colheita: horas de colheitadeira + transbordo + transporte</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US-078</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colheita de café</w:t>
            </w:r>
          </w:p>
          <w:p>
            <w:pPr>
              <w:spacing w:after="30"/>
            </w:pPr>
            <w:r>
              <w:rPr>
                <w:rFonts w:ascii="Arial" w:cs="Arial" w:eastAsia="Arial" w:hAnsi="Arial"/>
                <w:i/>
                <w:iCs/>
                <w:color w:val="1A1A1A"/>
                <w:sz w:val="17"/>
                <w:szCs w:val="17"/>
              </w:rPr>
              <w:t>Como gerente de campo, quero registrar a colheita de café com as especificidades da cultura, para eu controle a produção por talhão/quadra com dados de qualidade</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Campos: talhão/quadra, data, tipo de colheita (mecanizada, derriça manual, seletiva/catação)</w:t>
            </w:r>
          </w:p>
          <w:p>
            <w:pPr>
              <w:spacing w:after="30"/>
            </w:pPr>
            <w:r>
              <w:rPr>
                <w:rFonts w:ascii="Arial" w:cs="Arial" w:eastAsia="Arial" w:hAnsi="Arial"/>
                <w:color w:val="1A1A1A"/>
                <w:sz w:val="17"/>
                <w:szCs w:val="17"/>
              </w:rPr>
              <w:t xml:space="preserve">☐ Volume: litros de café colhido (medida de campo), conversão para sacas de 60kg (café beneficiado)</w:t>
            </w:r>
          </w:p>
          <w:p>
            <w:pPr>
              <w:spacing w:after="30"/>
            </w:pPr>
            <w:r>
              <w:rPr>
                <w:rFonts w:ascii="Arial" w:cs="Arial" w:eastAsia="Arial" w:hAnsi="Arial"/>
                <w:color w:val="1A1A1A"/>
                <w:sz w:val="17"/>
                <w:szCs w:val="17"/>
              </w:rPr>
              <w:t xml:space="preserve">☐ Rendimento: relação litros colhidos → sacas beneficiadas (estimativa, ajustada pós-beneficiamento)</w:t>
            </w:r>
          </w:p>
          <w:p>
            <w:pPr>
              <w:spacing w:after="30"/>
            </w:pPr>
            <w:r>
              <w:rPr>
                <w:rFonts w:ascii="Arial" w:cs="Arial" w:eastAsia="Arial" w:hAnsi="Arial"/>
                <w:color w:val="1A1A1A"/>
                <w:sz w:val="17"/>
                <w:szCs w:val="17"/>
              </w:rPr>
              <w:t xml:space="preserve">☐ Classificação: cereja, verde, boia, seco (% de cada)</w:t>
            </w:r>
          </w:p>
          <w:p>
            <w:pPr>
              <w:spacing w:after="30"/>
            </w:pPr>
            <w:r>
              <w:rPr>
                <w:rFonts w:ascii="Arial" w:cs="Arial" w:eastAsia="Arial" w:hAnsi="Arial"/>
                <w:color w:val="1A1A1A"/>
                <w:sz w:val="17"/>
                <w:szCs w:val="17"/>
              </w:rPr>
              <w:t xml:space="preserve">☐ Destino: terreiro, secador mecânico, lavador/separador</w:t>
            </w:r>
          </w:p>
          <w:p>
            <w:pPr>
              <w:spacing w:after="30"/>
            </w:pPr>
            <w:r>
              <w:rPr>
                <w:rFonts w:ascii="Arial" w:cs="Arial" w:eastAsia="Arial" w:hAnsi="Arial"/>
                <w:color w:val="1A1A1A"/>
                <w:sz w:val="17"/>
                <w:szCs w:val="17"/>
              </w:rPr>
              <w:t xml:space="preserve">☐ Equipe de colheita: nº de colhedores, produtividade (litros/pessoa/dia)</w:t>
            </w:r>
          </w:p>
          <w:p>
            <w:pPr>
              <w:spacing w:after="30"/>
            </w:pPr>
            <w:r>
              <w:rPr>
                <w:rFonts w:ascii="Arial" w:cs="Arial" w:eastAsia="Arial" w:hAnsi="Arial"/>
                <w:color w:val="1A1A1A"/>
                <w:sz w:val="17"/>
                <w:szCs w:val="17"/>
              </w:rPr>
              <w:t xml:space="preserve">☐ Para café especial: separação por lote com rastreabilidade para microlotes</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registro via web e mobile: seleção de talhão, volume (litros/sacas), classificação (cereja/verde/boia/seco), rendimento, equipe</w:t>
            </w:r>
          </w:p>
          <w:p>
            <w:pPr>
              <w:spacing w:after="30"/>
            </w:pPr>
            <w:r>
              <w:rPr>
                <w:rFonts w:ascii="Arial" w:cs="Arial" w:eastAsia="Arial" w:hAnsi="Arial"/>
                <w:color w:val="1A1A1A"/>
                <w:sz w:val="17"/>
                <w:szCs w:val="17"/>
              </w:rPr>
              <w:t xml:space="preserve">☐ App mobile: modo de registro rápido para campo com offline, totalizador diário por talhão</w:t>
            </w:r>
          </w:p>
          <w:p>
            <w:pPr>
              <w:spacing w:after="30"/>
            </w:pPr>
            <w:r>
              <w:rPr>
                <w:rFonts w:ascii="Arial" w:cs="Arial" w:eastAsia="Arial" w:hAnsi="Arial"/>
                <w:color w:val="1A1A1A"/>
                <w:sz w:val="17"/>
                <w:szCs w:val="17"/>
              </w:rPr>
              <w:t xml:space="preserve">☐ Tabela de colheitas com filtros por talhão, período, classificação e totalização de volumes</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colheita de laranja</w:t>
            </w:r>
          </w:p>
          <w:p>
            <w:pPr>
              <w:spacing w:after="30"/>
            </w:pPr>
            <w:r>
              <w:rPr>
                <w:rFonts w:ascii="Arial" w:cs="Arial" w:eastAsia="Arial" w:hAnsi="Arial"/>
                <w:i/>
                <w:iCs/>
                <w:color w:val="1A1A1A"/>
                <w:sz w:val="17"/>
                <w:szCs w:val="17"/>
              </w:rPr>
              <w:t>Como gerente de campo, quero registrar a colheita de laranja por talhão, para eu controle produtividade e qualidade para negociar com indústrias e in natura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Campos: talhão, data, variedade, nº de caixas (40,8kg), peso total, nº de árvores colhidas</w:t>
            </w:r>
          </w:p>
          <w:p>
            <w:pPr>
              <w:spacing w:after="30"/>
            </w:pPr>
            <w:r>
              <w:rPr>
                <w:rFonts w:ascii="Arial" w:cs="Arial" w:eastAsia="Arial" w:hAnsi="Arial"/>
                <w:color w:val="1A1A1A"/>
                <w:sz w:val="17"/>
                <w:szCs w:val="17"/>
              </w:rPr>
              <w:t xml:space="preserve">☐ Cálculo: caixas/pé, produtividade (cx/ha ou t/ha)</w:t>
            </w:r>
          </w:p>
          <w:p>
            <w:pPr>
              <w:spacing w:after="30"/>
            </w:pPr>
            <w:r>
              <w:rPr>
                <w:rFonts w:ascii="Arial" w:cs="Arial" w:eastAsia="Arial" w:hAnsi="Arial"/>
                <w:color w:val="1A1A1A"/>
                <w:sz w:val="17"/>
                <w:szCs w:val="17"/>
              </w:rPr>
              <w:t xml:space="preserve">☐ Qualidade: ratio (sólidos solúveis), acidez, % de refugo</w:t>
            </w:r>
          </w:p>
          <w:p>
            <w:pPr>
              <w:spacing w:after="30"/>
            </w:pPr>
            <w:r>
              <w:rPr>
                <w:rFonts w:ascii="Arial" w:cs="Arial" w:eastAsia="Arial" w:hAnsi="Arial"/>
                <w:color w:val="1A1A1A"/>
                <w:sz w:val="17"/>
                <w:szCs w:val="17"/>
              </w:rPr>
              <w:t xml:space="preserve">☐ Destino: indústria (contrato), mercado in natura, descarte</w:t>
            </w:r>
          </w:p>
          <w:p>
            <w:pPr>
              <w:spacing w:after="30"/>
            </w:pPr>
            <w:r>
              <w:rPr>
                <w:rFonts w:ascii="Arial" w:cs="Arial" w:eastAsia="Arial" w:hAnsi="Arial"/>
                <w:color w:val="1A1A1A"/>
                <w:sz w:val="17"/>
                <w:szCs w:val="17"/>
              </w:rPr>
              <w:t xml:space="preserve">☐ Equipe: nº de colhedores, rendimento (caixas/pessoa/dia)</w:t>
            </w:r>
          </w:p>
          <w:p>
            <w:pPr>
              <w:spacing w:after="30"/>
            </w:pPr>
            <w:r>
              <w:rPr>
                <w:rFonts w:ascii="Arial" w:cs="Arial" w:eastAsia="Arial" w:hAnsi="Arial"/>
                <w:color w:val="1A1A1A"/>
                <w:sz w:val="17"/>
                <w:szCs w:val="17"/>
              </w:rPr>
              <w:t xml:space="preserve">☐ Vinculação a contrato de venda (se existir)</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registro via web e mobile: seleção de talhão/quadra, quantidade (caixas), ratio, destino (indústria/mesa), equipe</w:t>
            </w:r>
          </w:p>
          <w:p>
            <w:pPr>
              <w:spacing w:after="30"/>
            </w:pPr>
            <w:r>
              <w:rPr>
                <w:rFonts w:ascii="Arial" w:cs="Arial" w:eastAsia="Arial" w:hAnsi="Arial"/>
                <w:color w:val="1A1A1A"/>
                <w:sz w:val="17"/>
                <w:szCs w:val="17"/>
              </w:rPr>
              <w:t xml:space="preserve">☐ App mobile: registro rápido no campo com offline, contagem por carga/caminhão</w:t>
            </w:r>
          </w:p>
          <w:p>
            <w:pPr>
              <w:spacing w:after="30"/>
            </w:pPr>
            <w:r>
              <w:rPr>
                <w:rFonts w:ascii="Arial" w:cs="Arial" w:eastAsia="Arial" w:hAnsi="Arial"/>
                <w:color w:val="1A1A1A"/>
                <w:sz w:val="17"/>
                <w:szCs w:val="17"/>
              </w:rPr>
              <w:t xml:space="preserve">☐ Tabela de colheitas com filtros por talhão, período, destino e vínculo a contrato de venda</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US-080</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Mapa de produtividade por talhão</w:t>
            </w:r>
          </w:p>
          <w:p>
            <w:pPr>
              <w:spacing w:after="30"/>
            </w:pPr>
            <w:r>
              <w:rPr>
                <w:rFonts w:ascii="Arial" w:cs="Arial" w:eastAsia="Arial" w:hAnsi="Arial"/>
                <w:i/>
                <w:iCs/>
                <w:color w:val="1A1A1A"/>
                <w:sz w:val="17"/>
                <w:szCs w:val="17"/>
              </w:rPr>
              <w:t>Como agrônomo, quero visualizar a produtividade de cada talhão no mapa com escala de cores, para eu identifique visualmente talhões de alta e baixa performance para investigar causas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Mapa com talhões coloridos por faixa de produtividade (verde = acima da meta, amarelo = na meta, vermelho = abaixo)</w:t>
            </w:r>
          </w:p>
          <w:p>
            <w:pPr>
              <w:spacing w:after="30"/>
            </w:pPr>
            <w:r>
              <w:rPr>
                <w:rFonts w:ascii="Arial" w:cs="Arial" w:eastAsia="Arial" w:hAnsi="Arial"/>
                <w:color w:val="1A1A1A"/>
                <w:sz w:val="17"/>
                <w:szCs w:val="17"/>
              </w:rPr>
              <w:t xml:space="preserve">☐ Filtro por safra, cultura e período</w:t>
            </w:r>
          </w:p>
          <w:p>
            <w:pPr>
              <w:spacing w:after="30"/>
            </w:pPr>
            <w:r>
              <w:rPr>
                <w:rFonts w:ascii="Arial" w:cs="Arial" w:eastAsia="Arial" w:hAnsi="Arial"/>
                <w:color w:val="1A1A1A"/>
                <w:sz w:val="17"/>
                <w:szCs w:val="17"/>
              </w:rPr>
              <w:t xml:space="preserve">☐ Popup com detalhes: produtividade realizada vs. planejada, variação %, custo/sc</w:t>
            </w:r>
          </w:p>
          <w:p>
            <w:pPr>
              <w:spacing w:after="30"/>
            </w:pPr>
            <w:r>
              <w:rPr>
                <w:rFonts w:ascii="Arial" w:cs="Arial" w:eastAsia="Arial" w:hAnsi="Arial"/>
                <w:color w:val="1A1A1A"/>
                <w:sz w:val="17"/>
                <w:szCs w:val="17"/>
              </w:rPr>
              <w:t xml:space="preserve">☐ Ranking de talhões por produtividade (tabela ao lado do mapa)</w:t>
            </w:r>
          </w:p>
          <w:p>
            <w:pPr>
              <w:spacing w:after="30"/>
            </w:pPr>
            <w:r>
              <w:rPr>
                <w:rFonts w:ascii="Arial" w:cs="Arial" w:eastAsia="Arial" w:hAnsi="Arial"/>
                <w:color w:val="1A1A1A"/>
                <w:sz w:val="17"/>
                <w:szCs w:val="17"/>
              </w:rPr>
              <w:t xml:space="preserve">☐ Comparativo safra a safra para o mesmo talhão</w:t>
            </w:r>
          </w:p>
          <w:p>
            <w:pPr>
              <w:spacing w:after="30"/>
            </w:pPr>
            <w:r>
              <w:rPr>
                <w:rFonts w:ascii="Arial" w:cs="Arial" w:eastAsia="Arial" w:hAnsi="Arial"/>
                <w:color w:val="1A1A1A"/>
                <w:sz w:val="17"/>
                <w:szCs w:val="17"/>
              </w:rPr>
              <w:t xml:space="preserve">☐ Exportação do mapa como imagem ou PDF (para relatórios)</w:t>
            </w:r>
          </w:p>
        </w:tc>
      </w:tr>
    </w:tbl>
    <w:p>
      <w:pPr>
        <w:spacing w:after="200"/>
      </w:pPr>
    </w:p>
    <w:p>
      <w:pPr>
        <w:pStyle w:val="Heading2"/>
      </w:pPr>
      <w:r>
        <w:t xml:space="preserve">EPIC-10: Estoque de Insumos</w:t>
      </w:r>
    </w:p>
    <w:p>
      <w:pPr>
        <w:spacing w:after="100" w:before="0"/>
        <w:jc w:val="both"/>
      </w:pPr>
      <w:r>
        <w:rPr>
          <w:rFonts w:ascii="Arial" w:cs="Arial" w:eastAsia="Arial" w:hAnsi="Arial"/>
          <w:b/>
          <w:bCs/>
          <w:color w:val="1A1A1A"/>
          <w:sz w:val="21"/>
          <w:szCs w:val="21"/>
        </w:rPr>
        <w:t xml:space="preserve">11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70 story points</w:t>
      </w:r>
      <w:r>
        <w:rPr>
          <w:rFonts w:ascii="Arial" w:cs="Arial" w:eastAsia="Arial" w:hAnsi="Arial"/>
          <w:color w:val="1A1A1A"/>
          <w:sz w:val="21"/>
          <w:szCs w:val="21"/>
        </w:rPr>
        <w:t xml:space="preserve">  |  Alta prioridade: 9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US-076</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produtos, insumos e serviços</w:t>
            </w:r>
          </w:p>
          <w:p>
            <w:pPr>
              <w:spacing w:after="30"/>
            </w:pPr>
            <w:r>
              <w:rPr>
                <w:rFonts w:ascii="Arial" w:cs="Arial" w:eastAsia="Arial" w:hAnsi="Arial"/>
                <w:i/>
                <w:iCs/>
                <w:color w:val="1A1A1A"/>
                <w:sz w:val="17"/>
                <w:szCs w:val="17"/>
              </w:rPr>
              <w:t>Como gerente administrativo, quero cadastrar todos os produtos, insumos e serviços utilizados na fazenda com informações técnicas e comerciais, para o sistema reconheça cada item, sua composição, regras de uso e eu consiga vincular a operações, estoque, compras e financeiro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Natureza do cadastro: Produto (item físico com estoque) ou Serviço (sem estoque). A natureza define quais campos são exibidos e quais módulos são integrados</w:t>
            </w:r>
          </w:p>
          <w:p>
            <w:pPr>
              <w:spacing w:after="30"/>
            </w:pPr>
            <w:r>
              <w:rPr>
                <w:rFonts w:ascii="Arial" w:cs="Arial" w:eastAsia="Arial" w:hAnsi="Arial"/>
                <w:color w:val="1A1A1A"/>
                <w:sz w:val="17"/>
                <w:szCs w:val="17"/>
              </w:rPr>
              <w:t xml:space="preserve">☐ Tipos de produto: semente, fertilizante, defensivo (herbicida, inseticida, fungicida, acaricida), adjuvante, corretivo (calcário, gesso), inoculante, biológico, medicamento veterinário, hormônio reprodutivo, suplemento mineral/vitamínico, sêmen, combustível, peça/componente, EPI, material de consumo, outro</w:t>
            </w:r>
          </w:p>
          <w:p>
            <w:pPr>
              <w:spacing w:after="30"/>
            </w:pPr>
            <w:r>
              <w:rPr>
                <w:rFonts w:ascii="Arial" w:cs="Arial" w:eastAsia="Arial" w:hAnsi="Arial"/>
                <w:color w:val="1A1A1A"/>
                <w:sz w:val="17"/>
                <w:szCs w:val="17"/>
              </w:rPr>
              <w:t xml:space="preserve">☐ Tipos de serviço: consultoria agronômica, consultoria veterinária, inseminação artificial (técnico externo), análise laboratorial (bromatológica, solo, leite, sanitária), transporte de leite, frete de insumos, manutenção de equipamento/ordenhadeira, topografia/georreferenciamento, assessoria contábil/fiscal, serviço de máquinas terceirizado (plantio, colheita, pulverização), certificação/auditoria, outro</w:t>
            </w:r>
          </w:p>
          <w:p>
            <w:pPr>
              <w:spacing w:after="30"/>
            </w:pPr>
            <w:r>
              <w:rPr>
                <w:rFonts w:ascii="Arial" w:cs="Arial" w:eastAsia="Arial" w:hAnsi="Arial"/>
                <w:color w:val="1A1A1A"/>
                <w:sz w:val="17"/>
                <w:szCs w:val="17"/>
              </w:rPr>
              <w:t xml:space="preserve">☐ Campos gerais (produto e serviço): nome, natureza (produto/serviço), tipo, grupo/categoria, status (ativo/inativo), observações</w:t>
            </w:r>
          </w:p>
          <w:p>
            <w:pPr>
              <w:spacing w:after="30"/>
            </w:pPr>
            <w:r>
              <w:rPr>
                <w:rFonts w:ascii="Arial" w:cs="Arial" w:eastAsia="Arial" w:hAnsi="Arial"/>
                <w:color w:val="1A1A1A"/>
                <w:sz w:val="17"/>
                <w:szCs w:val="17"/>
              </w:rPr>
              <w:t xml:space="preserve">☐ Campos adicionais para produtos: nome comercial, fabricante/laboratório (cadastro próprio com CNPJ, razão social — reutilizável entre produtos), unidade de medida, código de barras/SKU, foto do produto e ficha técnica (upload PDF)</w:t>
            </w:r>
          </w:p>
          <w:p>
            <w:pPr>
              <w:spacing w:after="30"/>
            </w:pPr>
            <w:r>
              <w:rPr>
                <w:rFonts w:ascii="Arial" w:cs="Arial" w:eastAsia="Arial" w:hAnsi="Arial"/>
                <w:color w:val="1A1A1A"/>
                <w:sz w:val="17"/>
                <w:szCs w:val="17"/>
              </w:rPr>
              <w:t xml:space="preserve">☐ Campos adicionais para serviços: unidade de cobrança (hora, diária, visita, hectare, amostra, km, cabeça, mês, valor fixo), custo unitário padrão (R$/unidade), fornecedor(es) habilitado(s) (vinculação ao cadastro de fornecedores, com preço por fornecedor para comparação), frequência típica (avulso, mensal, quinzenal, semanal, por demanda), requer agendamento (sim/não), conta gerencial padrão (vinculação ao plano de contas gerencial US-FN24 para classificação automática no CP), atividade vinculada (pecuária de leite, café, milho, todas — herda regra de filtro do plano gerencial)</w:t>
            </w:r>
          </w:p>
          <w:p>
            <w:pPr>
              <w:spacing w:after="30"/>
            </w:pPr>
            <w:r>
              <w:rPr>
                <w:rFonts w:ascii="Arial" w:cs="Arial" w:eastAsia="Arial" w:hAnsi="Arial"/>
                <w:color w:val="1A1A1A"/>
                <w:sz w:val="17"/>
                <w:szCs w:val="17"/>
              </w:rPr>
              <w:t xml:space="preserve">☐ Composição / princípio ativo (campo estruturado, comum a defensivos, foliares, adubos e medicamentos): lista de substâncias com nome do princípio ativo ou nutriente, concentração (g/L, g/kg, %, mg/mL), função (ex.: bactericida, anti-inflamatório, herbicida, nutriente). Permite múltiplas substâncias por produto (formulações compostas)</w:t>
            </w:r>
          </w:p>
          <w:p>
            <w:pPr>
              <w:spacing w:after="30"/>
            </w:pPr>
            <w:r>
              <w:rPr>
                <w:rFonts w:ascii="Arial" w:cs="Arial" w:eastAsia="Arial" w:hAnsi="Arial"/>
                <w:color w:val="1A1A1A"/>
                <w:sz w:val="17"/>
                <w:szCs w:val="17"/>
              </w:rPr>
              <w:t xml:space="preserve">☐ Para defensivos: classe toxicológica, registro MAPA, período de carência por cultura, classe ambiental, modo de ação, grupo químico (para controle de rotação e resistência)</w:t>
            </w:r>
          </w:p>
          <w:p>
            <w:pPr>
              <w:spacing w:after="30"/>
            </w:pPr>
            <w:r>
              <w:rPr>
                <w:rFonts w:ascii="Arial" w:cs="Arial" w:eastAsia="Arial" w:hAnsi="Arial"/>
                <w:color w:val="1A1A1A"/>
                <w:sz w:val="17"/>
                <w:szCs w:val="17"/>
              </w:rPr>
              <w:t xml:space="preserve">☐ Para fertilizantes e adubos: formulação (NPK), % de cada nutriente (macro e micro), forma (granulado, líquido, foliar, fertirrigação), solubilidade</w:t>
            </w:r>
          </w:p>
          <w:p>
            <w:pPr>
              <w:spacing w:after="30"/>
            </w:pPr>
            <w:r>
              <w:rPr>
                <w:rFonts w:ascii="Arial" w:cs="Arial" w:eastAsia="Arial" w:hAnsi="Arial"/>
                <w:color w:val="1A1A1A"/>
                <w:sz w:val="17"/>
                <w:szCs w:val="17"/>
              </w:rPr>
              <w:t xml:space="preserve">☐ Para foliares: composição nutricional detalhada (N, P, K, Ca, Mg, S, B, Cu, Fe, Mn, Mo, Zn etc. com % ou g/L de cada), compatibilidade de calda (lista de produtos compatíveis/incompatíveis)</w:t>
            </w:r>
          </w:p>
          <w:p>
            <w:pPr>
              <w:spacing w:after="30"/>
            </w:pPr>
            <w:r>
              <w:rPr>
                <w:rFonts w:ascii="Arial" w:cs="Arial" w:eastAsia="Arial" w:hAnsi="Arial"/>
                <w:color w:val="1A1A1A"/>
                <w:sz w:val="17"/>
                <w:szCs w:val="17"/>
              </w:rPr>
              <w:t xml:space="preserve">☐ Para medicamentos veterinários: princípio(s) ativo(s) com concentração, classe terapêutica (antibiótico, anti-inflamatório, antiparasitário, hormônio, vacina etc.), via de administração (IM, SC, IV, oral, intramamária, intravaginal), período de carência para leite (horas/dias) e para abate (dias), registro MAPA, receituário obrigatório (sim/não), armazenamento (temperatura ambiente, refrigerado 2-8°C, congelado)</w:t>
            </w:r>
          </w:p>
          <w:p>
            <w:pPr>
              <w:spacing w:after="30"/>
            </w:pPr>
            <w:r>
              <w:rPr>
                <w:rFonts w:ascii="Arial" w:cs="Arial" w:eastAsia="Arial" w:hAnsi="Arial"/>
                <w:color w:val="1A1A1A"/>
                <w:sz w:val="17"/>
                <w:szCs w:val="17"/>
              </w:rPr>
              <w:t xml:space="preserve">☐ Para sementes: cultivar, peneira, tratamento industrial, germinação %, pureza %</w:t>
            </w:r>
          </w:p>
          <w:p>
            <w:pPr>
              <w:spacing w:after="30"/>
            </w:pPr>
            <w:r>
              <w:rPr>
                <w:rFonts w:ascii="Arial" w:cs="Arial" w:eastAsia="Arial" w:hAnsi="Arial"/>
                <w:color w:val="1A1A1A"/>
                <w:sz w:val="17"/>
                <w:szCs w:val="17"/>
              </w:rPr>
              <w:t xml:space="preserve">☐ Produto composto (mistura/formulação própria): permite criar um produto a partir de outros produtos já cadastrados. Aplicações: caldas de defensivos (tanque com 2+ produtos), misturas de fertilizantes, rações/concentrados formulados na fazenda, pré-misturas minerais, silagem com aditivos. Para cada produto composto: nome, tipo (calda, mistura fertilizante, ração/concentrado, pré-mistura mineral, outro), lista de ingredientes com produto de origem (do cadastro), proporção/quantidade por unidade produzida (ex.: para 1.000 kg de ração: 600 kg milho + 250 kg farelo de soja + 100 kg caroço de algodão + 30 kg núcleo mineral + 20 kg ureia)</w:t>
            </w:r>
          </w:p>
          <w:p>
            <w:pPr>
              <w:spacing w:after="30"/>
            </w:pPr>
            <w:r>
              <w:rPr>
                <w:rFonts w:ascii="Arial" w:cs="Arial" w:eastAsia="Arial" w:hAnsi="Arial"/>
                <w:color w:val="1A1A1A"/>
                <w:sz w:val="17"/>
                <w:szCs w:val="17"/>
              </w:rPr>
              <w:t xml:space="preserve">☐ Custo do produto composto calculado automaticamente: soma ponderada dos custos dos ingredientes (custo médio do estoque). Recalculado quando custo de algum ingrediente muda</w:t>
            </w:r>
          </w:p>
          <w:p>
            <w:pPr>
              <w:spacing w:after="30"/>
            </w:pPr>
            <w:r>
              <w:rPr>
                <w:rFonts w:ascii="Arial" w:cs="Arial" w:eastAsia="Arial" w:hAnsi="Arial"/>
                <w:color w:val="1A1A1A"/>
                <w:sz w:val="17"/>
                <w:szCs w:val="17"/>
              </w:rPr>
              <w:t xml:space="preserve">☐ Composição nutricional do produto composto (para rações/concentrados): calculada automaticamente a partir da composição de cada ingrediente (MS, PB, FDN, NDT, ELl etc. — usando valores do cadastro de alimentos US-090 ou da última análise bromatológica). Integração com dietas (US-091): produto composto pode ser usado como ingrediente na formulação de dietas</w:t>
            </w:r>
          </w:p>
          <w:p>
            <w:pPr>
              <w:spacing w:after="30"/>
            </w:pPr>
            <w:r>
              <w:rPr>
                <w:rFonts w:ascii="Arial" w:cs="Arial" w:eastAsia="Arial" w:hAnsi="Arial"/>
                <w:color w:val="1A1A1A"/>
                <w:sz w:val="17"/>
                <w:szCs w:val="17"/>
              </w:rPr>
              <w:t xml:space="preserve">☐ Produção do composto: registro de fabricação com data, quantidade produzida, lote de produção, ingredientes efetivamente utilizados (com lotes de origem para rastreabilidade), responsável. Baixa automática dos ingredientes no estoque e entrada do produto composto no estoque</w:t>
            </w:r>
          </w:p>
          <w:p>
            <w:pPr>
              <w:spacing w:after="30"/>
            </w:pPr>
            <w:r>
              <w:rPr>
                <w:rFonts w:ascii="Arial" w:cs="Arial" w:eastAsia="Arial" w:hAnsi="Arial"/>
                <w:color w:val="1A1A1A"/>
                <w:sz w:val="17"/>
                <w:szCs w:val="17"/>
              </w:rPr>
              <w:t xml:space="preserve">☐ Ficha de produção/receita: impressão com lista de ingredientes, quantidades e ordem de mistura para o operador seguir na fábrica de ração ou no tanque de calda</w:t>
            </w:r>
          </w:p>
          <w:p>
            <w:pPr>
              <w:spacing w:after="30"/>
            </w:pPr>
            <w:r>
              <w:rPr>
                <w:rFonts w:ascii="Arial" w:cs="Arial" w:eastAsia="Arial" w:hAnsi="Arial"/>
                <w:color w:val="1A1A1A"/>
                <w:sz w:val="17"/>
                <w:szCs w:val="17"/>
              </w:rPr>
              <w:t xml:space="preserve">☐ Integração com módulos: serviços aparecem na requisição de compra (US-CP02), geram CP automaticamente ao registrar execução, vinculam-se ao plano de contas gerencial e ao orçamento. Produtos integram com estoque (entrada/saída/saldo). Ambos aparecem nos relatórios de custo por atividade</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US-077</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Entrada de insumos no estoque (compra)</w:t>
            </w:r>
          </w:p>
          <w:p>
            <w:pPr>
              <w:spacing w:after="30"/>
            </w:pPr>
            <w:r>
              <w:rPr>
                <w:rFonts w:ascii="Arial" w:cs="Arial" w:eastAsia="Arial" w:hAnsi="Arial"/>
                <w:i/>
                <w:iCs/>
                <w:color w:val="1A1A1A"/>
                <w:sz w:val="17"/>
                <w:szCs w:val="17"/>
              </w:rPr>
              <w:t>Como gerente de estoque, quero registrar a entrada de insumos ao receber uma compra, incluindo despesas acessórias de fornecedores diferentes, para o saldo de estoque esteja sempre atualizado e o custo médio reflita o custo real de aquisição (mercadoria + frete + seguro + outras despesas)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de entrada: produto, quantidade, lote do fabricante, data de fabricação, data de validade, fornecedor principal (do produto), NF da mercadoria (número e upload do XML/PDF)</w:t>
            </w:r>
          </w:p>
          <w:p>
            <w:pPr>
              <w:spacing w:after="30"/>
            </w:pPr>
            <w:r>
              <w:rPr>
                <w:rFonts w:ascii="Arial" w:cs="Arial" w:eastAsia="Arial" w:hAnsi="Arial"/>
                <w:color w:val="1A1A1A"/>
                <w:sz w:val="17"/>
                <w:szCs w:val="17"/>
              </w:rPr>
              <w:t xml:space="preserve">☐ Custo da mercadoria: valor unitário, valor total (quantidade × unitário)</w:t>
            </w:r>
          </w:p>
          <w:p>
            <w:pPr>
              <w:spacing w:after="30"/>
            </w:pPr>
            <w:r>
              <w:rPr>
                <w:rFonts w:ascii="Arial" w:cs="Arial" w:eastAsia="Arial" w:hAnsi="Arial"/>
                <w:color w:val="1A1A1A"/>
                <w:sz w:val="17"/>
                <w:szCs w:val="17"/>
              </w:rPr>
              <w:t xml:space="preserve">☐ Despesas acessórias de aquisição: lista de despesas adicionais que compõem o custo total. Cada despesa com: tipo (frete, seguro de carga, descarga/manuseio, pedágio, armazenagem temporária, embalagem, taxa portuária, ICMS-ST, IPI não recuperável, outro), fornecedor/prestador (pode ser diferente do fornecedor da mercadoria — seleção do cadastro de fornecedores), NF da despesa (número, série, upload — NF separada da NF da mercadoria), valor, forma de rateio (proporcional ao valor, proporcional à quantidade, proporcional ao peso, valor fixo por item), conta gerencial (pré-vinculada por tipo de despesa)</w:t>
            </w:r>
          </w:p>
          <w:p>
            <w:pPr>
              <w:spacing w:after="30"/>
            </w:pPr>
            <w:r>
              <w:rPr>
                <w:rFonts w:ascii="Arial" w:cs="Arial" w:eastAsia="Arial" w:hAnsi="Arial"/>
                <w:color w:val="1A1A1A"/>
                <w:sz w:val="17"/>
                <w:szCs w:val="17"/>
              </w:rPr>
              <w:t xml:space="preserve">☐ Exemplo prático: compra de 50 ton de soja a R$ 1.500/ton (fornecedor A, NF 1234) + frete de R$ 10.000 (transportadora B, CTE 5678) + seguro de R$ 500 (seguradora C, apólice 999). Custo total = R$ 85.500, custo unitário real = R$ 1.710/ton. Sistema calcula automaticamente o rateio e o custo unitário final</w:t>
            </w:r>
          </w:p>
          <w:p>
            <w:pPr>
              <w:spacing w:after="30"/>
            </w:pPr>
            <w:r>
              <w:rPr>
                <w:rFonts w:ascii="Arial" w:cs="Arial" w:eastAsia="Arial" w:hAnsi="Arial"/>
                <w:color w:val="1A1A1A"/>
                <w:sz w:val="17"/>
                <w:szCs w:val="17"/>
              </w:rPr>
              <w:t xml:space="preserve">☐ Rateio automático das despesas: ao informar despesa acessória em entrada com múltiplos itens (mesma NF), sistema distribui o custo proporcionalmente. Critério configurável: por valor (padrão), por quantidade, por peso. Rateio editável manualmente se necessário</w:t>
            </w:r>
          </w:p>
          <w:p>
            <w:pPr>
              <w:spacing w:after="30"/>
            </w:pPr>
            <w:r>
              <w:rPr>
                <w:rFonts w:ascii="Arial" w:cs="Arial" w:eastAsia="Arial" w:hAnsi="Arial"/>
                <w:color w:val="1A1A1A"/>
                <w:sz w:val="17"/>
                <w:szCs w:val="17"/>
              </w:rPr>
              <w:t xml:space="preserve">☐ Custo médio ponderado recalculado automaticamente a cada entrada: custo de entrada = valor da mercadoria + despesas acessórias rateadas. Novo custo médio = (saldo anterior × custo médio anterior + entrada × custo de entrada) / (saldo anterior + entrada)</w:t>
            </w:r>
          </w:p>
          <w:p>
            <w:pPr>
              <w:spacing w:after="30"/>
            </w:pPr>
            <w:r>
              <w:rPr>
                <w:rFonts w:ascii="Arial" w:cs="Arial" w:eastAsia="Arial" w:hAnsi="Arial"/>
                <w:color w:val="1A1A1A"/>
                <w:sz w:val="17"/>
                <w:szCs w:val="17"/>
              </w:rPr>
              <w:t xml:space="preserve">☐ Despesas acessórias posteriores (NF do frete chega depois da mercadoria): permitir vincular despesa acessória a uma entrada já realizada. Sistema recalcula o custo médio retroativamente (ou gera ajuste, conforme configuração)</w:t>
            </w:r>
          </w:p>
          <w:p>
            <w:pPr>
              <w:spacing w:after="30"/>
            </w:pPr>
            <w:r>
              <w:rPr>
                <w:rFonts w:ascii="Arial" w:cs="Arial" w:eastAsia="Arial" w:hAnsi="Arial"/>
                <w:color w:val="1A1A1A"/>
                <w:sz w:val="17"/>
                <w:szCs w:val="17"/>
              </w:rPr>
              <w:t xml:space="preserve">☐ Múltiplos itens na mesma entrada (mesma NF de mercadoria): cada item pode ter rateio diferente de despesas acessórias</w:t>
            </w:r>
          </w:p>
          <w:p>
            <w:pPr>
              <w:spacing w:after="30"/>
            </w:pPr>
            <w:r>
              <w:rPr>
                <w:rFonts w:ascii="Arial" w:cs="Arial" w:eastAsia="Arial" w:hAnsi="Arial"/>
                <w:color w:val="1A1A1A"/>
                <w:sz w:val="17"/>
                <w:szCs w:val="17"/>
              </w:rPr>
              <w:t xml:space="preserve">☐ Local de armazenamento: fazenda, depósito/galpão, prateleira (opcional)</w:t>
            </w:r>
          </w:p>
          <w:p>
            <w:pPr>
              <w:spacing w:after="30"/>
            </w:pPr>
            <w:r>
              <w:rPr>
                <w:rFonts w:ascii="Arial" w:cs="Arial" w:eastAsia="Arial" w:hAnsi="Arial"/>
                <w:color w:val="1A1A1A"/>
                <w:sz w:val="17"/>
                <w:szCs w:val="17"/>
              </w:rPr>
              <w:t xml:space="preserve">☐ Validação: produto já cadastrado (ou criar na hora), quantidade &gt; 0, alerta se custo unitário divergir &gt;20% do custo médio atual</w:t>
            </w:r>
          </w:p>
          <w:p>
            <w:pPr>
              <w:spacing w:after="30"/>
            </w:pPr>
            <w:r>
              <w:rPr>
                <w:rFonts w:ascii="Arial" w:cs="Arial" w:eastAsia="Arial" w:hAnsi="Arial"/>
                <w:color w:val="1A1A1A"/>
                <w:sz w:val="17"/>
                <w:szCs w:val="17"/>
              </w:rPr>
              <w:t xml:space="preserve">☐ Geração de CP: cada NF (mercadoria e cada despesa acessória) gera um CP separado para o respectivo fornecedor. Todos vinculados à mesma entrada para rastreabilidade</w:t>
            </w:r>
          </w:p>
          <w:p>
            <w:pPr>
              <w:spacing w:after="30"/>
            </w:pPr>
            <w:r>
              <w:rPr>
                <w:rFonts w:ascii="Arial" w:cs="Arial" w:eastAsia="Arial" w:hAnsi="Arial"/>
                <w:color w:val="1A1A1A"/>
                <w:sz w:val="17"/>
                <w:szCs w:val="17"/>
              </w:rPr>
              <w:t xml:space="preserve">☐ Integração com NF-e importada do módulo fiscal: ao importar XML da NF de mercadoria + CTE do frete, campos pré-preenchidos automaticamente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US-078</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Saída de insumos (consumo e transferência)</w:t>
            </w:r>
          </w:p>
          <w:p>
            <w:pPr>
              <w:spacing w:after="30"/>
            </w:pPr>
            <w:r>
              <w:rPr>
                <w:rFonts w:ascii="Arial" w:cs="Arial" w:eastAsia="Arial" w:hAnsi="Arial"/>
                <w:i/>
                <w:iCs/>
                <w:color w:val="1A1A1A"/>
                <w:sz w:val="17"/>
                <w:szCs w:val="17"/>
              </w:rPr>
              <w:t>Como gerente de estoque, quero registrar saídas de insumos por consumo, transferência ou descarte, para o saldo reflita o estoque real e as saídas sejam rastreáveis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Saída por consumo: vinculada a uma operação de campo (automática quando operação é registrada)</w:t>
            </w:r>
          </w:p>
          <w:p>
            <w:pPr>
              <w:spacing w:after="30"/>
            </w:pPr>
            <w:r>
              <w:rPr>
                <w:rFonts w:ascii="Arial" w:cs="Arial" w:eastAsia="Arial" w:hAnsi="Arial"/>
                <w:color w:val="1A1A1A"/>
                <w:sz w:val="17"/>
                <w:szCs w:val="17"/>
              </w:rPr>
              <w:t xml:space="preserve">☐ Saída manual: para consumos não vinculados a operação (ex.: uso no escritório, teste)</w:t>
            </w:r>
          </w:p>
          <w:p>
            <w:pPr>
              <w:spacing w:after="30"/>
            </w:pPr>
            <w:r>
              <w:rPr>
                <w:rFonts w:ascii="Arial" w:cs="Arial" w:eastAsia="Arial" w:hAnsi="Arial"/>
                <w:color w:val="1A1A1A"/>
                <w:sz w:val="17"/>
                <w:szCs w:val="17"/>
              </w:rPr>
              <w:t xml:space="preserve">☐ Transferência entre depósitos/fazendas com registro de origem e destino</w:t>
            </w:r>
          </w:p>
          <w:p>
            <w:pPr>
              <w:spacing w:after="30"/>
            </w:pPr>
            <w:r>
              <w:rPr>
                <w:rFonts w:ascii="Arial" w:cs="Arial" w:eastAsia="Arial" w:hAnsi="Arial"/>
                <w:color w:val="1A1A1A"/>
                <w:sz w:val="17"/>
                <w:szCs w:val="17"/>
              </w:rPr>
              <w:t xml:space="preserve">☐ Descarte: motivo (vencido, avariado, contaminado), quantidade, autorização</w:t>
            </w:r>
          </w:p>
          <w:p>
            <w:pPr>
              <w:spacing w:after="30"/>
            </w:pPr>
            <w:r>
              <w:rPr>
                <w:rFonts w:ascii="Arial" w:cs="Arial" w:eastAsia="Arial" w:hAnsi="Arial"/>
                <w:color w:val="1A1A1A"/>
                <w:sz w:val="17"/>
                <w:szCs w:val="17"/>
              </w:rPr>
              <w:t xml:space="preserve">☐ Rastreabilidade de lote: saída por FEFO (primeiro a vencer, primeiro a sair)</w:t>
            </w:r>
          </w:p>
          <w:p>
            <w:pPr>
              <w:spacing w:after="30"/>
            </w:pPr>
            <w:r>
              <w:rPr>
                <w:rFonts w:ascii="Arial" w:cs="Arial" w:eastAsia="Arial" w:hAnsi="Arial"/>
                <w:color w:val="1A1A1A"/>
                <w:sz w:val="17"/>
                <w:szCs w:val="17"/>
              </w:rPr>
              <w:t xml:space="preserve">☐ Alerta: saldo insuficiente impede registro (ou permite com justificativa)</w:t>
            </w:r>
          </w:p>
          <w:p>
            <w:pPr>
              <w:spacing w:after="30"/>
            </w:pPr>
            <w:r>
              <w:rPr>
                <w:rFonts w:ascii="Arial" w:cs="Arial" w:eastAsia="Arial" w:hAnsi="Arial"/>
                <w:color w:val="1A1A1A"/>
                <w:sz w:val="17"/>
                <w:szCs w:val="17"/>
              </w:rPr>
              <w:t xml:space="preserve">☐ Histórico de movimentações por produto e por lote</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saída: tipo (consumo/transferência), produto, quantidade, destino (talhão/fazenda), responsável</w:t>
            </w:r>
          </w:p>
          <w:p>
            <w:pPr>
              <w:spacing w:after="30"/>
            </w:pPr>
            <w:r>
              <w:rPr>
                <w:rFonts w:ascii="Arial" w:cs="Arial" w:eastAsia="Arial" w:hAnsi="Arial"/>
                <w:color w:val="1A1A1A"/>
                <w:sz w:val="17"/>
                <w:szCs w:val="17"/>
              </w:rPr>
              <w:t xml:space="preserve">☐ Alerta visual de saldo insuficiente: banner inline no formulário bloqueando confirmação, com saldo atual exibido</w:t>
            </w:r>
          </w:p>
          <w:p>
            <w:pPr>
              <w:spacing w:after="30"/>
            </w:pPr>
            <w:r>
              <w:rPr>
                <w:rFonts w:ascii="Arial" w:cs="Arial" w:eastAsia="Arial" w:hAnsi="Arial"/>
                <w:color w:val="1A1A1A"/>
                <w:sz w:val="17"/>
                <w:szCs w:val="17"/>
              </w:rPr>
              <w:t xml:space="preserve">☐ Lista de movimentações com filtros por produto, tipo, período, responsável e exportação CSV</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US-079</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Alertas de estoque e validade</w:t>
            </w:r>
          </w:p>
          <w:p>
            <w:pPr>
              <w:spacing w:after="30"/>
            </w:pPr>
            <w:r>
              <w:rPr>
                <w:rFonts w:ascii="Arial" w:cs="Arial" w:eastAsia="Arial" w:hAnsi="Arial"/>
                <w:i/>
                <w:iCs/>
                <w:color w:val="1A1A1A"/>
                <w:sz w:val="17"/>
                <w:szCs w:val="17"/>
              </w:rPr>
              <w:t>Como gerente de estoque, quero receber alertas quando insumos estiverem abaixo do ponto de reposição ou próximos do vencimento, para eu compre a tempo e não perca produtos vencidos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Ponto de reposição configurável por produto (quantidade mínima)</w:t>
            </w:r>
          </w:p>
          <w:p>
            <w:pPr>
              <w:spacing w:after="30"/>
            </w:pPr>
            <w:r>
              <w:rPr>
                <w:rFonts w:ascii="Arial" w:cs="Arial" w:eastAsia="Arial" w:hAnsi="Arial"/>
                <w:color w:val="1A1A1A"/>
                <w:sz w:val="17"/>
                <w:szCs w:val="17"/>
              </w:rPr>
              <w:t xml:space="preserve">☐ Estoque de segurança configurável (quantidade ideal)</w:t>
            </w:r>
          </w:p>
          <w:p>
            <w:pPr>
              <w:spacing w:after="30"/>
            </w:pPr>
            <w:r>
              <w:rPr>
                <w:rFonts w:ascii="Arial" w:cs="Arial" w:eastAsia="Arial" w:hAnsi="Arial"/>
                <w:color w:val="1A1A1A"/>
                <w:sz w:val="17"/>
                <w:szCs w:val="17"/>
              </w:rPr>
              <w:t xml:space="preserve">☐ Alerta quando saldo atinge ponto de reposição: push, email e badge no dashboard</w:t>
            </w:r>
          </w:p>
          <w:p>
            <w:pPr>
              <w:spacing w:after="30"/>
            </w:pPr>
            <w:r>
              <w:rPr>
                <w:rFonts w:ascii="Arial" w:cs="Arial" w:eastAsia="Arial" w:hAnsi="Arial"/>
                <w:color w:val="1A1A1A"/>
                <w:sz w:val="17"/>
                <w:szCs w:val="17"/>
              </w:rPr>
              <w:t xml:space="preserve">☐ Alerta de validade: 90, 60 e 30 dias antes do vencimento (configurável)</w:t>
            </w:r>
          </w:p>
          <w:p>
            <w:pPr>
              <w:spacing w:after="30"/>
            </w:pPr>
            <w:r>
              <w:rPr>
                <w:rFonts w:ascii="Arial" w:cs="Arial" w:eastAsia="Arial" w:hAnsi="Arial"/>
                <w:color w:val="1A1A1A"/>
                <w:sz w:val="17"/>
                <w:szCs w:val="17"/>
              </w:rPr>
              <w:t xml:space="preserve">☐ Dashboard de estoque: produtos abaixo do mínimo (vermelho), em nível de segurança (amarelo), OK (verde)</w:t>
            </w:r>
          </w:p>
          <w:p>
            <w:pPr>
              <w:spacing w:after="30"/>
            </w:pPr>
            <w:r>
              <w:rPr>
                <w:rFonts w:ascii="Arial" w:cs="Arial" w:eastAsia="Arial" w:hAnsi="Arial"/>
                <w:color w:val="1A1A1A"/>
                <w:sz w:val="17"/>
                <w:szCs w:val="17"/>
              </w:rPr>
              <w:t xml:space="preserve">☐ Para defensivos vencidos: alerta de obrigação de descarte conforme legislação (logística reversa InpEV)</w:t>
            </w:r>
          </w:p>
          <w:p>
            <w:pPr>
              <w:spacing w:after="30"/>
            </w:pPr>
            <w:r>
              <w:rPr>
                <w:rFonts w:ascii="Arial" w:cs="Arial" w:eastAsia="Arial" w:hAnsi="Arial"/>
                <w:color w:val="1A1A1A"/>
                <w:sz w:val="17"/>
                <w:szCs w:val="17"/>
              </w:rPr>
              <w:t xml:space="preserve">☐ Relatório de produtos vencidos e a vencer para conferência de inventário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US-080</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Inventário e conciliação de estoque</w:t>
            </w:r>
          </w:p>
          <w:p>
            <w:pPr>
              <w:spacing w:after="30"/>
            </w:pPr>
            <w:r>
              <w:rPr>
                <w:rFonts w:ascii="Arial" w:cs="Arial" w:eastAsia="Arial" w:hAnsi="Arial"/>
                <w:i/>
                <w:iCs/>
                <w:color w:val="1A1A1A"/>
                <w:sz w:val="17"/>
                <w:szCs w:val="17"/>
              </w:rPr>
              <w:t>Como gerente de estoque, quero realizar inventários periódicos para conferir estoque físico vs. sistema, para divergências sejam identificadas e corrigidas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Criação de inventário: data, depósito, lista de produtos a contar</w:t>
            </w:r>
          </w:p>
          <w:p>
            <w:pPr>
              <w:spacing w:after="30"/>
            </w:pPr>
            <w:r>
              <w:rPr>
                <w:rFonts w:ascii="Arial" w:cs="Arial" w:eastAsia="Arial" w:hAnsi="Arial"/>
                <w:color w:val="1A1A1A"/>
                <w:sz w:val="17"/>
                <w:szCs w:val="17"/>
              </w:rPr>
              <w:t xml:space="preserve">☐ Registro de contagem: quantidade contada por produto e lote</w:t>
            </w:r>
          </w:p>
          <w:p>
            <w:pPr>
              <w:spacing w:after="30"/>
            </w:pPr>
            <w:r>
              <w:rPr>
                <w:rFonts w:ascii="Arial" w:cs="Arial" w:eastAsia="Arial" w:hAnsi="Arial"/>
                <w:color w:val="1A1A1A"/>
                <w:sz w:val="17"/>
                <w:szCs w:val="17"/>
              </w:rPr>
              <w:t xml:space="preserve">☐ Comparativo automático: saldo sistema vs. contagem, diferença (+ ou –)</w:t>
            </w:r>
          </w:p>
          <w:p>
            <w:pPr>
              <w:spacing w:after="30"/>
            </w:pPr>
            <w:r>
              <w:rPr>
                <w:rFonts w:ascii="Arial" w:cs="Arial" w:eastAsia="Arial" w:hAnsi="Arial"/>
                <w:color w:val="1A1A1A"/>
                <w:sz w:val="17"/>
                <w:szCs w:val="17"/>
              </w:rPr>
              <w:t xml:space="preserve">☐ Ajuste de estoque: após aprovação do gerente, saldo ajustado com lançamento de entrada/saída de ajuste</w:t>
            </w:r>
          </w:p>
          <w:p>
            <w:pPr>
              <w:spacing w:after="30"/>
            </w:pPr>
            <w:r>
              <w:rPr>
                <w:rFonts w:ascii="Arial" w:cs="Arial" w:eastAsia="Arial" w:hAnsi="Arial"/>
                <w:color w:val="1A1A1A"/>
                <w:sz w:val="17"/>
                <w:szCs w:val="17"/>
              </w:rPr>
              <w:t xml:space="preserve">☐ Motivo do ajuste obrigatório (perda, erro de registro, roubo, evaporação etc.)</w:t>
            </w:r>
          </w:p>
          <w:p>
            <w:pPr>
              <w:spacing w:after="30"/>
            </w:pPr>
            <w:r>
              <w:rPr>
                <w:rFonts w:ascii="Arial" w:cs="Arial" w:eastAsia="Arial" w:hAnsi="Arial"/>
                <w:color w:val="1A1A1A"/>
                <w:sz w:val="17"/>
                <w:szCs w:val="17"/>
              </w:rPr>
              <w:t xml:space="preserve">☐ Relatório de inventário com divergências (para auditoria)</w:t>
            </w:r>
          </w:p>
          <w:p>
            <w:pPr>
              <w:spacing w:after="30"/>
            </w:pPr>
            <w:r>
              <w:rPr>
                <w:rFonts w:ascii="Arial" w:cs="Arial" w:eastAsia="Arial" w:hAnsi="Arial"/>
                <w:color w:val="1A1A1A"/>
                <w:sz w:val="17"/>
                <w:szCs w:val="17"/>
              </w:rPr>
              <w:t xml:space="preserve">☐ Bloqueio parcial: durante inventário, movimentações no depósito são alertadas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US-076</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Receituário agronômico integrado</w:t>
            </w:r>
          </w:p>
          <w:p>
            <w:pPr>
              <w:spacing w:after="30"/>
            </w:pPr>
            <w:r>
              <w:rPr>
                <w:rFonts w:ascii="Arial" w:cs="Arial" w:eastAsia="Arial" w:hAnsi="Arial"/>
                <w:i/>
                <w:iCs/>
                <w:color w:val="1A1A1A"/>
                <w:sz w:val="17"/>
                <w:szCs w:val="17"/>
              </w:rPr>
              <w:t>Como agrônomo, quero emitir o receituário agronômico de defensivos dentro do sistema, para o receituário esteja vinculado à aplicação e ao estoque, garantindo conformidade legal</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Geração do receituário conforme modelo CREA/CONFEA</w:t>
            </w:r>
          </w:p>
          <w:p>
            <w:pPr>
              <w:spacing w:after="30"/>
            </w:pPr>
            <w:r>
              <w:rPr>
                <w:rFonts w:ascii="Arial" w:cs="Arial" w:eastAsia="Arial" w:hAnsi="Arial"/>
                <w:color w:val="1A1A1A"/>
                <w:sz w:val="17"/>
                <w:szCs w:val="17"/>
              </w:rPr>
              <w:t xml:space="preserve">☐ Campos preenchidos automaticamente: propriedade, talhão, cultura, área, praga/doença alvo</w:t>
            </w:r>
          </w:p>
          <w:p>
            <w:pPr>
              <w:spacing w:after="30"/>
            </w:pPr>
            <w:r>
              <w:rPr>
                <w:rFonts w:ascii="Arial" w:cs="Arial" w:eastAsia="Arial" w:hAnsi="Arial"/>
                <w:color w:val="1A1A1A"/>
                <w:sz w:val="17"/>
                <w:szCs w:val="17"/>
              </w:rPr>
              <w:t xml:space="preserve">☐ Produtos: selecionados do estoque, com dose recomendada, volume de calda, nº de aplicações</w:t>
            </w:r>
          </w:p>
          <w:p>
            <w:pPr>
              <w:spacing w:after="30"/>
            </w:pPr>
            <w:r>
              <w:rPr>
                <w:rFonts w:ascii="Arial" w:cs="Arial" w:eastAsia="Arial" w:hAnsi="Arial"/>
                <w:color w:val="1A1A1A"/>
                <w:sz w:val="17"/>
                <w:szCs w:val="17"/>
              </w:rPr>
              <w:t xml:space="preserve">☐ Dados do agrônomo: nome, CREA, assinatura digital</w:t>
            </w:r>
          </w:p>
          <w:p>
            <w:pPr>
              <w:spacing w:after="30"/>
            </w:pPr>
            <w:r>
              <w:rPr>
                <w:rFonts w:ascii="Arial" w:cs="Arial" w:eastAsia="Arial" w:hAnsi="Arial"/>
                <w:color w:val="1A1A1A"/>
                <w:sz w:val="17"/>
                <w:szCs w:val="17"/>
              </w:rPr>
              <w:t xml:space="preserve">☐ Período de carência e intervalo de segurança exibidos automaticamente</w:t>
            </w:r>
          </w:p>
          <w:p>
            <w:pPr>
              <w:spacing w:after="30"/>
            </w:pPr>
            <w:r>
              <w:rPr>
                <w:rFonts w:ascii="Arial" w:cs="Arial" w:eastAsia="Arial" w:hAnsi="Arial"/>
                <w:color w:val="1A1A1A"/>
                <w:sz w:val="17"/>
                <w:szCs w:val="17"/>
              </w:rPr>
              <w:t xml:space="preserve">☐ PDF gerado com layout padrão para impressão e arquivo</w:t>
            </w:r>
          </w:p>
          <w:p>
            <w:pPr>
              <w:spacing w:after="30"/>
            </w:pPr>
            <w:r>
              <w:rPr>
                <w:rFonts w:ascii="Arial" w:cs="Arial" w:eastAsia="Arial" w:hAnsi="Arial"/>
                <w:color w:val="1A1A1A"/>
                <w:sz w:val="17"/>
                <w:szCs w:val="17"/>
              </w:rPr>
              <w:t xml:space="preserve">☐ Vinculação: receituário → aplicação de defensivo → saída de estoque</w:t>
            </w:r>
          </w:p>
          <w:p>
            <w:pPr>
              <w:spacing w:after="30"/>
            </w:pPr>
            <w:r>
              <w:rPr>
                <w:rFonts w:ascii="Arial" w:cs="Arial" w:eastAsia="Arial" w:hAnsi="Arial"/>
                <w:color w:val="1A1A1A"/>
                <w:sz w:val="17"/>
                <w:szCs w:val="17"/>
              </w:rPr>
              <w:t xml:space="preserve">☐ Numeração sequencial e registro no histórico da fazenda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unidades de medida e fatores de conversão</w:t>
            </w:r>
          </w:p>
          <w:p>
            <w:pPr>
              <w:spacing w:after="30"/>
            </w:pPr>
            <w:r>
              <w:rPr>
                <w:rFonts w:ascii="Arial" w:cs="Arial" w:eastAsia="Arial" w:hAnsi="Arial"/>
                <w:i/>
                <w:iCs/>
                <w:color w:val="1A1A1A"/>
                <w:sz w:val="17"/>
                <w:szCs w:val="17"/>
              </w:rPr>
              <w:t>Como gerente de estoque ou agrônomo, quero configurar as unidades de medida e suas conversões para cada produto, para o sistema converta automaticamente entre unidades de compra, estoque, aplicação e venda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unidades: unidades base do sistema (kg, g, L, mL, unidade, saco, tonelada, arroba, caixa) com categoria (peso, volume, contagem, área)</w:t>
            </w:r>
          </w:p>
          <w:p>
            <w:pPr>
              <w:spacing w:after="30"/>
            </w:pPr>
            <w:r>
              <w:rPr>
                <w:rFonts w:ascii="Arial" w:cs="Arial" w:eastAsia="Arial" w:hAnsi="Arial"/>
                <w:color w:val="1A1A1A"/>
                <w:sz w:val="17"/>
                <w:szCs w:val="17"/>
              </w:rPr>
              <w:t xml:space="preserve">☐ Conversões globais pré-configuradas: 1 t = 1.000 kg, 1 L = 1.000 mL, 1 saco de soja = 60 kg, 1 saco de café = 60 kg, 1 saco de milho = 60 kg, 1 arroba de café = 30 kg, 1 caixa de laranja = 40,8 kg</w:t>
            </w:r>
          </w:p>
          <w:p>
            <w:pPr>
              <w:spacing w:after="30"/>
            </w:pPr>
            <w:r>
              <w:rPr>
                <w:rFonts w:ascii="Arial" w:cs="Arial" w:eastAsia="Arial" w:hAnsi="Arial"/>
                <w:color w:val="1A1A1A"/>
                <w:sz w:val="17"/>
                <w:szCs w:val="17"/>
              </w:rPr>
              <w:t xml:space="preserve">☐ Conversões por produto: cada produto pode ter unidades específicas (ex.: semente X vendida em 'unidade de 60.000 sementes', peso de 1 unidade = 24 kg)</w:t>
            </w:r>
          </w:p>
          <w:p>
            <w:pPr>
              <w:spacing w:after="30"/>
            </w:pPr>
            <w:r>
              <w:rPr>
                <w:rFonts w:ascii="Arial" w:cs="Arial" w:eastAsia="Arial" w:hAnsi="Arial"/>
                <w:color w:val="1A1A1A"/>
                <w:sz w:val="17"/>
                <w:szCs w:val="17"/>
              </w:rPr>
              <w:t xml:space="preserve">☐ Unidade de compra, unidade de estoque e unidade de aplicação podem ser diferentes para o mesmo produto</w:t>
            </w:r>
          </w:p>
          <w:p>
            <w:pPr>
              <w:spacing w:after="30"/>
            </w:pPr>
            <w:r>
              <w:rPr>
                <w:rFonts w:ascii="Arial" w:cs="Arial" w:eastAsia="Arial" w:hAnsi="Arial"/>
                <w:color w:val="1A1A1A"/>
                <w:sz w:val="17"/>
                <w:szCs w:val="17"/>
              </w:rPr>
              <w:t xml:space="preserve">☐ Fator de conversão bidirecional (ex.: se 1 L = 1.000 mL, o sistema calcula automaticamente mL → L)</w:t>
            </w:r>
          </w:p>
          <w:p>
            <w:pPr>
              <w:spacing w:after="30"/>
            </w:pPr>
            <w:r>
              <w:rPr>
                <w:rFonts w:ascii="Arial" w:cs="Arial" w:eastAsia="Arial" w:hAnsi="Arial"/>
                <w:color w:val="1A1A1A"/>
                <w:sz w:val="17"/>
                <w:szCs w:val="17"/>
              </w:rPr>
              <w:t xml:space="preserve">☐ Conversões especiais para sementes: sementes/m linear → sementes/ha (usando espaçamento entre linhas), sementes/ha → kg/ha (usando peso de mil sementes)</w:t>
            </w:r>
          </w:p>
          <w:p>
            <w:pPr>
              <w:spacing w:after="30"/>
            </w:pPr>
            <w:r>
              <w:rPr>
                <w:rFonts w:ascii="Arial" w:cs="Arial" w:eastAsia="Arial" w:hAnsi="Arial"/>
                <w:color w:val="1A1A1A"/>
                <w:sz w:val="17"/>
                <w:szCs w:val="17"/>
              </w:rPr>
              <w:t xml:space="preserve">☐ Conversões especiais para café: litros de cereja → sacas beneficiadas (rendimento configurável por talhão/safra, ex.: 480 L cereja = 1 saca)</w:t>
            </w:r>
          </w:p>
          <w:p>
            <w:pPr>
              <w:spacing w:after="30"/>
            </w:pPr>
            <w:r>
              <w:rPr>
                <w:rFonts w:ascii="Arial" w:cs="Arial" w:eastAsia="Arial" w:hAnsi="Arial"/>
                <w:color w:val="1A1A1A"/>
                <w:sz w:val="17"/>
                <w:szCs w:val="17"/>
              </w:rPr>
              <w:t xml:space="preserve">☐ Validação: não permite operação se conversão necessária não estiver configurada</w:t>
            </w:r>
          </w:p>
          <w:p>
            <w:pPr>
              <w:spacing w:after="30"/>
            </w:pPr>
            <w:r>
              <w:rPr>
                <w:rFonts w:ascii="Arial" w:cs="Arial" w:eastAsia="Arial" w:hAnsi="Arial"/>
                <w:color w:val="1A1A1A"/>
                <w:sz w:val="17"/>
                <w:szCs w:val="17"/>
              </w:rPr>
              <w:t xml:space="preserve">☐ Importação de tabelas de conversão via CSV</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de administração: listagem de unidades por categoria, busca, criar/editar/desativar unidade</w:t>
            </w:r>
          </w:p>
          <w:p>
            <w:pPr>
              <w:spacing w:after="30"/>
            </w:pPr>
            <w:r>
              <w:rPr>
                <w:rFonts w:ascii="Arial" w:cs="Arial" w:eastAsia="Arial" w:hAnsi="Arial"/>
                <w:color w:val="1A1A1A"/>
                <w:sz w:val="17"/>
                <w:szCs w:val="17"/>
              </w:rPr>
              <w:t xml:space="preserve">☐ Tela de conversões por produto: tabela editável de fatores de conversão, validação de fatores bidirecionais</w:t>
            </w:r>
          </w:p>
          <w:p>
            <w:pPr>
              <w:spacing w:after="30"/>
            </w:pPr>
            <w:r>
              <w:rPr>
                <w:rFonts w:ascii="Arial" w:cs="Arial" w:eastAsia="Arial" w:hAnsi="Arial"/>
                <w:color w:val="1A1A1A"/>
                <w:sz w:val="17"/>
                <w:szCs w:val="17"/>
              </w:rPr>
              <w:t xml:space="preserve">☐ Feedback visual em operações quando conversão não está configurada: alerta inline com link para configurar</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US-078</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Conversão automática em operações de campo</w:t>
            </w:r>
          </w:p>
          <w:p>
            <w:pPr>
              <w:spacing w:after="30"/>
            </w:pPr>
            <w:r>
              <w:rPr>
                <w:rFonts w:ascii="Arial" w:cs="Arial" w:eastAsia="Arial" w:hAnsi="Arial"/>
                <w:i/>
                <w:iCs/>
                <w:color w:val="1A1A1A"/>
                <w:sz w:val="17"/>
                <w:szCs w:val="17"/>
              </w:rPr>
              <w:t>Como agrônomo ou operador, quero registrar operações na unidade que uso no campo e o sistema converter automaticamente para a unidade de estoque, para a baixa no estoque seja correta mesmo quando uso unidades diferentes no dia a dia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Ao registrar aplicação de defensivo: informar dose em mL/ha ou L/ha, sistema calcula quantidade total consumida na unidade de estoque (L) usando a área do talhão</w:t>
            </w:r>
          </w:p>
          <w:p>
            <w:pPr>
              <w:spacing w:after="30"/>
            </w:pPr>
            <w:r>
              <w:rPr>
                <w:rFonts w:ascii="Arial" w:cs="Arial" w:eastAsia="Arial" w:hAnsi="Arial"/>
                <w:color w:val="1A1A1A"/>
                <w:sz w:val="17"/>
                <w:szCs w:val="17"/>
              </w:rPr>
              <w:t xml:space="preserve">☐ Ao registrar adubação: informar dose em kg/ha, sistema calcula total em kg ou sacos e dá baixa no estoque</w:t>
            </w:r>
          </w:p>
          <w:p>
            <w:pPr>
              <w:spacing w:after="30"/>
            </w:pPr>
            <w:r>
              <w:rPr>
                <w:rFonts w:ascii="Arial" w:cs="Arial" w:eastAsia="Arial" w:hAnsi="Arial"/>
                <w:color w:val="1A1A1A"/>
                <w:sz w:val="17"/>
                <w:szCs w:val="17"/>
              </w:rPr>
              <w:t xml:space="preserve">☐ Ao registrar plantio: informar taxa em sementes/m ou kg/ha, sistema calcula total de sementes e converte para unidade de estoque (sacos ou unidades de 60.000)</w:t>
            </w:r>
          </w:p>
          <w:p>
            <w:pPr>
              <w:spacing w:after="30"/>
            </w:pPr>
            <w:r>
              <w:rPr>
                <w:rFonts w:ascii="Arial" w:cs="Arial" w:eastAsia="Arial" w:hAnsi="Arial"/>
                <w:color w:val="1A1A1A"/>
                <w:sz w:val="17"/>
                <w:szCs w:val="17"/>
              </w:rPr>
              <w:t xml:space="preserve">☐ Preview antes de confirmar: mostrar a conversão calculada (ex.: '320 mL/ha x 50 ha = 16 L de produto X a consumir do estoque')</w:t>
            </w:r>
          </w:p>
          <w:p>
            <w:pPr>
              <w:spacing w:after="30"/>
            </w:pPr>
            <w:r>
              <w:rPr>
                <w:rFonts w:ascii="Arial" w:cs="Arial" w:eastAsia="Arial" w:hAnsi="Arial"/>
                <w:color w:val="1A1A1A"/>
                <w:sz w:val="17"/>
                <w:szCs w:val="17"/>
              </w:rPr>
              <w:t xml:space="preserve">☐ Se produto tem densidade configurada: permitir converter entre peso e volume (ex.: defensivo com densidade 1,2 g/mL)</w:t>
            </w:r>
          </w:p>
          <w:p>
            <w:pPr>
              <w:spacing w:after="30"/>
            </w:pPr>
            <w:r>
              <w:rPr>
                <w:rFonts w:ascii="Arial" w:cs="Arial" w:eastAsia="Arial" w:hAnsi="Arial"/>
                <w:color w:val="1A1A1A"/>
                <w:sz w:val="17"/>
                <w:szCs w:val="17"/>
              </w:rPr>
              <w:t xml:space="preserve">☐ Campos de dose mostram sugestão da unidade mais comum para aquele tipo de produto (mL/ha para defensivos, kg/ha para fertilizantes)</w:t>
            </w:r>
          </w:p>
          <w:p>
            <w:pPr>
              <w:spacing w:after="30"/>
            </w:pPr>
            <w:r>
              <w:rPr>
                <w:rFonts w:ascii="Arial" w:cs="Arial" w:eastAsia="Arial" w:hAnsi="Arial"/>
                <w:color w:val="1A1A1A"/>
                <w:sz w:val="17"/>
                <w:szCs w:val="17"/>
              </w:rPr>
              <w:t xml:space="preserve">☐ Cálculo de calda: a partir da dose e volume de calda/ha, calcular a quantidade total de calda e de produto para o tanque do pulverizador</w:t>
            </w:r>
          </w:p>
          <w:p>
            <w:pPr>
              <w:spacing w:after="30"/>
            </w:pPr>
            <w:r>
              <w:rPr>
                <w:rFonts w:ascii="Arial" w:cs="Arial" w:eastAsia="Arial" w:hAnsi="Arial"/>
                <w:color w:val="1A1A1A"/>
                <w:sz w:val="17"/>
                <w:szCs w:val="17"/>
              </w:rPr>
              <w:t xml:space="preserve">☐ Histórico de conversões aplicadas em cada operação para auditoria</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Preview de conversão no formulário de operação: card inline mostrando conversão calculada antes de confirmar</w:t>
            </w:r>
          </w:p>
          <w:p>
            <w:pPr>
              <w:spacing w:after="30"/>
            </w:pPr>
            <w:r>
              <w:rPr>
                <w:rFonts w:ascii="Arial" w:cs="Arial" w:eastAsia="Arial" w:hAnsi="Arial"/>
                <w:color w:val="1A1A1A"/>
                <w:sz w:val="17"/>
                <w:szCs w:val="17"/>
              </w:rPr>
              <w:t xml:space="preserve">☐ Campo de dose com sugestão visual: valor sugerido em placeholder, unidade alternativa ao lado com cálculo automático</w:t>
            </w:r>
          </w:p>
          <w:p>
            <w:pPr>
              <w:spacing w:after="30"/>
            </w:pPr>
            <w:r>
              <w:rPr>
                <w:rFonts w:ascii="Arial" w:cs="Arial" w:eastAsia="Arial" w:hAnsi="Arial"/>
                <w:color w:val="1A1A1A"/>
                <w:sz w:val="17"/>
                <w:szCs w:val="17"/>
              </w:rPr>
              <w:t xml:space="preserve">☐ Histórico de conversões: coluna adicional na lista de operações mostrando unidade original e unidade convertida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Conversão automática em compras e NF de entrada</w:t>
            </w:r>
          </w:p>
          <w:p>
            <w:pPr>
              <w:spacing w:after="30"/>
            </w:pPr>
            <w:r>
              <w:rPr>
                <w:rFonts w:ascii="Arial" w:cs="Arial" w:eastAsia="Arial" w:hAnsi="Arial"/>
                <w:i/>
                <w:iCs/>
                <w:color w:val="1A1A1A"/>
                <w:sz w:val="17"/>
                <w:szCs w:val="17"/>
              </w:rPr>
              <w:t>Como gerente de estoque, quero registrar a entrada na unidade da NF e o sistema converter para a unidade de estoque, para o estoque esteja sempre na unidade padrão mesmo comprando em unidades diferentes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Ao registrar entrada: selecionar unidade da NF (ex.: tonelada), sistema converte para unidade de estoque (ex.: kg) automaticamente</w:t>
            </w:r>
          </w:p>
          <w:p>
            <w:pPr>
              <w:spacing w:after="30"/>
            </w:pPr>
            <w:r>
              <w:rPr>
                <w:rFonts w:ascii="Arial" w:cs="Arial" w:eastAsia="Arial" w:hAnsi="Arial"/>
                <w:color w:val="1A1A1A"/>
                <w:sz w:val="17"/>
                <w:szCs w:val="17"/>
              </w:rPr>
              <w:t xml:space="preserve">☐ Custo unitário recalculado na unidade de estoque (ex.: NF em R$/tonelada → estoque em R$/kg)</w:t>
            </w:r>
          </w:p>
          <w:p>
            <w:pPr>
              <w:spacing w:after="30"/>
            </w:pPr>
            <w:r>
              <w:rPr>
                <w:rFonts w:ascii="Arial" w:cs="Arial" w:eastAsia="Arial" w:hAnsi="Arial"/>
                <w:color w:val="1A1A1A"/>
                <w:sz w:val="17"/>
                <w:szCs w:val="17"/>
              </w:rPr>
              <w:t xml:space="preserve">☐ Para NF-e importada (XML): unidade da NF mapeada automaticamente para unidade do produto no sistema</w:t>
            </w:r>
          </w:p>
          <w:p>
            <w:pPr>
              <w:spacing w:after="30"/>
            </w:pPr>
            <w:r>
              <w:rPr>
                <w:rFonts w:ascii="Arial" w:cs="Arial" w:eastAsia="Arial" w:hAnsi="Arial"/>
                <w:color w:val="1A1A1A"/>
                <w:sz w:val="17"/>
                <w:szCs w:val="17"/>
              </w:rPr>
              <w:t xml:space="preserve">☐ Alerta se unidade da NF é incompatível com o produto (ex.: kg para produto cadastrado em litros sem fator de densidade)</w:t>
            </w:r>
          </w:p>
          <w:p>
            <w:pPr>
              <w:spacing w:after="30"/>
            </w:pPr>
            <w:r>
              <w:rPr>
                <w:rFonts w:ascii="Arial" w:cs="Arial" w:eastAsia="Arial" w:hAnsi="Arial"/>
                <w:color w:val="1A1A1A"/>
                <w:sz w:val="17"/>
                <w:szCs w:val="17"/>
              </w:rPr>
              <w:t xml:space="preserve">☐ Exibição dupla: quantidade na unidade da NF e na unidade de estoque lado a lado</w:t>
            </w:r>
          </w:p>
          <w:p>
            <w:pPr>
              <w:spacing w:after="30"/>
            </w:pPr>
            <w:r>
              <w:rPr>
                <w:rFonts w:ascii="Arial" w:cs="Arial" w:eastAsia="Arial" w:hAnsi="Arial"/>
                <w:color w:val="1A1A1A"/>
                <w:sz w:val="17"/>
                <w:szCs w:val="17"/>
              </w:rPr>
              <w:t xml:space="preserve">☐ Custo médio ponderado recalculado corretamente na unidade de estoque</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US-080</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Conversão em comercialização e produção</w:t>
            </w:r>
          </w:p>
          <w:p>
            <w:pPr>
              <w:spacing w:after="30"/>
            </w:pPr>
            <w:r>
              <w:rPr>
                <w:rFonts w:ascii="Arial" w:cs="Arial" w:eastAsia="Arial" w:hAnsi="Arial"/>
                <w:i/>
                <w:iCs/>
                <w:color w:val="1A1A1A"/>
                <w:sz w:val="17"/>
                <w:szCs w:val="17"/>
              </w:rPr>
              <w:t>Como gerente comercial, quero vender e reportar produção em qualquer unidade comercial e o sistema converter automaticamente, para contratos, romaneios e relatórios estejam na unidade que o mercado usa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Soja/milho/feijão/trigo: produção registrada em kg, exibição e venda em sacas de 60 kg, conversão automática com desconto de umidade e impureza</w:t>
            </w:r>
          </w:p>
          <w:p>
            <w:pPr>
              <w:spacing w:after="30"/>
            </w:pPr>
            <w:r>
              <w:rPr>
                <w:rFonts w:ascii="Arial" w:cs="Arial" w:eastAsia="Arial" w:hAnsi="Arial"/>
                <w:color w:val="1A1A1A"/>
                <w:sz w:val="17"/>
                <w:szCs w:val="17"/>
              </w:rPr>
              <w:t xml:space="preserve">☐ Café: produção em litros de cereja, conversão para sacas de café beneficiado (60 kg) usando rendimento do talhão, venda em sacas ou arrobas</w:t>
            </w:r>
          </w:p>
          <w:p>
            <w:pPr>
              <w:spacing w:after="30"/>
            </w:pPr>
            <w:r>
              <w:rPr>
                <w:rFonts w:ascii="Arial" w:cs="Arial" w:eastAsia="Arial" w:hAnsi="Arial"/>
                <w:color w:val="1A1A1A"/>
                <w:sz w:val="17"/>
                <w:szCs w:val="17"/>
              </w:rPr>
              <w:t xml:space="preserve">☐ Laranja: produção em caixas de 40,8 kg, conversão para toneladas para contratos com indústria</w:t>
            </w:r>
          </w:p>
          <w:p>
            <w:pPr>
              <w:spacing w:after="30"/>
            </w:pPr>
            <w:r>
              <w:rPr>
                <w:rFonts w:ascii="Arial" w:cs="Arial" w:eastAsia="Arial" w:hAnsi="Arial"/>
                <w:color w:val="1A1A1A"/>
                <w:sz w:val="17"/>
                <w:szCs w:val="17"/>
              </w:rPr>
              <w:t xml:space="preserve">☐ Leite: litros com correção de temperatura (fator de correção 15°C), gordura e proteína para cálculo de sólidos</w:t>
            </w:r>
          </w:p>
          <w:p>
            <w:pPr>
              <w:spacing w:after="30"/>
            </w:pPr>
            <w:r>
              <w:rPr>
                <w:rFonts w:ascii="Arial" w:cs="Arial" w:eastAsia="Arial" w:hAnsi="Arial"/>
                <w:color w:val="1A1A1A"/>
                <w:sz w:val="17"/>
                <w:szCs w:val="17"/>
              </w:rPr>
              <w:t xml:space="preserve">☐ Contratos de venda: unidade do contrato pode diferir da unidade de produção (sistema converte e mostra ambas)</w:t>
            </w:r>
          </w:p>
          <w:p>
            <w:pPr>
              <w:spacing w:after="30"/>
            </w:pPr>
            <w:r>
              <w:rPr>
                <w:rFonts w:ascii="Arial" w:cs="Arial" w:eastAsia="Arial" w:hAnsi="Arial"/>
                <w:color w:val="1A1A1A"/>
                <w:sz w:val="17"/>
                <w:szCs w:val="17"/>
              </w:rPr>
              <w:t xml:space="preserve">☐ Relatórios de produção: opção de exibir em qualquer unidade configurada (sc, kg, t, @, cx, L)</w:t>
            </w:r>
          </w:p>
          <w:p>
            <w:pPr>
              <w:spacing w:after="30"/>
            </w:pPr>
            <w:r>
              <w:rPr>
                <w:rFonts w:ascii="Arial" w:cs="Arial" w:eastAsia="Arial" w:hAnsi="Arial"/>
                <w:color w:val="1A1A1A"/>
                <w:sz w:val="17"/>
                <w:szCs w:val="17"/>
              </w:rPr>
              <w:t xml:space="preserve">☐ Romaneio de entrega: unidade do romaneio configurável, conversão automática a partir do peso de balança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US-076</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Tabela de umidade e classificação de grãos</w:t>
            </w:r>
          </w:p>
          <w:p>
            <w:pPr>
              <w:spacing w:after="30"/>
            </w:pPr>
            <w:r>
              <w:rPr>
                <w:rFonts w:ascii="Arial" w:cs="Arial" w:eastAsia="Arial" w:hAnsi="Arial"/>
                <w:i/>
                <w:iCs/>
                <w:color w:val="1A1A1A"/>
                <w:sz w:val="17"/>
                <w:szCs w:val="17"/>
              </w:rPr>
              <w:t>Como gerente de campo ou comercial, quero que o sistema aplique descontos de umidade e impureza automaticamente, para a produtividade líquida e o volume comercializável sejam calculados corretamente</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Tabela de umidade padrão por cultura pré-configurada: soja 13%, milho 14%, feijão 13%, trigo 13%, café 11-12%</w:t>
            </w:r>
          </w:p>
          <w:p>
            <w:pPr>
              <w:spacing w:after="30"/>
            </w:pPr>
            <w:r>
              <w:rPr>
                <w:rFonts w:ascii="Arial" w:cs="Arial" w:eastAsia="Arial" w:hAnsi="Arial"/>
                <w:color w:val="1A1A1A"/>
                <w:sz w:val="17"/>
                <w:szCs w:val="17"/>
              </w:rPr>
              <w:t xml:space="preserve">☐ Fórmula de correção configurável: PL = PB x (100 – Ui) / (100 – Uf), onde Ui = umidade inicial, Uf = umidade final (padrão)</w:t>
            </w:r>
          </w:p>
          <w:p>
            <w:pPr>
              <w:spacing w:after="30"/>
            </w:pPr>
            <w:r>
              <w:rPr>
                <w:rFonts w:ascii="Arial" w:cs="Arial" w:eastAsia="Arial" w:hAnsi="Arial"/>
                <w:color w:val="1A1A1A"/>
                <w:sz w:val="17"/>
                <w:szCs w:val="17"/>
              </w:rPr>
              <w:t xml:space="preserve">☐ Desconto de impureza: acima do tolerado (ex.: 1% para soja), desconto proporcional</w:t>
            </w:r>
          </w:p>
          <w:p>
            <w:pPr>
              <w:spacing w:after="30"/>
            </w:pPr>
            <w:r>
              <w:rPr>
                <w:rFonts w:ascii="Arial" w:cs="Arial" w:eastAsia="Arial" w:hAnsi="Arial"/>
                <w:color w:val="1A1A1A"/>
                <w:sz w:val="17"/>
                <w:szCs w:val="17"/>
              </w:rPr>
              <w:t xml:space="preserve">☐ Aplicação automática na colheita: ao registrar peso bruto e umidade, calcular peso líquido corrigido</w:t>
            </w:r>
          </w:p>
          <w:p>
            <w:pPr>
              <w:spacing w:after="30"/>
            </w:pPr>
            <w:r>
              <w:rPr>
                <w:rFonts w:ascii="Arial" w:cs="Arial" w:eastAsia="Arial" w:hAnsi="Arial"/>
                <w:color w:val="1A1A1A"/>
                <w:sz w:val="17"/>
                <w:szCs w:val="17"/>
              </w:rPr>
              <w:t xml:space="preserve">☐ Aplicação na comercialização: calcular quebra técnica (diferença entre peso na fazenda e peso no destino por perda de umidade em trânsito)</w:t>
            </w:r>
          </w:p>
          <w:p>
            <w:pPr>
              <w:spacing w:after="30"/>
            </w:pPr>
            <w:r>
              <w:rPr>
                <w:rFonts w:ascii="Arial" w:cs="Arial" w:eastAsia="Arial" w:hAnsi="Arial"/>
                <w:color w:val="1A1A1A"/>
                <w:sz w:val="17"/>
                <w:szCs w:val="17"/>
              </w:rPr>
              <w:t xml:space="preserve">☐ Tabelas de classificação: tipo, grupo e classe do grão conforme IN MAPA (para contratos que exigem classificação)</w:t>
            </w:r>
          </w:p>
          <w:p>
            <w:pPr>
              <w:spacing w:after="30"/>
            </w:pPr>
            <w:r>
              <w:rPr>
                <w:rFonts w:ascii="Arial" w:cs="Arial" w:eastAsia="Arial" w:hAnsi="Arial"/>
                <w:color w:val="1A1A1A"/>
                <w:sz w:val="17"/>
                <w:szCs w:val="17"/>
              </w:rPr>
              <w:t xml:space="preserve">☐ Relatório de perdas por umidade e impureza por safra/talhão</w:t>
            </w:r>
          </w:p>
        </w:tc>
      </w:tr>
    </w:tbl>
    <w:p>
      <w:pPr>
        <w:spacing w:after="200"/>
      </w:pPr>
    </w:p>
    <w:p>
      <w:pPr>
        <w:pStyle w:val="Heading2"/>
      </w:pPr>
      <w:r>
        <w:t xml:space="preserve">EPIC-11: Manejo Sanitário Pecuário</w:t>
      </w:r>
    </w:p>
    <w:p>
      <w:pPr>
        <w:spacing w:after="100" w:before="0"/>
        <w:jc w:val="both"/>
      </w:pPr>
      <w:r>
        <w:rPr>
          <w:rFonts w:ascii="Arial" w:cs="Arial" w:eastAsia="Arial" w:hAnsi="Arial"/>
          <w:b/>
          <w:bCs/>
          <w:color w:val="1A1A1A"/>
          <w:sz w:val="21"/>
          <w:szCs w:val="21"/>
        </w:rPr>
        <w:t xml:space="preserve">8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46 story points</w:t>
      </w:r>
      <w:r>
        <w:rPr>
          <w:rFonts w:ascii="Arial" w:cs="Arial" w:eastAsia="Arial" w:hAnsi="Arial"/>
          <w:color w:val="1A1A1A"/>
          <w:sz w:val="21"/>
          <w:szCs w:val="21"/>
        </w:rPr>
        <w:t xml:space="preserve">  |  Alta prioridade: 7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protocolos sanitários</w:t>
            </w:r>
          </w:p>
          <w:p>
            <w:pPr>
              <w:spacing w:after="30"/>
            </w:pPr>
            <w:r>
              <w:rPr>
                <w:rFonts w:ascii="Arial" w:cs="Arial" w:eastAsia="Arial" w:hAnsi="Arial"/>
                <w:i/>
                <w:iCs/>
                <w:color w:val="1A1A1A"/>
                <w:sz w:val="17"/>
                <w:szCs w:val="17"/>
              </w:rPr>
              <w:t>Como veterinário ou gerente pecuário, quero cadastrar protocolos sanitários completos com regras de quando cada procedimento deve ocorrer, para o sistema gere alertas automáticos e eu garanta que cada animal receba os manejos sanitários no momento correto da vida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CRUD de protocolos sanitários: nome do protocolo (ex.: 'Protocolo Vacinal Bezerras', 'Protocolo de Secagem', 'Protocolo Sanitário Transição'), descrição, veterinário autor, status (ativo/inativo)</w:t>
            </w:r>
          </w:p>
          <w:p>
            <w:pPr>
              <w:spacing w:after="30"/>
            </w:pPr>
            <w:r>
              <w:rPr>
                <w:rFonts w:ascii="Arial" w:cs="Arial" w:eastAsia="Arial" w:hAnsi="Arial"/>
                <w:color w:val="1A1A1A"/>
                <w:sz w:val="17"/>
                <w:szCs w:val="17"/>
              </w:rPr>
              <w:t xml:space="preserve">☐ Itens do protocolo: cada protocolo contém uma lista de procedimentos. Para cada procedimento: tipo (vacinação, vermifugação, exame, aplicação de medicamento, outro), produto a aplicar (vinculado ao cadastro de produtos), dose, via de administração</w:t>
            </w:r>
          </w:p>
          <w:p>
            <w:pPr>
              <w:spacing w:after="30"/>
            </w:pPr>
            <w:r>
              <w:rPr>
                <w:rFonts w:ascii="Arial" w:cs="Arial" w:eastAsia="Arial" w:hAnsi="Arial"/>
                <w:color w:val="1A1A1A"/>
                <w:sz w:val="17"/>
                <w:szCs w:val="17"/>
              </w:rPr>
              <w:t xml:space="preserve">☐ Gatilho/momento de execução — por idade: procedimento programado para idade específica (ex.: brucelose fêmeas 3-8 meses, clostridioses aos 4 meses com reforço aos 5 meses). Sistema calcula automaticamente a data com base na data de nascimento do animal</w:t>
            </w:r>
          </w:p>
          <w:p>
            <w:pPr>
              <w:spacing w:after="30"/>
            </w:pPr>
            <w:r>
              <w:rPr>
                <w:rFonts w:ascii="Arial" w:cs="Arial" w:eastAsia="Arial" w:hAnsi="Arial"/>
                <w:color w:val="1A1A1A"/>
                <w:sz w:val="17"/>
                <w:szCs w:val="17"/>
              </w:rPr>
              <w:t xml:space="preserve">☐ Gatilho/momento de execução — por evento: procedimento vinculado a um evento da vida do animal. Eventos disponíveis: nascimento, desmama/desaleitamento, liberação reprodutiva, pré-IATF, secagem, pré-parto (X dias antes do parto previsto), pós-parto (X dias após o parto), transição (entrada no lote de transição), entrada na fazenda (compra), saída da fazenda (venda/GTA). Ao ocorrer o evento, sistema gera automaticamente as pendências sanitárias</w:t>
            </w:r>
          </w:p>
          <w:p>
            <w:pPr>
              <w:spacing w:after="30"/>
            </w:pPr>
            <w:r>
              <w:rPr>
                <w:rFonts w:ascii="Arial" w:cs="Arial" w:eastAsia="Arial" w:hAnsi="Arial"/>
                <w:color w:val="1A1A1A"/>
                <w:sz w:val="17"/>
                <w:szCs w:val="17"/>
              </w:rPr>
              <w:t xml:space="preserve">☐ Gatilho/momento de execução — por frequência/calendário: procedimento recorrente por período (anual, semestral, quadrimestral, mensal) ou por época do ano (ex.: aftosa maio e novembro). Calendário configurável por estado</w:t>
            </w:r>
          </w:p>
          <w:p>
            <w:pPr>
              <w:spacing w:after="30"/>
            </w:pPr>
            <w:r>
              <w:rPr>
                <w:rFonts w:ascii="Arial" w:cs="Arial" w:eastAsia="Arial" w:hAnsi="Arial"/>
                <w:color w:val="1A1A1A"/>
                <w:sz w:val="17"/>
                <w:szCs w:val="17"/>
              </w:rPr>
              <w:t xml:space="preserve">☐ Categoria de animal alvo: definir para quais categorias o protocolo se aplica (bezerros machos, bezerras fêmeas, novilhas, vacas em lactação, vacas secas, todo rebanho, touros). Protocolo só gera pendência para animais da categoria correspondente</w:t>
            </w:r>
          </w:p>
          <w:p>
            <w:pPr>
              <w:spacing w:after="30"/>
            </w:pPr>
            <w:r>
              <w:rPr>
                <w:rFonts w:ascii="Arial" w:cs="Arial" w:eastAsia="Arial" w:hAnsi="Arial"/>
                <w:color w:val="1A1A1A"/>
                <w:sz w:val="17"/>
                <w:szCs w:val="17"/>
              </w:rPr>
              <w:t xml:space="preserve">☐ Reforços e doses múltiplas: configurar sequência de doses (1ª dose, 2ª dose/reforço, 3ª dose) com intervalo entre elas (ex.: clostridioses 1ª dose aos 4 meses, reforço 30 dias depois, revacinação anual)</w:t>
            </w:r>
          </w:p>
          <w:p>
            <w:pPr>
              <w:spacing w:after="30"/>
            </w:pPr>
            <w:r>
              <w:rPr>
                <w:rFonts w:ascii="Arial" w:cs="Arial" w:eastAsia="Arial" w:hAnsi="Arial"/>
                <w:color w:val="1A1A1A"/>
                <w:sz w:val="17"/>
                <w:szCs w:val="17"/>
              </w:rPr>
              <w:t xml:space="preserve">☐ Protocolos pré-carregados (seed) por fase da vida: Bezerras (0-12 meses): clostridioses, raiva, IBR/BVD, brucelose. Novilhas: reforço anual, pré-IATF. Vacas: pré-secagem (antibiótico intramamário + selante), pós-parto (vermifugação, vitamina ADE), calendário aftosa por estado. Todo rebanho: aftosa (conforme calendário estadual), raiva (anual)</w:t>
            </w:r>
          </w:p>
          <w:p>
            <w:pPr>
              <w:spacing w:after="30"/>
            </w:pPr>
            <w:r>
              <w:rPr>
                <w:rFonts w:ascii="Arial" w:cs="Arial" w:eastAsia="Arial" w:hAnsi="Arial"/>
                <w:color w:val="1A1A1A"/>
                <w:sz w:val="17"/>
                <w:szCs w:val="17"/>
              </w:rPr>
              <w:t xml:space="preserve">☐ Protocolos de secagem como protocolo sanitário: incluir o protocolo de secagem (antibiótico intramamário, selante de teto, vermifugação pré-secagem, vacina J5/mastite) como um protocolo sanitário vinculado ao evento 'secagem'</w:t>
            </w:r>
          </w:p>
          <w:p>
            <w:pPr>
              <w:spacing w:after="30"/>
            </w:pPr>
            <w:r>
              <w:rPr>
                <w:rFonts w:ascii="Arial" w:cs="Arial" w:eastAsia="Arial" w:hAnsi="Arial"/>
                <w:color w:val="1A1A1A"/>
                <w:sz w:val="17"/>
                <w:szCs w:val="17"/>
              </w:rPr>
              <w:t xml:space="preserve">☐ Protocolos de transição: procedimentos vinculados ao período de transição (21 dias pré-parto a 21 dias pós-parto): drench pós-parto, cálcio oral, monitoramento de cetose (BHB), vitaminas</w:t>
            </w:r>
          </w:p>
          <w:p>
            <w:pPr>
              <w:spacing w:after="30"/>
            </w:pPr>
            <w:r>
              <w:rPr>
                <w:rFonts w:ascii="Arial" w:cs="Arial" w:eastAsia="Arial" w:hAnsi="Arial"/>
                <w:color w:val="1A1A1A"/>
                <w:sz w:val="17"/>
                <w:szCs w:val="17"/>
              </w:rPr>
              <w:t xml:space="preserve">☐ Visualização: calendário/timeline visual com todos os protocolos ativos, próximos procedimentos por animal/lote/categoria, cores por urgência (no prazo, próximo, atrasado)</w:t>
            </w:r>
          </w:p>
          <w:p>
            <w:pPr>
              <w:spacing w:after="30"/>
            </w:pPr>
            <w:r>
              <w:rPr>
                <w:rFonts w:ascii="Arial" w:cs="Arial" w:eastAsia="Arial" w:hAnsi="Arial"/>
                <w:color w:val="1A1A1A"/>
                <w:sz w:val="17"/>
                <w:szCs w:val="17"/>
              </w:rPr>
              <w:t xml:space="preserve">☐ Alertas automáticos: ao atingir idade, ao registrar evento, ou ao chegar a data do calendário — sistema gera lista de animais com pendências sanitárias e notifica responsáveis com antecedência configurável (30, 15, 7 dias)</w:t>
            </w:r>
          </w:p>
          <w:p>
            <w:pPr>
              <w:spacing w:after="30"/>
            </w:pPr>
            <w:r>
              <w:rPr>
                <w:rFonts w:ascii="Arial" w:cs="Arial" w:eastAsia="Arial" w:hAnsi="Arial"/>
                <w:color w:val="1A1A1A"/>
                <w:sz w:val="17"/>
                <w:szCs w:val="17"/>
              </w:rPr>
              <w:t xml:space="preserve">☐ Vacinas obrigatórias: integração com calendário oficial do MAPA/Secretaria Estadual de Agricultura. Flag de obrigatório para procedimentos exigidos por lei</w:t>
            </w:r>
          </w:p>
          <w:p>
            <w:pPr>
              <w:spacing w:after="30"/>
            </w:pPr>
            <w:r>
              <w:rPr>
                <w:rFonts w:ascii="Arial" w:cs="Arial" w:eastAsia="Arial" w:hAnsi="Arial"/>
                <w:color w:val="1A1A1A"/>
                <w:sz w:val="17"/>
                <w:szCs w:val="17"/>
              </w:rPr>
              <w:t xml:space="preserve">☐ Versionamento e histórico de mudanças: ao editar um protocolo já utilizado, sistema cria nova versão automaticamente. Versões anteriores ficam preservadas e vinculadas aos manejos já executados. Log de auditoria completo: quem alterou, data/hora, o que mudou (campo anterior → novo valor), motivo da alteração (campo obrigatório). Consulta do histórico de versões com comparativo lado a lado (diff) entre versões</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Catálogo de touros: listagem com ranking visual por mérito genético leiteiro, cards com foto, raça, PTAs principais</w:t>
            </w:r>
          </w:p>
          <w:p>
            <w:pPr>
              <w:spacing w:after="30"/>
            </w:pPr>
            <w:r>
              <w:rPr>
                <w:rFonts w:ascii="Arial" w:cs="Arial" w:eastAsia="Arial" w:hAnsi="Arial"/>
                <w:color w:val="1A1A1A"/>
                <w:sz w:val="17"/>
                <w:szCs w:val="17"/>
              </w:rPr>
              <w:t xml:space="preserve">☐ Filtros: raça, faixa de mérito, disponibilidade de sêmen em estoque, status (ativo/inativo)</w:t>
            </w:r>
          </w:p>
          <w:p>
            <w:pPr>
              <w:spacing w:after="30"/>
            </w:pPr>
            <w:r>
              <w:rPr>
                <w:rFonts w:ascii="Arial" w:cs="Arial" w:eastAsia="Arial" w:hAnsi="Arial"/>
                <w:color w:val="1A1A1A"/>
                <w:sz w:val="17"/>
                <w:szCs w:val="17"/>
              </w:rPr>
              <w:t xml:space="preserve">☐ Histórico de uso por touro: tabela de vacas inseminadas com data, resultado (prenha/vazia/perda), taxa de prenhez calculada</w:t>
            </w:r>
          </w:p>
          <w:p>
            <w:pPr>
              <w:spacing w:after="30"/>
            </w:pPr>
            <w:r>
              <w:rPr>
                <w:rFonts w:ascii="Arial" w:cs="Arial" w:eastAsia="Arial" w:hAnsi="Arial"/>
                <w:color w:val="1A1A1A"/>
                <w:sz w:val="17"/>
                <w:szCs w:val="17"/>
              </w:rPr>
              <w:t xml:space="preserve">☐ Saldo de sêmen por partida: cards com doses disponíveis, alertas quando estoque baixo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US-078</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vacinação por animal e lote</w:t>
            </w:r>
          </w:p>
          <w:p>
            <w:pPr>
              <w:spacing w:after="30"/>
            </w:pPr>
            <w:r>
              <w:rPr>
                <w:rFonts w:ascii="Arial" w:cs="Arial" w:eastAsia="Arial" w:hAnsi="Arial"/>
                <w:i/>
                <w:iCs/>
                <w:color w:val="1A1A1A"/>
                <w:sz w:val="17"/>
                <w:szCs w:val="17"/>
              </w:rPr>
              <w:t>Como vaqueiro, quero registrar a aplicação de vacinas individualmente ou por lote, para cada animal tenha histórico sanitário completo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individual: animal (brinco), vacina, dose (ml), via (IM, SC), lote do produto, validade, data, responsável</w:t>
            </w:r>
          </w:p>
          <w:p>
            <w:pPr>
              <w:spacing w:after="30"/>
            </w:pPr>
            <w:r>
              <w:rPr>
                <w:rFonts w:ascii="Arial" w:cs="Arial" w:eastAsia="Arial" w:hAnsi="Arial"/>
                <w:color w:val="1A1A1A"/>
                <w:sz w:val="17"/>
                <w:szCs w:val="17"/>
              </w:rPr>
              <w:t xml:space="preserve">☐ Registro em lote: selecionar lote inteiro, mesma vacina aplicada a todos os animais do lote</w:t>
            </w:r>
          </w:p>
          <w:p>
            <w:pPr>
              <w:spacing w:after="30"/>
            </w:pPr>
            <w:r>
              <w:rPr>
                <w:rFonts w:ascii="Arial" w:cs="Arial" w:eastAsia="Arial" w:hAnsi="Arial"/>
                <w:color w:val="1A1A1A"/>
                <w:sz w:val="17"/>
                <w:szCs w:val="17"/>
              </w:rPr>
              <w:t xml:space="preserve">☐ Baixa automática do produto vacinal no estoque (quantidade = nº de animais x dose)</w:t>
            </w:r>
          </w:p>
          <w:p>
            <w:pPr>
              <w:spacing w:after="30"/>
            </w:pPr>
            <w:r>
              <w:rPr>
                <w:rFonts w:ascii="Arial" w:cs="Arial" w:eastAsia="Arial" w:hAnsi="Arial"/>
                <w:color w:val="1A1A1A"/>
                <w:sz w:val="17"/>
                <w:szCs w:val="17"/>
              </w:rPr>
              <w:t xml:space="preserve">☐ Cálculo automático da próxima dose (reforço) conforme protocolo da vacina</w:t>
            </w:r>
          </w:p>
          <w:p>
            <w:pPr>
              <w:spacing w:after="30"/>
            </w:pPr>
            <w:r>
              <w:rPr>
                <w:rFonts w:ascii="Arial" w:cs="Arial" w:eastAsia="Arial" w:hAnsi="Arial"/>
                <w:color w:val="1A1A1A"/>
                <w:sz w:val="17"/>
                <w:szCs w:val="17"/>
              </w:rPr>
              <w:t xml:space="preserve">☐ Registro via mobile no curral (offline ok)</w:t>
            </w:r>
          </w:p>
          <w:p>
            <w:pPr>
              <w:spacing w:after="30"/>
            </w:pPr>
            <w:r>
              <w:rPr>
                <w:rFonts w:ascii="Arial" w:cs="Arial" w:eastAsia="Arial" w:hAnsi="Arial"/>
                <w:color w:val="1A1A1A"/>
                <w:sz w:val="17"/>
                <w:szCs w:val="17"/>
              </w:rPr>
              <w:t xml:space="preserve">☐ Comprovante de vacinação: relatório por campanha com lista de animais vacinados</w:t>
            </w:r>
          </w:p>
          <w:p>
            <w:pPr>
              <w:spacing w:after="30"/>
            </w:pPr>
            <w:r>
              <w:rPr>
                <w:rFonts w:ascii="Arial" w:cs="Arial" w:eastAsia="Arial" w:hAnsi="Arial"/>
                <w:color w:val="1A1A1A"/>
                <w:sz w:val="17"/>
                <w:szCs w:val="17"/>
              </w:rPr>
              <w:t xml:space="preserve">☐ Integração com GTA: vacinas em dia como pré-requisito para emissão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vermifugação e controle de parasitas</w:t>
            </w:r>
          </w:p>
          <w:p>
            <w:pPr>
              <w:spacing w:after="30"/>
            </w:pPr>
            <w:r>
              <w:rPr>
                <w:rFonts w:ascii="Arial" w:cs="Arial" w:eastAsia="Arial" w:hAnsi="Arial"/>
                <w:i/>
                <w:iCs/>
                <w:color w:val="1A1A1A"/>
                <w:sz w:val="17"/>
                <w:szCs w:val="17"/>
              </w:rPr>
              <w:t>Como gerente pecuário, quero registrar vermifugações e monitorar eficácia, para eu controle parasitas de forma estratégica, evitando resistência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similar a vacinação: animal/lote, produto, dose, via, data, responsável</w:t>
            </w:r>
          </w:p>
          <w:p>
            <w:pPr>
              <w:spacing w:after="30"/>
            </w:pPr>
            <w:r>
              <w:rPr>
                <w:rFonts w:ascii="Arial" w:cs="Arial" w:eastAsia="Arial" w:hAnsi="Arial"/>
                <w:color w:val="1A1A1A"/>
                <w:sz w:val="17"/>
                <w:szCs w:val="17"/>
              </w:rPr>
              <w:t xml:space="preserve">☐ Rotação de princípio ativo: alerta se o mesmo grupo químico for usado em sequência (risco de resistência)</w:t>
            </w:r>
          </w:p>
          <w:p>
            <w:pPr>
              <w:spacing w:after="30"/>
            </w:pPr>
            <w:r>
              <w:rPr>
                <w:rFonts w:ascii="Arial" w:cs="Arial" w:eastAsia="Arial" w:hAnsi="Arial"/>
                <w:color w:val="1A1A1A"/>
                <w:sz w:val="17"/>
                <w:szCs w:val="17"/>
              </w:rPr>
              <w:t xml:space="preserve">☐ Registro de OPG (ovos por grama de fezes) pré e pós-vermifugação para avaliar eficácia</w:t>
            </w:r>
          </w:p>
          <w:p>
            <w:pPr>
              <w:spacing w:after="30"/>
            </w:pPr>
            <w:r>
              <w:rPr>
                <w:rFonts w:ascii="Arial" w:cs="Arial" w:eastAsia="Arial" w:hAnsi="Arial"/>
                <w:color w:val="1A1A1A"/>
                <w:sz w:val="17"/>
                <w:szCs w:val="17"/>
              </w:rPr>
              <w:t xml:space="preserve">☐ Cálculo de eficácia: % de redução de OPG após tratamento</w:t>
            </w:r>
          </w:p>
          <w:p>
            <w:pPr>
              <w:spacing w:after="30"/>
            </w:pPr>
            <w:r>
              <w:rPr>
                <w:rFonts w:ascii="Arial" w:cs="Arial" w:eastAsia="Arial" w:hAnsi="Arial"/>
                <w:color w:val="1A1A1A"/>
                <w:sz w:val="17"/>
                <w:szCs w:val="17"/>
              </w:rPr>
              <w:t xml:space="preserve">☐ Período de carência registrado automaticamente (bloqueio de ordenha durante carência)</w:t>
            </w:r>
          </w:p>
          <w:p>
            <w:pPr>
              <w:spacing w:after="30"/>
            </w:pPr>
            <w:r>
              <w:rPr>
                <w:rFonts w:ascii="Arial" w:cs="Arial" w:eastAsia="Arial" w:hAnsi="Arial"/>
                <w:color w:val="1A1A1A"/>
                <w:sz w:val="17"/>
                <w:szCs w:val="17"/>
              </w:rPr>
              <w:t xml:space="preserve">☐ Alertas de próxima vermifugação baseados no protocolo definido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mobile de registro: animal/lote, produto, dose, via de aplicação, operador, com modo offline</w:t>
            </w:r>
          </w:p>
          <w:p>
            <w:pPr>
              <w:spacing w:after="30"/>
            </w:pPr>
            <w:r>
              <w:rPr>
                <w:rFonts w:ascii="Arial" w:cs="Arial" w:eastAsia="Arial" w:hAnsi="Arial"/>
                <w:color w:val="1A1A1A"/>
                <w:sz w:val="17"/>
                <w:szCs w:val="17"/>
              </w:rPr>
              <w:t xml:space="preserve">☐ Lista de vermifugações com filtros por animal, lote, produto, período</w:t>
            </w:r>
          </w:p>
          <w:p>
            <w:pPr>
              <w:spacing w:after="30"/>
            </w:pPr>
            <w:r>
              <w:rPr>
                <w:rFonts w:ascii="Arial" w:cs="Arial" w:eastAsia="Arial" w:hAnsi="Arial"/>
                <w:color w:val="1A1A1A"/>
                <w:sz w:val="17"/>
                <w:szCs w:val="17"/>
              </w:rPr>
              <w:t xml:space="preserve">☐ Alertas de próxima vermifugação: cards no dashboard sanitário e notificação push no app mobile</w:t>
            </w:r>
          </w:p>
          <w:p>
            <w:pPr>
              <w:spacing w:after="30"/>
            </w:pPr>
            <w:r>
              <w:rPr>
                <w:rFonts w:ascii="Arial" w:cs="Arial" w:eastAsia="Arial" w:hAnsi="Arial"/>
                <w:color w:val="1A1A1A"/>
                <w:sz w:val="17"/>
                <w:szCs w:val="17"/>
              </w:rPr>
              <w:t xml:space="preserve">☐ Indicador visual de rotação de princípio ativo: badge colorido (verde=rotacionado, amarelo=repetido, vermelho=3x consecutivo)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US-086</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doenças</w:t>
            </w:r>
          </w:p>
          <w:p>
            <w:pPr>
              <w:spacing w:after="30"/>
            </w:pPr>
            <w:r>
              <w:rPr>
                <w:rFonts w:ascii="Arial" w:cs="Arial" w:eastAsia="Arial" w:hAnsi="Arial"/>
                <w:i/>
                <w:iCs/>
                <w:color w:val="1A1A1A"/>
                <w:sz w:val="17"/>
                <w:szCs w:val="17"/>
              </w:rPr>
              <w:t>Como veterinário ou gerente pecuário, quero manter um catálogo de doenças que acometem o rebanho, para eu padronize os diagnósticos, facilite a análise de incidência e vincule protocolos de tratamento recomendados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CRUD de doenças: nome, nome científico (opcional), código (opcional — referência interna ou CID-Vet), categoria (infecciosa, metabólica, reprodutiva, locomotora, parasitária, nutricional, outra)</w:t>
            </w:r>
          </w:p>
          <w:p>
            <w:pPr>
              <w:spacing w:after="30"/>
            </w:pPr>
            <w:r>
              <w:rPr>
                <w:rFonts w:ascii="Arial" w:cs="Arial" w:eastAsia="Arial" w:hAnsi="Arial"/>
                <w:color w:val="1A1A1A"/>
                <w:sz w:val="17"/>
                <w:szCs w:val="17"/>
              </w:rPr>
              <w:t xml:space="preserve">☐ Doenças pré-carregadas (seed) comuns na pecuária de leite: mastite clínica, mastite subclínica, metrite, endometrite, retenção de placenta, cetose/acetonemia, acidose ruminal, deslocamento de abomaso, hipocalcemia (febre do leite), laminite/pododermatite, pneumonia, diarreia neonatal, tristeza parasitária (babesiose/anaplasmose), verminose, papilomatose, ceratoconjuntivite, timpanismo, fotossensibilização</w:t>
            </w:r>
          </w:p>
          <w:p>
            <w:pPr>
              <w:spacing w:after="30"/>
            </w:pPr>
            <w:r>
              <w:rPr>
                <w:rFonts w:ascii="Arial" w:cs="Arial" w:eastAsia="Arial" w:hAnsi="Arial"/>
                <w:color w:val="1A1A1A"/>
                <w:sz w:val="17"/>
                <w:szCs w:val="17"/>
              </w:rPr>
              <w:t xml:space="preserve">☐ Para cada doença: descrição, sinais clínicos principais, gravidade padrão (leve, moderada, grave), sistema afetado (digestivo, reprodutivo, locomotor, mamário, respiratório, sistêmico), é de notificação obrigatória (sim/não — ex.: brucelose, tuberculose, raiva)</w:t>
            </w:r>
          </w:p>
          <w:p>
            <w:pPr>
              <w:spacing w:after="30"/>
            </w:pPr>
            <w:r>
              <w:rPr>
                <w:rFonts w:ascii="Arial" w:cs="Arial" w:eastAsia="Arial" w:hAnsi="Arial"/>
                <w:color w:val="1A1A1A"/>
                <w:sz w:val="17"/>
                <w:szCs w:val="17"/>
              </w:rPr>
              <w:t xml:space="preserve">☐ Protocolo(s) de tratamento recomendado(s): vinculação de 1 ou mais protocolos de tratamento (US-087) à doença, com indicação de qual usar por gravidade</w:t>
            </w:r>
          </w:p>
          <w:p>
            <w:pPr>
              <w:spacing w:after="30"/>
            </w:pPr>
            <w:r>
              <w:rPr>
                <w:rFonts w:ascii="Arial" w:cs="Arial" w:eastAsia="Arial" w:hAnsi="Arial"/>
                <w:color w:val="1A1A1A"/>
                <w:sz w:val="17"/>
                <w:szCs w:val="17"/>
              </w:rPr>
              <w:t xml:space="preserve">☐ Período de observação/quarentena recomendado por doença</w:t>
            </w:r>
          </w:p>
          <w:p>
            <w:pPr>
              <w:spacing w:after="30"/>
            </w:pPr>
            <w:r>
              <w:rPr>
                <w:rFonts w:ascii="Arial" w:cs="Arial" w:eastAsia="Arial" w:hAnsi="Arial"/>
                <w:color w:val="1A1A1A"/>
                <w:sz w:val="17"/>
                <w:szCs w:val="17"/>
              </w:rPr>
              <w:t xml:space="preserve">☐ Fotos de referência: upload de imagens dos sinais clínicos para auxiliar identificação no campo</w:t>
            </w:r>
          </w:p>
          <w:p>
            <w:pPr>
              <w:spacing w:after="30"/>
            </w:pPr>
            <w:r>
              <w:rPr>
                <w:rFonts w:ascii="Arial" w:cs="Arial" w:eastAsia="Arial" w:hAnsi="Arial"/>
                <w:color w:val="1A1A1A"/>
                <w:sz w:val="17"/>
                <w:szCs w:val="17"/>
              </w:rPr>
              <w:t xml:space="preserve">☐ Doenças editáveis pelo admin: possibilidade de adicionar doenças regionais ou específicas do rebanho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protocolos de tratamento</w:t>
            </w:r>
          </w:p>
          <w:p>
            <w:pPr>
              <w:spacing w:after="30"/>
            </w:pPr>
            <w:r>
              <w:rPr>
                <w:rFonts w:ascii="Arial" w:cs="Arial" w:eastAsia="Arial" w:hAnsi="Arial"/>
                <w:i/>
                <w:iCs/>
                <w:color w:val="1A1A1A"/>
                <w:sz w:val="17"/>
                <w:szCs w:val="17"/>
              </w:rPr>
              <w:t>Como veterinário, quero cadastrar protocolos de tratamento padronizados para as doenças do rebanho, para os tratamentos sejam consistentes, o vaqueiro saiba exatamente o que aplicar e eu reduza erros de dosagem e duração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CRUD de protocolos de tratamento: nome do protocolo (ex.: 'Mastite clínica grau 1 — cefalosporina', 'Pneumonia — florfenicol'), doença(s) vinculada(s), gravidade indicada, veterinário autor, descrição/observações</w:t>
            </w:r>
          </w:p>
          <w:p>
            <w:pPr>
              <w:spacing w:after="30"/>
            </w:pPr>
            <w:r>
              <w:rPr>
                <w:rFonts w:ascii="Arial" w:cs="Arial" w:eastAsia="Arial" w:hAnsi="Arial"/>
                <w:color w:val="1A1A1A"/>
                <w:sz w:val="17"/>
                <w:szCs w:val="17"/>
              </w:rPr>
              <w:t xml:space="preserve">☐ Etapas do tratamento: lista ordenada de dias com produto(s) a aplicar, dose (mg/kg, mL por animal, ou dose fixa), via de administração (IM, SC, IV, oral, intramamária, tópica), frequência por dia (1x, 2x, 3x), duração em dias</w:t>
            </w:r>
          </w:p>
          <w:p>
            <w:pPr>
              <w:spacing w:after="30"/>
            </w:pPr>
            <w:r>
              <w:rPr>
                <w:rFonts w:ascii="Arial" w:cs="Arial" w:eastAsia="Arial" w:hAnsi="Arial"/>
                <w:color w:val="1A1A1A"/>
                <w:sz w:val="17"/>
                <w:szCs w:val="17"/>
              </w:rPr>
              <w:t xml:space="preserve">☐ Suporte a múltiplos medicamentos no mesmo protocolo (ex.: antibiótico + anti-inflamatório + suporte), cada um com seu próprio esquema de dias/doses</w:t>
            </w:r>
          </w:p>
          <w:p>
            <w:pPr>
              <w:spacing w:after="30"/>
            </w:pPr>
            <w:r>
              <w:rPr>
                <w:rFonts w:ascii="Arial" w:cs="Arial" w:eastAsia="Arial" w:hAnsi="Arial"/>
                <w:color w:val="1A1A1A"/>
                <w:sz w:val="17"/>
                <w:szCs w:val="17"/>
              </w:rPr>
              <w:t xml:space="preserve">☐ Carência calculada automaticamente: a maior carência entre os produtos do protocolo define a data de liberação do leite e/ou abate</w:t>
            </w:r>
          </w:p>
          <w:p>
            <w:pPr>
              <w:spacing w:after="30"/>
            </w:pPr>
            <w:r>
              <w:rPr>
                <w:rFonts w:ascii="Arial" w:cs="Arial" w:eastAsia="Arial" w:hAnsi="Arial"/>
                <w:color w:val="1A1A1A"/>
                <w:sz w:val="17"/>
                <w:szCs w:val="17"/>
              </w:rPr>
              <w:t xml:space="preserve">☐ Protocolos pré-carregados (seed): tratamentos comuns pré-cadastrados (mastite intramamária, mastite sistêmica, pneumonia, diarreia bezerro, metrite, cetose, hipocalcemia, laminite) que o veterinário pode usar, duplicar e ajustar</w:t>
            </w:r>
          </w:p>
          <w:p>
            <w:pPr>
              <w:spacing w:after="30"/>
            </w:pPr>
            <w:r>
              <w:rPr>
                <w:rFonts w:ascii="Arial" w:cs="Arial" w:eastAsia="Arial" w:hAnsi="Arial"/>
                <w:color w:val="1A1A1A"/>
                <w:sz w:val="17"/>
                <w:szCs w:val="17"/>
              </w:rPr>
              <w:t xml:space="preserve">☐ Duplicar protocolo: copiar e ajustar para criar variações (ex.: protocolo alternativo com rotação de princípio ativo)</w:t>
            </w:r>
          </w:p>
          <w:p>
            <w:pPr>
              <w:spacing w:after="30"/>
            </w:pPr>
            <w:r>
              <w:rPr>
                <w:rFonts w:ascii="Arial" w:cs="Arial" w:eastAsia="Arial" w:hAnsi="Arial"/>
                <w:color w:val="1A1A1A"/>
                <w:sz w:val="17"/>
                <w:szCs w:val="17"/>
              </w:rPr>
              <w:t xml:space="preserve">☐ Custo estimado do protocolo: calculado automaticamente com base nos produtos e doses × preço médio do estoque</w:t>
            </w:r>
          </w:p>
          <w:p>
            <w:pPr>
              <w:spacing w:after="30"/>
            </w:pPr>
            <w:r>
              <w:rPr>
                <w:rFonts w:ascii="Arial" w:cs="Arial" w:eastAsia="Arial" w:hAnsi="Arial"/>
                <w:color w:val="1A1A1A"/>
                <w:sz w:val="17"/>
                <w:szCs w:val="17"/>
              </w:rPr>
              <w:t xml:space="preserve">☐ Versionamento e histórico de mudanças: edição cria nova versão automaticamente, tratamentos em andamento permanecem vinculados à versão original. Log de auditoria: quem alterou, data/hora, o que mudou (anterior → novo), motivo da alteração. Comparativo entre versões (diff)</w:t>
            </w:r>
          </w:p>
          <w:p>
            <w:pPr>
              <w:spacing w:after="30"/>
            </w:pPr>
            <w:r>
              <w:rPr>
                <w:rFonts w:ascii="Arial" w:cs="Arial" w:eastAsia="Arial" w:hAnsi="Arial"/>
                <w:color w:val="1A1A1A"/>
                <w:sz w:val="17"/>
                <w:szCs w:val="17"/>
              </w:rPr>
              <w:t xml:space="preserve">☐ Status: ativo ou inativo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US-080</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tratamentos terapêuticos</w:t>
            </w:r>
          </w:p>
          <w:p>
            <w:pPr>
              <w:spacing w:after="30"/>
            </w:pPr>
            <w:r>
              <w:rPr>
                <w:rFonts w:ascii="Arial" w:cs="Arial" w:eastAsia="Arial" w:hAnsi="Arial"/>
                <w:i/>
                <w:iCs/>
                <w:color w:val="1A1A1A"/>
                <w:sz w:val="17"/>
                <w:szCs w:val="17"/>
              </w:rPr>
              <w:t>Como vaqueiro ou veterinário, quero registrar tratamentos individuais aplicando protocolos cadastrados ou tratamentos avulsos, para o animal tenha histórico clínico completo e o período de carência seja controlado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Abertura de tratamento: selecionar animal, doença diagnosticada (da tabela US-086), gravidade observada, data do diagnóstico, veterinário responsável, observações clínicas, foto (opcional)</w:t>
            </w:r>
          </w:p>
          <w:p>
            <w:pPr>
              <w:spacing w:after="30"/>
            </w:pPr>
            <w:r>
              <w:rPr>
                <w:rFonts w:ascii="Arial" w:cs="Arial" w:eastAsia="Arial" w:hAnsi="Arial"/>
                <w:color w:val="1A1A1A"/>
                <w:sz w:val="17"/>
                <w:szCs w:val="17"/>
              </w:rPr>
              <w:t xml:space="preserve">☐ Aplicação de protocolo: ao selecionar a doença, sistema sugere o(s) protocolo(s) de tratamento recomendados (US-087). Veterinário seleciona o protocolo e sistema gera automaticamente o cronograma de aplicações (dias, produtos, doses, horários). Doses ajustáveis pelo veterinário conforme peso do animal ou situação clínica</w:t>
            </w:r>
          </w:p>
          <w:p>
            <w:pPr>
              <w:spacing w:after="30"/>
            </w:pPr>
            <w:r>
              <w:rPr>
                <w:rFonts w:ascii="Arial" w:cs="Arial" w:eastAsia="Arial" w:hAnsi="Arial"/>
                <w:color w:val="1A1A1A"/>
                <w:sz w:val="17"/>
                <w:szCs w:val="17"/>
              </w:rPr>
              <w:t xml:space="preserve">☐ Tratamento avulso: permitir registro sem protocolo pré-definido (produto, dose, via, duração) para casos não padronizados</w:t>
            </w:r>
          </w:p>
          <w:p>
            <w:pPr>
              <w:spacing w:after="30"/>
            </w:pPr>
            <w:r>
              <w:rPr>
                <w:rFonts w:ascii="Arial" w:cs="Arial" w:eastAsia="Arial" w:hAnsi="Arial"/>
                <w:color w:val="1A1A1A"/>
                <w:sz w:val="17"/>
                <w:szCs w:val="17"/>
              </w:rPr>
              <w:t xml:space="preserve">☐ Acompanhamento diário: registro de cada aplicação realizada (data, hora, produto, dose efetiva, responsável pela aplicação, observação). Checklist das aplicações do dia com status (pendente, realizado, não realizado com motivo)</w:t>
            </w:r>
          </w:p>
          <w:p>
            <w:pPr>
              <w:spacing w:after="30"/>
            </w:pPr>
            <w:r>
              <w:rPr>
                <w:rFonts w:ascii="Arial" w:cs="Arial" w:eastAsia="Arial" w:hAnsi="Arial"/>
                <w:color w:val="1A1A1A"/>
                <w:sz w:val="17"/>
                <w:szCs w:val="17"/>
              </w:rPr>
              <w:t xml:space="preserve">☐ Evolução clínica: registro periódico de evolução (melhora, estável, piora), temperatura, observações. Se piora, alerta para reavaliação veterinária e possível troca de protocolo</w:t>
            </w:r>
          </w:p>
          <w:p>
            <w:pPr>
              <w:spacing w:after="30"/>
            </w:pPr>
            <w:r>
              <w:rPr>
                <w:rFonts w:ascii="Arial" w:cs="Arial" w:eastAsia="Arial" w:hAnsi="Arial"/>
                <w:color w:val="1A1A1A"/>
                <w:sz w:val="17"/>
                <w:szCs w:val="17"/>
              </w:rPr>
              <w:t xml:space="preserve">☐ Alerta de próxima dose/aplicação durante o protocolo (push notification no mobile)</w:t>
            </w:r>
          </w:p>
          <w:p>
            <w:pPr>
              <w:spacing w:after="30"/>
            </w:pPr>
            <w:r>
              <w:rPr>
                <w:rFonts w:ascii="Arial" w:cs="Arial" w:eastAsia="Arial" w:hAnsi="Arial"/>
                <w:color w:val="1A1A1A"/>
                <w:sz w:val="17"/>
                <w:szCs w:val="17"/>
              </w:rPr>
              <w:t xml:space="preserve">☐ Período de carência: animal marcado como 'em carência' com data de liberação calculada automaticamente pelo protocolo. Bloqueio ou alerta se leite for coletado para entrega ao laticínio (descarte obrigatório durante carência)</w:t>
            </w:r>
          </w:p>
          <w:p>
            <w:pPr>
              <w:spacing w:after="30"/>
            </w:pPr>
            <w:r>
              <w:rPr>
                <w:rFonts w:ascii="Arial" w:cs="Arial" w:eastAsia="Arial" w:hAnsi="Arial"/>
                <w:color w:val="1A1A1A"/>
                <w:sz w:val="17"/>
                <w:szCs w:val="17"/>
              </w:rPr>
              <w:t xml:space="preserve">☐ Encerramento do tratamento: data, resultado (cura, melhora parcial, óbito, crônico, encaminhado para descarte), observações finais</w:t>
            </w:r>
          </w:p>
          <w:p>
            <w:pPr>
              <w:spacing w:after="30"/>
            </w:pPr>
            <w:r>
              <w:rPr>
                <w:rFonts w:ascii="Arial" w:cs="Arial" w:eastAsia="Arial" w:hAnsi="Arial"/>
                <w:color w:val="1A1A1A"/>
                <w:sz w:val="17"/>
                <w:szCs w:val="17"/>
              </w:rPr>
              <w:t xml:space="preserve">☐ Status do animal: saudável, em tratamento, quarentena, em carência</w:t>
            </w:r>
          </w:p>
          <w:p>
            <w:pPr>
              <w:spacing w:after="30"/>
            </w:pPr>
            <w:r>
              <w:rPr>
                <w:rFonts w:ascii="Arial" w:cs="Arial" w:eastAsia="Arial" w:hAnsi="Arial"/>
                <w:color w:val="1A1A1A"/>
                <w:sz w:val="17"/>
                <w:szCs w:val="17"/>
              </w:rPr>
              <w:t xml:space="preserve">☐ Custo do tratamento calculado automaticamente (produtos utilizados × doses × preço) e vinculado ao animal</w:t>
            </w:r>
          </w:p>
          <w:p>
            <w:pPr>
              <w:spacing w:after="30"/>
            </w:pPr>
            <w:r>
              <w:rPr>
                <w:rFonts w:ascii="Arial" w:cs="Arial" w:eastAsia="Arial" w:hAnsi="Arial"/>
                <w:color w:val="1A1A1A"/>
                <w:sz w:val="17"/>
                <w:szCs w:val="17"/>
              </w:rPr>
              <w:t xml:space="preserve">☐ Baixa automática dos medicamentos no estoque a cada aplicação registrada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US-088</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exames dos animais</w:t>
            </w:r>
          </w:p>
          <w:p>
            <w:pPr>
              <w:spacing w:after="30"/>
            </w:pPr>
            <w:r>
              <w:rPr>
                <w:rFonts w:ascii="Arial" w:cs="Arial" w:eastAsia="Arial" w:hAnsi="Arial"/>
                <w:i/>
                <w:iCs/>
                <w:color w:val="1A1A1A"/>
                <w:sz w:val="17"/>
                <w:szCs w:val="17"/>
              </w:rPr>
              <w:t>Como veterinário ou gerente pecuário, quero registrar exames laboratoriais e de campo realizados nos animais, para eu tenha histórico completo de diagnósticos, atenda exigências sanitárias obrigatórias e acompanhe a saúde do rebanho com dados laboratoriais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Tipos de exame configuráveis: cadastro de tipos de exame pelo admin/veterinário. Pré-carregados (seed): tuberculinização (PPD), sorologia de brucelose, hemograma completo, bioquímico sérico, OPG/coprológico, antibiograma/cultura e sensibilidade, sorologia de leptospirose, sorologia de leucose (BLV), sorologia de neosporose, exame de urina, ultrassonografia, raio-X, citologia (cytobrush uterino), microbiológico de leite (cultura de mastite)</w:t>
            </w:r>
          </w:p>
          <w:p>
            <w:pPr>
              <w:spacing w:after="30"/>
            </w:pPr>
            <w:r>
              <w:rPr>
                <w:rFonts w:ascii="Arial" w:cs="Arial" w:eastAsia="Arial" w:hAnsi="Arial"/>
                <w:color w:val="1A1A1A"/>
                <w:sz w:val="17"/>
                <w:szCs w:val="17"/>
              </w:rPr>
              <w:t xml:space="preserve">☐ Para cada tipo de exame: nome, categoria (obrigatório/regulatório, diagnóstico, rotina/monitoramento), laboratório padrão, parâmetros esperados (valores de referência), material coletado (sangue, fezes, leite, urina, swab, tecido, outro), método (laboratorial, campo, imagem)</w:t>
            </w:r>
          </w:p>
          <w:p>
            <w:pPr>
              <w:spacing w:after="30"/>
            </w:pPr>
            <w:r>
              <w:rPr>
                <w:rFonts w:ascii="Arial" w:cs="Arial" w:eastAsia="Arial" w:hAnsi="Arial"/>
                <w:color w:val="1A1A1A"/>
                <w:sz w:val="17"/>
                <w:szCs w:val="17"/>
              </w:rPr>
              <w:t xml:space="preserve">☐ Registro de exame: animal(is) (individual ou em lote), tipo de exame, data da coleta, data de envio ao laboratório, laboratório (cadastro reutilizável: nome, CNPJ, contato), número do protocolo/amostra, responsável pela coleta, observações da coleta</w:t>
            </w:r>
          </w:p>
          <w:p>
            <w:pPr>
              <w:spacing w:after="30"/>
            </w:pPr>
            <w:r>
              <w:rPr>
                <w:rFonts w:ascii="Arial" w:cs="Arial" w:eastAsia="Arial" w:hAnsi="Arial"/>
                <w:color w:val="1A1A1A"/>
                <w:sz w:val="17"/>
                <w:szCs w:val="17"/>
              </w:rPr>
              <w:t xml:space="preserve">☐ Resultados: data do resultado, resultado (positivo/negativo para testes qualitativos, ou valores numéricos para quantitativos com comparação automática aos valores de referência). Para cada parâmetro: valor encontrado, unidade, faixa de referência, indicação visual (normal, acima, abaixo)</w:t>
            </w:r>
          </w:p>
          <w:p>
            <w:pPr>
              <w:spacing w:after="30"/>
            </w:pPr>
            <w:r>
              <w:rPr>
                <w:rFonts w:ascii="Arial" w:cs="Arial" w:eastAsia="Arial" w:hAnsi="Arial"/>
                <w:color w:val="1A1A1A"/>
                <w:sz w:val="17"/>
                <w:szCs w:val="17"/>
              </w:rPr>
              <w:t xml:space="preserve">☐ Exames com múltiplos parâmetros: hemograma (hemácias, hemoglobina, hematócrito, leucócitos, plaquetas, diferencial leucocitário), bioquímico (proteína total, albumina, globulina, AST, GGT, ureia, creatinina, cálcio, fósforo, magnésio, glicose, BHB/cetonas), OPG (contagem de ovos e identificação de gênero do parasita)</w:t>
            </w:r>
          </w:p>
          <w:p>
            <w:pPr>
              <w:spacing w:after="30"/>
            </w:pPr>
            <w:r>
              <w:rPr>
                <w:rFonts w:ascii="Arial" w:cs="Arial" w:eastAsia="Arial" w:hAnsi="Arial"/>
                <w:color w:val="1A1A1A"/>
                <w:sz w:val="17"/>
                <w:szCs w:val="17"/>
              </w:rPr>
              <w:t xml:space="preserve">☐ Upload do laudo: anexar PDF/foto do resultado do laboratório</w:t>
            </w:r>
          </w:p>
          <w:p>
            <w:pPr>
              <w:spacing w:after="30"/>
            </w:pPr>
            <w:r>
              <w:rPr>
                <w:rFonts w:ascii="Arial" w:cs="Arial" w:eastAsia="Arial" w:hAnsi="Arial"/>
                <w:color w:val="1A1A1A"/>
                <w:sz w:val="17"/>
                <w:szCs w:val="17"/>
              </w:rPr>
              <w:t xml:space="preserve">☐ Exames obrigatórios/regulatórios: para brucelose e tuberculose, registro do nº do atestado/certificado, validade, veterinário habilitado (CRMV), resultado oficial. Alerta de vencimento do exame para renovação</w:t>
            </w:r>
          </w:p>
          <w:p>
            <w:pPr>
              <w:spacing w:after="30"/>
            </w:pPr>
            <w:r>
              <w:rPr>
                <w:rFonts w:ascii="Arial" w:cs="Arial" w:eastAsia="Arial" w:hAnsi="Arial"/>
                <w:color w:val="1A1A1A"/>
                <w:sz w:val="17"/>
                <w:szCs w:val="17"/>
              </w:rPr>
              <w:t xml:space="preserve">☐ Vinculação com tratamento: resultado de exame pode abrir tratamento automaticamente (ex.: antibiograma → protocolo de mastite com antibiótico sensível) ou indicar doença (ex.: sorologia positiva para leucose → marcar animal)</w:t>
            </w:r>
          </w:p>
          <w:p>
            <w:pPr>
              <w:spacing w:after="30"/>
            </w:pPr>
            <w:r>
              <w:rPr>
                <w:rFonts w:ascii="Arial" w:cs="Arial" w:eastAsia="Arial" w:hAnsi="Arial"/>
                <w:color w:val="1A1A1A"/>
                <w:sz w:val="17"/>
                <w:szCs w:val="17"/>
              </w:rPr>
              <w:t xml:space="preserve">☐ Vinculação com GTA: exames de brucelose e tuberculose em dia como pré-requisito para emissão de GTA</w:t>
            </w:r>
          </w:p>
          <w:p>
            <w:pPr>
              <w:spacing w:after="30"/>
            </w:pPr>
            <w:r>
              <w:rPr>
                <w:rFonts w:ascii="Arial" w:cs="Arial" w:eastAsia="Arial" w:hAnsi="Arial"/>
                <w:color w:val="1A1A1A"/>
                <w:sz w:val="17"/>
                <w:szCs w:val="17"/>
              </w:rPr>
              <w:t xml:space="preserve">☐ Histórico de exames na ficha do animal (US-029): lista de todos os exames com resultados, gráfico de evolução de parâmetros ao longo do tempo (ex.: evolução de hematócrito, OPG)</w:t>
            </w:r>
          </w:p>
          <w:p>
            <w:pPr>
              <w:spacing w:after="30"/>
            </w:pPr>
            <w:r>
              <w:rPr>
                <w:rFonts w:ascii="Arial" w:cs="Arial" w:eastAsia="Arial" w:hAnsi="Arial"/>
                <w:color w:val="1A1A1A"/>
                <w:sz w:val="17"/>
                <w:szCs w:val="17"/>
              </w:rPr>
              <w:t xml:space="preserve">☐ Importação de resultados: upload de CSV/Excel do laboratório para importação em lote</w:t>
            </w:r>
          </w:p>
          <w:p>
            <w:pPr>
              <w:spacing w:after="30"/>
            </w:pPr>
            <w:r>
              <w:rPr>
                <w:rFonts w:ascii="Arial" w:cs="Arial" w:eastAsia="Arial" w:hAnsi="Arial"/>
                <w:color w:val="1A1A1A"/>
                <w:sz w:val="17"/>
                <w:szCs w:val="17"/>
              </w:rPr>
              <w:t xml:space="preserve">☐ Indicadores: nº de exames pendentes de resultado, animais com exames regulatórios vencendo, taxa de positividade por tipo de exame</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US-076</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Dashboard sanitário do rebanho</w:t>
            </w:r>
          </w:p>
          <w:p>
            <w:pPr>
              <w:spacing w:after="30"/>
            </w:pPr>
            <w:r>
              <w:rPr>
                <w:rFonts w:ascii="Arial" w:cs="Arial" w:eastAsia="Arial" w:hAnsi="Arial"/>
                <w:i/>
                <w:iCs/>
                <w:color w:val="1A1A1A"/>
                <w:sz w:val="17"/>
                <w:szCs w:val="17"/>
              </w:rPr>
              <w:t>Como gerente pecuário, quero ter visão consolidada do status sanitário de todo o rebanho, para eu identifique rapidamente animais pendentes, em carência e campanhas atrasadas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Indicadores: % do rebanho com vacinas em dia, nº de animais em tratamento, nº em carência, próximas campanhas</w:t>
            </w:r>
          </w:p>
          <w:p>
            <w:pPr>
              <w:spacing w:after="30"/>
            </w:pPr>
            <w:r>
              <w:rPr>
                <w:rFonts w:ascii="Arial" w:cs="Arial" w:eastAsia="Arial" w:hAnsi="Arial"/>
                <w:color w:val="1A1A1A"/>
                <w:sz w:val="17"/>
                <w:szCs w:val="17"/>
              </w:rPr>
              <w:t xml:space="preserve">☐ Lista de animais com pendências sanitárias (vacina atrasada, reforço pendente)</w:t>
            </w:r>
          </w:p>
          <w:p>
            <w:pPr>
              <w:spacing w:after="30"/>
            </w:pPr>
            <w:r>
              <w:rPr>
                <w:rFonts w:ascii="Arial" w:cs="Arial" w:eastAsia="Arial" w:hAnsi="Arial"/>
                <w:color w:val="1A1A1A"/>
                <w:sz w:val="17"/>
                <w:szCs w:val="17"/>
              </w:rPr>
              <w:t xml:space="preserve">☐ Custo sanitário acumulado: total gasto por animal, por lote, por categoria</w:t>
            </w:r>
          </w:p>
          <w:p>
            <w:pPr>
              <w:spacing w:after="30"/>
            </w:pPr>
            <w:r>
              <w:rPr>
                <w:rFonts w:ascii="Arial" w:cs="Arial" w:eastAsia="Arial" w:hAnsi="Arial"/>
                <w:color w:val="1A1A1A"/>
                <w:sz w:val="17"/>
                <w:szCs w:val="17"/>
              </w:rPr>
              <w:t xml:space="preserve">☐ Gráfico de incidência de doenças/tratamentos ao longo do tempo</w:t>
            </w:r>
          </w:p>
          <w:p>
            <w:pPr>
              <w:spacing w:after="30"/>
            </w:pPr>
            <w:r>
              <w:rPr>
                <w:rFonts w:ascii="Arial" w:cs="Arial" w:eastAsia="Arial" w:hAnsi="Arial"/>
                <w:color w:val="1A1A1A"/>
                <w:sz w:val="17"/>
                <w:szCs w:val="17"/>
              </w:rPr>
              <w:t xml:space="preserve">☐ Filtros por fazenda, lote, categoria, status sanitário</w:t>
            </w:r>
          </w:p>
          <w:p>
            <w:pPr>
              <w:spacing w:after="30"/>
            </w:pPr>
            <w:r>
              <w:rPr>
                <w:rFonts w:ascii="Arial" w:cs="Arial" w:eastAsia="Arial" w:hAnsi="Arial"/>
                <w:color w:val="1A1A1A"/>
                <w:sz w:val="17"/>
                <w:szCs w:val="17"/>
              </w:rPr>
              <w:t xml:space="preserve">☐ Exportação do relatório sanitário para auditorias e fiscalização</w:t>
            </w:r>
          </w:p>
        </w:tc>
      </w:tr>
    </w:tbl>
    <w:p>
      <w:pPr>
        <w:spacing w:after="200"/>
      </w:pPr>
    </w:p>
    <w:p>
      <w:pPr>
        <w:pStyle w:val="Heading2"/>
      </w:pPr>
      <w:r>
        <w:t xml:space="preserve">EPIC-12: Manejo Reprodutivo</w:t>
      </w:r>
    </w:p>
    <w:p>
      <w:pPr>
        <w:spacing w:after="100" w:before="0"/>
        <w:jc w:val="both"/>
      </w:pPr>
      <w:r>
        <w:rPr>
          <w:rFonts w:ascii="Arial" w:cs="Arial" w:eastAsia="Arial" w:hAnsi="Arial"/>
          <w:b/>
          <w:bCs/>
          <w:color w:val="1A1A1A"/>
          <w:sz w:val="21"/>
          <w:szCs w:val="21"/>
        </w:rPr>
        <w:t xml:space="preserve">10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60 story points</w:t>
      </w:r>
      <w:r>
        <w:rPr>
          <w:rFonts w:ascii="Arial" w:cs="Arial" w:eastAsia="Arial" w:hAnsi="Arial"/>
          <w:color w:val="1A1A1A"/>
          <w:sz w:val="21"/>
          <w:szCs w:val="21"/>
        </w:rPr>
        <w:t xml:space="preserve">  |  Alta prioridade: 9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touros e sêmen</w:t>
            </w:r>
          </w:p>
          <w:p>
            <w:pPr>
              <w:spacing w:after="30"/>
            </w:pPr>
            <w:r>
              <w:rPr>
                <w:rFonts w:ascii="Arial" w:cs="Arial" w:eastAsia="Arial" w:hAnsi="Arial"/>
                <w:i/>
                <w:iCs/>
                <w:color w:val="1A1A1A"/>
                <w:sz w:val="17"/>
                <w:szCs w:val="17"/>
              </w:rPr>
              <w:t>Como gerente pecuário, quero cadastrar os touros (banco de sêmen e touro de repasse) com dados genéticos leiteiros, para eu controle a genealogia e escolha o melhor acasalamento para produção de leite</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Sêmen: central/marca, touro, composição racial (mesma estrutura do cadastro de animais — raça pura ou cruzamento com grau de sangue), registro (ABCZ/Jersey/Holandês etc.), provas genéticas, nº de doses em estoque, lote, validade</w:t>
            </w:r>
          </w:p>
          <w:p>
            <w:pPr>
              <w:spacing w:after="30"/>
            </w:pPr>
            <w:r>
              <w:rPr>
                <w:rFonts w:ascii="Arial" w:cs="Arial" w:eastAsia="Arial" w:hAnsi="Arial"/>
                <w:color w:val="1A1A1A"/>
                <w:sz w:val="17"/>
                <w:szCs w:val="17"/>
              </w:rPr>
              <w:t xml:space="preserve">☐ Touro de repasse (próprio ou alugado): se próprio, vinculado ao cadastro de animais da fazenda (mesmo brinco/ficha); se alugado/terceiro, cadastro avulso com dados do proprietário e período de permanência. Status: ativo, descansando, descartado</w:t>
            </w:r>
          </w:p>
          <w:p>
            <w:pPr>
              <w:spacing w:after="30"/>
            </w:pPr>
            <w:r>
              <w:rPr>
                <w:rFonts w:ascii="Arial" w:cs="Arial" w:eastAsia="Arial" w:hAnsi="Arial"/>
                <w:color w:val="1A1A1A"/>
                <w:sz w:val="17"/>
                <w:szCs w:val="17"/>
              </w:rPr>
              <w:t xml:space="preserve">☐ Mérito genético leiteiro: PTA Leite (kg), PTA Gordura (kg/%), PTA Proteína (kg/%), Tipo (conformação), Vida Produtiva, Facilidade de Parto, CCS</w:t>
            </w:r>
          </w:p>
          <w:p>
            <w:pPr>
              <w:spacing w:after="30"/>
            </w:pPr>
            <w:r>
              <w:rPr>
                <w:rFonts w:ascii="Arial" w:cs="Arial" w:eastAsia="Arial" w:hAnsi="Arial"/>
                <w:color w:val="1A1A1A"/>
                <w:sz w:val="17"/>
                <w:szCs w:val="17"/>
              </w:rPr>
              <w:t xml:space="preserve">☐ Controle de estoque de sêmen: entrada (compra), saída (uso em IA), saldo</w:t>
            </w:r>
          </w:p>
          <w:p>
            <w:pPr>
              <w:spacing w:after="30"/>
            </w:pPr>
            <w:r>
              <w:rPr>
                <w:rFonts w:ascii="Arial" w:cs="Arial" w:eastAsia="Arial" w:hAnsi="Arial"/>
                <w:color w:val="1A1A1A"/>
                <w:sz w:val="17"/>
                <w:szCs w:val="17"/>
              </w:rPr>
              <w:t xml:space="preserve">☐ Catálogo de touros com ranking por mérito genético leiteiro</w:t>
            </w:r>
          </w:p>
          <w:p>
            <w:pPr>
              <w:spacing w:after="30"/>
            </w:pPr>
            <w:r>
              <w:rPr>
                <w:rFonts w:ascii="Arial" w:cs="Arial" w:eastAsia="Arial" w:hAnsi="Arial"/>
                <w:color w:val="1A1A1A"/>
                <w:sz w:val="17"/>
                <w:szCs w:val="17"/>
              </w:rPr>
              <w:t xml:space="preserve">☐ Histórico de uso: quais vacas foram inseminadas/cobertas por cada touro, resultados (prenha/vazia)</w:t>
            </w:r>
          </w:p>
          <w:p>
            <w:pPr>
              <w:spacing w:after="30"/>
            </w:pPr>
            <w:r>
              <w:rPr>
                <w:rFonts w:ascii="Arial" w:cs="Arial" w:eastAsia="Arial" w:hAnsi="Arial"/>
                <w:color w:val="1A1A1A"/>
                <w:sz w:val="17"/>
                <w:szCs w:val="17"/>
              </w:rPr>
              <w:t xml:space="preserve">☐ Importação de catálogo de centrais (CSV)</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US-083</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Liberação de novilhas para reprodução</w:t>
            </w:r>
          </w:p>
          <w:p>
            <w:pPr>
              <w:spacing w:after="30"/>
            </w:pPr>
            <w:r>
              <w:rPr>
                <w:rFonts w:ascii="Arial" w:cs="Arial" w:eastAsia="Arial" w:hAnsi="Arial"/>
                <w:i/>
                <w:iCs/>
                <w:color w:val="1A1A1A"/>
                <w:sz w:val="17"/>
                <w:szCs w:val="17"/>
              </w:rPr>
              <w:t>Como gerente pecuário, quero registrar a liberação de fêmeas jovens para início da vida reprodutiva, para eu controle quais animais estão aptos para inseminação e o sistema bloqueie eventos reprodutivos para animais não liberados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de liberação: animal, data da liberação, peso no momento, idade, escore de condição corporal (1-5), responsável pela avaliação, observações</w:t>
            </w:r>
          </w:p>
          <w:p>
            <w:pPr>
              <w:spacing w:after="30"/>
            </w:pPr>
            <w:r>
              <w:rPr>
                <w:rFonts w:ascii="Arial" w:cs="Arial" w:eastAsia="Arial" w:hAnsi="Arial"/>
                <w:color w:val="1A1A1A"/>
                <w:sz w:val="17"/>
                <w:szCs w:val="17"/>
              </w:rPr>
              <w:t xml:space="preserve">☐ Critérios configuráveis para liberação (parâmetros definidos pelo gerente): peso mínimo (ex.: 350 kg ou 60% do peso adulto da raça), idade mínima (ex.: 14-15 meses), escore corporal mínimo (ex.: ≥ 3,0). Sistema alerta quando fêmea em recria atinge os critérios (candidata à liberação)</w:t>
            </w:r>
          </w:p>
          <w:p>
            <w:pPr>
              <w:spacing w:after="30"/>
            </w:pPr>
            <w:r>
              <w:rPr>
                <w:rFonts w:ascii="Arial" w:cs="Arial" w:eastAsia="Arial" w:hAnsi="Arial"/>
                <w:color w:val="1A1A1A"/>
                <w:sz w:val="17"/>
                <w:szCs w:val="17"/>
              </w:rPr>
              <w:t xml:space="preserve">☐ Atualização automática da categoria do animal: recria → novilha (ou categoria configurável pelo admin)</w:t>
            </w:r>
          </w:p>
          <w:p>
            <w:pPr>
              <w:spacing w:after="30"/>
            </w:pPr>
            <w:r>
              <w:rPr>
                <w:rFonts w:ascii="Arial" w:cs="Arial" w:eastAsia="Arial" w:hAnsi="Arial"/>
                <w:color w:val="1A1A1A"/>
                <w:sz w:val="17"/>
                <w:szCs w:val="17"/>
              </w:rPr>
              <w:t xml:space="preserve">☐ Movimentação automática para lote de novilhas aptas (se configurado)</w:t>
            </w:r>
          </w:p>
          <w:p>
            <w:pPr>
              <w:spacing w:after="30"/>
            </w:pPr>
            <w:r>
              <w:rPr>
                <w:rFonts w:ascii="Arial" w:cs="Arial" w:eastAsia="Arial" w:hAnsi="Arial"/>
                <w:color w:val="1A1A1A"/>
                <w:sz w:val="17"/>
                <w:szCs w:val="17"/>
              </w:rPr>
              <w:t xml:space="preserve">☐ Bloqueio reprodutivo: animais não liberados não aparecem nas telas de planejamento de acasalamento (US-082), seleção de lote reprodutivo para IATF (US-078) e registro de monta natural (US-079). Se o usuário tentar incluir manualmente, sistema exibe alerta informando que o animal não foi liberado</w:t>
            </w:r>
          </w:p>
          <w:p>
            <w:pPr>
              <w:spacing w:after="30"/>
            </w:pPr>
            <w:r>
              <w:rPr>
                <w:rFonts w:ascii="Arial" w:cs="Arial" w:eastAsia="Arial" w:hAnsi="Arial"/>
                <w:color w:val="1A1A1A"/>
                <w:sz w:val="17"/>
                <w:szCs w:val="17"/>
              </w:rPr>
              <w:t xml:space="preserve">☐ Lista de candidatas à liberação: tela com fêmeas em recria que atingiram os critérios mínimos, ordenadas por peso e idade, facilitando a avaliação em lote</w:t>
            </w:r>
          </w:p>
          <w:p>
            <w:pPr>
              <w:spacing w:after="30"/>
            </w:pPr>
            <w:r>
              <w:rPr>
                <w:rFonts w:ascii="Arial" w:cs="Arial" w:eastAsia="Arial" w:hAnsi="Arial"/>
                <w:color w:val="1A1A1A"/>
                <w:sz w:val="17"/>
                <w:szCs w:val="17"/>
              </w:rPr>
              <w:t xml:space="preserve">☐ Liberação em lote: selecionar múltiplas fêmeas e liberar de uma vez após avaliação no curral</w:t>
            </w:r>
          </w:p>
          <w:p>
            <w:pPr>
              <w:spacing w:after="30"/>
            </w:pPr>
            <w:r>
              <w:rPr>
                <w:rFonts w:ascii="Arial" w:cs="Arial" w:eastAsia="Arial" w:hAnsi="Arial"/>
                <w:color w:val="1A1A1A"/>
                <w:sz w:val="17"/>
                <w:szCs w:val="17"/>
              </w:rPr>
              <w:t xml:space="preserve">☐ Histórico: data e dados da liberação ficam registrados na ficha do animal (US-029)</w:t>
            </w:r>
          </w:p>
          <w:p>
            <w:pPr>
              <w:spacing w:after="30"/>
            </w:pPr>
            <w:r>
              <w:rPr>
                <w:rFonts w:ascii="Arial" w:cs="Arial" w:eastAsia="Arial" w:hAnsi="Arial"/>
                <w:color w:val="1A1A1A"/>
                <w:sz w:val="17"/>
                <w:szCs w:val="17"/>
              </w:rPr>
              <w:t xml:space="preserve">☐ Indicadores: idade média à liberação, peso médio à liberação, tempo médio da recria (desmama → liberação)</w:t>
            </w:r>
          </w:p>
          <w:p>
            <w:pPr>
              <w:spacing w:after="30"/>
            </w:pPr>
            <w:r>
              <w:rPr>
                <w:rFonts w:ascii="Arial" w:cs="Arial" w:eastAsia="Arial" w:hAnsi="Arial"/>
                <w:color w:val="1A1A1A"/>
                <w:sz w:val="17"/>
                <w:szCs w:val="17"/>
              </w:rPr>
              <w:t xml:space="preserve">☐ Registro via mobile (offline ok)</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US-084</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Detecção e registro de cio</w:t>
            </w:r>
          </w:p>
          <w:p>
            <w:pPr>
              <w:spacing w:after="30"/>
            </w:pPr>
            <w:r>
              <w:rPr>
                <w:rFonts w:ascii="Arial" w:cs="Arial" w:eastAsia="Arial" w:hAnsi="Arial"/>
                <w:i/>
                <w:iCs/>
                <w:color w:val="1A1A1A"/>
                <w:sz w:val="17"/>
                <w:szCs w:val="17"/>
              </w:rPr>
              <w:t>Como vaqueiro ou gerente pecuário, quero registrar observações de cio das fêmeas do rebanho, para eu identifique vacas ciclando para inseminação convencional (IA no cio), acompanhe a ciclicidade do rebanho e melhore a eficiência reprodutiva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de cio: animal (brinco), data e hora da observação, intensidade (forte, moderado, fraco/duvidoso), sinais observados (monta aceita, muco, inquietação, vulva edemaciada, rugido, queda de produção), método de detecção (observação visual, bastão marcador/tinta, pedômetro/sensor, rufiã)</w:t>
            </w:r>
          </w:p>
          <w:p>
            <w:pPr>
              <w:spacing w:after="30"/>
            </w:pPr>
            <w:r>
              <w:rPr>
                <w:rFonts w:ascii="Arial" w:cs="Arial" w:eastAsia="Arial" w:hAnsi="Arial"/>
                <w:color w:val="1A1A1A"/>
                <w:sz w:val="17"/>
                <w:szCs w:val="17"/>
              </w:rPr>
              <w:t xml:space="preserve">☐ Registro rápido via mobile: tela simplificada para o vaqueiro no curral — buscar por brinco, marcar cio com um toque, observação opcional. Funciona offline</w:t>
            </w:r>
          </w:p>
          <w:p>
            <w:pPr>
              <w:spacing w:after="30"/>
            </w:pPr>
            <w:r>
              <w:rPr>
                <w:rFonts w:ascii="Arial" w:cs="Arial" w:eastAsia="Arial" w:hAnsi="Arial"/>
                <w:color w:val="1A1A1A"/>
                <w:sz w:val="17"/>
                <w:szCs w:val="17"/>
              </w:rPr>
              <w:t xml:space="preserve">☐ Alerta de inseminação: ao registrar cio, sistema calcula janela ideal de IA (8-12h após início do cio, configurável) e gera alerta para o inseminador com horário recomendado e touro/sêmen do plano de acasalamento (US-082)</w:t>
            </w:r>
          </w:p>
          <w:p>
            <w:pPr>
              <w:spacing w:after="30"/>
            </w:pPr>
            <w:r>
              <w:rPr>
                <w:rFonts w:ascii="Arial" w:cs="Arial" w:eastAsia="Arial" w:hAnsi="Arial"/>
                <w:color w:val="1A1A1A"/>
                <w:sz w:val="17"/>
                <w:szCs w:val="17"/>
              </w:rPr>
              <w:t xml:space="preserve">☐ Histórico de cios na ficha do animal (US-029): lista de cios observados com intervalo entre cios calculado automaticamente (ideal: 18-24 dias). Alerta se intervalo irregular (possível cisto ovariano, anestro, problema reprodutivo)</w:t>
            </w:r>
          </w:p>
          <w:p>
            <w:pPr>
              <w:spacing w:after="30"/>
            </w:pPr>
            <w:r>
              <w:rPr>
                <w:rFonts w:ascii="Arial" w:cs="Arial" w:eastAsia="Arial" w:hAnsi="Arial"/>
                <w:color w:val="1A1A1A"/>
                <w:sz w:val="17"/>
                <w:szCs w:val="17"/>
              </w:rPr>
              <w:t xml:space="preserve">☐ Lista diária de cios: tela com todos os cios registrados hoje, status (aguardando IA, IA realizada, não inseminada com motivo), facilitando o trabalho do inseminador</w:t>
            </w:r>
          </w:p>
          <w:p>
            <w:pPr>
              <w:spacing w:after="30"/>
            </w:pPr>
            <w:r>
              <w:rPr>
                <w:rFonts w:ascii="Arial" w:cs="Arial" w:eastAsia="Arial" w:hAnsi="Arial"/>
                <w:color w:val="1A1A1A"/>
                <w:sz w:val="17"/>
                <w:szCs w:val="17"/>
              </w:rPr>
              <w:t xml:space="preserve">☐ Indicadores: taxa de detecção de cio do rebanho, intervalo médio entre cios, % de cios inseminados, taxa de concepção por cio</w:t>
            </w:r>
          </w:p>
          <w:p>
            <w:pPr>
              <w:spacing w:after="30"/>
            </w:pPr>
            <w:r>
              <w:rPr>
                <w:rFonts w:ascii="Arial" w:cs="Arial" w:eastAsia="Arial" w:hAnsi="Arial"/>
                <w:color w:val="1A1A1A"/>
                <w:sz w:val="17"/>
                <w:szCs w:val="17"/>
              </w:rPr>
              <w:t xml:space="preserve">☐ Integração com DG: ao registrar diagnóstico reprodutivo (US-080), veterinário pode também informar ciclicidade do animal (ciclando, anestro, cisto folicular, cisto luteínico, corpo lúteo presente). Essa informação alimenta o mesmo histórico reprodutivo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r>
          </w:p>
          <w:p>
            <w:pPr>
              <w:spacing w:after="30"/>
            </w:pPr>
            <w:r>
              <w:rPr>
                <w:rFonts w:ascii="Arial" w:cs="Arial" w:eastAsia="Arial" w:hAnsi="Arial"/>
                <w:i/>
                <w:iCs/>
                <w:color w:val="1A1A1A"/>
                <w:sz w:val="17"/>
                <w:szCs w:val="17"/>
              </w:rPr>
              <w:t>Como gerente pecuário, quero planejar qual touro/sêmen será usado em cada vaca antes da inseminação, para eu direcione o melhoramento genético do rebanho com base em complementaridade e metas de produção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plano de acasalamento: nome do plano, safra/período de referência, objetivo (ex.: aumentar produção de leite, corrigir conformação de úbere, melhorar facilidade de parto)</w:t>
            </w:r>
          </w:p>
          <w:p>
            <w:pPr>
              <w:spacing w:after="30"/>
            </w:pPr>
            <w:r>
              <w:rPr>
                <w:rFonts w:ascii="Arial" w:cs="Arial" w:eastAsia="Arial" w:hAnsi="Arial"/>
                <w:color w:val="1A1A1A"/>
                <w:sz w:val="17"/>
                <w:szCs w:val="17"/>
              </w:rPr>
              <w:t xml:space="preserve">☐ Vinculação vaca x touro/sêmen: para cada fêmea apta, indicar o touro/sêmen recomendado (1ª opção e opcionalmente 2ª e 3ª opção como alternativas)</w:t>
            </w:r>
          </w:p>
          <w:p>
            <w:pPr>
              <w:spacing w:after="30"/>
            </w:pPr>
            <w:r>
              <w:rPr>
                <w:rFonts w:ascii="Arial" w:cs="Arial" w:eastAsia="Arial" w:hAnsi="Arial"/>
                <w:color w:val="1A1A1A"/>
                <w:sz w:val="17"/>
                <w:szCs w:val="17"/>
              </w:rPr>
              <w:t xml:space="preserve">☐ Um animal pode ter múltiplos acasalamentos planejados ao longo do tempo (por período, não necessariamente vinculado a ciclo reprodutivo): histórico completo de planos anteriores vinculado à ficha do animal</w:t>
            </w:r>
          </w:p>
          <w:p>
            <w:pPr>
              <w:spacing w:after="30"/>
            </w:pPr>
            <w:r>
              <w:rPr>
                <w:rFonts w:ascii="Arial" w:cs="Arial" w:eastAsia="Arial" w:hAnsi="Arial"/>
                <w:color w:val="1A1A1A"/>
                <w:sz w:val="17"/>
                <w:szCs w:val="17"/>
              </w:rPr>
              <w:t xml:space="preserve">☐ Critérios de seleção visíveis na tela de planejamento: PTAs da vaca (prova genômica, se houver), PTAs do touro, composição racial de ambos, composição racial projetada da cria, consanguinidade estimada (alerta se pai e mãe compartilham ancestrais próximos)</w:t>
            </w:r>
          </w:p>
          <w:p>
            <w:pPr>
              <w:spacing w:after="30"/>
            </w:pPr>
            <w:r>
              <w:rPr>
                <w:rFonts w:ascii="Arial" w:cs="Arial" w:eastAsia="Arial" w:hAnsi="Arial"/>
                <w:color w:val="1A1A1A"/>
                <w:sz w:val="17"/>
                <w:szCs w:val="17"/>
              </w:rPr>
              <w:t xml:space="preserve">☐ Sugestão automática (opcional): com base nas provas genômicas da vaca e do catálogo de touros disponíveis, sugerir os melhores acasalamentos para atingir o objetivo definido (ranking por mérito projetado da cria)</w:t>
            </w:r>
          </w:p>
          <w:p>
            <w:pPr>
              <w:spacing w:after="30"/>
            </w:pPr>
            <w:r>
              <w:rPr>
                <w:rFonts w:ascii="Arial" w:cs="Arial" w:eastAsia="Arial" w:hAnsi="Arial"/>
                <w:color w:val="1A1A1A"/>
                <w:sz w:val="17"/>
                <w:szCs w:val="17"/>
              </w:rPr>
              <w:t xml:space="preserve">☐ Status do acasalamento: planejado, executado (vinculado ao registro de IA/monta), prenha confirmada, vazia (requer novo planejamento), cancelado</w:t>
            </w:r>
          </w:p>
          <w:p>
            <w:pPr>
              <w:spacing w:after="30"/>
            </w:pPr>
            <w:r>
              <w:rPr>
                <w:rFonts w:ascii="Arial" w:cs="Arial" w:eastAsia="Arial" w:hAnsi="Arial"/>
                <w:color w:val="1A1A1A"/>
                <w:sz w:val="17"/>
                <w:szCs w:val="17"/>
              </w:rPr>
              <w:t xml:space="preserve">☐ Integração com IATF (US-078): no dia da IA, sistema sugere automaticamente o touro planejado para cada vaca do lote reprodutivo. Inseminador visualiza a recomendação na tela/mobile</w:t>
            </w:r>
          </w:p>
          <w:p>
            <w:pPr>
              <w:spacing w:after="30"/>
            </w:pPr>
            <w:r>
              <w:rPr>
                <w:rFonts w:ascii="Arial" w:cs="Arial" w:eastAsia="Arial" w:hAnsi="Arial"/>
                <w:color w:val="1A1A1A"/>
                <w:sz w:val="17"/>
                <w:szCs w:val="17"/>
              </w:rPr>
              <w:t xml:space="preserve">☐ Relatório de aderência: % de inseminações que seguiram o plano vs. substituições, motivo das substituições (sêmen indisponível, touro esgotado etc.)</w:t>
            </w:r>
          </w:p>
          <w:p>
            <w:pPr>
              <w:spacing w:after="30"/>
            </w:pPr>
            <w:r>
              <w:rPr>
                <w:rFonts w:ascii="Arial" w:cs="Arial" w:eastAsia="Arial" w:hAnsi="Arial"/>
                <w:color w:val="1A1A1A"/>
                <w:sz w:val="17"/>
                <w:szCs w:val="17"/>
              </w:rPr>
              <w:t xml:space="preserve">☐ Importação de plano de acasalamento via CSV/Excel (para quem recebe o plano de um consultor genético externo)</w:t>
            </w:r>
          </w:p>
          <w:p>
            <w:pPr>
              <w:spacing w:after="30"/>
            </w:pPr>
            <w:r>
              <w:rPr>
                <w:rFonts w:ascii="Arial" w:cs="Arial" w:eastAsia="Arial" w:hAnsi="Arial"/>
                <w:color w:val="1A1A1A"/>
                <w:sz w:val="17"/>
                <w:szCs w:val="17"/>
              </w:rPr>
              <w:t xml:space="preserve">☐ Exportação do plano para compartilhar com consultor ou inseminador</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US-085</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protocolos de IATF</w:t>
            </w:r>
          </w:p>
          <w:p>
            <w:pPr>
              <w:spacing w:after="30"/>
            </w:pPr>
            <w:r>
              <w:rPr>
                <w:rFonts w:ascii="Arial" w:cs="Arial" w:eastAsia="Arial" w:hAnsi="Arial"/>
                <w:i/>
                <w:iCs/>
                <w:color w:val="1A1A1A"/>
                <w:sz w:val="17"/>
                <w:szCs w:val="17"/>
              </w:rPr>
              <w:t>Como veterinário ou gerente pecuário, quero cadastrar e configurar os protocolos de IATF utilizados na fazenda, para eu tenha modelos prontos para aplicar nos lotes reprodutivos sem precisar reconfigurar cada vez</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CRUD de protocolos: nome do protocolo (ex.: P4 + BE padrão, Ovsynch, protocolo para novilhas, protocolo para vacas em anestro), descrição, categoria de animal alvo (vacas, novilhas, ambas), veterinário autor</w:t>
            </w:r>
          </w:p>
          <w:p>
            <w:pPr>
              <w:spacing w:after="30"/>
            </w:pPr>
            <w:r>
              <w:rPr>
                <w:rFonts w:ascii="Arial" w:cs="Arial" w:eastAsia="Arial" w:hAnsi="Arial"/>
                <w:color w:val="1A1A1A"/>
                <w:sz w:val="17"/>
                <w:szCs w:val="17"/>
              </w:rPr>
              <w:t xml:space="preserve">☐ Etapas do protocolo: lista ordenada de etapas com dia (D0, D1, D8, D9, D10 etc.), descrição do manejo, produto(s) a aplicar por etapa (hormônio, dispositivo), dose, via de administração. Ex.: D0 = inserção de P4 + aplicação de BE 2mg IM; D8 = retirada de P4 + PGF2α + eCG + CE; D10 = IA + GnRH</w:t>
            </w:r>
          </w:p>
          <w:p>
            <w:pPr>
              <w:spacing w:after="30"/>
            </w:pPr>
            <w:r>
              <w:rPr>
                <w:rFonts w:ascii="Arial" w:cs="Arial" w:eastAsia="Arial" w:hAnsi="Arial"/>
                <w:color w:val="1A1A1A"/>
                <w:sz w:val="17"/>
                <w:szCs w:val="17"/>
              </w:rPr>
              <w:t xml:space="preserve">☐ Etapa de IA: marcar qual dia do protocolo é o dia da inseminação (pode ter mais de um dia de IA em protocolos com resync ou IA em tempo fixo + repasse)</w:t>
            </w:r>
          </w:p>
          <w:p>
            <w:pPr>
              <w:spacing w:after="30"/>
            </w:pPr>
            <w:r>
              <w:rPr>
                <w:rFonts w:ascii="Arial" w:cs="Arial" w:eastAsia="Arial" w:hAnsi="Arial"/>
                <w:color w:val="1A1A1A"/>
                <w:sz w:val="17"/>
                <w:szCs w:val="17"/>
              </w:rPr>
              <w:t xml:space="preserve">☐ Protocolos pré-carregados (seed): sistema vem com protocolos comuns pré-cadastrados (Ovsynch, P4+BE convencional, protocolo para novilhas, protocolo para vacas em lactação) que o usuário pode usar, duplicar e editar</w:t>
            </w:r>
          </w:p>
          <w:p>
            <w:pPr>
              <w:spacing w:after="30"/>
            </w:pPr>
            <w:r>
              <w:rPr>
                <w:rFonts w:ascii="Arial" w:cs="Arial" w:eastAsia="Arial" w:hAnsi="Arial"/>
                <w:color w:val="1A1A1A"/>
                <w:sz w:val="17"/>
                <w:szCs w:val="17"/>
              </w:rPr>
              <w:t xml:space="preserve">☐ Duplicar protocolo: copiar um existente e ajustar (ex.: criar variação com eCG para vacas em anestro)</w:t>
            </w:r>
          </w:p>
          <w:p>
            <w:pPr>
              <w:spacing w:after="30"/>
            </w:pPr>
            <w:r>
              <w:rPr>
                <w:rFonts w:ascii="Arial" w:cs="Arial" w:eastAsia="Arial" w:hAnsi="Arial"/>
                <w:color w:val="1A1A1A"/>
                <w:sz w:val="17"/>
                <w:szCs w:val="17"/>
              </w:rPr>
              <w:t xml:space="preserve">☐ Custo estimado do protocolo: calculado automaticamente com base nos produtos e doses configurados (preço médio do estoque)</w:t>
            </w:r>
          </w:p>
          <w:p>
            <w:pPr>
              <w:spacing w:after="30"/>
            </w:pPr>
            <w:r>
              <w:rPr>
                <w:rFonts w:ascii="Arial" w:cs="Arial" w:eastAsia="Arial" w:hAnsi="Arial"/>
                <w:color w:val="1A1A1A"/>
                <w:sz w:val="17"/>
                <w:szCs w:val="17"/>
              </w:rPr>
              <w:t xml:space="preserve">☐ Versionamento e histórico de mudanças: ao editar um protocolo já utilizado, sistema cria nova versão automaticamente. Protocolos já executados permanecem vinculados à versão original. Log de auditoria: quem alterou, data/hora, o que mudou (anterior → novo), motivo da alteração. Comparativo entre versões (diff)</w:t>
            </w:r>
          </w:p>
          <w:p>
            <w:pPr>
              <w:spacing w:after="30"/>
            </w:pPr>
            <w:r>
              <w:rPr>
                <w:rFonts w:ascii="Arial" w:cs="Arial" w:eastAsia="Arial" w:hAnsi="Arial"/>
                <w:color w:val="1A1A1A"/>
                <w:sz w:val="17"/>
                <w:szCs w:val="17"/>
              </w:rPr>
              <w:t xml:space="preserve">☐ Status: ativo ou inativo. Protocolos inativos não aparecem para seleção mas mantêm histórico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r>
          </w:p>
          <w:p>
            <w:pPr>
              <w:spacing w:after="30"/>
            </w:pPr>
            <w:r>
              <w:rPr>
                <w:rFonts w:ascii="Arial" w:cs="Arial" w:eastAsia="Arial" w:hAnsi="Arial"/>
                <w:i/>
                <w:iCs/>
                <w:color w:val="1A1A1A"/>
                <w:sz w:val="17"/>
                <w:szCs w:val="17"/>
              </w:rPr>
              <w:t>Como gerente pecuário ou veterinário, quero aplicar um protocolo de IATF a um lote reprodutivo e acompanhar a execução, para cada etapa do protocolo seja executada no dia correto e nenhum animal seja esquecido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Seleção do protocolo cadastrado (US-085): ao criar um lote reprodutivo, selecionar qual protocolo será aplicado. Etapas, dias e produtos são carregados automaticamente do protocolo</w:t>
            </w:r>
          </w:p>
          <w:p>
            <w:pPr>
              <w:spacing w:after="30"/>
            </w:pPr>
            <w:r>
              <w:rPr>
                <w:rFonts w:ascii="Arial" w:cs="Arial" w:eastAsia="Arial" w:hAnsi="Arial"/>
                <w:color w:val="1A1A1A"/>
                <w:sz w:val="17"/>
                <w:szCs w:val="17"/>
              </w:rPr>
              <w:t xml:space="preserve">☐ Criação de lote reprodutivo: selecionar fêmeas aptas (filtro: vazia, pós-parto &gt; X dias, condição corporal)</w:t>
            </w:r>
          </w:p>
          <w:p>
            <w:pPr>
              <w:spacing w:after="30"/>
            </w:pPr>
            <w:r>
              <w:rPr>
                <w:rFonts w:ascii="Arial" w:cs="Arial" w:eastAsia="Arial" w:hAnsi="Arial"/>
                <w:color w:val="1A1A1A"/>
                <w:sz w:val="17"/>
                <w:szCs w:val="17"/>
              </w:rPr>
              <w:t xml:space="preserve">☐ Cronograma gerado automaticamente: D0 (implante), D8 (retirada), D10 (IA) etc.</w:t>
            </w:r>
          </w:p>
          <w:p>
            <w:pPr>
              <w:spacing w:after="30"/>
            </w:pPr>
            <w:r>
              <w:rPr>
                <w:rFonts w:ascii="Arial" w:cs="Arial" w:eastAsia="Arial" w:hAnsi="Arial"/>
                <w:color w:val="1A1A1A"/>
                <w:sz w:val="17"/>
                <w:szCs w:val="17"/>
              </w:rPr>
              <w:t xml:space="preserve">☐ Alerta para cada manejo com antecedência configurável</w:t>
            </w:r>
          </w:p>
          <w:p>
            <w:pPr>
              <w:spacing w:after="30"/>
            </w:pPr>
            <w:r>
              <w:rPr>
                <w:rFonts w:ascii="Arial" w:cs="Arial" w:eastAsia="Arial" w:hAnsi="Arial"/>
                <w:color w:val="1A1A1A"/>
                <w:sz w:val="17"/>
                <w:szCs w:val="17"/>
              </w:rPr>
              <w:t xml:space="preserve">☐ Registro de cada etapa: animais presentes, produto aplicado (hormônio), dose, responsável</w:t>
            </w:r>
          </w:p>
          <w:p>
            <w:pPr>
              <w:spacing w:after="30"/>
            </w:pPr>
            <w:r>
              <w:rPr>
                <w:rFonts w:ascii="Arial" w:cs="Arial" w:eastAsia="Arial" w:hAnsi="Arial"/>
                <w:color w:val="1A1A1A"/>
                <w:sz w:val="17"/>
                <w:szCs w:val="17"/>
              </w:rPr>
              <w:t xml:space="preserve">☐ No dia da IA: sistema sugere automaticamente o touro/sêmen do plano de acasalamento (US-082) para cada vaca. Inseminador confirma ou substitui com motivo. Registro completo da inseminação por animal:</w:t>
            </w:r>
          </w:p>
          <w:p>
            <w:pPr>
              <w:spacing w:after="30"/>
            </w:pPr>
            <w:r>
              <w:rPr>
                <w:rFonts w:ascii="Arial" w:cs="Arial" w:eastAsia="Arial" w:hAnsi="Arial"/>
                <w:color w:val="1A1A1A"/>
                <w:sz w:val="17"/>
                <w:szCs w:val="17"/>
              </w:rPr>
              <w:t xml:space="preserve">☐   • Touro/sêmen utilizado, partida do sêmen</w:t>
            </w:r>
          </w:p>
          <w:p>
            <w:pPr>
              <w:spacing w:after="30"/>
            </w:pPr>
            <w:r>
              <w:rPr>
                <w:rFonts w:ascii="Arial" w:cs="Arial" w:eastAsia="Arial" w:hAnsi="Arial"/>
                <w:color w:val="1A1A1A"/>
                <w:sz w:val="17"/>
                <w:szCs w:val="17"/>
              </w:rPr>
              <w:t xml:space="preserve">☐   • Inseminador: seleção do cadastro de colaboradores ou técnicos externos. Histórico de taxa de concepção por inseminador calculado automaticamente para avaliar desempenho</w:t>
            </w:r>
          </w:p>
          <w:p>
            <w:pPr>
              <w:spacing w:after="30"/>
            </w:pPr>
            <w:r>
              <w:rPr>
                <w:rFonts w:ascii="Arial" w:cs="Arial" w:eastAsia="Arial" w:hAnsi="Arial"/>
                <w:color w:val="1A1A1A"/>
                <w:sz w:val="17"/>
                <w:szCs w:val="17"/>
              </w:rPr>
              <w:t xml:space="preserve">☐   • Quantidade de doses utilizadas (padrão = 1, mas permitir 2+ para casos de repetição ou dose dupla). Baixa automática no estoque conforme quantidade informada</w:t>
            </w:r>
          </w:p>
          <w:p>
            <w:pPr>
              <w:spacing w:after="30"/>
            </w:pPr>
            <w:r>
              <w:rPr>
                <w:rFonts w:ascii="Arial" w:cs="Arial" w:eastAsia="Arial" w:hAnsi="Arial"/>
                <w:color w:val="1A1A1A"/>
                <w:sz w:val="17"/>
                <w:szCs w:val="17"/>
              </w:rPr>
              <w:t xml:space="preserve">☐   • Hormônios aplicados no momento da IA: registro de cada produto aplicado (ex.: GnRH, benzoato de estradiol, eCG/PMSG), dose, via de aplicação. Baixa automática no estoque. Para IATF, os hormônios previstos no protocolo para o dia da IA são pré-preenchidos, inseminador confirma ou ajusta</w:t>
            </w:r>
          </w:p>
          <w:p>
            <w:pPr>
              <w:spacing w:after="30"/>
            </w:pPr>
            <w:r>
              <w:rPr>
                <w:rFonts w:ascii="Arial" w:cs="Arial" w:eastAsia="Arial" w:hAnsi="Arial"/>
                <w:color w:val="1A1A1A"/>
                <w:sz w:val="17"/>
                <w:szCs w:val="17"/>
              </w:rPr>
              <w:t xml:space="preserve">☐   • Tipo de inseminação: cio natural (IA convencional) ou protocolo de IATF. Se o animal estiver vinculado a um protocolo de IATF em andamento, sistema preenche automaticamente como 'IATF' e vincula ao protocolo correspondente. Se o animal tiver cio registrado (US-084) e não estiver em protocolo, preenche como 'cio natural'. Se o animal tiver cio registrado MAS estiver em protocolo não finalizado, sistema identifica como 'cio durante protocolo' (cio antecipado antes do D da IA programada) — inseminador confirma se quer inseminar no cio e encerrar o protocolo para aquele animal ou aguardar o dia programado</w:t>
            </w:r>
          </w:p>
          <w:p>
            <w:pPr>
              <w:spacing w:after="30"/>
            </w:pPr>
            <w:r>
              <w:rPr>
                <w:rFonts w:ascii="Arial" w:cs="Arial" w:eastAsia="Arial" w:hAnsi="Arial"/>
                <w:color w:val="1A1A1A"/>
                <w:sz w:val="17"/>
                <w:szCs w:val="17"/>
              </w:rPr>
              <w:t xml:space="preserve">☐   • Para IATF: identificação do protocolo vinculado (nome, lote reprodutivo, dia do protocolo). Para cio natural: vinculação automática ao registro de cio (US-084) quando existir</w:t>
            </w:r>
          </w:p>
          <w:p>
            <w:pPr>
              <w:spacing w:after="30"/>
            </w:pPr>
            <w:r>
              <w:rPr>
                <w:rFonts w:ascii="Arial" w:cs="Arial" w:eastAsia="Arial" w:hAnsi="Arial"/>
                <w:color w:val="1A1A1A"/>
                <w:sz w:val="17"/>
                <w:szCs w:val="17"/>
              </w:rPr>
              <w:t xml:space="preserve">☐   • Dados do cio (quando observado): data, hora (exata ou período: manhã, tarde, noite), classificação do muco cervical (cristalino/transparente, turvo/esbranquiçado, sanguinolento, purulento, ausente). Para IATF sem cio observado, campos ficam opcionais</w:t>
            </w:r>
          </w:p>
          <w:p>
            <w:pPr>
              <w:spacing w:after="30"/>
            </w:pPr>
            <w:r>
              <w:rPr>
                <w:rFonts w:ascii="Arial" w:cs="Arial" w:eastAsia="Arial" w:hAnsi="Arial"/>
                <w:color w:val="1A1A1A"/>
                <w:sz w:val="17"/>
                <w:szCs w:val="17"/>
              </w:rPr>
              <w:t xml:space="preserve">☐   • Hora da inseminação: exata (HH:MM) ou período (manhã, tarde, noite). Intervalo cio-IA calculado automaticamente quando ambas as horas são informadas</w:t>
            </w:r>
          </w:p>
          <w:p>
            <w:pPr>
              <w:spacing w:after="30"/>
            </w:pPr>
            <w:r>
              <w:rPr>
                <w:rFonts w:ascii="Arial" w:cs="Arial" w:eastAsia="Arial" w:hAnsi="Arial"/>
                <w:color w:val="1A1A1A"/>
                <w:sz w:val="17"/>
                <w:szCs w:val="17"/>
              </w:rPr>
              <w:t xml:space="preserve">☐   • Observações livres (ex.: vaca agitada, repetição de serviço, 3ª IA consecutiva)</w:t>
            </w:r>
          </w:p>
          <w:p>
            <w:pPr>
              <w:spacing w:after="30"/>
            </w:pPr>
            <w:r>
              <w:rPr>
                <w:rFonts w:ascii="Arial" w:cs="Arial" w:eastAsia="Arial" w:hAnsi="Arial"/>
                <w:color w:val="1A1A1A"/>
                <w:sz w:val="17"/>
                <w:szCs w:val="17"/>
              </w:rPr>
              <w:t xml:space="preserve">☐ Baixa automática de doses de sêmen e hormônios no estoque</w:t>
            </w:r>
          </w:p>
          <w:p>
            <w:pPr>
              <w:spacing w:after="30"/>
            </w:pPr>
            <w:r>
              <w:rPr>
                <w:rFonts w:ascii="Arial" w:cs="Arial" w:eastAsia="Arial" w:hAnsi="Arial"/>
                <w:color w:val="1A1A1A"/>
                <w:sz w:val="17"/>
                <w:szCs w:val="17"/>
              </w:rPr>
              <w:t xml:space="preserve">☐ Custo do protocolo calculado: hormônios + sêmen + mão de obra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monta natural (repasse)</w:t>
            </w:r>
          </w:p>
          <w:p>
            <w:pPr>
              <w:spacing w:after="30"/>
            </w:pPr>
            <w:r>
              <w:rPr>
                <w:rFonts w:ascii="Arial" w:cs="Arial" w:eastAsia="Arial" w:hAnsi="Arial"/>
                <w:i/>
                <w:iCs/>
                <w:color w:val="1A1A1A"/>
                <w:sz w:val="17"/>
                <w:szCs w:val="17"/>
              </w:rPr>
              <w:t>Como gerente pecuário, quero registrar quando um touro de repasse é colocado com vacas que não emprenharam na IA, para eu mantenha rastreabilidade de paternidade e controle o uso do touro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lote de fêmeas, touro, data de entrada e saída do touro no lote, motivo (repasse pós-IATF, cobertura direta)</w:t>
            </w:r>
          </w:p>
          <w:p>
            <w:pPr>
              <w:spacing w:after="30"/>
            </w:pPr>
            <w:r>
              <w:rPr>
                <w:rFonts w:ascii="Arial" w:cs="Arial" w:eastAsia="Arial" w:hAnsi="Arial"/>
                <w:color w:val="1A1A1A"/>
                <w:sz w:val="17"/>
                <w:szCs w:val="17"/>
              </w:rPr>
              <w:t xml:space="preserve">☐ Touro desconhecido: quando não se sabe qual touro cobriu a vaca (ex.: vaca comprada, fuga de pasto, touro do vizinho), permitir registrar apenas a raça do touro (ex.: Gir, Holandês, mestiço) sem vincular a um touro específico. Composição racial da cria será calculada com base na raça informada</w:t>
            </w:r>
          </w:p>
          <w:p>
            <w:pPr>
              <w:spacing w:after="30"/>
            </w:pPr>
            <w:r>
              <w:rPr>
                <w:rFonts w:ascii="Arial" w:cs="Arial" w:eastAsia="Arial" w:hAnsi="Arial"/>
                <w:color w:val="1A1A1A"/>
                <w:sz w:val="17"/>
                <w:szCs w:val="17"/>
              </w:rPr>
              <w:t xml:space="preserve">☐ Paternidade registrada como 'provável — monta natural' (quando touro identificado) ou 'desconhecida — raça informada' (quando só a raça é conhecida)</w:t>
            </w:r>
          </w:p>
          <w:p>
            <w:pPr>
              <w:spacing w:after="30"/>
            </w:pPr>
            <w:r>
              <w:rPr>
                <w:rFonts w:ascii="Arial" w:cs="Arial" w:eastAsia="Arial" w:hAnsi="Arial"/>
                <w:color w:val="1A1A1A"/>
                <w:sz w:val="17"/>
                <w:szCs w:val="17"/>
              </w:rPr>
              <w:t xml:space="preserve">☐ Alerta se touro permanecer além do período configurado (ex.: &gt; 60 dias)</w:t>
            </w:r>
          </w:p>
          <w:p>
            <w:pPr>
              <w:spacing w:after="30"/>
            </w:pPr>
            <w:r>
              <w:rPr>
                <w:rFonts w:ascii="Arial" w:cs="Arial" w:eastAsia="Arial" w:hAnsi="Arial"/>
                <w:color w:val="1A1A1A"/>
                <w:sz w:val="17"/>
                <w:szCs w:val="17"/>
              </w:rPr>
              <w:t xml:space="preserve">☐ Indicador: taxa de prenhez por monta natural vs. IA (para avaliar eficiência do programa de IA)</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r>
          </w:p>
          <w:p>
            <w:pPr>
              <w:spacing w:after="30"/>
            </w:pPr>
            <w:r>
              <w:rPr>
                <w:rFonts w:ascii="Arial" w:cs="Arial" w:eastAsia="Arial" w:hAnsi="Arial"/>
                <w:i/>
                <w:iCs/>
                <w:color w:val="1A1A1A"/>
                <w:sz w:val="17"/>
                <w:szCs w:val="17"/>
              </w:rPr>
              <w:t>Como veterinário, quero registrar o diagnóstico de gestação e acompanhar as prenhas até o parto, para eu saiba a taxa de prenhez e preveja os nascimentos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de DG: animal, data, resultado (prenha, vazia, perda, em cio/ciclando), método (palpação, ultrassom), tempo de gestação estimado (dias), sexo do feto (se identificável), avaliação de ciclicidade (ciclando, anestro, cisto folicular, cisto luteínico, corpo lúteo presente — quando resultado for 'vazia')</w:t>
            </w:r>
          </w:p>
          <w:p>
            <w:pPr>
              <w:spacing w:after="30"/>
            </w:pPr>
            <w:r>
              <w:rPr>
                <w:rFonts w:ascii="Arial" w:cs="Arial" w:eastAsia="Arial" w:hAnsi="Arial"/>
                <w:color w:val="1A1A1A"/>
                <w:sz w:val="17"/>
                <w:szCs w:val="17"/>
              </w:rPr>
              <w:t xml:space="preserve">☐ Saúde uterina (avaliação pós-parto): registro de ocorrências uterinas com classificação — Retenção de placenta (sim/não, horas retida), Metrite grau 1 (útero aumentado, secreção sem odor fétido), Metrite grau 2 (secreção fétida purulenta, sem sinais sistêmicos), Metrite grau 3/tóxica (secreção fétida + febre &gt;39,5°C, desidratação, prostração), Endometrite clínica (&gt;21 DEL, secreção mucopurulenta), Endometrite subclínica (diagnóstico por citologia/cytobrush, &gt;21 DEL), Piometra (acúmulo de pus com corpo lúteo persistente). Grau de classificação configurável pelo veterinário</w:t>
            </w:r>
          </w:p>
          <w:p>
            <w:pPr>
              <w:spacing w:after="30"/>
            </w:pPr>
            <w:r>
              <w:rPr>
                <w:rFonts w:ascii="Arial" w:cs="Arial" w:eastAsia="Arial" w:hAnsi="Arial"/>
                <w:color w:val="1A1A1A"/>
                <w:sz w:val="17"/>
                <w:szCs w:val="17"/>
              </w:rPr>
              <w:t xml:space="preserve">☐ Protocolo de tratamento vinculado: ao registrar metrite/endometrite, sistema sugere abertura de tratamento terapêutico (US-080 sanitário) com protocolo recomendado por grau. Registro de evolução (melhora, piora, cura) em avaliações subsequentes</w:t>
            </w:r>
          </w:p>
          <w:p>
            <w:pPr>
              <w:spacing w:after="30"/>
            </w:pPr>
            <w:r>
              <w:rPr>
                <w:rFonts w:ascii="Arial" w:cs="Arial" w:eastAsia="Arial" w:hAnsi="Arial"/>
                <w:color w:val="1A1A1A"/>
                <w:sz w:val="17"/>
                <w:szCs w:val="17"/>
              </w:rPr>
              <w:t xml:space="preserve">☐ Impacto reprodutivo: animal com metrite/endometrite ativa recebe flag de 'restrição reprodutiva temporária' — alerta se incluído em protocolo de IATF ou plano de acasalamento antes da alta clínica. Período de espera configurável por grau (ex.: metrite grau 3 → mínimo 30 dias após cura para inseminar)</w:t>
            </w:r>
          </w:p>
          <w:p>
            <w:pPr>
              <w:spacing w:after="30"/>
            </w:pPr>
            <w:r>
              <w:rPr>
                <w:rFonts w:ascii="Arial" w:cs="Arial" w:eastAsia="Arial" w:hAnsi="Arial"/>
                <w:color w:val="1A1A1A"/>
                <w:sz w:val="17"/>
                <w:szCs w:val="17"/>
              </w:rPr>
              <w:t xml:space="preserve">☐ DG sem evento reprodutivo prévio: sistema permite registrar prenhez mesmo que não exista IA ou monta natural lançada para o animal (ex.: vaca comprada prenha, cobertura não registrada, prenhez inesperada). Nesse caso, informar dias de gestação estimados e opcionalmente o touro (se conhecido)</w:t>
            </w:r>
          </w:p>
          <w:p>
            <w:pPr>
              <w:spacing w:after="30"/>
            </w:pPr>
            <w:r>
              <w:rPr>
                <w:rFonts w:ascii="Arial" w:cs="Arial" w:eastAsia="Arial" w:hAnsi="Arial"/>
                <w:color w:val="1A1A1A"/>
                <w:sz w:val="17"/>
                <w:szCs w:val="17"/>
              </w:rPr>
              <w:t xml:space="preserve">☐ Geração automática de monta natural: quando DG positivo é registrado sem evento reprodutivo prévio e o touro é informado, sistema gera automaticamente um registro de monta natural retroativo (data estimada = data do DG − dias de gestação) vinculando o animal ao touro. Se touro não informado, permitir registrar apenas a raça provável do touro para cálculo da composição racial da cria. Se nem raça for conhecida, registro fica com paternidade 'desconhecida'</w:t>
            </w:r>
          </w:p>
          <w:p>
            <w:pPr>
              <w:spacing w:after="30"/>
            </w:pPr>
            <w:r>
              <w:rPr>
                <w:rFonts w:ascii="Arial" w:cs="Arial" w:eastAsia="Arial" w:hAnsi="Arial"/>
                <w:color w:val="1A1A1A"/>
                <w:sz w:val="17"/>
                <w:szCs w:val="17"/>
              </w:rPr>
              <w:t xml:space="preserve">☐ Data prevista de parto calculada automaticamente: data do DG + (283 − dias de gestação informados)</w:t>
            </w:r>
          </w:p>
          <w:p>
            <w:pPr>
              <w:spacing w:after="30"/>
            </w:pPr>
            <w:r>
              <w:rPr>
                <w:rFonts w:ascii="Arial" w:cs="Arial" w:eastAsia="Arial" w:hAnsi="Arial"/>
                <w:color w:val="1A1A1A"/>
                <w:sz w:val="17"/>
                <w:szCs w:val="17"/>
              </w:rPr>
              <w:t xml:space="preserve">☐ Lista de partos previstos por mês (calendário de partos)</w:t>
            </w:r>
          </w:p>
          <w:p>
            <w:pPr>
              <w:spacing w:after="30"/>
            </w:pPr>
            <w:r>
              <w:rPr>
                <w:rFonts w:ascii="Arial" w:cs="Arial" w:eastAsia="Arial" w:hAnsi="Arial"/>
                <w:color w:val="1A1A1A"/>
                <w:sz w:val="17"/>
                <w:szCs w:val="17"/>
              </w:rPr>
              <w:t xml:space="preserve">☐ Taxa de prenhez calculada: prenhas / total inseminadas ou expostas a touro (%)</w:t>
            </w:r>
          </w:p>
          <w:p>
            <w:pPr>
              <w:spacing w:after="30"/>
            </w:pPr>
            <w:r>
              <w:rPr>
                <w:rFonts w:ascii="Arial" w:cs="Arial" w:eastAsia="Arial" w:hAnsi="Arial"/>
                <w:color w:val="1A1A1A"/>
                <w:sz w:val="17"/>
                <w:szCs w:val="17"/>
              </w:rPr>
              <w:t xml:space="preserve">☐ Fêmeas vazias: alerta para decisão (recondicionar, re-inseminar, descartar)</w:t>
            </w:r>
          </w:p>
          <w:p>
            <w:pPr>
              <w:spacing w:after="30"/>
            </w:pPr>
            <w:r>
              <w:rPr>
                <w:rFonts w:ascii="Arial" w:cs="Arial" w:eastAsia="Arial" w:hAnsi="Arial"/>
                <w:color w:val="1A1A1A"/>
                <w:sz w:val="17"/>
                <w:szCs w:val="17"/>
              </w:rPr>
              <w:t xml:space="preserve">☐ Encaminhamento para IATF: ao diagnosticar vazia ou ciclando, veterinário pode marcar o animal como 'indicado para protocolo IATF' diretamente na tela do DG — selecionando um protocolo existente (em andamento ou próximo programado) ou indicando 'próximo protocolo disponível'. Animal é adicionado ao lote reprodutivo do protocolo de IATF (US-078) como candidato; o início efetivo do protocolo (D0) ocorre na data programada da IATF, independente da data do DG. Se houver restrição (metrite ativa, carência, condição corporal baixa), sistema alerta mas permite que o veterinário confirme a indicação</w:t>
            </w:r>
          </w:p>
          <w:p>
            <w:pPr>
              <w:spacing w:after="30"/>
            </w:pPr>
            <w:r>
              <w:rPr>
                <w:rFonts w:ascii="Arial" w:cs="Arial" w:eastAsia="Arial" w:hAnsi="Arial"/>
                <w:color w:val="1A1A1A"/>
                <w:sz w:val="17"/>
                <w:szCs w:val="17"/>
              </w:rPr>
              <w:t xml:space="preserve">☐ Acompanhamento: registro de confirmação de gestação, perdas embrionárias/abortos</w:t>
            </w:r>
          </w:p>
          <w:p>
            <w:pPr>
              <w:spacing w:after="30"/>
            </w:pPr>
            <w:r>
              <w:rPr>
                <w:rFonts w:ascii="Arial" w:cs="Arial" w:eastAsia="Arial" w:hAnsi="Arial"/>
                <w:color w:val="1A1A1A"/>
                <w:sz w:val="17"/>
                <w:szCs w:val="17"/>
              </w:rPr>
              <w:t xml:space="preserve">☐ Indicadores reprodutivos: taxa de concepção (por touro, por inseminador), intervalo entre partos</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US-076</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parto, aborto e cria</w:t>
            </w:r>
          </w:p>
          <w:p>
            <w:pPr>
              <w:spacing w:after="30"/>
            </w:pPr>
            <w:r>
              <w:rPr>
                <w:rFonts w:ascii="Arial" w:cs="Arial" w:eastAsia="Arial" w:hAnsi="Arial"/>
                <w:i/>
                <w:iCs/>
                <w:color w:val="1A1A1A"/>
                <w:sz w:val="17"/>
                <w:szCs w:val="17"/>
              </w:rPr>
              <w:t>Como vaqueiro ou gerente pecuário, quero registrar o parto ou aborto com todos os detalhes clínicos e cadastrar automaticamente os filhos, para o evento fique documentado com genealogia completa e o sistema atualize corretamente o status reprodutivo e de lactação da vaca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 do evento: parto ou aborto</w:t>
            </w:r>
          </w:p>
          <w:p>
            <w:pPr>
              <w:spacing w:after="30"/>
            </w:pPr>
            <w:r>
              <w:rPr>
                <w:rFonts w:ascii="Arial" w:cs="Arial" w:eastAsia="Arial" w:hAnsi="Arial"/>
                <w:color w:val="1A1A1A"/>
                <w:sz w:val="17"/>
                <w:szCs w:val="17"/>
              </w:rPr>
              <w:t xml:space="preserve">☐ Dados gerais do evento: mãe (brinco), data, horário (exato HH:MM ou período: manhã, tarde, noite), pai (puxado automaticamente do registro de IA ou monta natural, editável), funcionário responsável pelo acompanhamento/assistência (seleção do cadastro de colaboradores)</w:t>
            </w:r>
          </w:p>
          <w:p>
            <w:pPr>
              <w:spacing w:after="30"/>
            </w:pPr>
            <w:r>
              <w:rPr>
                <w:rFonts w:ascii="Arial" w:cs="Arial" w:eastAsia="Arial" w:hAnsi="Arial"/>
                <w:color w:val="1A1A1A"/>
                <w:sz w:val="17"/>
                <w:szCs w:val="17"/>
              </w:rPr>
              <w:t xml:space="preserve">☐ Para parto — tipo: normal, auxiliado ou cesárea. Grau de auxílio (quando auxiliado): fácil ou difícil. Apresentação: anterior ou posterior</w:t>
            </w:r>
          </w:p>
          <w:p>
            <w:pPr>
              <w:spacing w:after="30"/>
            </w:pPr>
            <w:r>
              <w:rPr>
                <w:rFonts w:ascii="Arial" w:cs="Arial" w:eastAsia="Arial" w:hAnsi="Arial"/>
                <w:color w:val="1A1A1A"/>
                <w:sz w:val="17"/>
                <w:szCs w:val="17"/>
              </w:rPr>
              <w:t xml:space="preserve">☐ Para aborto: idade gestacional estimada (dias ou meses), causa provável (infecciosa, traumática, nutricional, desconhecida, outra — campo livre), se feto foi encontrado (sim/não). Se gestação &gt; 150 dias (5 meses), sistema pergunta se deve abrir nova lactação (induzida pelo aborto tardio) — se sim, cria automaticamente registro de lactação com origem 'aborto tardio'</w:t>
            </w:r>
          </w:p>
          <w:p>
            <w:pPr>
              <w:spacing w:after="30"/>
            </w:pPr>
            <w:r>
              <w:rPr>
                <w:rFonts w:ascii="Arial" w:cs="Arial" w:eastAsia="Arial" w:hAnsi="Arial"/>
                <w:color w:val="1A1A1A"/>
                <w:sz w:val="17"/>
                <w:szCs w:val="17"/>
              </w:rPr>
              <w:t xml:space="preserve">☐ Registro dos filhos: suporte a 1, 2 ou 3 crias no mesmo parto (trigêmeos). Para CADA filho individualmente: sexo (macho/fêmea), peso ao nascer (kg), condição (vivo ou natimorto). Se natimorto: motivo (distocia, malformação, causa desconhecida, outro) — não gera cadastro de animal ativo mas fica no histórico do parto</w:t>
            </w:r>
          </w:p>
          <w:p>
            <w:pPr>
              <w:spacing w:after="30"/>
            </w:pPr>
            <w:r>
              <w:rPr>
                <w:rFonts w:ascii="Arial" w:cs="Arial" w:eastAsia="Arial" w:hAnsi="Arial"/>
                <w:color w:val="1A1A1A"/>
                <w:sz w:val="17"/>
                <w:szCs w:val="17"/>
              </w:rPr>
              <w:t xml:space="preserve">☐ Cadastro automático dos filhos vivos: brinco (informado pelo usuário ou gerado sequencialmente), sexo, peso ao nascer, pai, mãe. Composição racial calculada automaticamente (média mãe + pai). Classificação Girolando atribuída quando aplicável. Resultado editável</w:t>
            </w:r>
          </w:p>
          <w:p>
            <w:pPr>
              <w:spacing w:after="30"/>
            </w:pPr>
            <w:r>
              <w:rPr>
                <w:rFonts w:ascii="Arial" w:cs="Arial" w:eastAsia="Arial" w:hAnsi="Arial"/>
                <w:color w:val="1A1A1A"/>
                <w:sz w:val="17"/>
                <w:szCs w:val="17"/>
              </w:rPr>
              <w:t xml:space="preserve">☐ Peso da vaca no parto: registro do peso da mãe (quando disponível) para acompanhamento de condição corporal pós-parto</w:t>
            </w:r>
          </w:p>
          <w:p>
            <w:pPr>
              <w:spacing w:after="30"/>
            </w:pPr>
            <w:r>
              <w:rPr>
                <w:rFonts w:ascii="Arial" w:cs="Arial" w:eastAsia="Arial" w:hAnsi="Arial"/>
                <w:color w:val="1A1A1A"/>
                <w:sz w:val="17"/>
                <w:szCs w:val="17"/>
              </w:rPr>
              <w:t xml:space="preserve">☐ Retenção de placenta: sim/não. Se sim, registrar horas de retenção e se houve intervenção. Gera alerta para acompanhamento de metrite nos dias seguintes (vinculação com avaliação de saúde uterina do DG)</w:t>
            </w:r>
          </w:p>
          <w:p>
            <w:pPr>
              <w:spacing w:after="30"/>
            </w:pPr>
            <w:r>
              <w:rPr>
                <w:rFonts w:ascii="Arial" w:cs="Arial" w:eastAsia="Arial" w:hAnsi="Arial"/>
                <w:color w:val="1A1A1A"/>
                <w:sz w:val="17"/>
                <w:szCs w:val="17"/>
              </w:rPr>
              <w:t xml:space="preserve">☐ Mãe atualizada: data do último parto, nº de partos, intervalo entre partos recalculado, status reprodutivo atualizado</w:t>
            </w:r>
          </w:p>
          <w:p>
            <w:pPr>
              <w:spacing w:after="30"/>
            </w:pPr>
            <w:r>
              <w:rPr>
                <w:rFonts w:ascii="Arial" w:cs="Arial" w:eastAsia="Arial" w:hAnsi="Arial"/>
                <w:color w:val="1A1A1A"/>
                <w:sz w:val="17"/>
                <w:szCs w:val="17"/>
              </w:rPr>
              <w:t xml:space="preserve">☐ Abertura automática de lactação: ao registrar parto com pelo menos 1 cria viva, sistema cria nova lactação (US-080) com data início = data do parto</w:t>
            </w:r>
          </w:p>
          <w:p>
            <w:pPr>
              <w:spacing w:after="30"/>
            </w:pPr>
            <w:r>
              <w:rPr>
                <w:rFonts w:ascii="Arial" w:cs="Arial" w:eastAsia="Arial" w:hAnsi="Arial"/>
                <w:color w:val="1A1A1A"/>
                <w:sz w:val="17"/>
                <w:szCs w:val="17"/>
              </w:rPr>
              <w:t xml:space="preserve">☐ Registro via mobile no pasto/maternidade (offline ok)</w:t>
            </w:r>
          </w:p>
          <w:p>
            <w:pPr>
              <w:spacing w:after="30"/>
            </w:pPr>
            <w:r>
              <w:rPr>
                <w:rFonts w:ascii="Arial" w:cs="Arial" w:eastAsia="Arial" w:hAnsi="Arial"/>
                <w:color w:val="1A1A1A"/>
                <w:sz w:val="17"/>
                <w:szCs w:val="17"/>
              </w:rPr>
              <w:t xml:space="preserve">☐ Alerta de partos previstos para os próximos 7/15/30 dias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US-081</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Controle de desmama e desaleitamento</w:t>
            </w:r>
          </w:p>
          <w:p>
            <w:pPr>
              <w:spacing w:after="30"/>
            </w:pPr>
            <w:r>
              <w:rPr>
                <w:rFonts w:ascii="Arial" w:cs="Arial" w:eastAsia="Arial" w:hAnsi="Arial"/>
                <w:i/>
                <w:iCs/>
                <w:color w:val="1A1A1A"/>
                <w:sz w:val="17"/>
                <w:szCs w:val="17"/>
              </w:rPr>
              <w:t>Como vaqueiro ou gerente de leite, quero registrar e acompanhar o aleitamento artificial dos bezerros até o desaleitamento, para eu controle a fase de cria com protocolo adequado, reduza mortalidade e libere a vaca para produção de leite</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Separação da cria: registro da data de separação da mãe (geralmente nos primeiros dias de vida na pecuária de leite), motivo, destino do bezerro (bezerreiro, baia individual, piquete de cria)</w:t>
            </w:r>
          </w:p>
          <w:p>
            <w:pPr>
              <w:spacing w:after="30"/>
            </w:pPr>
            <w:r>
              <w:rPr>
                <w:rFonts w:ascii="Arial" w:cs="Arial" w:eastAsia="Arial" w:hAnsi="Arial"/>
                <w:color w:val="1A1A1A"/>
                <w:sz w:val="17"/>
                <w:szCs w:val="17"/>
              </w:rPr>
              <w:t xml:space="preserve">☐ Protocolo de aleitamento artificial: tipo de alimento (leite integral, leite de descarte pasteurizado, sucedâneo/substituto lácteo), volume diário (L), frequência (2x/3x dia), método (balde com bico, mamadeira, foster/amamentação coletiva)</w:t>
            </w:r>
          </w:p>
          <w:p>
            <w:pPr>
              <w:spacing w:after="30"/>
            </w:pPr>
            <w:r>
              <w:rPr>
                <w:rFonts w:ascii="Arial" w:cs="Arial" w:eastAsia="Arial" w:hAnsi="Arial"/>
                <w:color w:val="1A1A1A"/>
                <w:sz w:val="17"/>
                <w:szCs w:val="17"/>
              </w:rPr>
              <w:t xml:space="preserve">☐ Acompanhamento do aleitamento: registro de consumo diário, introdução progressiva de concentrado (data início, quantidade), volumoso (feno/silagem), meta de peso para desaleitamento</w:t>
            </w:r>
          </w:p>
          <w:p>
            <w:pPr>
              <w:spacing w:after="30"/>
            </w:pPr>
            <w:r>
              <w:rPr>
                <w:rFonts w:ascii="Arial" w:cs="Arial" w:eastAsia="Arial" w:hAnsi="Arial"/>
                <w:color w:val="1A1A1A"/>
                <w:sz w:val="17"/>
                <w:szCs w:val="17"/>
              </w:rPr>
              <w:t xml:space="preserve">☐ Critérios configuráveis de desaleitamento: idade mínima (ex.: 60 dias), peso mínimo (ex.: 70 kg), consumo mínimo de concentrado (ex.: 800 g/dia por 3 dias consecutivos) — sistema alerta quando bezerro atinge os critérios</w:t>
            </w:r>
          </w:p>
          <w:p>
            <w:pPr>
              <w:spacing w:after="30"/>
            </w:pPr>
            <w:r>
              <w:rPr>
                <w:rFonts w:ascii="Arial" w:cs="Arial" w:eastAsia="Arial" w:hAnsi="Arial"/>
                <w:color w:val="1A1A1A"/>
                <w:sz w:val="17"/>
                <w:szCs w:val="17"/>
              </w:rPr>
              <w:t xml:space="preserve">☐ Registro de desaleitamento: data, peso, idade, consumo de concentrado atingido, observações (ex.: bezerro apto, desmama antecipada por motivo X)</w:t>
            </w:r>
          </w:p>
          <w:p>
            <w:pPr>
              <w:spacing w:after="30"/>
            </w:pPr>
            <w:r>
              <w:rPr>
                <w:rFonts w:ascii="Arial" w:cs="Arial" w:eastAsia="Arial" w:hAnsi="Arial"/>
                <w:color w:val="1A1A1A"/>
                <w:sz w:val="17"/>
                <w:szCs w:val="17"/>
              </w:rPr>
              <w:t xml:space="preserve">☐ Atualização automática da categoria do animal: cria (aleitamento) → recria</w:t>
            </w:r>
          </w:p>
          <w:p>
            <w:pPr>
              <w:spacing w:after="30"/>
            </w:pPr>
            <w:r>
              <w:rPr>
                <w:rFonts w:ascii="Arial" w:cs="Arial" w:eastAsia="Arial" w:hAnsi="Arial"/>
                <w:color w:val="1A1A1A"/>
                <w:sz w:val="17"/>
                <w:szCs w:val="17"/>
              </w:rPr>
              <w:t xml:space="preserve">☐ Movimentação automática para lote de recria (se configurado pelo gerente)</w:t>
            </w:r>
          </w:p>
          <w:p>
            <w:pPr>
              <w:spacing w:after="30"/>
            </w:pPr>
            <w:r>
              <w:rPr>
                <w:rFonts w:ascii="Arial" w:cs="Arial" w:eastAsia="Arial" w:hAnsi="Arial"/>
                <w:color w:val="1A1A1A"/>
                <w:sz w:val="17"/>
                <w:szCs w:val="17"/>
              </w:rPr>
              <w:t xml:space="preserve">☐ Indicadores: peso médio ao desaleitamento, idade média, taxa de mortalidade na fase de cria, custo de aleitamento por bezerro (leite/sucedâneo + concentrado)</w:t>
            </w:r>
          </w:p>
          <w:p>
            <w:pPr>
              <w:spacing w:after="30"/>
            </w:pPr>
            <w:r>
              <w:rPr>
                <w:rFonts w:ascii="Arial" w:cs="Arial" w:eastAsia="Arial" w:hAnsi="Arial"/>
                <w:color w:val="1A1A1A"/>
                <w:sz w:val="17"/>
                <w:szCs w:val="17"/>
              </w:rPr>
              <w:t xml:space="preserve">☐ Mãe atualizada: confirmação de que está na ordenha regular (status 'em lactação')</w:t>
            </w:r>
          </w:p>
          <w:p>
            <w:pPr>
              <w:spacing w:after="30"/>
            </w:pPr>
            <w:r>
              <w:rPr>
                <w:rFonts w:ascii="Arial" w:cs="Arial" w:eastAsia="Arial" w:hAnsi="Arial"/>
                <w:color w:val="1A1A1A"/>
                <w:sz w:val="17"/>
                <w:szCs w:val="17"/>
              </w:rPr>
              <w:t xml:space="preserve">☐ Registro via mobile (offline ok)</w:t>
            </w:r>
          </w:p>
        </w:tc>
      </w:tr>
    </w:tbl>
    <w:p>
      <w:pPr>
        <w:spacing w:after="200"/>
      </w:pPr>
    </w:p>
    <w:p>
      <w:pPr>
        <w:pStyle w:val="Heading2"/>
      </w:pPr>
      <w:r>
        <w:t xml:space="preserve">EPIC-13: Controle de Produção de Leite</w:t>
      </w:r>
    </w:p>
    <w:p>
      <w:pPr>
        <w:spacing w:after="100" w:before="0"/>
        <w:jc w:val="both"/>
      </w:pPr>
      <w:r>
        <w:rPr>
          <w:rFonts w:ascii="Arial" w:cs="Arial" w:eastAsia="Arial" w:hAnsi="Arial"/>
          <w:b/>
          <w:bCs/>
          <w:color w:val="1A1A1A"/>
          <w:sz w:val="21"/>
          <w:szCs w:val="21"/>
        </w:rPr>
        <w:t xml:space="preserve">6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42 story points</w:t>
      </w:r>
      <w:r>
        <w:rPr>
          <w:rFonts w:ascii="Arial" w:cs="Arial" w:eastAsia="Arial" w:hAnsi="Arial"/>
          <w:color w:val="1A1A1A"/>
          <w:sz w:val="21"/>
          <w:szCs w:val="21"/>
        </w:rPr>
        <w:t xml:space="preserve">  |  Alta prioridade: 5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ordenha diária</w:t>
            </w:r>
          </w:p>
          <w:p>
            <w:pPr>
              <w:spacing w:after="30"/>
            </w:pPr>
            <w:r>
              <w:rPr>
                <w:rFonts w:ascii="Arial" w:cs="Arial" w:eastAsia="Arial" w:hAnsi="Arial"/>
                <w:i/>
                <w:iCs/>
                <w:color w:val="1A1A1A"/>
                <w:sz w:val="17"/>
                <w:szCs w:val="17"/>
              </w:rPr>
              <w:t>Como vaqueiro ou ordenhador, quero registrar a produção de leite de cada vaca por ordenha, para eu acompanhe a produção individual e identifique vacas de alta e baixa performance</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por animal: brinco, data, turno (manhã/tarde/noite), litros produzidos</w:t>
            </w:r>
          </w:p>
          <w:p>
            <w:pPr>
              <w:spacing w:after="30"/>
            </w:pPr>
            <w:r>
              <w:rPr>
                <w:rFonts w:ascii="Arial" w:cs="Arial" w:eastAsia="Arial" w:hAnsi="Arial"/>
                <w:color w:val="1A1A1A"/>
                <w:sz w:val="17"/>
                <w:szCs w:val="17"/>
              </w:rPr>
              <w:t xml:space="preserve">☐ Modo rápido: lista de vacas em lactação, digitar litros em sequência (formulário otimizado para velocidade)</w:t>
            </w:r>
          </w:p>
          <w:p>
            <w:pPr>
              <w:spacing w:after="30"/>
            </w:pPr>
            <w:r>
              <w:rPr>
                <w:rFonts w:ascii="Arial" w:cs="Arial" w:eastAsia="Arial" w:hAnsi="Arial"/>
                <w:color w:val="1A1A1A"/>
                <w:sz w:val="17"/>
                <w:szCs w:val="17"/>
              </w:rPr>
              <w:t xml:space="preserve">☐ Totalização automática: produção diária do animal (soma dos turnos), do lote e do rebanho</w:t>
            </w:r>
          </w:p>
          <w:p>
            <w:pPr>
              <w:spacing w:after="30"/>
            </w:pPr>
            <w:r>
              <w:rPr>
                <w:rFonts w:ascii="Arial" w:cs="Arial" w:eastAsia="Arial" w:hAnsi="Arial"/>
                <w:color w:val="1A1A1A"/>
                <w:sz w:val="17"/>
                <w:szCs w:val="17"/>
              </w:rPr>
              <w:t xml:space="preserve">☐ Integração futura com medidores automáticos de ordenha</w:t>
            </w:r>
          </w:p>
          <w:p>
            <w:pPr>
              <w:spacing w:after="30"/>
            </w:pPr>
            <w:r>
              <w:rPr>
                <w:rFonts w:ascii="Arial" w:cs="Arial" w:eastAsia="Arial" w:hAnsi="Arial"/>
                <w:color w:val="1A1A1A"/>
                <w:sz w:val="17"/>
                <w:szCs w:val="17"/>
              </w:rPr>
              <w:t xml:space="preserve">☐ Registro via mobile (offline ok) com sync posterior</w:t>
            </w:r>
          </w:p>
          <w:p>
            <w:pPr>
              <w:spacing w:after="30"/>
            </w:pPr>
            <w:r>
              <w:rPr>
                <w:rFonts w:ascii="Arial" w:cs="Arial" w:eastAsia="Arial" w:hAnsi="Arial"/>
                <w:color w:val="1A1A1A"/>
                <w:sz w:val="17"/>
                <w:szCs w:val="17"/>
              </w:rPr>
              <w:t xml:space="preserve">☐ Validação: alerta se produção individual variar &gt; 30% do dia anterior (possível erro ou problema de saúde)</w:t>
            </w:r>
          </w:p>
          <w:p>
            <w:pPr>
              <w:spacing w:after="30"/>
            </w:pPr>
            <w:r>
              <w:rPr>
                <w:rFonts w:ascii="Arial" w:cs="Arial" w:eastAsia="Arial" w:hAnsi="Arial"/>
                <w:color w:val="1A1A1A"/>
                <w:sz w:val="17"/>
                <w:szCs w:val="17"/>
              </w:rPr>
              <w:t xml:space="preserve">☐ Vacas secas não aparecem na lista de ordenha</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US-078</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e acompanhamento de análise de leite</w:t>
            </w:r>
          </w:p>
          <w:p>
            <w:pPr>
              <w:spacing w:after="30"/>
            </w:pPr>
            <w:r>
              <w:rPr>
                <w:rFonts w:ascii="Arial" w:cs="Arial" w:eastAsia="Arial" w:hAnsi="Arial"/>
                <w:i/>
                <w:iCs/>
                <w:color w:val="1A1A1A"/>
                <w:sz w:val="17"/>
                <w:szCs w:val="17"/>
              </w:rPr>
              <w:t>Como gerente de leite, quero registrar análises de leite individuais e do tanque com todos os indicadores, para eu acompanhe a qualidade, atenda os padrões da IN 76/77 e maximize bonificações do laticínio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Tipos de análise: individual por vaca (no campo ou laboratório), tanque/coleta (boletim do laticínio), controle leiteiro oficial (APCBRH/associação de raça)</w:t>
            </w:r>
          </w:p>
          <w:p>
            <w:pPr>
              <w:spacing w:after="30"/>
            </w:pPr>
            <w:r>
              <w:rPr>
                <w:rFonts w:ascii="Arial" w:cs="Arial" w:eastAsia="Arial" w:hAnsi="Arial"/>
                <w:color w:val="1A1A1A"/>
                <w:sz w:val="17"/>
                <w:szCs w:val="17"/>
              </w:rPr>
              <w:t xml:space="preserve">☐ Análise individual por vaca — teste rápido no campo (CMT): registro por quarto (AE, AD, PE, PD), resultado por quarto (negativo, traço/suspeito, +, ++, +++), data, responsável. Vacas com CMT ++ ou +++ geram alerta para tratamento de mastite</w:t>
            </w:r>
          </w:p>
          <w:p>
            <w:pPr>
              <w:spacing w:after="30"/>
            </w:pPr>
            <w:r>
              <w:rPr>
                <w:rFonts w:ascii="Arial" w:cs="Arial" w:eastAsia="Arial" w:hAnsi="Arial"/>
                <w:color w:val="1A1A1A"/>
                <w:sz w:val="17"/>
                <w:szCs w:val="17"/>
              </w:rPr>
              <w:t xml:space="preserve">☐ Análise individual por vaca — laboratório: animal (brinco), data da coleta, laboratório, resultados: CCS (céls/mL), gordura %, proteína %, lactose %, caseína %, EST (extrato seco total) %, ESD (extrato seco desengordurado) %, NUL/ureia (mg/dL), relação gordura:proteína</w:t>
            </w:r>
          </w:p>
          <w:p>
            <w:pPr>
              <w:spacing w:after="30"/>
            </w:pPr>
            <w:r>
              <w:rPr>
                <w:rFonts w:ascii="Arial" w:cs="Arial" w:eastAsia="Arial" w:hAnsi="Arial"/>
                <w:color w:val="1A1A1A"/>
                <w:sz w:val="17"/>
                <w:szCs w:val="17"/>
              </w:rPr>
              <w:t xml:space="preserve">☐ Análise do tanque (boletim do laticínio): data da coleta, laticínio, resultados: CCS (céls/mL), CBT (UFC/mL), gordura %, proteína %, lactose %, EST %, ESD %, resíduos de antibiótico (positivo/negativo), temperatura, acidez (°Dornic), crioscopia. Vinculação ao registro de coleta (US-079). Upload do boletim (PDF/foto)</w:t>
            </w:r>
          </w:p>
          <w:p>
            <w:pPr>
              <w:spacing w:after="30"/>
            </w:pPr>
            <w:r>
              <w:rPr>
                <w:rFonts w:ascii="Arial" w:cs="Arial" w:eastAsia="Arial" w:hAnsi="Arial"/>
                <w:color w:val="1A1A1A"/>
                <w:sz w:val="17"/>
                <w:szCs w:val="17"/>
              </w:rPr>
              <w:t xml:space="preserve">☐ Controle leiteiro oficial: importação dos resultados do controle leiteiro mensal (APCBRH, associação de raça) em formato padrão. Resultados por vaca: produção no dia do controle (manhã + tarde), gordura %, proteína %, lactose %, CCS. Cálculo automático de produção projetada para 305 dias</w:t>
            </w:r>
          </w:p>
          <w:p>
            <w:pPr>
              <w:spacing w:after="30"/>
            </w:pPr>
            <w:r>
              <w:rPr>
                <w:rFonts w:ascii="Arial" w:cs="Arial" w:eastAsia="Arial" w:hAnsi="Arial"/>
                <w:color w:val="1A1A1A"/>
                <w:sz w:val="17"/>
                <w:szCs w:val="17"/>
              </w:rPr>
              <w:t xml:space="preserve">☐ Padrões IN 76/77: limites configuráveis de CCS (≤500.000 céls/mL) e CBT (≤300.000 UFC/mL) com alerta automático quando acima do permitido. Semáforo visual: verde (dentro), amarelo (próximo do limite), vermelho (acima)</w:t>
            </w:r>
          </w:p>
          <w:p>
            <w:pPr>
              <w:spacing w:after="30"/>
            </w:pPr>
            <w:r>
              <w:rPr>
                <w:rFonts w:ascii="Arial" w:cs="Arial" w:eastAsia="Arial" w:hAnsi="Arial"/>
                <w:color w:val="1A1A1A"/>
                <w:sz w:val="17"/>
                <w:szCs w:val="17"/>
              </w:rPr>
              <w:t xml:space="preserve">☐ Identificação de vacas com CCS elevada: lista de vacas com CCS acima do limite configurável (ex.: &gt;200.000), histórico de CCS por vaca, alerta de mastite subclínica recorrente</w:t>
            </w:r>
          </w:p>
          <w:p>
            <w:pPr>
              <w:spacing w:after="30"/>
            </w:pPr>
            <w:r>
              <w:rPr>
                <w:rFonts w:ascii="Arial" w:cs="Arial" w:eastAsia="Arial" w:hAnsi="Arial"/>
                <w:color w:val="1A1A1A"/>
                <w:sz w:val="17"/>
                <w:szCs w:val="17"/>
              </w:rPr>
              <w:t xml:space="preserve">☐ Gráfico de evolução de qualidade ao longo do tempo: CCS e CBT médios por mês, gordura e proteína, tendência (melhorando/piorando/estável)</w:t>
            </w:r>
          </w:p>
          <w:p>
            <w:pPr>
              <w:spacing w:after="30"/>
            </w:pPr>
            <w:r>
              <w:rPr>
                <w:rFonts w:ascii="Arial" w:cs="Arial" w:eastAsia="Arial" w:hAnsi="Arial"/>
                <w:color w:val="1A1A1A"/>
                <w:sz w:val="17"/>
                <w:szCs w:val="17"/>
              </w:rPr>
              <w:t xml:space="preserve">☐ Bonificação/penalização: tabela configurável do laticínio (faixas de CCS/CBT/gordura/proteína com bônus ou desconto por litro), cálculo automático do impacto financeiro no preço do leite</w:t>
            </w:r>
          </w:p>
          <w:p>
            <w:pPr>
              <w:spacing w:after="30"/>
            </w:pPr>
            <w:r>
              <w:rPr>
                <w:rFonts w:ascii="Arial" w:cs="Arial" w:eastAsia="Arial" w:hAnsi="Arial"/>
                <w:color w:val="1A1A1A"/>
                <w:sz w:val="17"/>
                <w:szCs w:val="17"/>
              </w:rPr>
              <w:t xml:space="preserve">☐ Importação de resultados: upload de arquivo CSV/Excel do laboratório ou laticínio para importação em lote (evitar digitação manual)</w:t>
            </w:r>
          </w:p>
          <w:p>
            <w:pPr>
              <w:spacing w:after="30"/>
            </w:pPr>
            <w:r>
              <w:rPr>
                <w:rFonts w:ascii="Arial" w:cs="Arial" w:eastAsia="Arial" w:hAnsi="Arial"/>
                <w:color w:val="1A1A1A"/>
                <w:sz w:val="17"/>
                <w:szCs w:val="17"/>
              </w:rPr>
              <w:t xml:space="preserve">☐ Relatório mensal de qualidade: resumo para apresentar ao laticínio ou para auditorias, exportação PDF/Excel</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clínico de mastite e tratamento</w:t>
            </w:r>
          </w:p>
          <w:p>
            <w:pPr>
              <w:spacing w:after="30"/>
            </w:pPr>
            <w:r>
              <w:rPr>
                <w:rFonts w:ascii="Arial" w:cs="Arial" w:eastAsia="Arial" w:hAnsi="Arial"/>
                <w:i/>
                <w:iCs/>
                <w:color w:val="1A1A1A"/>
                <w:sz w:val="17"/>
                <w:szCs w:val="17"/>
              </w:rPr>
              <w:t>Como vaqueiro ou veterinário, quero registrar ocorrências de mastite com detalhes clínicos por teto e aplicar protocolos de tratamento específicos, para eu tenha controle completo de cada caso, acompanhe a evolução, gerencie a carência do leite e analise a incidência no rebanho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da ocorrência: animal (brinco), data, horário (exato ou período), quem identificou (seleção do cadastro de colaboradores), DEL no momento da ocorrência (calculado automaticamente)</w:t>
            </w:r>
          </w:p>
          <w:p>
            <w:pPr>
              <w:spacing w:after="30"/>
            </w:pPr>
            <w:r>
              <w:rPr>
                <w:rFonts w:ascii="Arial" w:cs="Arial" w:eastAsia="Arial" w:hAnsi="Arial"/>
                <w:color w:val="1A1A1A"/>
                <w:sz w:val="17"/>
                <w:szCs w:val="17"/>
              </w:rPr>
              <w:t xml:space="preserve">☐ Teto(s) afetado(s): seleção individual — AE (anterior esquerdo), AD (anterior direito), PE (posterior esquerdo), PD (posterior direito). Permite 1 ou mais tetos no mesmo registro. Para cada teto afetado registrar os dados clínicos separadamente</w:t>
            </w:r>
          </w:p>
          <w:p>
            <w:pPr>
              <w:spacing w:after="30"/>
            </w:pPr>
            <w:r>
              <w:rPr>
                <w:rFonts w:ascii="Arial" w:cs="Arial" w:eastAsia="Arial" w:hAnsi="Arial"/>
                <w:color w:val="1A1A1A"/>
                <w:sz w:val="17"/>
                <w:szCs w:val="17"/>
              </w:rPr>
              <w:t xml:space="preserve">☐ Grau de mastite por teto: grau 1/leve (alteração no leite, sem sinais no úbere), grau 2/moderada (alteração no leite + inflamação do úbere: inchaço, dor, calor, vermelhidão), grau 3/grave (alteração no leite + inflamação do úbere + sinais sistêmicos: febre, prostração, desidratação, anorexia, queda abrupta de produção)</w:t>
            </w:r>
          </w:p>
          <w:p>
            <w:pPr>
              <w:spacing w:after="30"/>
            </w:pPr>
            <w:r>
              <w:rPr>
                <w:rFonts w:ascii="Arial" w:cs="Arial" w:eastAsia="Arial" w:hAnsi="Arial"/>
                <w:color w:val="1A1A1A"/>
                <w:sz w:val="17"/>
                <w:szCs w:val="17"/>
              </w:rPr>
              <w:t xml:space="preserve">☐ Temperatura retal: registro em °C (valor numérico). Alerta se &gt;39,5°C (febre)</w:t>
            </w:r>
          </w:p>
          <w:p>
            <w:pPr>
              <w:spacing w:after="30"/>
            </w:pPr>
            <w:r>
              <w:rPr>
                <w:rFonts w:ascii="Arial" w:cs="Arial" w:eastAsia="Arial" w:hAnsi="Arial"/>
                <w:color w:val="1A1A1A"/>
                <w:sz w:val="17"/>
                <w:szCs w:val="17"/>
              </w:rPr>
              <w:t xml:space="preserve">☐ Aparência do leite por teto: normal, grumos, aquoso, sanguinolento, purulento, amarelado, presença de coágulos/flocos. Campo de observação livre</w:t>
            </w:r>
          </w:p>
          <w:p>
            <w:pPr>
              <w:spacing w:after="30"/>
            </w:pPr>
            <w:r>
              <w:rPr>
                <w:rFonts w:ascii="Arial" w:cs="Arial" w:eastAsia="Arial" w:hAnsi="Arial"/>
                <w:color w:val="1A1A1A"/>
                <w:sz w:val="17"/>
                <w:szCs w:val="17"/>
              </w:rPr>
              <w:t xml:space="preserve">☐ Resultado de CMT no momento (se realizado): por teto (negativo, traço, +, ++, +++)</w:t>
            </w:r>
          </w:p>
          <w:p>
            <w:pPr>
              <w:spacing w:after="30"/>
            </w:pPr>
            <w:r>
              <w:rPr>
                <w:rFonts w:ascii="Arial" w:cs="Arial" w:eastAsia="Arial" w:hAnsi="Arial"/>
                <w:color w:val="1A1A1A"/>
                <w:sz w:val="17"/>
                <w:szCs w:val="17"/>
              </w:rPr>
              <w:t xml:space="preserve">☐ Coleta de amostra para cultura: sim/não. Se sim: data da coleta, laboratório de destino, nº da amostra. Resultado da cultura (quando disponível): agente(s) identificado(s) (Staphylococcus aureus, Streptococcus agalactiae, E. coli, Klebsiella, Streptococcus uberis, CNS/estafilococos coagulase-negativa, outros), antibiograma (lista de antibióticos com resultado: sensível/intermediário/resistente)</w:t>
            </w:r>
          </w:p>
          <w:p>
            <w:pPr>
              <w:spacing w:after="30"/>
            </w:pPr>
            <w:r>
              <w:rPr>
                <w:rFonts w:ascii="Arial" w:cs="Arial" w:eastAsia="Arial" w:hAnsi="Arial"/>
                <w:color w:val="1A1A1A"/>
                <w:sz w:val="17"/>
                <w:szCs w:val="17"/>
              </w:rPr>
              <w:t xml:space="preserve">☐ Classificação automática: com base no grau e agente (quando disponível), sistema classifica em mastite clínica (grau 1/2/3), mastite subclínica (CMT+ sem alteração visível), mastite recorrente (mesmo teto com &gt;2 episódios na mesma lactação), mastite crônica (&gt;3 episódios)</w:t>
            </w:r>
          </w:p>
          <w:p>
            <w:pPr>
              <w:spacing w:after="30"/>
            </w:pPr>
            <w:r>
              <w:rPr>
                <w:rFonts w:ascii="Arial" w:cs="Arial" w:eastAsia="Arial" w:hAnsi="Arial"/>
                <w:color w:val="1A1A1A"/>
                <w:sz w:val="17"/>
                <w:szCs w:val="17"/>
              </w:rPr>
              <w:t xml:space="preserve">☐ Protocolos de tratamento de mastite: cadastro de protocolos específicos para mastite (integrado com US-087 — protocolos de tratamento). Matriz de protocolo por gravidade × agente: cada protocolo vinculado a uma combinação de grau de mastite (1, 2, 3) e microrganismo (S. aureus, Strep. agalactiae, E. coli, Klebsiella, Strep. uberis, CNS, sem cultura/desconhecido). Ex.: mastite grau 2 por E. coli → protocolo X; mastite grau 1 por Strep. agalactiae → protocolo Y. Quando cultura não disponível, protocolo genérico por grau. Quando antibiograma disponível, sistema sugere protocolo com antibiótico ao qual o agente é sensível</w:t>
            </w:r>
          </w:p>
          <w:p>
            <w:pPr>
              <w:spacing w:after="30"/>
            </w:pPr>
            <w:r>
              <w:rPr>
                <w:rFonts w:ascii="Arial" w:cs="Arial" w:eastAsia="Arial" w:hAnsi="Arial"/>
                <w:color w:val="1A1A1A"/>
                <w:sz w:val="17"/>
                <w:szCs w:val="17"/>
              </w:rPr>
              <w:t xml:space="preserve">☐ Protocolos pré-carregados (seed): mastite grau 1 sem cultura (intramamário de amplo espectro), mastite grau 2 sem cultura (intramamário + anti-inflamatório), mastite grau 3 sem cultura (intramamário + antibiótico sistêmico + anti-inflamatório + fluidoterapia), mastite por S. aureus (protocolo estendido 5-8 dias), mastite por gram-negativo/E. coli (foco em anti-inflamatório + suporte, com ou sem antibiótico). Veterinário pode duplicar e ajustar</w:t>
            </w:r>
          </w:p>
          <w:p>
            <w:pPr>
              <w:spacing w:after="30"/>
            </w:pPr>
            <w:r>
              <w:rPr>
                <w:rFonts w:ascii="Arial" w:cs="Arial" w:eastAsia="Arial" w:hAnsi="Arial"/>
                <w:color w:val="1A1A1A"/>
                <w:sz w:val="17"/>
                <w:szCs w:val="17"/>
              </w:rPr>
              <w:t xml:space="preserve">☐ Versionamento e histórico de mudanças dos protocolos de mastite: mesmo padrão dos demais protocolos — edição cria nova versão, casos em andamento permanecem na versão original. Log de auditoria: quem alterou, data/hora, o que mudou (anterior → novo), motivo. Comparativo entre versões (diff)</w:t>
            </w:r>
          </w:p>
          <w:p>
            <w:pPr>
              <w:spacing w:after="30"/>
            </w:pPr>
            <w:r>
              <w:rPr>
                <w:rFonts w:ascii="Arial" w:cs="Arial" w:eastAsia="Arial" w:hAnsi="Arial"/>
                <w:color w:val="1A1A1A"/>
                <w:sz w:val="17"/>
                <w:szCs w:val="17"/>
              </w:rPr>
              <w:t xml:space="preserve">☐ Aplicação do tratamento: ao registrar mastite, sistema sugere protocolo conforme grau e agente (se cultura disponível) usando a matriz gravidade × microrganismo. Se cultura pendente, sugere protocolo genérico por grau; quando resultado da cultura chegar, sistema alerta se protocolo em uso não é o ideal para o agente identificado e sugere troca. Registro diário de cada aplicação realizada: data, hora, produto, dose, via (intramamária, IM, IV), teto tratado, responsável. Checklist de aplicações pendentes no dia</w:t>
            </w:r>
          </w:p>
          <w:p>
            <w:pPr>
              <w:spacing w:after="30"/>
            </w:pPr>
            <w:r>
              <w:rPr>
                <w:rFonts w:ascii="Arial" w:cs="Arial" w:eastAsia="Arial" w:hAnsi="Arial"/>
                <w:color w:val="1A1A1A"/>
                <w:sz w:val="17"/>
                <w:szCs w:val="17"/>
              </w:rPr>
              <w:t xml:space="preserve">☐ Carência do leite: calculada automaticamente pelo protocolo. Teto tratado com produto intramamário: descarte de leite do teto (ou de todos os tetos, conforme configuração da fazenda). Data de liberação por teto exibida claramente. Vaca aparece na lista de ordenha com alerta de descarte e identificação de quais tetos descartar</w:t>
            </w:r>
          </w:p>
          <w:p>
            <w:pPr>
              <w:spacing w:after="30"/>
            </w:pPr>
            <w:r>
              <w:rPr>
                <w:rFonts w:ascii="Arial" w:cs="Arial" w:eastAsia="Arial" w:hAnsi="Arial"/>
                <w:color w:val="1A1A1A"/>
                <w:sz w:val="17"/>
                <w:szCs w:val="17"/>
              </w:rPr>
              <w:t xml:space="preserve">☐ Evolução e acompanhamento: registro periódico (diário ou conforme protocolo) de evolução por teto: aparência do leite, inchaço, dor, temperatura, CMT de acompanhamento. Status: em tratamento, em carência, curada, crônica, teto perdido/seco</w:t>
            </w:r>
          </w:p>
          <w:p>
            <w:pPr>
              <w:spacing w:after="30"/>
            </w:pPr>
            <w:r>
              <w:rPr>
                <w:rFonts w:ascii="Arial" w:cs="Arial" w:eastAsia="Arial" w:hAnsi="Arial"/>
                <w:color w:val="1A1A1A"/>
                <w:sz w:val="17"/>
                <w:szCs w:val="17"/>
              </w:rPr>
              <w:t xml:space="preserve">☐ Encerramento do caso: data de cura, resultado (cura completa, cura parcial, teto perdido/seco permanentemente, descarte do animal). Se teto perdido, registrar como 'teto não funcional' — vaca passa a ser ordenhada com 3 tetos (ajuste no registro de ordenha)</w:t>
            </w:r>
          </w:p>
          <w:p>
            <w:pPr>
              <w:spacing w:after="30"/>
            </w:pPr>
            <w:r>
              <w:rPr>
                <w:rFonts w:ascii="Arial" w:cs="Arial" w:eastAsia="Arial" w:hAnsi="Arial"/>
                <w:color w:val="1A1A1A"/>
                <w:sz w:val="17"/>
                <w:szCs w:val="17"/>
              </w:rPr>
              <w:t xml:space="preserve">☐ Histórico de mastite na ficha do animal: todos os episódios com teto, grau, agente, tratamento, resultado. Indicador de reincidência por teto</w:t>
            </w:r>
          </w:p>
          <w:p>
            <w:pPr>
              <w:spacing w:after="30"/>
            </w:pPr>
            <w:r>
              <w:rPr>
                <w:rFonts w:ascii="Arial" w:cs="Arial" w:eastAsia="Arial" w:hAnsi="Arial"/>
                <w:color w:val="1A1A1A"/>
                <w:sz w:val="17"/>
                <w:szCs w:val="17"/>
              </w:rPr>
              <w:t xml:space="preserve">☐ Indicadores do rebanho: taxa de mastite clínica (casos novos/mês / vacas em lactação), taxa por teto, agentes mais frequentes, taxa de cura por protocolo, custo total de mastite (tratamento + leite descartado + queda de produção), vacas com mastite recorrente (candidatas a secagem/descarte)</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US-079</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Gestão de tanque de resfriamento e entregas</w:t>
            </w:r>
          </w:p>
          <w:p>
            <w:pPr>
              <w:spacing w:after="30"/>
            </w:pPr>
            <w:r>
              <w:rPr>
                <w:rFonts w:ascii="Arial" w:cs="Arial" w:eastAsia="Arial" w:hAnsi="Arial"/>
                <w:i/>
                <w:iCs/>
                <w:color w:val="1A1A1A"/>
                <w:sz w:val="17"/>
                <w:szCs w:val="17"/>
              </w:rPr>
              <w:t>Como gerente de leite, quero controlar o volume nos tanques e registrar as coletas do laticínio, para eu concilie o que produzi com o que foi coletado e faturado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tanques: capacidade (L), localização, número de série</w:t>
            </w:r>
          </w:p>
          <w:p>
            <w:pPr>
              <w:spacing w:after="30"/>
            </w:pPr>
            <w:r>
              <w:rPr>
                <w:rFonts w:ascii="Arial" w:cs="Arial" w:eastAsia="Arial" w:hAnsi="Arial"/>
                <w:color w:val="1A1A1A"/>
                <w:sz w:val="17"/>
                <w:szCs w:val="17"/>
              </w:rPr>
              <w:t xml:space="preserve">☐ Registro de volume no tanque: medição diária (régua ou sensor)</w:t>
            </w:r>
          </w:p>
          <w:p>
            <w:pPr>
              <w:spacing w:after="30"/>
            </w:pPr>
            <w:r>
              <w:rPr>
                <w:rFonts w:ascii="Arial" w:cs="Arial" w:eastAsia="Arial" w:hAnsi="Arial"/>
                <w:color w:val="1A1A1A"/>
                <w:sz w:val="17"/>
                <w:szCs w:val="17"/>
              </w:rPr>
              <w:t xml:space="preserve">☐ Registro de coleta: data/hora, laticínio, motorista, volume coletado (litros), amostra coletada (sim/não), temperatura do leite</w:t>
            </w:r>
          </w:p>
          <w:p>
            <w:pPr>
              <w:spacing w:after="30"/>
            </w:pPr>
            <w:r>
              <w:rPr>
                <w:rFonts w:ascii="Arial" w:cs="Arial" w:eastAsia="Arial" w:hAnsi="Arial"/>
                <w:color w:val="1A1A1A"/>
                <w:sz w:val="17"/>
                <w:szCs w:val="17"/>
              </w:rPr>
              <w:t xml:space="preserve">☐ Ticket de coleta: upload da foto ou digitação dos dados do romaneio</w:t>
            </w:r>
          </w:p>
          <w:p>
            <w:pPr>
              <w:spacing w:after="30"/>
            </w:pPr>
            <w:r>
              <w:rPr>
                <w:rFonts w:ascii="Arial" w:cs="Arial" w:eastAsia="Arial" w:hAnsi="Arial"/>
                <w:color w:val="1A1A1A"/>
                <w:sz w:val="17"/>
                <w:szCs w:val="17"/>
              </w:rPr>
              <w:t xml:space="preserve">☐ Conciliação: produção diária (soma das ordenhas) vs. volume no tanque vs. coleta realizada</w:t>
            </w:r>
          </w:p>
          <w:p>
            <w:pPr>
              <w:spacing w:after="30"/>
            </w:pPr>
            <w:r>
              <w:rPr>
                <w:rFonts w:ascii="Arial" w:cs="Arial" w:eastAsia="Arial" w:hAnsi="Arial"/>
                <w:color w:val="1A1A1A"/>
                <w:sz w:val="17"/>
                <w:szCs w:val="17"/>
              </w:rPr>
              <w:t xml:space="preserve">☐ Alerta de divergência se diferença &gt; 5% entre produção e coleta</w:t>
            </w:r>
          </w:p>
          <w:p>
            <w:pPr>
              <w:spacing w:after="30"/>
            </w:pPr>
            <w:r>
              <w:rPr>
                <w:rFonts w:ascii="Arial" w:cs="Arial" w:eastAsia="Arial" w:hAnsi="Arial"/>
                <w:color w:val="1A1A1A"/>
                <w:sz w:val="17"/>
                <w:szCs w:val="17"/>
              </w:rPr>
              <w:t xml:space="preserve">☐ Relatório mensal: volume total entregue, preço médio/L, valor bruto, descontos (qualidade, frete), valor líquido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US-080</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Controle de lactação, secagem e indução</w:t>
            </w:r>
          </w:p>
          <w:p>
            <w:pPr>
              <w:spacing w:after="30"/>
            </w:pPr>
            <w:r>
              <w:rPr>
                <w:rFonts w:ascii="Arial" w:cs="Arial" w:eastAsia="Arial" w:hAnsi="Arial"/>
                <w:i/>
                <w:iCs/>
                <w:color w:val="1A1A1A"/>
                <w:sz w:val="17"/>
                <w:szCs w:val="17"/>
              </w:rPr>
              <w:t>Como gerente de leite, quero registrar e acompanhar cada lactação de cada vaca com início, fim e indicadores, para eu tenha histórico completo de lactações, planeje a secagem e controle protocolos de indução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Entidade Lactação como registro próprio: nº da lactação (1ª, 2ª, 3ª...), data de início, data de fim (secagem), origem (parto ou indução), status (em andamento, encerrada/seca)</w:t>
            </w:r>
          </w:p>
          <w:p>
            <w:pPr>
              <w:spacing w:after="30"/>
            </w:pPr>
            <w:r>
              <w:rPr>
                <w:rFonts w:ascii="Arial" w:cs="Arial" w:eastAsia="Arial" w:hAnsi="Arial"/>
                <w:color w:val="1A1A1A"/>
                <w:sz w:val="17"/>
                <w:szCs w:val="17"/>
              </w:rPr>
              <w:t xml:space="preserve">☐ Início automático por parto: ao registrar parto (US-076), sistema cria automaticamente uma nova lactação para a vaca com data início = data do parto, origem = parto</w:t>
            </w:r>
          </w:p>
          <w:p>
            <w:pPr>
              <w:spacing w:after="30"/>
            </w:pPr>
            <w:r>
              <w:rPr>
                <w:rFonts w:ascii="Arial" w:cs="Arial" w:eastAsia="Arial" w:hAnsi="Arial"/>
                <w:color w:val="1A1A1A"/>
                <w:sz w:val="17"/>
                <w:szCs w:val="17"/>
              </w:rPr>
              <w:t xml:space="preserve">☐ Início por indução de lactação: registro manual de nova lactação com origem = indução. Dados do protocolo de indução: data início do protocolo, protocolo utilizado (hormônios: estradiol + progesterona + dexametasona etc.), doses e cronograma, veterinário responsável, data da 1ª ordenha (início efetivo da lactação), motivo da indução (vaca vazia de alto valor genético, perda de cria, receptora etc.)</w:t>
            </w:r>
          </w:p>
          <w:p>
            <w:pPr>
              <w:spacing w:after="30"/>
            </w:pPr>
            <w:r>
              <w:rPr>
                <w:rFonts w:ascii="Arial" w:cs="Arial" w:eastAsia="Arial" w:hAnsi="Arial"/>
                <w:color w:val="1A1A1A"/>
                <w:sz w:val="17"/>
                <w:szCs w:val="17"/>
              </w:rPr>
              <w:t xml:space="preserve">☐ DEL (dias em lactação) calculado automaticamente a partir da data de início da lactação</w:t>
            </w:r>
          </w:p>
          <w:p>
            <w:pPr>
              <w:spacing w:after="30"/>
            </w:pPr>
            <w:r>
              <w:rPr>
                <w:rFonts w:ascii="Arial" w:cs="Arial" w:eastAsia="Arial" w:hAnsi="Arial"/>
                <w:color w:val="1A1A1A"/>
                <w:sz w:val="17"/>
                <w:szCs w:val="17"/>
              </w:rPr>
              <w:t xml:space="preserve">☐ Gráfico de curva de lactação por vaca: litros/dia vs. DEL, com comparativo entre lactações anteriores e com a curva padrão da raça/categoria</w:t>
            </w:r>
          </w:p>
          <w:p>
            <w:pPr>
              <w:spacing w:after="30"/>
            </w:pPr>
            <w:r>
              <w:rPr>
                <w:rFonts w:ascii="Arial" w:cs="Arial" w:eastAsia="Arial" w:hAnsi="Arial"/>
                <w:color w:val="1A1A1A"/>
                <w:sz w:val="17"/>
                <w:szCs w:val="17"/>
              </w:rPr>
              <w:t xml:space="preserve">☐ Indicadores por lactação: pico (litros e DEL), persistência, produção acumulada (305 dias e total), duração da lactação</w:t>
            </w:r>
          </w:p>
          <w:p>
            <w:pPr>
              <w:spacing w:after="30"/>
            </w:pPr>
            <w:r>
              <w:rPr>
                <w:rFonts w:ascii="Arial" w:cs="Arial" w:eastAsia="Arial" w:hAnsi="Arial"/>
                <w:color w:val="1A1A1A"/>
                <w:sz w:val="17"/>
                <w:szCs w:val="17"/>
              </w:rPr>
              <w:t xml:space="preserve">☐ Projeção de produção até o fim da lactação (baseada na curva atual)</w:t>
            </w:r>
          </w:p>
          <w:p>
            <w:pPr>
              <w:spacing w:after="30"/>
            </w:pPr>
            <w:r>
              <w:rPr>
                <w:rFonts w:ascii="Arial" w:cs="Arial" w:eastAsia="Arial" w:hAnsi="Arial"/>
                <w:color w:val="1A1A1A"/>
                <w:sz w:val="17"/>
                <w:szCs w:val="17"/>
              </w:rPr>
              <w:t xml:space="preserve">☐ Registro de secagem (encerramento da lactação): data, motivo (programada, produção baixa, tratamento, gestação avançada), protocolo de secagem (antibiótico intramamário, selante, terapia seletiva), veterinário</w:t>
            </w:r>
          </w:p>
          <w:p>
            <w:pPr>
              <w:spacing w:after="30"/>
            </w:pPr>
            <w:r>
              <w:rPr>
                <w:rFonts w:ascii="Arial" w:cs="Arial" w:eastAsia="Arial" w:hAnsi="Arial"/>
                <w:color w:val="1A1A1A"/>
                <w:sz w:val="17"/>
                <w:szCs w:val="17"/>
              </w:rPr>
              <w:t xml:space="preserve">☐ Alerta de secagem: quando vaca atinge DEL alvo ou produção mínima (configurável, ex.: &lt;5L/dia) ou gestação &gt; X dias (ex.: 220 dias)</w:t>
            </w:r>
          </w:p>
          <w:p>
            <w:pPr>
              <w:spacing w:after="30"/>
            </w:pPr>
            <w:r>
              <w:rPr>
                <w:rFonts w:ascii="Arial" w:cs="Arial" w:eastAsia="Arial" w:hAnsi="Arial"/>
                <w:color w:val="1A1A1A"/>
                <w:sz w:val="17"/>
                <w:szCs w:val="17"/>
              </w:rPr>
              <w:t xml:space="preserve">☐ Período seco registrado: data da secagem até data do próximo parto/indução. Alerta se período seco &lt; 45 dias ou &gt; 75 dias (fora da faixa ideal)</w:t>
            </w:r>
          </w:p>
          <w:p>
            <w:pPr>
              <w:spacing w:after="30"/>
            </w:pPr>
            <w:r>
              <w:rPr>
                <w:rFonts w:ascii="Arial" w:cs="Arial" w:eastAsia="Arial" w:hAnsi="Arial"/>
                <w:color w:val="1A1A1A"/>
                <w:sz w:val="17"/>
                <w:szCs w:val="17"/>
              </w:rPr>
              <w:t xml:space="preserve">☐ Histórico de lactações na ficha do animal (US-029): tabela com todas as lactações (nº, origem, duração, produção 305d, pico, DEL ao pico)</w:t>
            </w:r>
          </w:p>
          <w:p>
            <w:pPr>
              <w:spacing w:after="30"/>
            </w:pPr>
            <w:r>
              <w:rPr>
                <w:rFonts w:ascii="Arial" w:cs="Arial" w:eastAsia="Arial" w:hAnsi="Arial"/>
                <w:color w:val="1A1A1A"/>
                <w:sz w:val="17"/>
                <w:szCs w:val="17"/>
              </w:rPr>
              <w:t xml:space="preserve">☐ Previsão de parto: data estimada pós-secagem para planejamento do lote de parição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US-076</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Dashboard de produção de leite</w:t>
            </w:r>
          </w:p>
          <w:p>
            <w:pPr>
              <w:spacing w:after="30"/>
            </w:pPr>
            <w:r>
              <w:rPr>
                <w:rFonts w:ascii="Arial" w:cs="Arial" w:eastAsia="Arial" w:hAnsi="Arial"/>
                <w:i/>
                <w:iCs/>
                <w:color w:val="1A1A1A"/>
                <w:sz w:val="17"/>
                <w:szCs w:val="17"/>
              </w:rPr>
              <w:t>Como gerente de leite, quero ter uma visão consolidada da produção de leite, para eu acompanhe indicadores-chave e tome decisões rapidamente</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Indicadores: produção total hoje/mês/acumulado, média L/vaca/dia, nº vacas em lactação, nº vacas secas</w:t>
            </w:r>
          </w:p>
          <w:p>
            <w:pPr>
              <w:spacing w:after="30"/>
            </w:pPr>
            <w:r>
              <w:rPr>
                <w:rFonts w:ascii="Arial" w:cs="Arial" w:eastAsia="Arial" w:hAnsi="Arial"/>
                <w:color w:val="1A1A1A"/>
                <w:sz w:val="17"/>
                <w:szCs w:val="17"/>
              </w:rPr>
              <w:t xml:space="preserve">☐ Gráfico de evolução de produção diária (últimos 30/90/365 dias)</w:t>
            </w:r>
          </w:p>
          <w:p>
            <w:pPr>
              <w:spacing w:after="30"/>
            </w:pPr>
            <w:r>
              <w:rPr>
                <w:rFonts w:ascii="Arial" w:cs="Arial" w:eastAsia="Arial" w:hAnsi="Arial"/>
                <w:color w:val="1A1A1A"/>
                <w:sz w:val="17"/>
                <w:szCs w:val="17"/>
              </w:rPr>
              <w:t xml:space="preserve">☐ Ranking de vacas por produção (top e bottom 10)</w:t>
            </w:r>
          </w:p>
          <w:p>
            <w:pPr>
              <w:spacing w:after="30"/>
            </w:pPr>
            <w:r>
              <w:rPr>
                <w:rFonts w:ascii="Arial" w:cs="Arial" w:eastAsia="Arial" w:hAnsi="Arial"/>
                <w:color w:val="1A1A1A"/>
                <w:sz w:val="17"/>
                <w:szCs w:val="17"/>
              </w:rPr>
              <w:t xml:space="preserve">☐ Indicadores de qualidade: CCS e CBT médios, tendência</w:t>
            </w:r>
          </w:p>
          <w:p>
            <w:pPr>
              <w:spacing w:after="30"/>
            </w:pPr>
            <w:r>
              <w:rPr>
                <w:rFonts w:ascii="Arial" w:cs="Arial" w:eastAsia="Arial" w:hAnsi="Arial"/>
                <w:color w:val="1A1A1A"/>
                <w:sz w:val="17"/>
                <w:szCs w:val="17"/>
              </w:rPr>
              <w:t xml:space="preserve">☐ Custo de produção por litro (alimentação + sanidade + mão de obra + energia)</w:t>
            </w:r>
          </w:p>
          <w:p>
            <w:pPr>
              <w:spacing w:after="30"/>
            </w:pPr>
            <w:r>
              <w:rPr>
                <w:rFonts w:ascii="Arial" w:cs="Arial" w:eastAsia="Arial" w:hAnsi="Arial"/>
                <w:color w:val="1A1A1A"/>
                <w:sz w:val="17"/>
                <w:szCs w:val="17"/>
              </w:rPr>
              <w:t xml:space="preserve">☐ Receita por litro (preço do laticínio + bonificações – penalizações)</w:t>
            </w:r>
          </w:p>
          <w:p>
            <w:pPr>
              <w:spacing w:after="30"/>
            </w:pPr>
            <w:r>
              <w:rPr>
                <w:rFonts w:ascii="Arial" w:cs="Arial" w:eastAsia="Arial" w:hAnsi="Arial"/>
                <w:color w:val="1A1A1A"/>
                <w:sz w:val="17"/>
                <w:szCs w:val="17"/>
              </w:rPr>
              <w:t xml:space="preserve">☐ Margem por litro e margem total</w:t>
            </w:r>
          </w:p>
          <w:p>
            <w:pPr>
              <w:spacing w:after="30"/>
            </w:pPr>
            <w:r>
              <w:rPr>
                <w:rFonts w:ascii="Arial" w:cs="Arial" w:eastAsia="Arial" w:hAnsi="Arial"/>
                <w:color w:val="1A1A1A"/>
                <w:sz w:val="17"/>
                <w:szCs w:val="17"/>
              </w:rPr>
              <w:t xml:space="preserve">☐ Filtros por período, lote, raça</w:t>
            </w:r>
          </w:p>
        </w:tc>
      </w:tr>
    </w:tbl>
    <w:p>
      <w:pPr>
        <w:spacing w:after="200"/>
      </w:pPr>
    </w:p>
    <w:p>
      <w:pPr>
        <w:pStyle w:val="Heading2"/>
      </w:pPr>
      <w:r>
        <w:t xml:space="preserve">EPIC-15: Nutrição Animal</w:t>
      </w:r>
    </w:p>
    <w:p>
      <w:pPr>
        <w:spacing w:after="100" w:before="0"/>
        <w:jc w:val="both"/>
      </w:pPr>
      <w:r>
        <w:rPr>
          <w:rFonts w:ascii="Arial" w:cs="Arial" w:eastAsia="Arial" w:hAnsi="Arial"/>
          <w:b/>
          <w:bCs/>
          <w:color w:val="1A1A1A"/>
          <w:sz w:val="21"/>
          <w:szCs w:val="21"/>
        </w:rPr>
        <w:t xml:space="preserve">3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21 story points</w:t>
      </w:r>
      <w:r>
        <w:rPr>
          <w:rFonts w:ascii="Arial" w:cs="Arial" w:eastAsia="Arial" w:hAnsi="Arial"/>
          <w:color w:val="1A1A1A"/>
          <w:sz w:val="21"/>
          <w:szCs w:val="21"/>
        </w:rPr>
        <w:t xml:space="preserve">  |  Alta prioridade: 2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US-090</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alimentos/ingredientes e análise bromatológica</w:t>
            </w:r>
          </w:p>
          <w:p>
            <w:pPr>
              <w:spacing w:after="30"/>
            </w:pPr>
            <w:r>
              <w:rPr>
                <w:rFonts w:ascii="Arial" w:cs="Arial" w:eastAsia="Arial" w:hAnsi="Arial"/>
                <w:i/>
                <w:iCs/>
                <w:color w:val="1A1A1A"/>
                <w:sz w:val="17"/>
                <w:szCs w:val="17"/>
              </w:rPr>
              <w:t>Como nutricionista ou gerente pecuário, quero cadastrar os alimentos disponíveis na fazenda com sua composição nutricional e registrar análises laboratoriais, para eu formule dietas com dados precisos e acompanhe a qualidade dos alimentos ao longo do tempo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CRUD de alimentos/ingredientes: nome, tipo (volumoso, concentrado, mineral, aditivo, subproduto), subtipo (silagem de milho, silagem de capim, feno de tifton, milho grão, farelo de soja, caroço de algodão, polpa cítrica, ureia, sal mineral, bicarbonato, gordura protegida, etc.), unidade de medida (kg, tonelada), custo por unidade (R$/kg atualizado pela última compra ou manualmente)</w:t>
            </w:r>
          </w:p>
          <w:p>
            <w:pPr>
              <w:spacing w:after="30"/>
            </w:pPr>
            <w:r>
              <w:rPr>
                <w:rFonts w:ascii="Arial" w:cs="Arial" w:eastAsia="Arial" w:hAnsi="Arial"/>
                <w:color w:val="1A1A1A"/>
                <w:sz w:val="17"/>
                <w:szCs w:val="17"/>
              </w:rPr>
              <w:t xml:space="preserve">☐ Composição nutricional padrão (valores de referência por alimento, pré-carregados de tabelas como NRC, CQBAL, Valadares): MS (matéria seca) %, PB (proteína bruta) %, FDN (fibra em detergente neutro) %, FDA (fibra em detergente ácido) %, EE (extrato etéreo/gordura) %, MM (matéria mineral/cinzas) %, NDT (nutrientes digestíveis totais) %, ELl (energia líquida de lactação Mcal/kg), CNF (carboidratos não fibrosos) %, Ca %, P %, Mg %, K %, Na %</w:t>
            </w:r>
          </w:p>
          <w:p>
            <w:pPr>
              <w:spacing w:after="30"/>
            </w:pPr>
            <w:r>
              <w:rPr>
                <w:rFonts w:ascii="Arial" w:cs="Arial" w:eastAsia="Arial" w:hAnsi="Arial"/>
                <w:color w:val="1A1A1A"/>
                <w:sz w:val="17"/>
                <w:szCs w:val="17"/>
              </w:rPr>
              <w:t xml:space="preserve">☐ Análise bromatológica (laboratorial): registro de análise por lote/partida do alimento. Campos: alimento, data da coleta, data do resultado, laboratório (cadastro reutilizável), nº do protocolo/amostra, responsável pela coleta. Resultados: todos os parâmetros nutricionais acima com valores reais do laboratório. Upload do laudo (PDF)</w:t>
            </w:r>
          </w:p>
          <w:p>
            <w:pPr>
              <w:spacing w:after="30"/>
            </w:pPr>
            <w:r>
              <w:rPr>
                <w:rFonts w:ascii="Arial" w:cs="Arial" w:eastAsia="Arial" w:hAnsi="Arial"/>
                <w:color w:val="1A1A1A"/>
                <w:sz w:val="17"/>
                <w:szCs w:val="17"/>
              </w:rPr>
              <w:t xml:space="preserve">☐ Múltiplas análises por alimento: histórico completo de análises. Ex.: silagem de milho pode ter análise na abertura de cada silo. Sistema usa a análise mais recente para cálculos de dieta, mas permite selecionar qual análise usar</w:t>
            </w:r>
          </w:p>
          <w:p>
            <w:pPr>
              <w:spacing w:after="30"/>
            </w:pPr>
            <w:r>
              <w:rPr>
                <w:rFonts w:ascii="Arial" w:cs="Arial" w:eastAsia="Arial" w:hAnsi="Arial"/>
                <w:color w:val="1A1A1A"/>
                <w:sz w:val="17"/>
                <w:szCs w:val="17"/>
              </w:rPr>
              <w:t xml:space="preserve">☐ Comparação: resultado da análise vs. valor de referência (tabela), com indicação visual de desvios significativos (ex.: silagem com MS muito abaixo do esperado → alerta de qualidade)</w:t>
            </w:r>
          </w:p>
          <w:p>
            <w:pPr>
              <w:spacing w:after="30"/>
            </w:pPr>
            <w:r>
              <w:rPr>
                <w:rFonts w:ascii="Arial" w:cs="Arial" w:eastAsia="Arial" w:hAnsi="Arial"/>
                <w:color w:val="1A1A1A"/>
                <w:sz w:val="17"/>
                <w:szCs w:val="17"/>
              </w:rPr>
              <w:t xml:space="preserve">☐ Importação de resultados: upload CSV/Excel do laboratório para importação em lote</w:t>
            </w:r>
          </w:p>
          <w:p>
            <w:pPr>
              <w:spacing w:after="30"/>
            </w:pPr>
            <w:r>
              <w:rPr>
                <w:rFonts w:ascii="Arial" w:cs="Arial" w:eastAsia="Arial" w:hAnsi="Arial"/>
                <w:color w:val="1A1A1A"/>
                <w:sz w:val="17"/>
                <w:szCs w:val="17"/>
              </w:rPr>
              <w:t xml:space="preserve">☐ Indicadores: evolução da qualidade do alimento ao longo do tempo (gráfico de MS, PB, FDN por lote/data), custo por kg de MS, custo por kg de PB</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US-091</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dietas por categoria de animal</w:t>
            </w:r>
          </w:p>
          <w:p>
            <w:pPr>
              <w:spacing w:after="30"/>
            </w:pPr>
            <w:r>
              <w:rPr>
                <w:rFonts w:ascii="Arial" w:cs="Arial" w:eastAsia="Arial" w:hAnsi="Arial"/>
                <w:i/>
                <w:iCs/>
                <w:color w:val="1A1A1A"/>
                <w:sz w:val="17"/>
                <w:szCs w:val="17"/>
              </w:rPr>
              <w:t>Como nutricionista ou gerente pecuário, quero formular e cadastrar dietas para cada categoria do rebanho, para cada grupo de animais receba a alimentação adequada à sua fase produtiva e eu controle custos e qualidade nutricional</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CRUD de dietas: nome da dieta (ex.: 'Vacas alta produção &gt;30L', 'Vacas média produção 15-30L', 'Vacas secas pré-parto', 'Vacas secas far-off', 'Novilhas', 'Bezerras aleitamento', 'Bezerras pós-desmama', 'Transição'), categoria de animal alvo, período de vigência (data início e fim), nutricionista responsável, objetivo da dieta</w:t>
            </w:r>
          </w:p>
          <w:p>
            <w:pPr>
              <w:spacing w:after="30"/>
            </w:pPr>
            <w:r>
              <w:rPr>
                <w:rFonts w:ascii="Arial" w:cs="Arial" w:eastAsia="Arial" w:hAnsi="Arial"/>
                <w:color w:val="1A1A1A"/>
                <w:sz w:val="17"/>
                <w:szCs w:val="17"/>
              </w:rPr>
              <w:t xml:space="preserve">☐ Composição da dieta: lista de ingredientes com quantidade por animal/dia (kg de matéria natural — MN) ou por % da MS total. Para cada ingrediente: alimento (do cadastro US-090), quantidade (kg MN/animal/dia), análise utilizada (mais recente ou selecionada manualmente)</w:t>
            </w:r>
          </w:p>
          <w:p>
            <w:pPr>
              <w:spacing w:after="30"/>
            </w:pPr>
            <w:r>
              <w:rPr>
                <w:rFonts w:ascii="Arial" w:cs="Arial" w:eastAsia="Arial" w:hAnsi="Arial"/>
                <w:color w:val="1A1A1A"/>
                <w:sz w:val="17"/>
                <w:szCs w:val="17"/>
              </w:rPr>
              <w:t xml:space="preserve">☐ Cálculos automáticos da dieta: MS total (kg/dia), PB (g/dia e % da MS), FDN (% da MS), FDA (% da MS), EE (% da MS), NDT (% da MS), ELl (Mcal/dia e Mcal/kg MS), Ca (g/dia), P (g/dia), relação volumoso:concentrado (%), custo total da dieta (R$/animal/dia, R$/kg MS). Comparação automática com exigências nutricionais por categoria (NRC) com alerta se nutriente abaixo ou acima do recomendado</w:t>
            </w:r>
          </w:p>
          <w:p>
            <w:pPr>
              <w:spacing w:after="30"/>
            </w:pPr>
            <w:r>
              <w:rPr>
                <w:rFonts w:ascii="Arial" w:cs="Arial" w:eastAsia="Arial" w:hAnsi="Arial"/>
                <w:color w:val="1A1A1A"/>
                <w:sz w:val="17"/>
                <w:szCs w:val="17"/>
              </w:rPr>
              <w:t xml:space="preserve">☐ Dieta vinculada a lote(s): cada lote pode ter uma dieta atribuída. Ao mudar animal de lote, dieta muda automaticamente. Dashboard do lote mostra dieta atual</w:t>
            </w:r>
          </w:p>
          <w:p>
            <w:pPr>
              <w:spacing w:after="30"/>
            </w:pPr>
            <w:r>
              <w:rPr>
                <w:rFonts w:ascii="Arial" w:cs="Arial" w:eastAsia="Arial" w:hAnsi="Arial"/>
                <w:color w:val="1A1A1A"/>
                <w:sz w:val="17"/>
                <w:szCs w:val="17"/>
              </w:rPr>
              <w:t xml:space="preserve">☐ Versionamento e histórico de alterações: ao editar uma dieta em uso, sistema cria nova versão. Versões anteriores preservadas com data de vigência. Log de auditoria: quem alterou, data/hora, o que mudou (ingrediente adicionado/removido, quantidade alterada), motivo da alteração. Comparativo entre versões (diff). Histórico completo consultável: qual dieta estava em uso para cada lote em cada período</w:t>
            </w:r>
          </w:p>
          <w:p>
            <w:pPr>
              <w:spacing w:after="30"/>
            </w:pPr>
            <w:r>
              <w:rPr>
                <w:rFonts w:ascii="Arial" w:cs="Arial" w:eastAsia="Arial" w:hAnsi="Arial"/>
                <w:color w:val="1A1A1A"/>
                <w:sz w:val="17"/>
                <w:szCs w:val="17"/>
              </w:rPr>
              <w:t xml:space="preserve">☐ Dieta para animal individual (opcional): para vacas de alta produção ou casos especiais, permitir dieta individualizada além da dieta do lote</w:t>
            </w:r>
          </w:p>
          <w:p>
            <w:pPr>
              <w:spacing w:after="30"/>
            </w:pPr>
            <w:r>
              <w:rPr>
                <w:rFonts w:ascii="Arial" w:cs="Arial" w:eastAsia="Arial" w:hAnsi="Arial"/>
                <w:color w:val="1A1A1A"/>
                <w:sz w:val="17"/>
                <w:szCs w:val="17"/>
              </w:rPr>
              <w:t xml:space="preserve">☐ Simulação: alterar ingredientes ou quantidades em modo simulação (sem salvar) e ver impacto nos nutrientes e custo antes de confirmar</w:t>
            </w:r>
          </w:p>
          <w:p>
            <w:pPr>
              <w:spacing w:after="30"/>
            </w:pPr>
            <w:r>
              <w:rPr>
                <w:rFonts w:ascii="Arial" w:cs="Arial" w:eastAsia="Arial" w:hAnsi="Arial"/>
                <w:color w:val="1A1A1A"/>
                <w:sz w:val="17"/>
                <w:szCs w:val="17"/>
              </w:rPr>
              <w:t xml:space="preserve">☐ Duplicar dieta: copiar uma dieta existente e ajustar (ex.: criar variação sazonal com troca de volumoso)</w:t>
            </w:r>
          </w:p>
          <w:p>
            <w:pPr>
              <w:spacing w:after="30"/>
            </w:pPr>
            <w:r>
              <w:rPr>
                <w:rFonts w:ascii="Arial" w:cs="Arial" w:eastAsia="Arial" w:hAnsi="Arial"/>
                <w:color w:val="1A1A1A"/>
                <w:sz w:val="17"/>
                <w:szCs w:val="17"/>
              </w:rPr>
              <w:t xml:space="preserve">☐ Impressão da dieta: ficha de cocho/trato para o tratador — lista de ingredientes com quantidade por animal ou para o lote inteiro (quantidade × nº de animais), ordem de mistura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US-092</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trato/fornecimento e consumo</w:t>
            </w:r>
          </w:p>
          <w:p>
            <w:pPr>
              <w:spacing w:after="30"/>
            </w:pPr>
            <w:r>
              <w:rPr>
                <w:rFonts w:ascii="Arial" w:cs="Arial" w:eastAsia="Arial" w:hAnsi="Arial"/>
                <w:i/>
                <w:iCs/>
                <w:color w:val="1A1A1A"/>
                <w:sz w:val="17"/>
                <w:szCs w:val="17"/>
              </w:rPr>
              <w:t>Como tratador ou gerente pecuário, quero registrar o fornecimento diário de alimento por lote, para eu acompanhe o consumo real vs. planejado e identifique desperdícios ou problemas de aceitação da dieta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de trato: lote, data, turno (manhã, tarde, noite — configurável), dieta fornecida (pré-preenchida pela dieta do lote), quantidade fornecida por ingrediente (kg), responsável pelo trato</w:t>
            </w:r>
          </w:p>
          <w:p>
            <w:pPr>
              <w:spacing w:after="30"/>
            </w:pPr>
            <w:r>
              <w:rPr>
                <w:rFonts w:ascii="Arial" w:cs="Arial" w:eastAsia="Arial" w:hAnsi="Arial"/>
                <w:color w:val="1A1A1A"/>
                <w:sz w:val="17"/>
                <w:szCs w:val="17"/>
              </w:rPr>
              <w:t xml:space="preserve">☐ Registro de sobras: quantidade de sobra no cocho antes do próximo trato (kg estimado). Cálculo automático de consumo real (fornecido − sobras) e % de sobra (ideal: 3-5% para volumoso)</w:t>
            </w:r>
          </w:p>
          <w:p>
            <w:pPr>
              <w:spacing w:after="30"/>
            </w:pPr>
            <w:r>
              <w:rPr>
                <w:rFonts w:ascii="Arial" w:cs="Arial" w:eastAsia="Arial" w:hAnsi="Arial"/>
                <w:color w:val="1A1A1A"/>
                <w:sz w:val="17"/>
                <w:szCs w:val="17"/>
              </w:rPr>
              <w:t xml:space="preserve">☐ Alerta se sobra fora da faixa ideal: &gt;10% (possível problema de palatabilidade ou excesso) ou 0% (possível restrição alimentar)</w:t>
            </w:r>
          </w:p>
          <w:p>
            <w:pPr>
              <w:spacing w:after="30"/>
            </w:pPr>
            <w:r>
              <w:rPr>
                <w:rFonts w:ascii="Arial" w:cs="Arial" w:eastAsia="Arial" w:hAnsi="Arial"/>
                <w:color w:val="1A1A1A"/>
                <w:sz w:val="17"/>
                <w:szCs w:val="17"/>
              </w:rPr>
              <w:t xml:space="preserve">☐ Consumo por animal: consumo do lote ÷ nº de animais = consumo estimado por cabeça. Comparação com o previsto na dieta</w:t>
            </w:r>
          </w:p>
          <w:p>
            <w:pPr>
              <w:spacing w:after="30"/>
            </w:pPr>
            <w:r>
              <w:rPr>
                <w:rFonts w:ascii="Arial" w:cs="Arial" w:eastAsia="Arial" w:hAnsi="Arial"/>
                <w:color w:val="1A1A1A"/>
                <w:sz w:val="17"/>
                <w:szCs w:val="17"/>
              </w:rPr>
              <w:t xml:space="preserve">☐ Baixa automática no estoque de alimentos/ingredientes conforme quantidade fornecida</w:t>
            </w:r>
          </w:p>
          <w:p>
            <w:pPr>
              <w:spacing w:after="30"/>
            </w:pPr>
            <w:r>
              <w:rPr>
                <w:rFonts w:ascii="Arial" w:cs="Arial" w:eastAsia="Arial" w:hAnsi="Arial"/>
                <w:color w:val="1A1A1A"/>
                <w:sz w:val="17"/>
                <w:szCs w:val="17"/>
              </w:rPr>
              <w:t xml:space="preserve">☐ Registro via mobile (offline ok) — tela simplificada para o tratador</w:t>
            </w:r>
          </w:p>
          <w:p>
            <w:pPr>
              <w:spacing w:after="30"/>
            </w:pPr>
            <w:r>
              <w:rPr>
                <w:rFonts w:ascii="Arial" w:cs="Arial" w:eastAsia="Arial" w:hAnsi="Arial"/>
                <w:color w:val="1A1A1A"/>
                <w:sz w:val="17"/>
                <w:szCs w:val="17"/>
              </w:rPr>
              <w:t xml:space="preserve">☐ Indicadores: consumo de MS/animal/dia (real vs. planejado), custo de alimentação/animal/dia, custo de alimentação/litro de leite produzido, evolução do consumo ao longo do tempo</w:t>
            </w:r>
          </w:p>
        </w:tc>
      </w:tr>
    </w:tbl>
    <w:p>
      <w:pPr>
        <w:spacing w:after="200"/>
      </w:pPr>
    </w:p>
    <w:p>
      <w:pPr>
        <w:pStyle w:val="Heading2"/>
      </w:pPr>
      <w:r>
        <w:t xml:space="preserve">EPIC-14: Sincronização Offline Avançada</w:t>
      </w:r>
    </w:p>
    <w:p>
      <w:pPr>
        <w:spacing w:after="100" w:before="0"/>
        <w:jc w:val="both"/>
      </w:pPr>
      <w:r>
        <w:rPr>
          <w:rFonts w:ascii="Arial" w:cs="Arial" w:eastAsia="Arial" w:hAnsi="Arial"/>
          <w:b/>
          <w:bCs/>
          <w:color w:val="1A1A1A"/>
          <w:sz w:val="21"/>
          <w:szCs w:val="21"/>
        </w:rPr>
        <w:t xml:space="preserve">4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34 story points</w:t>
      </w:r>
      <w:r>
        <w:rPr>
          <w:rFonts w:ascii="Arial" w:cs="Arial" w:eastAsia="Arial" w:hAnsi="Arial"/>
          <w:color w:val="1A1A1A"/>
          <w:sz w:val="21"/>
          <w:szCs w:val="21"/>
        </w:rPr>
        <w:t xml:space="preserve">  |  Alta prioridade: 3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Sync bidirecional com resolução de conflitos</w:t>
            </w:r>
          </w:p>
          <w:p>
            <w:pPr>
              <w:spacing w:after="30"/>
            </w:pPr>
            <w:r>
              <w:rPr>
                <w:rFonts w:ascii="Arial" w:cs="Arial" w:eastAsia="Arial" w:hAnsi="Arial"/>
                <w:i/>
                <w:iCs/>
                <w:color w:val="1A1A1A"/>
                <w:sz w:val="17"/>
                <w:szCs w:val="17"/>
              </w:rPr>
              <w:t>Como desenvolvedor/tech lead, quero implementar sincronização bidirecional robusta entre mobile e servidor, para dados registrados offline por múltiplos usuários sejam integrados sem perda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Sync incremental: apenas dados modificados desde última sync (delta sync)</w:t>
            </w:r>
          </w:p>
          <w:p>
            <w:pPr>
              <w:spacing w:after="30"/>
            </w:pPr>
            <w:r>
              <w:rPr>
                <w:rFonts w:ascii="Arial" w:cs="Arial" w:eastAsia="Arial" w:hAnsi="Arial"/>
                <w:color w:val="1A1A1A"/>
                <w:sz w:val="17"/>
                <w:szCs w:val="17"/>
              </w:rPr>
              <w:t xml:space="preserve">☐ Resolução de conflitos: last-write-wins por campo (não por registro inteiro)</w:t>
            </w:r>
          </w:p>
          <w:p>
            <w:pPr>
              <w:spacing w:after="30"/>
            </w:pPr>
            <w:r>
              <w:rPr>
                <w:rFonts w:ascii="Arial" w:cs="Arial" w:eastAsia="Arial" w:hAnsi="Arial"/>
                <w:color w:val="1A1A1A"/>
                <w:sz w:val="17"/>
                <w:szCs w:val="17"/>
              </w:rPr>
              <w:t xml:space="preserve">☐ Conflitos detectados registrados em log para revisão manual (tela de conflitos)</w:t>
            </w:r>
          </w:p>
          <w:p>
            <w:pPr>
              <w:spacing w:after="30"/>
            </w:pPr>
            <w:r>
              <w:rPr>
                <w:rFonts w:ascii="Arial" w:cs="Arial" w:eastAsia="Arial" w:hAnsi="Arial"/>
                <w:color w:val="1A1A1A"/>
                <w:sz w:val="17"/>
                <w:szCs w:val="17"/>
              </w:rPr>
              <w:t xml:space="preserve">☐ Compressão de payload para reduzir consumo de dados (gzip)</w:t>
            </w:r>
          </w:p>
          <w:p>
            <w:pPr>
              <w:spacing w:after="30"/>
            </w:pPr>
            <w:r>
              <w:rPr>
                <w:rFonts w:ascii="Arial" w:cs="Arial" w:eastAsia="Arial" w:hAnsi="Arial"/>
                <w:color w:val="1A1A1A"/>
                <w:sz w:val="17"/>
                <w:szCs w:val="17"/>
              </w:rPr>
              <w:t xml:space="preserve">☐ Retry automático com backoff exponencial em caso de falha de rede</w:t>
            </w:r>
          </w:p>
          <w:p>
            <w:pPr>
              <w:spacing w:after="30"/>
            </w:pPr>
            <w:r>
              <w:rPr>
                <w:rFonts w:ascii="Arial" w:cs="Arial" w:eastAsia="Arial" w:hAnsi="Arial"/>
                <w:color w:val="1A1A1A"/>
                <w:sz w:val="17"/>
                <w:szCs w:val="17"/>
              </w:rPr>
              <w:t xml:space="preserve">☐ Sync em background: não bloqueia a UI enquanto sincroniza</w:t>
            </w:r>
          </w:p>
          <w:p>
            <w:pPr>
              <w:spacing w:after="30"/>
            </w:pPr>
            <w:r>
              <w:rPr>
                <w:rFonts w:ascii="Arial" w:cs="Arial" w:eastAsia="Arial" w:hAnsi="Arial"/>
                <w:color w:val="1A1A1A"/>
                <w:sz w:val="17"/>
                <w:szCs w:val="17"/>
              </w:rPr>
              <w:t xml:space="preserve">☐ Teste: 3 usuários registrando operações offline por 72h, sync sem perda de dados</w:t>
            </w:r>
          </w:p>
          <w:p>
            <w:pPr>
              <w:spacing w:after="30"/>
            </w:pPr>
            <w:r>
              <w:rPr>
                <w:rFonts w:ascii="Arial" w:cs="Arial" w:eastAsia="Arial" w:hAnsi="Arial"/>
                <w:color w:val="1A1A1A"/>
                <w:sz w:val="17"/>
                <w:szCs w:val="17"/>
              </w:rPr>
              <w:t xml:space="preserve">☐ Métricas: tempo de sync, tamanho do payload, nº de conflitos por sync</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US-078</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Fila de operações offline com priorização</w:t>
            </w:r>
          </w:p>
          <w:p>
            <w:pPr>
              <w:spacing w:after="30"/>
            </w:pPr>
            <w:r>
              <w:rPr>
                <w:rFonts w:ascii="Arial" w:cs="Arial" w:eastAsia="Arial" w:hAnsi="Arial"/>
                <w:i/>
                <w:iCs/>
                <w:color w:val="1A1A1A"/>
                <w:sz w:val="17"/>
                <w:szCs w:val="17"/>
              </w:rPr>
              <w:t>Como operador de campo, quero que todas as operações feitas offline entrem em uma fila ordenada e sejam enviadas quando houver conexão, para eu tenha confiança de que nada será perdido mesmo se o celular ficar dias sem internet</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Toda operação CRUD offline salva em fila local com timestamp e tipo</w:t>
            </w:r>
          </w:p>
          <w:p>
            <w:pPr>
              <w:spacing w:after="30"/>
            </w:pPr>
            <w:r>
              <w:rPr>
                <w:rFonts w:ascii="Arial" w:cs="Arial" w:eastAsia="Arial" w:hAnsi="Arial"/>
                <w:color w:val="1A1A1A"/>
                <w:sz w:val="17"/>
                <w:szCs w:val="17"/>
              </w:rPr>
              <w:t xml:space="preserve">☐ Fila processada em ordem cronológica (FIFO) ao reconectar</w:t>
            </w:r>
          </w:p>
          <w:p>
            <w:pPr>
              <w:spacing w:after="30"/>
            </w:pPr>
            <w:r>
              <w:rPr>
                <w:rFonts w:ascii="Arial" w:cs="Arial" w:eastAsia="Arial" w:hAnsi="Arial"/>
                <w:color w:val="1A1A1A"/>
                <w:sz w:val="17"/>
                <w:szCs w:val="17"/>
              </w:rPr>
              <w:t xml:space="preserve">☐ Priorização: operações críticas (sanitário, reprodutivo) processadas primeiro</w:t>
            </w:r>
          </w:p>
          <w:p>
            <w:pPr>
              <w:spacing w:after="30"/>
            </w:pPr>
            <w:r>
              <w:rPr>
                <w:rFonts w:ascii="Arial" w:cs="Arial" w:eastAsia="Arial" w:hAnsi="Arial"/>
                <w:color w:val="1A1A1A"/>
                <w:sz w:val="17"/>
                <w:szCs w:val="17"/>
              </w:rPr>
              <w:t xml:space="preserve">☐ Indicador visual: badge com nº de operações pendentes de sync</w:t>
            </w:r>
          </w:p>
          <w:p>
            <w:pPr>
              <w:spacing w:after="30"/>
            </w:pPr>
            <w:r>
              <w:rPr>
                <w:rFonts w:ascii="Arial" w:cs="Arial" w:eastAsia="Arial" w:hAnsi="Arial"/>
                <w:color w:val="1A1A1A"/>
                <w:sz w:val="17"/>
                <w:szCs w:val="17"/>
              </w:rPr>
              <w:t xml:space="preserve">☐ Se operação falha no server (ex.: animal deletado por outro usuário): operação marcada como 'conflito' sem bloquear as demais</w:t>
            </w:r>
          </w:p>
          <w:p>
            <w:pPr>
              <w:spacing w:after="30"/>
            </w:pPr>
            <w:r>
              <w:rPr>
                <w:rFonts w:ascii="Arial" w:cs="Arial" w:eastAsia="Arial" w:hAnsi="Arial"/>
                <w:color w:val="1A1A1A"/>
                <w:sz w:val="17"/>
                <w:szCs w:val="17"/>
              </w:rPr>
              <w:t xml:space="preserve">☐ Tela de fila: usuário pode ver todas as operações pendentes, conflitos e resolvidos</w:t>
            </w:r>
          </w:p>
          <w:p>
            <w:pPr>
              <w:spacing w:after="30"/>
            </w:pPr>
            <w:r>
              <w:rPr>
                <w:rFonts w:ascii="Arial" w:cs="Arial" w:eastAsia="Arial" w:hAnsi="Arial"/>
                <w:color w:val="1A1A1A"/>
                <w:sz w:val="17"/>
                <w:szCs w:val="17"/>
              </w:rPr>
              <w:t xml:space="preserve">☐ Dados locais criptografados com chave derivada do login do usuário</w:t>
            </w:r>
          </w:p>
          <w:p>
            <w:pPr>
              <w:spacing w:after="30"/>
            </w:pPr>
            <w:r>
              <w:rPr>
                <w:rFonts w:ascii="Arial" w:cs="Arial" w:eastAsia="Arial" w:hAnsi="Arial"/>
                <w:color w:val="1A1A1A"/>
                <w:sz w:val="17"/>
                <w:szCs w:val="17"/>
              </w:rPr>
              <w:t xml:space="preserve">☐ Capacidade: pelo menos 500 operações acumuladas sem degradação de performance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US-079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Cache inteligente de dados de referência</w:t>
            </w:r>
          </w:p>
          <w:p>
            <w:pPr>
              <w:spacing w:after="30"/>
            </w:pPr>
            <w:r>
              <w:rPr>
                <w:rFonts w:ascii="Arial" w:cs="Arial" w:eastAsia="Arial" w:hAnsi="Arial"/>
                <w:i/>
                <w:iCs/>
                <w:color w:val="1A1A1A"/>
                <w:sz w:val="17"/>
                <w:szCs w:val="17"/>
              </w:rPr>
              <w:t>Como operador de campo, quero que os dados de referência (animais, talhões, produtos, lotes) estejam disponíveis offline, para eu consiga preencher formulários completos sem internet</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Download seletivo: ao entrar na fazenda, baixar dados de referência daquela fazenda</w:t>
            </w:r>
          </w:p>
          <w:p>
            <w:pPr>
              <w:spacing w:after="30"/>
            </w:pPr>
            <w:r>
              <w:rPr>
                <w:rFonts w:ascii="Arial" w:cs="Arial" w:eastAsia="Arial" w:hAnsi="Arial"/>
                <w:color w:val="1A1A1A"/>
                <w:sz w:val="17"/>
                <w:szCs w:val="17"/>
              </w:rPr>
              <w:t xml:space="preserve">☐ Dados cacheados: lista de animais (brinco, nome, lote), talhões (nome, cultura), produtos de estoque, lotes, cultivares, touros/sêmen</w:t>
            </w:r>
          </w:p>
          <w:p>
            <w:pPr>
              <w:spacing w:after="30"/>
            </w:pPr>
            <w:r>
              <w:rPr>
                <w:rFonts w:ascii="Arial" w:cs="Arial" w:eastAsia="Arial" w:hAnsi="Arial"/>
                <w:color w:val="1A1A1A"/>
                <w:sz w:val="17"/>
                <w:szCs w:val="17"/>
              </w:rPr>
              <w:t xml:space="preserve">☐ Atualização incremental: ao conectar, baixar apenas mudanças desde último sync</w:t>
            </w:r>
          </w:p>
          <w:p>
            <w:pPr>
              <w:spacing w:after="30"/>
            </w:pPr>
            <w:r>
              <w:rPr>
                <w:rFonts w:ascii="Arial" w:cs="Arial" w:eastAsia="Arial" w:hAnsi="Arial"/>
                <w:color w:val="1A1A1A"/>
                <w:sz w:val="17"/>
                <w:szCs w:val="17"/>
              </w:rPr>
              <w:t xml:space="preserve">☐ Tamanho gerenciado: indicar uso de armazenamento e opção de limpar cache de fazendas não utilizadas</w:t>
            </w:r>
          </w:p>
          <w:p>
            <w:pPr>
              <w:spacing w:after="30"/>
            </w:pPr>
            <w:r>
              <w:rPr>
                <w:rFonts w:ascii="Arial" w:cs="Arial" w:eastAsia="Arial" w:hAnsi="Arial"/>
                <w:color w:val="1A1A1A"/>
                <w:sz w:val="17"/>
                <w:szCs w:val="17"/>
              </w:rPr>
              <w:t xml:space="preserve">☐ Busca offline funcional: buscar animal por brinco, produto por nome, talhão por código</w:t>
            </w:r>
          </w:p>
          <w:p>
            <w:pPr>
              <w:spacing w:after="30"/>
            </w:pPr>
            <w:r>
              <w:rPr>
                <w:rFonts w:ascii="Arial" w:cs="Arial" w:eastAsia="Arial" w:hAnsi="Arial"/>
                <w:color w:val="1A1A1A"/>
                <w:sz w:val="17"/>
                <w:szCs w:val="17"/>
              </w:rPr>
              <w:t xml:space="preserve">☐ Dados de referência compactados: uma fazenda com 1000 animais + 100 talhões &lt; 5MB</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US-080</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Modo de operação degradada com indicadores</w:t>
            </w:r>
          </w:p>
          <w:p>
            <w:pPr>
              <w:spacing w:after="30"/>
            </w:pPr>
            <w:r>
              <w:rPr>
                <w:rFonts w:ascii="Arial" w:cs="Arial" w:eastAsia="Arial" w:hAnsi="Arial"/>
                <w:i/>
                <w:iCs/>
                <w:color w:val="1A1A1A"/>
                <w:sz w:val="17"/>
                <w:szCs w:val="17"/>
              </w:rPr>
              <w:t>Como operador de campo, quero saber claramente quando estou offline e quais funcionalidades estão disponíveis, para eu não fique confuso sobre o estado dos meus dados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Indicador persistente de status de conexão: online (verde), offline (cinza), sincronizando (azul pulsante)</w:t>
            </w:r>
          </w:p>
          <w:p>
            <w:pPr>
              <w:spacing w:after="30"/>
            </w:pPr>
            <w:r>
              <w:rPr>
                <w:rFonts w:ascii="Arial" w:cs="Arial" w:eastAsia="Arial" w:hAnsi="Arial"/>
                <w:color w:val="1A1A1A"/>
                <w:sz w:val="17"/>
                <w:szCs w:val="17"/>
              </w:rPr>
              <w:t xml:space="preserve">☐ Funcionalidades offline: registro de operações, pesagens, eventos sanitários, ordenha, consulta de dados locais</w:t>
            </w:r>
          </w:p>
          <w:p>
            <w:pPr>
              <w:spacing w:after="30"/>
            </w:pPr>
            <w:r>
              <w:rPr>
                <w:rFonts w:ascii="Arial" w:cs="Arial" w:eastAsia="Arial" w:hAnsi="Arial"/>
                <w:color w:val="1A1A1A"/>
                <w:sz w:val="17"/>
                <w:szCs w:val="17"/>
              </w:rPr>
              <w:t xml:space="preserve">☐ Funcionalidades que requerem online: relatórios consolidados, mapas com tiles novos, imagens de satélite, cotações</w:t>
            </w:r>
          </w:p>
          <w:p>
            <w:pPr>
              <w:spacing w:after="30"/>
            </w:pPr>
            <w:r>
              <w:rPr>
                <w:rFonts w:ascii="Arial" w:cs="Arial" w:eastAsia="Arial" w:hAnsi="Arial"/>
                <w:color w:val="1A1A1A"/>
                <w:sz w:val="17"/>
                <w:szCs w:val="17"/>
              </w:rPr>
              <w:t xml:space="preserve">☐ Funcionalidades online indicam claramente que requerem conexão (não falham silenciosamente)</w:t>
            </w:r>
          </w:p>
          <w:p>
            <w:pPr>
              <w:spacing w:after="30"/>
            </w:pPr>
            <w:r>
              <w:rPr>
                <w:rFonts w:ascii="Arial" w:cs="Arial" w:eastAsia="Arial" w:hAnsi="Arial"/>
                <w:color w:val="1A1A1A"/>
                <w:sz w:val="17"/>
                <w:szCs w:val="17"/>
              </w:rPr>
              <w:t xml:space="preserve">☐ Timestamp da última sync visível em cada tela de dados</w:t>
            </w:r>
          </w:p>
          <w:p>
            <w:pPr>
              <w:spacing w:after="30"/>
            </w:pPr>
            <w:r>
              <w:rPr>
                <w:rFonts w:ascii="Arial" w:cs="Arial" w:eastAsia="Arial" w:hAnsi="Arial"/>
                <w:color w:val="1A1A1A"/>
                <w:sz w:val="17"/>
                <w:szCs w:val="17"/>
              </w:rPr>
              <w:t xml:space="preserve">☐ Alerta se offline por mais de 24h: 'Seus dados estão seguros localmente, conecte-se quando possível para sincronizar'</w:t>
            </w:r>
          </w:p>
        </w:tc>
      </w:tr>
    </w:tbl>
    <w:p>
      <w:pPr>
        <w:pBdr>
          <w:bottom w:val="single" w:color="4CAF50" w:sz="3" w:space="1"/>
        </w:pBdr>
        <w:spacing w:before="200" w:after="200"/>
      </w:pPr>
    </w:p>
    <w:p>
      <w:pPr>
        <w:pStyle w:val="Heading1"/>
      </w:pPr>
      <w:r>
        <w:t xml:space="preserve">Sugestão de Planejamento de Sprints</w:t>
      </w:r>
    </w:p>
    <w:p>
      <w:pPr>
        <w:spacing w:after="120" w:before="0"/>
        <w:jc w:val="both"/>
      </w:pPr>
      <w:r>
        <w:rPr>
          <w:rFonts w:ascii="Arial" w:cs="Arial" w:eastAsia="Arial" w:hAnsi="Arial"/>
          <w:b w:val="false"/>
          <w:bCs w:val="false"/>
          <w:i w:val="false"/>
          <w:iCs w:val="false"/>
          <w:color w:val="1A1A1A"/>
          <w:sz w:val="21"/>
          <w:szCs w:val="21"/>
        </w:rPr>
        <w:t xml:space="preserve">Considerando sprints de 2 semanas com a equipe crescendo para 10–12 desenvolvedores na Fase 2 (velocidade estimada de 50–65 story points por sprint):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960"/>
        <w:gridCol w:w="16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Sprint</w:t>
            </w:r>
          </w:p>
        </w:tc>
        <w:tc>
          <w:tcPr>
            <w:tcW w:type="dxa" w:w="16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Semanas</w:t>
            </w:r>
          </w:p>
        </w:tc>
        <w:tc>
          <w:tcPr>
            <w:tcW w:type="dxa" w:w="49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Stories</w:t>
            </w:r>
          </w:p>
        </w:tc>
        <w:tc>
          <w:tcPr>
            <w:tcW w:type="dxa" w:w="16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Points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9</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17–18</w:t>
            </w:r>
          </w:p>
        </w:tc>
        <w:tc>
          <w:tcPr>
            <w:tcW w:type="dxa" w:w="49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US-034, US-035, US-036, US-037, US-051, US-052</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39</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10</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19–20</w:t>
            </w:r>
          </w:p>
        </w:tc>
        <w:tc>
          <w:tcPr>
            <w:tcW w:type="dxa" w:w="49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US-038, US-039, US-040, US-041, US-042 (Equipes e operação em bloco)</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39</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11</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21–22</w:t>
            </w:r>
          </w:p>
        </w:tc>
        <w:tc>
          <w:tcPr>
            <w:tcW w:type="dxa" w:w="49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US-043, US-044, US-045, US-046, US-053 (Lançamento rápido, MIP, Estoque)</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31</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12</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23–24</w:t>
            </w:r>
          </w:p>
        </w:tc>
        <w:tc>
          <w:tcPr>
            <w:tcW w:type="dxa" w:w="49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US-047, US-048, US-049, US-050, US-054, US-055 (Colheita e Estoque)</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36</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13</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25–26</w:t>
            </w:r>
          </w:p>
        </w:tc>
        <w:tc>
          <w:tcPr>
            <w:tcW w:type="dxa" w:w="49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US-056, US-057, US-058, US-059, US-060, US-061 (Conversão de unidades)</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31</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14</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27–28</w:t>
            </w:r>
          </w:p>
        </w:tc>
        <w:tc>
          <w:tcPr>
            <w:tcW w:type="dxa" w:w="49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US-062, US-063, US-064, US-065, US-066 (Sanitário)</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28</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15</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29–30</w:t>
            </w:r>
          </w:p>
        </w:tc>
        <w:tc>
          <w:tcPr>
            <w:tcW w:type="dxa" w:w="49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US-067, US-068, US-069, US-070, US-071 (Reprodutivo)</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26</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16</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31–32</w:t>
            </w:r>
          </w:p>
        </w:tc>
        <w:tc>
          <w:tcPr>
            <w:tcW w:type="dxa" w:w="49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US-072, US-073, US-074, US-075, US-076 (Leite)</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28</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17</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33–34</w:t>
            </w:r>
          </w:p>
        </w:tc>
        <w:tc>
          <w:tcPr>
            <w:tcW w:type="dxa" w:w="49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US-077, US-078, US-079, US-080 (Offline avançado)</w:t>
            </w:r>
          </w:p>
        </w:tc>
        <w:tc>
          <w:tcPr>
            <w:tcW w:type="dxa" w:w="16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34</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Sprint 18</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Sem. 35–36</w:t>
            </w:r>
          </w:p>
        </w:tc>
        <w:tc>
          <w:tcPr>
            <w:tcW w:type="dxa" w:w="49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Buffer: débito técnico, testes E2E, otimização de sync, preparação Fase 3</w:t>
            </w:r>
          </w:p>
        </w:tc>
        <w:tc>
          <w:tcPr>
            <w:tcW w:type="dxa" w:w="1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~20</w:t>
            </w:r>
          </w:p>
        </w:tc>
      </w:tr>
    </w:tbl>
    <w:p>
      <w:pPr>
        <w:pBdr>
          <w:bottom w:val="single" w:color="4CAF50" w:sz="3" w:space="1"/>
        </w:pBdr>
        <w:spacing w:before="200" w:after="200"/>
      </w:pPr>
    </w:p>
    <w:p>
      <w:pPr>
        <w:pStyle w:val="Heading1"/>
      </w:pPr>
      <w:r>
        <w:t xml:space="preserve">Critérios de Validação (Gate da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w:t>
            </w:r>
          </w:p>
        </w:tc>
        <w:tc>
          <w:tcPr>
            <w:tcW w:type="dxa" w:w="234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Meta</w:t>
            </w:r>
          </w:p>
        </w:tc>
        <w:tc>
          <w:tcPr>
            <w:tcW w:type="dxa" w:w="234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Verificação</w:t>
            </w:r>
          </w:p>
        </w:tc>
      </w:tr>
      <w:tr>
        <w:tc>
          <w:tcPr>
            <w:tcW w:type="dxa" w:w="4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Stories de prioridade Alta concluídas</w:t>
            </w:r>
          </w:p>
        </w:tc>
        <w:tc>
          <w:tcPr>
            <w:tcW w:type="dxa" w:w="234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100%</w:t>
            </w:r>
          </w:p>
        </w:tc>
        <w:tc>
          <w:tcPr>
            <w:tcW w:type="dxa" w:w="234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Revisão de sprint</w:t>
            </w:r>
          </w:p>
        </w:tc>
      </w:tr>
      <w:tr>
        <w:tc>
          <w:tcPr>
            <w:tcW w:type="dxa" w:w="4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Operações registradas pelos pilotos (campo real)</w:t>
            </w:r>
          </w:p>
        </w:tc>
        <w:tc>
          <w:tcPr>
            <w:tcW w:type="dxa" w:w="234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&gt; 200 operações</w:t>
            </w:r>
          </w:p>
        </w:tc>
        <w:tc>
          <w:tcPr>
            <w:tcW w:type="dxa" w:w="234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Contagem no sistema</w:t>
            </w:r>
          </w:p>
        </w:tc>
      </w:tr>
      <w:tr>
        <w:tc>
          <w:tcPr>
            <w:tcW w:type="dxa" w:w="4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Animais com evento sanitário registrado</w:t>
            </w:r>
          </w:p>
        </w:tc>
        <w:tc>
          <w:tcPr>
            <w:tcW w:type="dxa" w:w="234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&gt; 80% do rebanho piloto</w:t>
            </w:r>
          </w:p>
        </w:tc>
        <w:tc>
          <w:tcPr>
            <w:tcW w:type="dxa" w:w="234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Query no banco</w:t>
            </w:r>
          </w:p>
        </w:tc>
      </w:tr>
      <w:tr>
        <w:tc>
          <w:tcPr>
            <w:tcW w:type="dxa" w:w="4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Sync offline sem perda em teste de 72h</w:t>
            </w:r>
          </w:p>
        </w:tc>
        <w:tc>
          <w:tcPr>
            <w:tcW w:type="dxa" w:w="234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0 perdas</w:t>
            </w:r>
          </w:p>
        </w:tc>
        <w:tc>
          <w:tcPr>
            <w:tcW w:type="dxa" w:w="234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Teste controlado</w:t>
            </w:r>
          </w:p>
        </w:tc>
      </w:tr>
      <w:tr>
        <w:tc>
          <w:tcPr>
            <w:tcW w:type="dxa" w:w="4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Tempo de registro de operação (mobile)</w:t>
            </w:r>
          </w:p>
        </w:tc>
        <w:tc>
          <w:tcPr>
            <w:tcW w:type="dxa" w:w="234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&lt; 60 segundos</w:t>
            </w:r>
          </w:p>
        </w:tc>
        <w:tc>
          <w:tcPr>
            <w:tcW w:type="dxa" w:w="234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Teste de usabilidade</w:t>
            </w:r>
          </w:p>
        </w:tc>
      </w:tr>
      <w:tr>
        <w:tc>
          <w:tcPr>
            <w:tcW w:type="dxa" w:w="4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Estoque de insumos conciliado com físico</w:t>
            </w:r>
          </w:p>
        </w:tc>
        <w:tc>
          <w:tcPr>
            <w:tcW w:type="dxa" w:w="234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Divergência &lt; 5%</w:t>
            </w:r>
          </w:p>
        </w:tc>
        <w:tc>
          <w:tcPr>
            <w:tcW w:type="dxa" w:w="234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Inventário piloto</w:t>
            </w:r>
          </w:p>
        </w:tc>
      </w:tr>
      <w:tr>
        <w:tc>
          <w:tcPr>
            <w:tcW w:type="dxa" w:w="4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Cobertura de testes (backend Fase 2)</w:t>
            </w:r>
          </w:p>
        </w:tc>
        <w:tc>
          <w:tcPr>
            <w:tcW w:type="dxa" w:w="234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&gt; 70%</w:t>
            </w:r>
          </w:p>
        </w:tc>
        <w:tc>
          <w:tcPr>
            <w:tcW w:type="dxa" w:w="234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Relatório CI</w:t>
            </w:r>
          </w:p>
        </w:tc>
      </w:tr>
      <w:tr>
        <w:tc>
          <w:tcPr>
            <w:tcW w:type="dxa" w:w="4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NPS dos usuários pilotos</w:t>
            </w:r>
          </w:p>
        </w:tc>
        <w:tc>
          <w:tcPr>
            <w:tcW w:type="dxa" w:w="234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&gt; 40</w:t>
            </w:r>
          </w:p>
        </w:tc>
        <w:tc>
          <w:tcPr>
            <w:tcW w:type="dxa" w:w="234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Pesquisa</w:t>
            </w:r>
          </w:p>
        </w:tc>
      </w:tr>
    </w:tbl>
    <w:p>
      <w:pPr>
        <w:spacing w:after="300"/>
      </w:pPr>
    </w:p>
    <w:p>
      <w:pPr>
        <w:pBdr>
          <w:top w:val="single" w:color="4CAF50" w:sz="3" w:space="8"/>
        </w:pBdr>
        <w:spacing w:before="200"/>
        <w:jc w:val="center"/>
      </w:pPr>
      <w:r>
        <w:rPr>
          <w:rFonts w:ascii="Arial" w:cs="Arial" w:eastAsia="Arial" w:hAnsi="Arial"/>
          <w:i/>
          <w:iCs/>
          <w:color w:val="2E7D32"/>
          <w:sz w:val="20"/>
          <w:szCs w:val="20"/>
        </w:rPr>
        <w:t xml:space="preserve">Protos Farm — Fase 2: Operações Core  |  </w:t>
      </w:r>
      <w:r>
        <w:rPr>
          <w:rFonts w:ascii="Arial" w:cs="Arial" w:eastAsia="Arial" w:hAnsi="Arial"/>
          <w:i/>
          <w:iCs/>
          <w:color w:val="888888"/>
          <w:sz w:val="20"/>
          <w:szCs w:val="20"/>
        </w:rPr>
        <w:t xml:space="preserve">60 stories  |  392 points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1" w:space="4"/>
      </w:pBdr>
      <w:tabs>
        <w:tab w:val="right" w:pos="9360"/>
      </w:tabs>
    </w:pPr>
    <w:r>
      <w:rPr>
        <w:rFonts w:ascii="Arial" w:cs="Arial" w:eastAsia="Arial" w:hAnsi="Arial"/>
        <w:i/>
        <w:iCs/>
        <w:color w:val="888888"/>
        <w:sz w:val="14"/>
        <w:szCs w:val="14"/>
      </w:rPr>
      <w:t xml:space="preserve">Confidencial</w:t>
    </w:r>
    <w:r>
      <w:rPr>
        <w:rFonts w:ascii="Arial" w:cs="Arial" w:eastAsia="Arial" w:hAnsi="Arial"/>
      </w:rPr>
      <w:t xml:space="preserve">	</w:t>
    </w:r>
    <w:r>
      <w:rPr>
        <w:rFonts w:ascii="Arial" w:cs="Arial" w:eastAsia="Arial" w:hAnsi="Arial"/>
        <w:color w:val="888888"/>
        <w:sz w:val="14"/>
        <w:szCs w:val="14"/>
      </w:rPr>
      <w:t xml:space="preserve">Página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2" w:space="4"/>
      </w:pBdr>
    </w:pPr>
    <w:r>
      <w:rPr>
        <w:rFonts w:ascii="Arial" w:cs="Arial" w:eastAsia="Arial" w:hAnsi="Arial"/>
        <w:b/>
        <w:bCs/>
        <w:color w:val="1B5E20"/>
        <w:sz w:val="16"/>
        <w:szCs w:val="16"/>
      </w:rPr>
      <w:t xml:space="preserve">Protos Farm  </w:t>
    </w:r>
    <w:r>
      <w:rPr>
        <w:rFonts w:ascii="Arial" w:cs="Arial" w:eastAsia="Arial" w:hAnsi="Arial"/>
        <w:color w:val="888888"/>
        <w:sz w:val="16"/>
        <w:szCs w:val="16"/>
      </w:rPr>
      <w:t xml:space="preserve">|  User Stories —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1B5E20"/>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2E7D32"/>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2026-02-25T19:05:30.217Z</dcterms:created>
  <dcterms:modified xsi:type="dcterms:W3CDTF">2026-02-25T19:05:30.218Z</dcterms:modified>
</cp:coreProperties>
</file>

<file path=docProps/custom.xml><?xml version="1.0" encoding="utf-8"?>
<Properties xmlns="http://schemas.openxmlformats.org/officeDocument/2006/custom-properties" xmlns:vt="http://schemas.openxmlformats.org/officeDocument/2006/docPropsVTypes"/>
</file>