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Use-Case Flow Specification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Alumni Mentorship &amp; Mock Interview Platform</w:t>
      </w:r>
    </w:p>
    <w:p>
      <w:pPr>
        <w:pBdr>
          <w:bottom w:val="single" w:color="1F3864" w:sz="6" w:space="4"/>
        </w:pBdr>
        <w:spacing w:after="200"/>
        <w:jc w:val="center"/>
      </w:pPr>
      <w:r>
        <w:rPr>
          <w:b/>
          <w:bCs/>
          <w:sz w:val="24"/>
          <w:szCs w:val="24"/>
        </w:rPr>
        <w:t xml:space="preserve">Core Use Case: Book Mentorship Session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0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750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Book Mentorship Session</w:t>
            </w:r>
          </w:p>
        </w:tc>
      </w:tr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50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Student Mentee</w:t>
            </w:r>
          </w:p>
        </w:tc>
      </w:tr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750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Alumni Mentor, Video Conferencing System, Notification Service</w:t>
            </w:r>
          </w:p>
        </w:tc>
      </w:tr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Related Requirements</w:t>
            </w:r>
          </w:p>
        </w:tc>
        <w:tc>
          <w:tcPr>
            <w:tcW w:type="dxa" w:w="750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FR-001, FR-002, FR-003, FR-005</w:t>
            </w:r>
          </w:p>
        </w:tc>
      </w:tr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750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Student Mentee selects an alumni mentor from the recommended list and chooses to book an available slot.</w:t>
            </w:r>
          </w:p>
        </w:tc>
      </w:tr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50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The Student Mentee is authenticated and has a complete profile with a declared domain of interest.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At least one Alumni Mentor with a matching domain has published availability slots.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The selected mentor's calendar is up to date (no stale or already-booked slots shown).</w:t>
            </w:r>
          </w:p>
        </w:tc>
      </w:tr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50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sz w:val="20"/>
                <w:szCs w:val="20"/>
              </w:rPr>
              <w:t xml:space="preserve">Success: A confirmed session record exists, linked to both the Student Mentee and the Alumni Mentor, with a valid meeting link, and the booked slot is marked unavailable to other students.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sz w:val="20"/>
                <w:szCs w:val="20"/>
              </w:rPr>
              <w:t xml:space="preserve">Failure: No session record is created, the mentor's slot remains available exactly as before, and the student is informed booking did not succeed.</w:t>
            </w:r>
          </w:p>
        </w:tc>
      </w:tr>
    </w:tbl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Student Mentee searches for mentors and applies a domain filter (e.g., Cloud Computing).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System returns a ranked list of matching Alumni Mentors based on domain matching (FR-001).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Student Mentee selects a mentor and views that mentor's real-time availability calendar (FR-002).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Student Mentee selects an open slot and confirms the booking request.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System re-validates that the slot is still open at the moment of confirmation to prevent a race condition.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System creates the session record and, as an included use case, triggers Generate Meeting Link, which produces a video-conferencing link (FR-003).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System attaches the meeting link to calendar invites for both the Student Mentee and the Alumni Mentor.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System marks the slot as booked so it is no longer shown as available to other students.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System sends a booking confirmation notification to both parties.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Student Mentee sees the confirmed session on their dashboard, including date, time, mentor name, and meeting link.</w:t>
      </w:r>
    </w:p>
    <w:p>
      <w:pPr>
        <w:spacing w:after="40" w:before="140"/>
      </w:pPr>
      <w:r>
        <w:rPr>
          <w:b/>
          <w:bCs/>
          <w:color w:val="1F3864"/>
          <w:sz w:val="22"/>
          <w:szCs w:val="22"/>
        </w:rPr>
        <w:t xml:space="preserve">Alternate Flow A1: Slot Taken During Confirmation (Concurrent Booking Conflict)</w:t>
      </w:r>
    </w:p>
    <w:p>
      <w:pPr>
        <w:spacing w:after="40"/>
      </w:pPr>
      <w:r>
        <w:rPr>
          <w:i/>
          <w:iCs/>
          <w:sz w:val="20"/>
          <w:szCs w:val="20"/>
        </w:rPr>
        <w:t xml:space="preserve">Branch point: Step 5 of the Main Success Scenario.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At step 5, the system detects that the selected slot was booked by another student in the interval between the student viewing the slot and confirming it.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System aborts the booking transaction — no session record is created and the mentor's calendar is left unchanged.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System notifies the Student Mentee that the slot is no longer available and refreshes the mentor's availability view in real time.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Student Mentee selects a different available slot, if one exists.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Use case resumes at step 4 of the Main Success Scenario with the newly selected slot, or ends if no slots remain.</w:t>
      </w:r>
    </w:p>
    <w:p>
      <w:pPr>
        <w:spacing w:after="40" w:before="140"/>
      </w:pPr>
      <w:r>
        <w:rPr>
          <w:b/>
          <w:bCs/>
          <w:color w:val="1F3864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sz w:val="18"/>
          <w:szCs w:val="18"/>
        </w:rPr>
        <w:t xml:space="preserve">Generate Meeting Link is modeled as an «include» relationship — it always executes as part of a successful booking.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sz w:val="18"/>
          <w:szCs w:val="18"/>
        </w:rPr>
        <w:t xml:space="preserve">Reschedule Session is modeled as an «extend» of Book Mentorship Session — it is optional and only invoked when the student chooses to change an existing booking.</w:t>
      </w:r>
    </w:p>
    <w:p>
      <w:pPr>
        <w:pStyle w:val="ListParagraph"/>
        <w:numPr>
          <w:ilvl w:val="0"/>
          <w:numId w:val="6"/>
        </w:numPr>
        <w:spacing w:after="20"/>
      </w:pPr>
      <w:r>
        <w:rPr>
          <w:sz w:val="18"/>
          <w:szCs w:val="18"/>
        </w:rPr>
        <w:t xml:space="preserve">Alternate Flow A1 directly satisfies the concurrency guarantee required by NFR-002 (no double-booking of a mentor slot).</w:t>
      </w:r>
    </w:p>
    <w:sectPr>
      <w:pgSz w:w="12240" w:h="15840" w:orient="portrait"/>
      <w:pgMar w:top="620" w:right="1000" w:bottom="6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2026-08-25T06:50:51.976Z</dcterms:created>
  <dcterms:modified xsi:type="dcterms:W3CDTF">2026-08-25T06:50:51.976Z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