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538135"/>
          <w:sz w:val="40"/>
          <w:szCs w:val="40"/>
        </w:rPr>
      </w:pPr>
      <w:r w:rsidDel="00000000" w:rsidR="00000000" w:rsidRPr="00000000">
        <w:rPr>
          <w:rFonts w:ascii="Times New Roman" w:cs="Times New Roman" w:eastAsia="Times New Roman" w:hAnsi="Times New Roman"/>
          <w:b w:val="1"/>
          <w:color w:val="538135"/>
          <w:sz w:val="34"/>
          <w:szCs w:val="34"/>
          <w:rtl w:val="0"/>
        </w:rPr>
        <w:t xml:space="preserve">MongoDB Data Modelling: </w:t>
      </w:r>
      <w:r w:rsidDel="00000000" w:rsidR="00000000" w:rsidRPr="00000000">
        <w:rPr>
          <w:rFonts w:ascii="Times New Roman" w:cs="Times New Roman" w:eastAsia="Times New Roman" w:hAnsi="Times New Roman"/>
          <w:sz w:val="34"/>
          <w:szCs w:val="34"/>
          <w:rtl w:val="0"/>
        </w:rPr>
        <w:t xml:space="preserve">PG Made Eazy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color w:val="2f5496"/>
          <w:sz w:val="28"/>
          <w:szCs w:val="28"/>
          <w:rtl w:val="0"/>
        </w:rPr>
        <w:t xml:space="preserve">What Is Data Modelling?</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modelling</w:t>
      </w:r>
      <w:r w:rsidDel="00000000" w:rsidR="00000000" w:rsidRPr="00000000">
        <w:rPr>
          <w:rFonts w:ascii="Times New Roman" w:cs="Times New Roman" w:eastAsia="Times New Roman" w:hAnsi="Times New Roman"/>
          <w:sz w:val="28"/>
          <w:szCs w:val="28"/>
          <w:rtl w:val="0"/>
        </w:rPr>
        <w:t xml:space="preserve"> is the process of organizing and structuring data in a way that makes it efficient to store, retrieve, and manage within a database system. In the context of MongoDB, which is a NoSQL document-oriented database, data modelling involves designing collections (similar to tables in relational databases) and deciding how data will be stored—either embedded within documents or referenced across collections. A well-structured data model ensures data consistency, reduces redundancy, and improves the performance of queries and updates.</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in the PG Made Eazy application, data modelling helps define how users (seekers or hosts), properties, bookings, reviews, and reports relate to each other. A host can list multiple properties, so a one-to-many relationship is modeled by referencing the host's ID in the </w:t>
      </w:r>
      <w:r w:rsidDel="00000000" w:rsidR="00000000" w:rsidRPr="00000000">
        <w:rPr>
          <w:rFonts w:ascii="Times New Roman" w:cs="Times New Roman" w:eastAsia="Times New Roman" w:hAnsi="Times New Roman"/>
          <w:color w:val="188038"/>
          <w:sz w:val="28"/>
          <w:szCs w:val="28"/>
          <w:rtl w:val="0"/>
        </w:rPr>
        <w:t xml:space="preserve">properties</w:t>
      </w:r>
      <w:r w:rsidDel="00000000" w:rsidR="00000000" w:rsidRPr="00000000">
        <w:rPr>
          <w:rFonts w:ascii="Times New Roman" w:cs="Times New Roman" w:eastAsia="Times New Roman" w:hAnsi="Times New Roman"/>
          <w:sz w:val="28"/>
          <w:szCs w:val="28"/>
          <w:rtl w:val="0"/>
        </w:rPr>
        <w:t xml:space="preserve"> collection. Similarly, a user can book multiple PG accommodations, leave reviews, and interact with the platform—each action mapped clearly in the database using references or embedded documents as needed. This structured approach enables the application to efficiently manage real-world operations like booking PGs, tracking user activity, and generating reports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ed7d31"/>
          <w:sz w:val="28"/>
          <w:szCs w:val="28"/>
        </w:rPr>
      </w:pPr>
      <w:r w:rsidDel="00000000" w:rsidR="00000000" w:rsidRPr="00000000">
        <w:rPr>
          <w:rFonts w:ascii="Times New Roman" w:cs="Times New Roman" w:eastAsia="Times New Roman" w:hAnsi="Times New Roman"/>
          <w:b w:val="1"/>
          <w:color w:val="ed7d31"/>
          <w:sz w:val="28"/>
          <w:szCs w:val="28"/>
          <w:rtl w:val="0"/>
        </w:rPr>
        <w:t xml:space="preserve">1. Identify Collections</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419.40895971468" w:type="dxa"/>
        <w:jc w:val="center"/>
        <w:tblBorders>
          <w:top w:color="ffd965" w:space="0" w:sz="4" w:val="single"/>
          <w:bottom w:color="ffd965" w:space="0" w:sz="4" w:val="single"/>
          <w:insideH w:color="ffd965" w:space="0" w:sz="4" w:val="single"/>
          <w:insideV w:color="ffd965" w:space="0" w:sz="4" w:val="single"/>
        </w:tblBorders>
        <w:tblLayout w:type="fixed"/>
        <w:tblLook w:val="04A0"/>
      </w:tblPr>
      <w:tblGrid>
        <w:gridCol w:w="4709.70447985734"/>
        <w:gridCol w:w="4709.70447985734"/>
        <w:tblGridChange w:id="0">
          <w:tblGrid>
            <w:gridCol w:w="4709.70447985734"/>
            <w:gridCol w:w="4709.70447985734"/>
          </w:tblGrid>
        </w:tblGridChange>
      </w:tblGrid>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8">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Collection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9">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Purpose</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A">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B">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Stores user details including seekers and hosts</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C">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properties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D">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Details of PG listings posted by hosts</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E">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bookings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0F">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Information about booking transactions between users and properties</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0">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reviews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1">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 feedback and ratings for PGs</w: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2">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reports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3">
            <w:pPr>
              <w:spacing w:after="160"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Administrative analytics and activity tracking reports</w:t>
            </w:r>
          </w:p>
        </w:tc>
      </w:tr>
    </w:tbl>
    <w:p w:rsidR="00000000" w:rsidDel="00000000" w:rsidP="00000000" w:rsidRDefault="00000000" w:rsidRPr="00000000" w14:paraId="00000014">
      <w:pPr>
        <w:rPr>
          <w:rFonts w:ascii="Times New Roman" w:cs="Times New Roman" w:eastAsia="Times New Roman" w:hAnsi="Times New Roman"/>
          <w:color w:val="ed7d3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ed7d3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ed7d3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ed7d3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ed7d31"/>
          <w:sz w:val="28"/>
          <w:szCs w:val="28"/>
        </w:rPr>
      </w:pPr>
      <w:r w:rsidDel="00000000" w:rsidR="00000000" w:rsidRPr="00000000">
        <w:rPr>
          <w:rFonts w:ascii="Times New Roman" w:cs="Times New Roman" w:eastAsia="Times New Roman" w:hAnsi="Times New Roman"/>
          <w:b w:val="1"/>
          <w:color w:val="ed7d31"/>
          <w:sz w:val="28"/>
          <w:szCs w:val="28"/>
          <w:rtl w:val="0"/>
        </w:rPr>
        <w:t xml:space="preserve">2. Define Relationships</w:t>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10215.0" w:type="dxa"/>
        <w:jc w:val="left"/>
        <w:tblBorders>
          <w:top w:color="cc0000" w:space="0" w:sz="6" w:val="single"/>
          <w:left w:color="cc0000" w:space="0" w:sz="6" w:val="single"/>
          <w:bottom w:color="cc0000" w:space="0" w:sz="6" w:val="single"/>
          <w:right w:color="cc0000" w:space="0" w:sz="6" w:val="single"/>
          <w:insideH w:color="cc0000" w:space="0" w:sz="6" w:val="single"/>
          <w:insideV w:color="cc0000" w:space="0" w:sz="6" w:val="single"/>
        </w:tblBorders>
        <w:tblLayout w:type="fixed"/>
        <w:tblLook w:val="0600"/>
      </w:tblPr>
      <w:tblGrid>
        <w:gridCol w:w="1890"/>
        <w:gridCol w:w="1680"/>
        <w:gridCol w:w="1650"/>
        <w:gridCol w:w="1635"/>
        <w:gridCol w:w="3360"/>
        <w:tblGridChange w:id="0">
          <w:tblGrid>
            <w:gridCol w:w="1890"/>
            <w:gridCol w:w="1680"/>
            <w:gridCol w:w="1650"/>
            <w:gridCol w:w="1635"/>
            <w:gridCol w:w="3360"/>
          </w:tblGrid>
        </w:tblGridChange>
      </w:tblGrid>
      <w:tr>
        <w:trPr>
          <w:cantSplit w:val="0"/>
          <w:trHeight w:val="660" w:hRule="atLeast"/>
          <w:tblHeader w:val="0"/>
        </w:trPr>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1A">
            <w:pPr>
              <w:spacing w:line="36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Relationship</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1B">
            <w:pPr>
              <w:spacing w:line="36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Type</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1C">
            <w:pPr>
              <w:spacing w:line="36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Field Reference</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1D">
            <w:pPr>
              <w:spacing w:line="36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Modelling Approach</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1E">
            <w:pPr>
              <w:spacing w:line="36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Justification</w:t>
            </w:r>
          </w:p>
        </w:tc>
      </w:tr>
      <w:tr>
        <w:trPr>
          <w:cantSplit w:val="0"/>
          <w:trHeight w:val="660" w:hRule="atLeast"/>
          <w:tblHeader w:val="0"/>
        </w:trPr>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1F">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Users → Properties</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0">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One-to-Many</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1">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properties.host_id → users._id</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2">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Reference</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3">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Keeps listings lightweight</w:t>
            </w:r>
          </w:p>
        </w:tc>
      </w:tr>
      <w:tr>
        <w:trPr>
          <w:cantSplit w:val="0"/>
          <w:trHeight w:val="855" w:hRule="atLeast"/>
          <w:tblHeader w:val="0"/>
        </w:trPr>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4">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Users → Bookings</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5">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One-to-Many</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6">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bookings.user_id → users._id</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7">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Reference</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8">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Tracks multiple bookings by a user</w:t>
            </w:r>
          </w:p>
        </w:tc>
      </w:tr>
      <w:tr>
        <w:trPr>
          <w:cantSplit w:val="0"/>
          <w:trHeight w:val="660" w:hRule="atLeast"/>
          <w:tblHeader w:val="0"/>
        </w:trPr>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9">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Properties → Bookings</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A">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One-to-Many</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B">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bookings.property_id → properties._id</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C">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Reference</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D">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Efficient booking access</w:t>
            </w:r>
          </w:p>
        </w:tc>
      </w:tr>
      <w:tr>
        <w:trPr>
          <w:cantSplit w:val="0"/>
          <w:trHeight w:val="660" w:hRule="atLeast"/>
          <w:tblHeader w:val="0"/>
        </w:trPr>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E">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Users → Reviews</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2F">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One-to-Many</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0">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reviews.user_id → users._id</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1">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Reference</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2">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Tracks reviews per user</w:t>
            </w:r>
          </w:p>
        </w:tc>
      </w:tr>
      <w:tr>
        <w:trPr>
          <w:cantSplit w:val="0"/>
          <w:trHeight w:val="660" w:hRule="atLeast"/>
          <w:tblHeader w:val="0"/>
        </w:trPr>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3">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Properties → Reviews</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4">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One-to-Many</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5">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reviews.property_id → properties._id</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6">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Reference</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7">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Associates reviews with PGs</w:t>
            </w:r>
          </w:p>
        </w:tc>
      </w:tr>
      <w:tr>
        <w:trPr>
          <w:cantSplit w:val="0"/>
          <w:trHeight w:val="660" w:hRule="atLeast"/>
          <w:tblHeader w:val="0"/>
        </w:trPr>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8">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Admins → Reports</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9">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One-to-Many</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A">
            <w:pPr>
              <w:spacing w:line="360" w:lineRule="auto"/>
              <w:jc w:val="center"/>
              <w:rPr>
                <w:rFonts w:ascii="Times New Roman" w:cs="Times New Roman" w:eastAsia="Times New Roman" w:hAnsi="Times New Roman"/>
                <w:sz w:val="23"/>
                <w:szCs w:val="23"/>
              </w:rPr>
            </w:pPr>
            <w:r w:rsidDel="00000000" w:rsidR="00000000" w:rsidRPr="00000000">
              <w:rPr>
                <w:rFonts w:ascii="Cardo" w:cs="Cardo" w:eastAsia="Cardo" w:hAnsi="Cardo"/>
                <w:sz w:val="23"/>
                <w:szCs w:val="23"/>
                <w:rtl w:val="0"/>
              </w:rPr>
              <w:t xml:space="preserve">reports.admin_id → users._id</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B">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Reference</w:t>
            </w:r>
          </w:p>
        </w:tc>
        <w:tc>
          <w:tcPr>
            <w:tcBorders>
              <w:top w:color="cc0000" w:space="0" w:sz="6" w:val="single"/>
              <w:left w:color="cc0000" w:space="0" w:sz="6" w:val="single"/>
              <w:bottom w:color="cc0000" w:space="0" w:sz="6" w:val="single"/>
              <w:right w:color="cc0000" w:space="0" w:sz="6" w:val="single"/>
            </w:tcBorders>
            <w:tcMar>
              <w:top w:w="60.0" w:type="dxa"/>
              <w:left w:w="60.0" w:type="dxa"/>
              <w:bottom w:w="60.0" w:type="dxa"/>
              <w:right w:w="60.0" w:type="dxa"/>
            </w:tcMar>
            <w:vAlign w:val="top"/>
          </w:tcPr>
          <w:p w:rsidR="00000000" w:rsidDel="00000000" w:rsidP="00000000" w:rsidRDefault="00000000" w:rsidRPr="00000000" w14:paraId="0000003C">
            <w:pPr>
              <w:spacing w:line="36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Keeps analytics tied to admins</w:t>
            </w:r>
          </w:p>
        </w:tc>
      </w:tr>
    </w:tbl>
    <w:p w:rsidR="00000000" w:rsidDel="00000000" w:rsidP="00000000" w:rsidRDefault="00000000" w:rsidRPr="00000000" w14:paraId="0000003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ed7d31"/>
          <w:sz w:val="30"/>
          <w:szCs w:val="30"/>
          <w:rtl w:val="0"/>
        </w:rPr>
        <w:t xml:space="preserve">3. Embed vs Reference</w:t>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30"/>
          <w:szCs w:val="30"/>
        </w:rPr>
      </w:pPr>
      <w:r w:rsidDel="00000000" w:rsidR="00000000" w:rsidRPr="00000000">
        <w:rPr>
          <w:rtl w:val="0"/>
        </w:rPr>
      </w:r>
    </w:p>
    <w:tbl>
      <w:tblPr>
        <w:tblStyle w:val="Table3"/>
        <w:tblW w:w="8170.0" w:type="dxa"/>
        <w:jc w:val="left"/>
        <w:tblBorders>
          <w:top w:color="cc0000" w:space="0" w:sz="6" w:val="single"/>
          <w:left w:color="cc0000" w:space="0" w:sz="6" w:val="single"/>
          <w:bottom w:color="cc0000" w:space="0" w:sz="6" w:val="single"/>
          <w:right w:color="cc0000" w:space="0" w:sz="6" w:val="single"/>
          <w:insideH w:color="cc0000" w:space="0" w:sz="6" w:val="single"/>
          <w:insideV w:color="cc0000" w:space="0" w:sz="6" w:val="single"/>
        </w:tblBorders>
        <w:tblLayout w:type="fixed"/>
        <w:tblLook w:val="0600"/>
      </w:tblPr>
      <w:tblGrid>
        <w:gridCol w:w="4325"/>
        <w:gridCol w:w="3845"/>
        <w:tblGridChange w:id="0">
          <w:tblGrid>
            <w:gridCol w:w="4325"/>
            <w:gridCol w:w="3845"/>
          </w:tblGrid>
        </w:tblGridChange>
      </w:tblGrid>
      <w:tr>
        <w:trPr>
          <w:cantSplit w:val="0"/>
          <w:trHeight w:val="515" w:hRule="atLeast"/>
          <w:tblHeader w:val="0"/>
        </w:trPr>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 Case</w:t>
            </w:r>
          </w:p>
        </w:tc>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Recommended Modeling</w:t>
            </w:r>
          </w:p>
        </w:tc>
      </w:tr>
      <w:tr>
        <w:trPr>
          <w:cantSplit w:val="0"/>
          <w:trHeight w:val="515" w:hRule="atLeast"/>
          <w:tblHeader w:val="0"/>
        </w:trPr>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profile with list of previous ratings</w:t>
            </w:r>
          </w:p>
        </w:tc>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Embed </w:t>
            </w:r>
            <w:r w:rsidDel="00000000" w:rsidR="00000000" w:rsidRPr="00000000">
              <w:rPr>
                <w:rFonts w:ascii="Times New Roman" w:cs="Times New Roman" w:eastAsia="Times New Roman" w:hAnsi="Times New Roman"/>
                <w:b w:val="1"/>
                <w:color w:val="188038"/>
                <w:sz w:val="30"/>
                <w:szCs w:val="30"/>
                <w:rtl w:val="0"/>
              </w:rPr>
              <w:t xml:space="preserve">ratings[]</w:t>
            </w:r>
            <w:r w:rsidDel="00000000" w:rsidR="00000000" w:rsidRPr="00000000">
              <w:rPr>
                <w:rtl w:val="0"/>
              </w:rPr>
            </w:r>
          </w:p>
        </w:tc>
      </w:tr>
      <w:tr>
        <w:trPr>
          <w:cantSplit w:val="0"/>
          <w:trHeight w:val="515" w:hRule="atLeast"/>
          <w:tblHeader w:val="0"/>
        </w:trPr>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Reviews posted by users for PG properties</w:t>
            </w:r>
          </w:p>
        </w:tc>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 </w:t>
            </w:r>
            <w:r w:rsidDel="00000000" w:rsidR="00000000" w:rsidRPr="00000000">
              <w:rPr>
                <w:rFonts w:ascii="Times New Roman" w:cs="Times New Roman" w:eastAsia="Times New Roman" w:hAnsi="Times New Roman"/>
                <w:b w:val="1"/>
                <w:color w:val="188038"/>
                <w:sz w:val="30"/>
                <w:szCs w:val="30"/>
                <w:rtl w:val="0"/>
              </w:rPr>
              <w:t xml:space="preserve">user_id</w:t>
            </w:r>
            <w:r w:rsidDel="00000000" w:rsidR="00000000" w:rsidRPr="00000000">
              <w:rPr>
                <w:rFonts w:ascii="Times New Roman" w:cs="Times New Roman" w:eastAsia="Times New Roman" w:hAnsi="Times New Roman"/>
                <w:b w:val="1"/>
                <w:sz w:val="30"/>
                <w:szCs w:val="30"/>
                <w:rtl w:val="0"/>
              </w:rPr>
              <w:t xml:space="preserve"> and </w:t>
            </w:r>
            <w:r w:rsidDel="00000000" w:rsidR="00000000" w:rsidRPr="00000000">
              <w:rPr>
                <w:rFonts w:ascii="Times New Roman" w:cs="Times New Roman" w:eastAsia="Times New Roman" w:hAnsi="Times New Roman"/>
                <w:b w:val="1"/>
                <w:color w:val="188038"/>
                <w:sz w:val="30"/>
                <w:szCs w:val="30"/>
                <w:rtl w:val="0"/>
              </w:rPr>
              <w:t xml:space="preserve">property_id</w:t>
            </w:r>
            <w:r w:rsidDel="00000000" w:rsidR="00000000" w:rsidRPr="00000000">
              <w:rPr>
                <w:rtl w:val="0"/>
              </w:rPr>
            </w:r>
          </w:p>
        </w:tc>
      </w:tr>
      <w:tr>
        <w:trPr>
          <w:cantSplit w:val="0"/>
          <w:trHeight w:val="515" w:hRule="atLeast"/>
          <w:tblHeader w:val="0"/>
        </w:trPr>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Properties listed by different hosts</w:t>
            </w:r>
          </w:p>
        </w:tc>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 </w:t>
            </w:r>
            <w:r w:rsidDel="00000000" w:rsidR="00000000" w:rsidRPr="00000000">
              <w:rPr>
                <w:rFonts w:ascii="Times New Roman" w:cs="Times New Roman" w:eastAsia="Times New Roman" w:hAnsi="Times New Roman"/>
                <w:b w:val="1"/>
                <w:color w:val="188038"/>
                <w:sz w:val="30"/>
                <w:szCs w:val="30"/>
                <w:rtl w:val="0"/>
              </w:rPr>
              <w:t xml:space="preserve">host_id</w:t>
            </w:r>
            <w:r w:rsidDel="00000000" w:rsidR="00000000" w:rsidRPr="00000000">
              <w:rPr>
                <w:rtl w:val="0"/>
              </w:rPr>
            </w:r>
          </w:p>
        </w:tc>
      </w:tr>
      <w:tr>
        <w:trPr>
          <w:cantSplit w:val="0"/>
          <w:trHeight w:val="515" w:hRule="atLeast"/>
          <w:tblHeader w:val="0"/>
        </w:trPr>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Booking history of users</w:t>
            </w:r>
          </w:p>
        </w:tc>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 </w:t>
            </w:r>
            <w:r w:rsidDel="00000000" w:rsidR="00000000" w:rsidRPr="00000000">
              <w:rPr>
                <w:rFonts w:ascii="Times New Roman" w:cs="Times New Roman" w:eastAsia="Times New Roman" w:hAnsi="Times New Roman"/>
                <w:b w:val="1"/>
                <w:color w:val="188038"/>
                <w:sz w:val="30"/>
                <w:szCs w:val="30"/>
                <w:rtl w:val="0"/>
              </w:rPr>
              <w:t xml:space="preserve">user_id</w:t>
            </w:r>
            <w:r w:rsidDel="00000000" w:rsidR="00000000" w:rsidRPr="00000000">
              <w:rPr>
                <w:rFonts w:ascii="Times New Roman" w:cs="Times New Roman" w:eastAsia="Times New Roman" w:hAnsi="Times New Roman"/>
                <w:b w:val="1"/>
                <w:sz w:val="30"/>
                <w:szCs w:val="30"/>
                <w:rtl w:val="0"/>
              </w:rPr>
              <w:t xml:space="preserve"> and </w:t>
            </w:r>
            <w:r w:rsidDel="00000000" w:rsidR="00000000" w:rsidRPr="00000000">
              <w:rPr>
                <w:rFonts w:ascii="Times New Roman" w:cs="Times New Roman" w:eastAsia="Times New Roman" w:hAnsi="Times New Roman"/>
                <w:b w:val="1"/>
                <w:color w:val="188038"/>
                <w:sz w:val="30"/>
                <w:szCs w:val="30"/>
                <w:rtl w:val="0"/>
              </w:rPr>
              <w:t xml:space="preserve">property_id</w:t>
            </w:r>
            <w:r w:rsidDel="00000000" w:rsidR="00000000" w:rsidRPr="00000000">
              <w:rPr>
                <w:rtl w:val="0"/>
              </w:rPr>
            </w:r>
          </w:p>
        </w:tc>
      </w:tr>
      <w:tr>
        <w:trPr>
          <w:cantSplit w:val="0"/>
          <w:trHeight w:val="515" w:hRule="atLeast"/>
          <w:tblHeader w:val="0"/>
        </w:trPr>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Amenities available in a PG listing</w:t>
            </w:r>
          </w:p>
        </w:tc>
        <w:tc>
          <w:tcPr>
            <w:tcBorders>
              <w:top w:color="cc0000" w:space="0" w:sz="6" w:val="single"/>
              <w:left w:color="cc0000" w:space="0" w:sz="6" w:val="single"/>
              <w:bottom w:color="cc0000" w:space="0" w:sz="6" w:val="single"/>
              <w:right w:color="cc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Embed </w:t>
            </w:r>
            <w:r w:rsidDel="00000000" w:rsidR="00000000" w:rsidRPr="00000000">
              <w:rPr>
                <w:rFonts w:ascii="Times New Roman" w:cs="Times New Roman" w:eastAsia="Times New Roman" w:hAnsi="Times New Roman"/>
                <w:b w:val="1"/>
                <w:color w:val="188038"/>
                <w:sz w:val="30"/>
                <w:szCs w:val="30"/>
                <w:rtl w:val="0"/>
              </w:rPr>
              <w:t xml:space="preserve">amenities[]</w:t>
            </w:r>
            <w:r w:rsidDel="00000000" w:rsidR="00000000" w:rsidRPr="00000000">
              <w:rPr>
                <w:rtl w:val="0"/>
              </w:rPr>
            </w:r>
          </w:p>
        </w:tc>
      </w:tr>
    </w:tbl>
    <w:p w:rsidR="00000000" w:rsidDel="00000000" w:rsidP="00000000" w:rsidRDefault="00000000" w:rsidRPr="00000000" w14:paraId="00000054">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tabs>
          <w:tab w:val="left" w:leader="none" w:pos="1400"/>
        </w:tabs>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59">
      <w:pPr>
        <w:tabs>
          <w:tab w:val="left" w:leader="none" w:pos="1400"/>
        </w:tabs>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5A">
      <w:pPr>
        <w:tabs>
          <w:tab w:val="left" w:leader="none" w:pos="1400"/>
        </w:tabs>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5B">
      <w:pPr>
        <w:tabs>
          <w:tab w:val="left" w:leader="none" w:pos="1400"/>
        </w:tabs>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5C">
      <w:pPr>
        <w:tabs>
          <w:tab w:val="left" w:leader="none" w:pos="1400"/>
        </w:tabs>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5D">
      <w:pPr>
        <w:tabs>
          <w:tab w:val="left" w:leader="none" w:pos="1400"/>
        </w:tabs>
        <w:rPr>
          <w:rFonts w:ascii="Times New Roman" w:cs="Times New Roman" w:eastAsia="Times New Roman" w:hAnsi="Times New Roman"/>
          <w:b w:val="1"/>
          <w:color w:val="ed7d31"/>
          <w:sz w:val="30"/>
          <w:szCs w:val="30"/>
        </w:rPr>
      </w:pPr>
      <w:r w:rsidDel="00000000" w:rsidR="00000000" w:rsidRPr="00000000">
        <w:rPr>
          <w:rtl w:val="0"/>
        </w:rPr>
      </w:r>
    </w:p>
    <w:p w:rsidR="00000000" w:rsidDel="00000000" w:rsidP="00000000" w:rsidRDefault="00000000" w:rsidRPr="00000000" w14:paraId="0000005E">
      <w:pPr>
        <w:tabs>
          <w:tab w:val="left" w:leader="none" w:pos="1400"/>
        </w:tabs>
        <w:rPr>
          <w:rFonts w:ascii="Times New Roman" w:cs="Times New Roman" w:eastAsia="Times New Roman" w:hAnsi="Times New Roman"/>
          <w:b w:val="1"/>
          <w:color w:val="ed7d31"/>
          <w:sz w:val="30"/>
          <w:szCs w:val="30"/>
        </w:rPr>
      </w:pPr>
      <w:r w:rsidDel="00000000" w:rsidR="00000000" w:rsidRPr="00000000">
        <w:rPr>
          <w:rFonts w:ascii="Times New Roman" w:cs="Times New Roman" w:eastAsia="Times New Roman" w:hAnsi="Times New Roman"/>
          <w:b w:val="1"/>
          <w:color w:val="ed7d31"/>
          <w:sz w:val="30"/>
          <w:szCs w:val="30"/>
          <w:rtl w:val="0"/>
        </w:rPr>
        <w:t xml:space="preserve">4. Sample Schemas</w:t>
      </w:r>
    </w:p>
    <w:p w:rsidR="00000000" w:rsidDel="00000000" w:rsidP="00000000" w:rsidRDefault="00000000" w:rsidRPr="00000000" w14:paraId="0000005F">
      <w:pPr>
        <w:tabs>
          <w:tab w:val="left" w:leader="none" w:pos="140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a.users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263477</wp:posOffset>
                </wp:positionV>
                <wp:extent cx="4377713" cy="2366973"/>
                <wp:effectExtent b="0" l="0" r="0" t="0"/>
                <wp:wrapNone/>
                <wp:docPr id="1" name=""/>
                <a:graphic>
                  <a:graphicData uri="http://schemas.microsoft.com/office/word/2010/wordprocessingShape">
                    <wps:wsp>
                      <wps:cNvSpPr/>
                      <wps:cNvPr id="2" name="Shape 2"/>
                      <wps:spPr>
                        <a:xfrm>
                          <a:off x="2091625" y="2827500"/>
                          <a:ext cx="6508800" cy="2750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name: "Aarav Sharma",</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email: "aarav@gmail.com",</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role: "seeker", // or "host"</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gender: "male",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ratings: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 property_id: ObjectId, rating: 4.5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263477</wp:posOffset>
                </wp:positionV>
                <wp:extent cx="4377713" cy="2366973"/>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377713" cy="2366973"/>
                        </a:xfrm>
                        <a:prstGeom prst="rect"/>
                        <a:ln/>
                      </pic:spPr>
                    </pic:pic>
                  </a:graphicData>
                </a:graphic>
              </wp:anchor>
            </w:drawing>
          </mc:Fallback>
        </mc:AlternateContent>
      </w:r>
    </w:p>
    <w:p w:rsidR="00000000" w:rsidDel="00000000" w:rsidP="00000000" w:rsidRDefault="00000000" w:rsidRPr="00000000" w14:paraId="00000060">
      <w:pPr>
        <w:tabs>
          <w:tab w:val="left" w:leader="none" w:pos="140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tabs>
          <w:tab w:val="left" w:leader="none" w:pos="140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tabs>
          <w:tab w:val="left" w:leader="none" w:pos="11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tabs>
          <w:tab w:val="left" w:leader="none" w:pos="11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properties</w:t>
      </w:r>
    </w:p>
    <w:p w:rsidR="00000000" w:rsidDel="00000000" w:rsidP="00000000" w:rsidRDefault="00000000" w:rsidRPr="00000000" w14:paraId="00000067">
      <w:pPr>
        <w:tabs>
          <w:tab w:val="left" w:leader="none" w:pos="114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tabs>
          <w:tab w:val="left" w:leader="none" w:pos="11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properties</w:t>
      </w:r>
    </w:p>
    <w:p w:rsidR="00000000" w:rsidDel="00000000" w:rsidP="00000000" w:rsidRDefault="00000000" w:rsidRPr="00000000" w14:paraId="00000069">
      <w:pPr>
        <w:tabs>
          <w:tab w:val="left" w:leader="none" w:pos="1140"/>
        </w:tabs>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5719763" cy="3336528"/>
                <wp:effectExtent b="0" l="0" r="0" t="0"/>
                <wp:wrapNone/>
                <wp:docPr id="4" name=""/>
                <a:graphic>
                  <a:graphicData uri="http://schemas.microsoft.com/office/word/2010/wordprocessingShape">
                    <wps:wsp>
                      <wps:cNvSpPr/>
                      <wps:cNvPr id="5" name="Shape 5"/>
                      <wps:spPr>
                        <a:xfrm>
                          <a:off x="2091625" y="2827500"/>
                          <a:ext cx="6508800" cy="3255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host_id: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location: "Chennai",</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price: 7000,</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amenities: ["WiFi", "Food", "Laundry"],</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gender_allowed: "female",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available_rooms: 2,</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reviews: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 user_id: ObjectId, rating: 4.5, comment: "Clean and peaceful"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5719763" cy="3336528"/>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19763" cy="3336528"/>
                        </a:xfrm>
                        <a:prstGeom prst="rect"/>
                        <a:ln/>
                      </pic:spPr>
                    </pic:pic>
                  </a:graphicData>
                </a:graphic>
              </wp:anchor>
            </w:drawing>
          </mc:Fallback>
        </mc:AlternateContent>
      </w:r>
    </w:p>
    <w:p w:rsidR="00000000" w:rsidDel="00000000" w:rsidP="00000000" w:rsidRDefault="00000000" w:rsidRPr="00000000" w14:paraId="0000006A">
      <w:pPr>
        <w:tabs>
          <w:tab w:val="left" w:leader="none" w:pos="11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tabs>
          <w:tab w:val="left" w:leader="none" w:pos="924"/>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0">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1">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2">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3">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4">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6">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7">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8">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9">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A">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B">
      <w:pPr>
        <w:tabs>
          <w:tab w:val="left" w:leader="none" w:pos="924"/>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C">
      <w:pPr>
        <w:tabs>
          <w:tab w:val="left" w:leader="none" w:pos="924"/>
        </w:tabs>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 bookings</w:t>
      </w:r>
    </w:p>
    <w:p w:rsidR="00000000" w:rsidDel="00000000" w:rsidP="00000000" w:rsidRDefault="00000000" w:rsidRPr="00000000" w14:paraId="0000007D">
      <w:pPr>
        <w:tabs>
          <w:tab w:val="left" w:leader="none" w:pos="924"/>
        </w:tabs>
        <w:rPr>
          <w:rFonts w:ascii="Times New Roman" w:cs="Times New Roman" w:eastAsia="Times New Roman" w:hAnsi="Times New Roman"/>
          <w:sz w:val="28"/>
          <w:szCs w:val="28"/>
        </w:rPr>
        <w:sectPr>
          <w:pgSz w:h="16838" w:w="11906" w:orient="portrait"/>
          <w:pgMar w:bottom="720" w:top="720" w:left="720" w:right="720" w:header="708" w:footer="300"/>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28575</wp:posOffset>
                </wp:positionV>
                <wp:extent cx="4765939" cy="2975228"/>
                <wp:effectExtent b="0" l="0" r="0" t="0"/>
                <wp:wrapNone/>
                <wp:docPr id="3" name=""/>
                <a:graphic>
                  <a:graphicData uri="http://schemas.microsoft.com/office/word/2010/wordprocessingShape">
                    <wps:wsp>
                      <wps:cNvSpPr/>
                      <wps:cNvPr id="4" name="Shape 4"/>
                      <wps:spPr>
                        <a:xfrm>
                          <a:off x="2091625" y="2560800"/>
                          <a:ext cx="6508800" cy="3453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user_id: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property_id: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status: "confirmed",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booking_date: ISODate("2025-07-01"),</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checkin: ISODate("2025-08-01"),</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checkout: ISODate("2025-08-30"),</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payment: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amount: 7500,</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status: "paid"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28575</wp:posOffset>
                </wp:positionV>
                <wp:extent cx="4765939" cy="2975228"/>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765939" cy="2975228"/>
                        </a:xfrm>
                        <a:prstGeom prst="rect"/>
                        <a:ln/>
                      </pic:spPr>
                    </pic:pic>
                  </a:graphicData>
                </a:graphic>
              </wp:anchor>
            </w:drawing>
          </mc:Fallback>
        </mc:AlternateConten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reviews</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-391949</wp:posOffset>
                </wp:positionH>
                <wp:positionV relativeFrom="paragraph">
                  <wp:posOffset>142875</wp:posOffset>
                </wp:positionV>
                <wp:extent cx="6518275" cy="2731014"/>
                <wp:effectExtent b="0" l="0" r="0" t="0"/>
                <wp:wrapNone/>
                <wp:docPr id="5" name=""/>
                <a:graphic>
                  <a:graphicData uri="http://schemas.microsoft.com/office/word/2010/wordprocessingShape">
                    <wps:wsp>
                      <wps:cNvSpPr/>
                      <wps:cNvPr id="6" name="Shape 6"/>
                      <wps:spPr>
                        <a:xfrm>
                          <a:off x="2091625" y="2762725"/>
                          <a:ext cx="6508800" cy="21741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user_id: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property_id: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rating: 4.2,</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comment: "Good stay",</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created_at: ISODate("2025-07-20")</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-391949</wp:posOffset>
                </wp:positionH>
                <wp:positionV relativeFrom="paragraph">
                  <wp:posOffset>142875</wp:posOffset>
                </wp:positionV>
                <wp:extent cx="6518275" cy="2731014"/>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518275" cy="2731014"/>
                        </a:xfrm>
                        <a:prstGeom prst="rect"/>
                        <a:ln/>
                      </pic:spPr>
                    </pic:pic>
                  </a:graphicData>
                </a:graphic>
              </wp:anchor>
            </w:drawing>
          </mc:Fallback>
        </mc:AlternateConten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 reports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-391949</wp:posOffset>
                </wp:positionH>
                <wp:positionV relativeFrom="paragraph">
                  <wp:posOffset>419100</wp:posOffset>
                </wp:positionV>
                <wp:extent cx="6518275" cy="2731014"/>
                <wp:effectExtent b="0" l="0" r="0" t="0"/>
                <wp:wrapNone/>
                <wp:docPr id="2" name=""/>
                <a:graphic>
                  <a:graphicData uri="http://schemas.microsoft.com/office/word/2010/wordprocessingShape">
                    <wps:wsp>
                      <wps:cNvSpPr/>
                      <wps:cNvPr id="3" name="Shape 3"/>
                      <wps:spPr>
                        <a:xfrm>
                          <a:off x="2091625" y="2621760"/>
                          <a:ext cx="6508750" cy="23164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_id: ObjectId,</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report_type: "monthly_summary",</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generated_on: ISODate("2025-07-01"),</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total_bookings: 100,</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total_users: 400,</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disputes_resolved: 5</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-391949</wp:posOffset>
                </wp:positionH>
                <wp:positionV relativeFrom="paragraph">
                  <wp:posOffset>419100</wp:posOffset>
                </wp:positionV>
                <wp:extent cx="6518275" cy="2731014"/>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518275" cy="2731014"/>
                        </a:xfrm>
                        <a:prstGeom prst="rect"/>
                        <a:ln/>
                      </pic:spPr>
                    </pic:pic>
                  </a:graphicData>
                </a:graphic>
              </wp:anchor>
            </w:drawing>
          </mc:Fallback>
        </mc:AlternateConten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rPr>
      <w:tcPr>
        <w:tcBorders>
          <w:top w:color="000000" w:space="0" w:sz="0" w:val="nil"/>
          <w:bottom w:color="ffd965"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ffd965" w:space="0" w:sz="4" w:val="single"/>
          <w:bottom w:color="000000" w:space="0" w:sz="0" w:val="nil"/>
          <w:insideH w:color="000000" w:space="0" w:sz="0" w:val="nil"/>
          <w:insideV w:color="000000" w:space="0" w:sz="0" w:val="nil"/>
        </w:tcBorders>
        <w:shd w:fill="ffffff" w:val="cle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