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21536" w14:textId="69A06316" w:rsidR="00EC274B" w:rsidRPr="00DE4403" w:rsidRDefault="00BA6DC8" w:rsidP="00607600">
      <w:pPr>
        <w:jc w:val="both"/>
        <w:rPr>
          <w:rFonts w:ascii="Arial" w:hAnsi="Arial" w:cs="Arial"/>
          <w:sz w:val="24"/>
          <w:szCs w:val="24"/>
        </w:rPr>
      </w:pPr>
      <w:r w:rsidRPr="00DE4403">
        <w:rPr>
          <w:rFonts w:ascii="Arial" w:hAnsi="Arial" w:cs="Arial"/>
          <w:sz w:val="24"/>
          <w:szCs w:val="24"/>
        </w:rPr>
        <w:t xml:space="preserve">  </w:t>
      </w:r>
    </w:p>
    <w:p w14:paraId="1324ACAF" w14:textId="77777777" w:rsidR="00EC274B" w:rsidRPr="002355AF" w:rsidRDefault="00EC274B" w:rsidP="00607600">
      <w:pPr>
        <w:jc w:val="both"/>
        <w:rPr>
          <w:rFonts w:ascii="Arial" w:hAnsi="Arial" w:cs="Arial"/>
          <w:sz w:val="24"/>
          <w:szCs w:val="24"/>
        </w:rPr>
      </w:pPr>
    </w:p>
    <w:p w14:paraId="010176EA" w14:textId="77777777" w:rsidR="00EC274B" w:rsidRPr="002355AF" w:rsidRDefault="00EC274B" w:rsidP="00607600">
      <w:pPr>
        <w:jc w:val="both"/>
        <w:rPr>
          <w:rFonts w:ascii="Arial" w:hAnsi="Arial" w:cs="Arial"/>
          <w:sz w:val="24"/>
          <w:szCs w:val="24"/>
        </w:rPr>
      </w:pPr>
    </w:p>
    <w:p w14:paraId="303BB178" w14:textId="77777777" w:rsidR="00EC274B" w:rsidRPr="002355AF" w:rsidRDefault="00EC274B" w:rsidP="00607600">
      <w:pPr>
        <w:jc w:val="both"/>
        <w:rPr>
          <w:rFonts w:ascii="Arial" w:hAnsi="Arial" w:cs="Arial"/>
          <w:sz w:val="24"/>
          <w:szCs w:val="24"/>
        </w:rPr>
      </w:pPr>
    </w:p>
    <w:p w14:paraId="4E368DF3" w14:textId="77777777" w:rsidR="003953EA" w:rsidRPr="003953EA" w:rsidRDefault="00EC274B" w:rsidP="003E3326">
      <w:pPr>
        <w:jc w:val="center"/>
        <w:rPr>
          <w:rFonts w:ascii="Arial" w:hAnsi="Arial" w:cs="Arial"/>
          <w:b/>
          <w:color w:val="000000" w:themeColor="text1"/>
          <w:sz w:val="40"/>
          <w:szCs w:val="40"/>
        </w:rPr>
      </w:pPr>
      <w:r w:rsidRPr="003953EA">
        <w:rPr>
          <w:rFonts w:ascii="Arial" w:hAnsi="Arial" w:cs="Arial"/>
          <w:b/>
          <w:color w:val="000000" w:themeColor="text1"/>
          <w:sz w:val="40"/>
          <w:szCs w:val="40"/>
        </w:rPr>
        <w:t xml:space="preserve">Στρατηγικό Σχέδιο </w:t>
      </w:r>
      <w:r w:rsidR="003953EA" w:rsidRPr="003953EA">
        <w:rPr>
          <w:rFonts w:ascii="Arial" w:hAnsi="Arial" w:cs="Arial"/>
          <w:b/>
          <w:color w:val="000000" w:themeColor="text1"/>
          <w:sz w:val="40"/>
          <w:szCs w:val="40"/>
        </w:rPr>
        <w:t xml:space="preserve">του Δήμου Ηρακλείου </w:t>
      </w:r>
    </w:p>
    <w:p w14:paraId="7D1426DA" w14:textId="1DF08882" w:rsidR="00EC274B" w:rsidRPr="002355AF" w:rsidRDefault="003953EA" w:rsidP="003E3326">
      <w:pPr>
        <w:jc w:val="center"/>
        <w:rPr>
          <w:rFonts w:ascii="Arial" w:hAnsi="Arial" w:cs="Arial"/>
          <w:b/>
          <w:color w:val="000000" w:themeColor="text1"/>
          <w:sz w:val="44"/>
          <w:szCs w:val="44"/>
        </w:rPr>
      </w:pPr>
      <w:r>
        <w:rPr>
          <w:rFonts w:ascii="Arial" w:hAnsi="Arial" w:cs="Arial"/>
          <w:b/>
          <w:color w:val="000000" w:themeColor="text1"/>
          <w:sz w:val="44"/>
          <w:szCs w:val="44"/>
        </w:rPr>
        <w:t xml:space="preserve">για την «Έξυπνη πόλη» </w:t>
      </w:r>
    </w:p>
    <w:p w14:paraId="092371DF" w14:textId="77777777" w:rsidR="00E10F2F" w:rsidRPr="002355AF" w:rsidRDefault="00E10F2F" w:rsidP="00607600">
      <w:pPr>
        <w:jc w:val="both"/>
        <w:rPr>
          <w:rFonts w:ascii="Arial" w:hAnsi="Arial" w:cs="Arial"/>
          <w:color w:val="000000" w:themeColor="text1"/>
          <w:sz w:val="24"/>
          <w:szCs w:val="24"/>
        </w:rPr>
      </w:pPr>
    </w:p>
    <w:p w14:paraId="2FD42CD6" w14:textId="77777777" w:rsidR="00E10F2F" w:rsidRPr="002355AF" w:rsidRDefault="00E10F2F" w:rsidP="00607600">
      <w:pPr>
        <w:jc w:val="both"/>
        <w:rPr>
          <w:rFonts w:ascii="Arial" w:hAnsi="Arial" w:cs="Arial"/>
          <w:color w:val="000000" w:themeColor="text1"/>
          <w:sz w:val="24"/>
          <w:szCs w:val="24"/>
        </w:rPr>
      </w:pPr>
    </w:p>
    <w:p w14:paraId="79C8E9C0" w14:textId="2E500BF9" w:rsidR="00EC274B" w:rsidRPr="002355AF" w:rsidRDefault="00923AAB" w:rsidP="00607600">
      <w:pPr>
        <w:jc w:val="both"/>
        <w:rPr>
          <w:rFonts w:ascii="Arial" w:hAnsi="Arial" w:cs="Arial"/>
          <w:color w:val="000000" w:themeColor="text1"/>
          <w:sz w:val="24"/>
          <w:szCs w:val="24"/>
        </w:rPr>
      </w:pPr>
      <w:r>
        <w:rPr>
          <w:rFonts w:ascii="Arial" w:hAnsi="Arial" w:cs="Arial"/>
          <w:noProof/>
          <w:color w:val="000000" w:themeColor="text1"/>
          <w:sz w:val="24"/>
          <w:szCs w:val="24"/>
          <w:lang w:eastAsia="el-GR"/>
        </w:rPr>
        <w:drawing>
          <wp:anchor distT="0" distB="0" distL="114300" distR="114300" simplePos="0" relativeHeight="251662336" behindDoc="1" locked="0" layoutInCell="1" allowOverlap="1" wp14:anchorId="060571EA" wp14:editId="6F544B90">
            <wp:simplePos x="0" y="0"/>
            <wp:positionH relativeFrom="column">
              <wp:align>center</wp:align>
            </wp:positionH>
            <wp:positionV relativeFrom="paragraph">
              <wp:posOffset>3175</wp:posOffset>
            </wp:positionV>
            <wp:extent cx="3610800" cy="3344400"/>
            <wp:effectExtent l="0" t="0" r="8890" b="8890"/>
            <wp:wrapTight wrapText="bothSides">
              <wp:wrapPolygon edited="0">
                <wp:start x="0" y="0"/>
                <wp:lineTo x="0" y="21534"/>
                <wp:lineTo x="21539" y="21534"/>
                <wp:lineTo x="21539" y="0"/>
                <wp:lineTo x="0" y="0"/>
              </wp:wrapPolygon>
            </wp:wrapTight>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jpg"/>
                    <pic:cNvPicPr/>
                  </pic:nvPicPr>
                  <pic:blipFill>
                    <a:blip r:embed="rId8">
                      <a:extLst>
                        <a:ext uri="{28A0092B-C50C-407E-A947-70E740481C1C}">
                          <a14:useLocalDpi xmlns:a14="http://schemas.microsoft.com/office/drawing/2010/main" val="0"/>
                        </a:ext>
                      </a:extLst>
                    </a:blip>
                    <a:stretch>
                      <a:fillRect/>
                    </a:stretch>
                  </pic:blipFill>
                  <pic:spPr>
                    <a:xfrm>
                      <a:off x="0" y="0"/>
                      <a:ext cx="3610800" cy="3344400"/>
                    </a:xfrm>
                    <a:prstGeom prst="rect">
                      <a:avLst/>
                    </a:prstGeom>
                  </pic:spPr>
                </pic:pic>
              </a:graphicData>
            </a:graphic>
            <wp14:sizeRelH relativeFrom="margin">
              <wp14:pctWidth>0</wp14:pctWidth>
            </wp14:sizeRelH>
            <wp14:sizeRelV relativeFrom="margin">
              <wp14:pctHeight>0</wp14:pctHeight>
            </wp14:sizeRelV>
          </wp:anchor>
        </w:drawing>
      </w:r>
    </w:p>
    <w:p w14:paraId="2BBC6D0D" w14:textId="77777777" w:rsidR="00EC274B" w:rsidRPr="002355AF" w:rsidRDefault="00EC274B" w:rsidP="00607600">
      <w:pPr>
        <w:jc w:val="both"/>
        <w:rPr>
          <w:rFonts w:ascii="Arial" w:hAnsi="Arial" w:cs="Arial"/>
          <w:color w:val="000000" w:themeColor="text1"/>
          <w:sz w:val="24"/>
          <w:szCs w:val="24"/>
        </w:rPr>
      </w:pPr>
    </w:p>
    <w:p w14:paraId="76B060C3" w14:textId="77777777" w:rsidR="00EC274B" w:rsidRPr="002355AF" w:rsidRDefault="00EC274B" w:rsidP="00607600">
      <w:pPr>
        <w:jc w:val="both"/>
        <w:rPr>
          <w:rFonts w:ascii="Arial" w:hAnsi="Arial" w:cs="Arial"/>
          <w:color w:val="000000" w:themeColor="text1"/>
          <w:sz w:val="24"/>
          <w:szCs w:val="24"/>
        </w:rPr>
      </w:pPr>
    </w:p>
    <w:p w14:paraId="677D1F42" w14:textId="77777777" w:rsidR="00D97646" w:rsidRPr="002355AF" w:rsidRDefault="00EC274B">
      <w:pPr>
        <w:rPr>
          <w:rFonts w:ascii="Arial" w:hAnsi="Arial" w:cs="Arial"/>
          <w:color w:val="000000" w:themeColor="text1"/>
          <w:sz w:val="24"/>
          <w:szCs w:val="24"/>
        </w:rPr>
      </w:pPr>
      <w:r w:rsidRPr="002355AF">
        <w:rPr>
          <w:rFonts w:ascii="Arial" w:hAnsi="Arial" w:cs="Arial"/>
          <w:color w:val="000000" w:themeColor="text1"/>
          <w:sz w:val="24"/>
          <w:szCs w:val="24"/>
        </w:rPr>
        <w:br w:type="page"/>
      </w:r>
    </w:p>
    <w:sdt>
      <w:sdtPr>
        <w:rPr>
          <w:rFonts w:asciiTheme="minorHAnsi" w:eastAsiaTheme="minorHAnsi" w:hAnsiTheme="minorHAnsi" w:cs="Arial"/>
          <w:b w:val="0"/>
          <w:bCs w:val="0"/>
          <w:color w:val="000000" w:themeColor="text1"/>
          <w:sz w:val="24"/>
          <w:szCs w:val="24"/>
          <w:lang w:val="el-GR"/>
        </w:rPr>
        <w:id w:val="374588088"/>
        <w:docPartObj>
          <w:docPartGallery w:val="Table of Contents"/>
          <w:docPartUnique/>
        </w:docPartObj>
      </w:sdtPr>
      <w:sdtEndPr/>
      <w:sdtContent>
        <w:p w14:paraId="46252215" w14:textId="77777777" w:rsidR="00D97646" w:rsidRPr="002355AF" w:rsidRDefault="00D97646">
          <w:pPr>
            <w:pStyle w:val="a7"/>
            <w:rPr>
              <w:rFonts w:cs="Arial"/>
              <w:color w:val="000000" w:themeColor="text1"/>
              <w:sz w:val="24"/>
              <w:szCs w:val="24"/>
              <w:lang w:val="el-GR"/>
            </w:rPr>
          </w:pPr>
          <w:r w:rsidRPr="002355AF">
            <w:rPr>
              <w:rFonts w:cs="Arial"/>
              <w:color w:val="000000" w:themeColor="text1"/>
              <w:sz w:val="24"/>
              <w:szCs w:val="24"/>
              <w:lang w:val="el-GR"/>
            </w:rPr>
            <w:t>Περιεχόμενα</w:t>
          </w:r>
        </w:p>
        <w:p w14:paraId="0BFA60A1" w14:textId="77777777" w:rsidR="00A3575F" w:rsidRPr="003953EA" w:rsidRDefault="0020351C">
          <w:pPr>
            <w:pStyle w:val="10"/>
            <w:rPr>
              <w:rFonts w:ascii="Arial" w:eastAsiaTheme="minorEastAsia" w:hAnsi="Arial" w:cs="Arial"/>
              <w:noProof/>
              <w:lang w:eastAsia="el-GR"/>
            </w:rPr>
          </w:pPr>
          <w:r w:rsidRPr="005B6E4F">
            <w:rPr>
              <w:rFonts w:ascii="Arial" w:hAnsi="Arial" w:cs="Arial"/>
              <w:sz w:val="24"/>
              <w:szCs w:val="24"/>
            </w:rPr>
            <w:fldChar w:fldCharType="begin"/>
          </w:r>
          <w:r w:rsidR="00D97646" w:rsidRPr="002355AF">
            <w:rPr>
              <w:rFonts w:ascii="Arial" w:hAnsi="Arial" w:cs="Arial"/>
              <w:sz w:val="24"/>
              <w:szCs w:val="24"/>
            </w:rPr>
            <w:instrText xml:space="preserve"> TOC \o "1-3" \h \z \u </w:instrText>
          </w:r>
          <w:r w:rsidRPr="005B6E4F">
            <w:rPr>
              <w:rFonts w:ascii="Arial" w:hAnsi="Arial" w:cs="Arial"/>
              <w:sz w:val="24"/>
              <w:szCs w:val="24"/>
            </w:rPr>
            <w:fldChar w:fldCharType="separate"/>
          </w:r>
          <w:hyperlink w:anchor="_Toc442954904" w:history="1">
            <w:r w:rsidR="00A3575F" w:rsidRPr="003953EA">
              <w:rPr>
                <w:rStyle w:val="-"/>
                <w:rFonts w:ascii="Arial" w:hAnsi="Arial" w:cs="Arial"/>
                <w:noProof/>
                <w:lang w:val="en-US"/>
              </w:rPr>
              <w:t>1</w:t>
            </w:r>
            <w:r w:rsidR="00A3575F" w:rsidRPr="003953EA">
              <w:rPr>
                <w:rFonts w:ascii="Arial" w:eastAsiaTheme="minorEastAsia" w:hAnsi="Arial" w:cs="Arial"/>
                <w:noProof/>
                <w:lang w:eastAsia="el-GR"/>
              </w:rPr>
              <w:tab/>
            </w:r>
            <w:r w:rsidR="00A3575F" w:rsidRPr="003953EA">
              <w:rPr>
                <w:rStyle w:val="-"/>
                <w:rFonts w:ascii="Arial" w:hAnsi="Arial" w:cs="Arial"/>
                <w:noProof/>
              </w:rPr>
              <w:t>Το Όραμα</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_Toc442954904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3</w:t>
            </w:r>
            <w:r w:rsidR="00A3575F" w:rsidRPr="003953EA">
              <w:rPr>
                <w:rFonts w:ascii="Arial" w:hAnsi="Arial" w:cs="Arial"/>
                <w:noProof/>
                <w:webHidden/>
              </w:rPr>
              <w:fldChar w:fldCharType="end"/>
            </w:r>
          </w:hyperlink>
        </w:p>
        <w:p w14:paraId="1F59A74E" w14:textId="77777777" w:rsidR="00A3575F" w:rsidRPr="003953EA" w:rsidRDefault="00D96A2A">
          <w:pPr>
            <w:pStyle w:val="20"/>
            <w:tabs>
              <w:tab w:val="left" w:pos="880"/>
              <w:tab w:val="right" w:leader="dot" w:pos="8296"/>
            </w:tabs>
            <w:rPr>
              <w:rFonts w:ascii="Arial" w:eastAsiaTheme="minorEastAsia" w:hAnsi="Arial" w:cs="Arial"/>
              <w:noProof/>
              <w:lang w:eastAsia="el-GR"/>
            </w:rPr>
          </w:pPr>
          <w:hyperlink w:anchor="_Toc442954905" w:history="1">
            <w:r w:rsidR="00A3575F" w:rsidRPr="003953EA">
              <w:rPr>
                <w:rStyle w:val="-"/>
                <w:rFonts w:ascii="Arial" w:hAnsi="Arial" w:cs="Arial"/>
                <w:noProof/>
              </w:rPr>
              <w:t>1.1</w:t>
            </w:r>
            <w:r w:rsidR="00A3575F" w:rsidRPr="003953EA">
              <w:rPr>
                <w:rFonts w:ascii="Arial" w:eastAsiaTheme="minorEastAsia" w:hAnsi="Arial" w:cs="Arial"/>
                <w:noProof/>
                <w:lang w:eastAsia="el-GR"/>
              </w:rPr>
              <w:tab/>
            </w:r>
            <w:r w:rsidR="00A3575F" w:rsidRPr="003953EA">
              <w:rPr>
                <w:rStyle w:val="-"/>
                <w:rFonts w:ascii="Arial" w:hAnsi="Arial" w:cs="Arial"/>
                <w:noProof/>
              </w:rPr>
              <w:t>Τι Είναι η Έξυπνη Πόλη;</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_Toc442954905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3</w:t>
            </w:r>
            <w:r w:rsidR="00A3575F" w:rsidRPr="003953EA">
              <w:rPr>
                <w:rFonts w:ascii="Arial" w:hAnsi="Arial" w:cs="Arial"/>
                <w:noProof/>
                <w:webHidden/>
              </w:rPr>
              <w:fldChar w:fldCharType="end"/>
            </w:r>
          </w:hyperlink>
        </w:p>
        <w:p w14:paraId="4D741242" w14:textId="77777777" w:rsidR="00A3575F" w:rsidRPr="003953EA" w:rsidRDefault="00D96A2A">
          <w:pPr>
            <w:pStyle w:val="20"/>
            <w:tabs>
              <w:tab w:val="left" w:pos="880"/>
              <w:tab w:val="right" w:leader="dot" w:pos="8296"/>
            </w:tabs>
            <w:rPr>
              <w:rFonts w:ascii="Arial" w:eastAsiaTheme="minorEastAsia" w:hAnsi="Arial" w:cs="Arial"/>
              <w:noProof/>
              <w:lang w:eastAsia="el-GR"/>
            </w:rPr>
          </w:pPr>
          <w:hyperlink w:anchor="_Toc442954906" w:history="1">
            <w:r w:rsidR="00A3575F" w:rsidRPr="003953EA">
              <w:rPr>
                <w:rStyle w:val="-"/>
                <w:rFonts w:ascii="Arial" w:hAnsi="Arial" w:cs="Arial"/>
                <w:noProof/>
              </w:rPr>
              <w:t>1.2</w:t>
            </w:r>
            <w:r w:rsidR="00A3575F" w:rsidRPr="003953EA">
              <w:rPr>
                <w:rFonts w:ascii="Arial" w:eastAsiaTheme="minorEastAsia" w:hAnsi="Arial" w:cs="Arial"/>
                <w:noProof/>
                <w:lang w:eastAsia="el-GR"/>
              </w:rPr>
              <w:tab/>
            </w:r>
            <w:r w:rsidR="00A3575F" w:rsidRPr="003953EA">
              <w:rPr>
                <w:rStyle w:val="-"/>
                <w:rFonts w:ascii="Arial" w:hAnsi="Arial" w:cs="Arial"/>
                <w:noProof/>
              </w:rPr>
              <w:t>Το Ηράκλειο Στα Πλαίσια της Έξυπνης Πόλης- Οι προκλήσεις</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_Toc442954906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3</w:t>
            </w:r>
            <w:r w:rsidR="00A3575F" w:rsidRPr="003953EA">
              <w:rPr>
                <w:rFonts w:ascii="Arial" w:hAnsi="Arial" w:cs="Arial"/>
                <w:noProof/>
                <w:webHidden/>
              </w:rPr>
              <w:fldChar w:fldCharType="end"/>
            </w:r>
          </w:hyperlink>
        </w:p>
        <w:p w14:paraId="78ED4D48" w14:textId="77777777" w:rsidR="00A3575F" w:rsidRPr="003953EA" w:rsidRDefault="00D96A2A">
          <w:pPr>
            <w:pStyle w:val="30"/>
            <w:tabs>
              <w:tab w:val="left" w:pos="1320"/>
              <w:tab w:val="right" w:leader="dot" w:pos="8296"/>
            </w:tabs>
            <w:rPr>
              <w:rFonts w:ascii="Arial" w:eastAsiaTheme="minorEastAsia" w:hAnsi="Arial" w:cs="Arial"/>
              <w:noProof/>
              <w:lang w:eastAsia="el-GR"/>
            </w:rPr>
          </w:pPr>
          <w:hyperlink w:anchor="_Toc442954907" w:history="1">
            <w:r w:rsidR="00A3575F" w:rsidRPr="003953EA">
              <w:rPr>
                <w:rStyle w:val="-"/>
                <w:rFonts w:ascii="Arial" w:hAnsi="Arial" w:cs="Arial"/>
                <w:noProof/>
              </w:rPr>
              <w:t>1.2.1</w:t>
            </w:r>
            <w:r w:rsidR="00A3575F" w:rsidRPr="003953EA">
              <w:rPr>
                <w:rFonts w:ascii="Arial" w:eastAsiaTheme="minorEastAsia" w:hAnsi="Arial" w:cs="Arial"/>
                <w:noProof/>
                <w:lang w:eastAsia="el-GR"/>
              </w:rPr>
              <w:tab/>
            </w:r>
            <w:r w:rsidR="00A3575F" w:rsidRPr="003953EA">
              <w:rPr>
                <w:rStyle w:val="-"/>
                <w:rFonts w:ascii="Arial" w:hAnsi="Arial" w:cs="Arial"/>
                <w:noProof/>
              </w:rPr>
              <w:t>Εποχή Οικονομικής Λιτότητας</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_Toc442954907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6</w:t>
            </w:r>
            <w:r w:rsidR="00A3575F" w:rsidRPr="003953EA">
              <w:rPr>
                <w:rFonts w:ascii="Arial" w:hAnsi="Arial" w:cs="Arial"/>
                <w:noProof/>
                <w:webHidden/>
              </w:rPr>
              <w:fldChar w:fldCharType="end"/>
            </w:r>
          </w:hyperlink>
        </w:p>
        <w:p w14:paraId="42BAC528" w14:textId="77777777" w:rsidR="00A3575F" w:rsidRPr="003953EA" w:rsidRDefault="00D96A2A">
          <w:pPr>
            <w:pStyle w:val="30"/>
            <w:tabs>
              <w:tab w:val="left" w:pos="1320"/>
              <w:tab w:val="right" w:leader="dot" w:pos="8296"/>
            </w:tabs>
            <w:rPr>
              <w:rFonts w:ascii="Arial" w:eastAsiaTheme="minorEastAsia" w:hAnsi="Arial" w:cs="Arial"/>
              <w:noProof/>
              <w:lang w:eastAsia="el-GR"/>
            </w:rPr>
          </w:pPr>
          <w:hyperlink w:anchor="_Toc442954908" w:history="1">
            <w:r w:rsidR="00A3575F" w:rsidRPr="003953EA">
              <w:rPr>
                <w:rStyle w:val="-"/>
                <w:rFonts w:ascii="Arial" w:hAnsi="Arial" w:cs="Arial"/>
                <w:noProof/>
              </w:rPr>
              <w:t>1.2.2</w:t>
            </w:r>
            <w:r w:rsidR="00A3575F" w:rsidRPr="003953EA">
              <w:rPr>
                <w:rFonts w:ascii="Arial" w:eastAsiaTheme="minorEastAsia" w:hAnsi="Arial" w:cs="Arial"/>
                <w:noProof/>
                <w:lang w:eastAsia="el-GR"/>
              </w:rPr>
              <w:tab/>
            </w:r>
            <w:r w:rsidR="00A3575F" w:rsidRPr="003953EA">
              <w:rPr>
                <w:rStyle w:val="-"/>
                <w:rFonts w:ascii="Arial" w:hAnsi="Arial" w:cs="Arial"/>
                <w:noProof/>
              </w:rPr>
              <w:t>Σπουδαιότητα Εκπαίδευσης και Έρευνας</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_Toc442954908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7</w:t>
            </w:r>
            <w:r w:rsidR="00A3575F" w:rsidRPr="003953EA">
              <w:rPr>
                <w:rFonts w:ascii="Arial" w:hAnsi="Arial" w:cs="Arial"/>
                <w:noProof/>
                <w:webHidden/>
              </w:rPr>
              <w:fldChar w:fldCharType="end"/>
            </w:r>
          </w:hyperlink>
        </w:p>
        <w:p w14:paraId="122A6F11" w14:textId="77777777" w:rsidR="00A3575F" w:rsidRPr="003953EA" w:rsidRDefault="00D96A2A">
          <w:pPr>
            <w:pStyle w:val="30"/>
            <w:tabs>
              <w:tab w:val="left" w:pos="1320"/>
              <w:tab w:val="right" w:leader="dot" w:pos="8296"/>
            </w:tabs>
            <w:rPr>
              <w:rFonts w:ascii="Arial" w:eastAsiaTheme="minorEastAsia" w:hAnsi="Arial" w:cs="Arial"/>
              <w:noProof/>
              <w:lang w:eastAsia="el-GR"/>
            </w:rPr>
          </w:pPr>
          <w:hyperlink w:anchor="_Toc442954909" w:history="1">
            <w:r w:rsidR="00A3575F" w:rsidRPr="003953EA">
              <w:rPr>
                <w:rStyle w:val="-"/>
                <w:rFonts w:ascii="Arial" w:hAnsi="Arial" w:cs="Arial"/>
                <w:noProof/>
              </w:rPr>
              <w:t>1.2.3</w:t>
            </w:r>
            <w:r w:rsidR="00A3575F" w:rsidRPr="003953EA">
              <w:rPr>
                <w:rFonts w:ascii="Arial" w:eastAsiaTheme="minorEastAsia" w:hAnsi="Arial" w:cs="Arial"/>
                <w:noProof/>
                <w:lang w:eastAsia="el-GR"/>
              </w:rPr>
              <w:tab/>
            </w:r>
            <w:r w:rsidR="00A3575F" w:rsidRPr="003953EA">
              <w:rPr>
                <w:rStyle w:val="-"/>
                <w:rFonts w:ascii="Arial" w:hAnsi="Arial" w:cs="Arial"/>
                <w:noProof/>
              </w:rPr>
              <w:t>Ανάδειξη των συγκριτικών πλεονεκτημάτων της πόλης</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_Toc442954909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7</w:t>
            </w:r>
            <w:r w:rsidR="00A3575F" w:rsidRPr="003953EA">
              <w:rPr>
                <w:rFonts w:ascii="Arial" w:hAnsi="Arial" w:cs="Arial"/>
                <w:noProof/>
                <w:webHidden/>
              </w:rPr>
              <w:fldChar w:fldCharType="end"/>
            </w:r>
          </w:hyperlink>
        </w:p>
        <w:p w14:paraId="00F3A95C" w14:textId="77777777" w:rsidR="00A3575F" w:rsidRPr="003953EA" w:rsidRDefault="00D96A2A">
          <w:pPr>
            <w:pStyle w:val="30"/>
            <w:tabs>
              <w:tab w:val="left" w:pos="1320"/>
              <w:tab w:val="right" w:leader="dot" w:pos="8296"/>
            </w:tabs>
            <w:rPr>
              <w:rFonts w:ascii="Arial" w:eastAsiaTheme="minorEastAsia" w:hAnsi="Arial" w:cs="Arial"/>
              <w:noProof/>
              <w:lang w:eastAsia="el-GR"/>
            </w:rPr>
          </w:pPr>
          <w:hyperlink w:anchor="_Toc442954910" w:history="1">
            <w:r w:rsidR="00A3575F" w:rsidRPr="003953EA">
              <w:rPr>
                <w:rStyle w:val="-"/>
                <w:rFonts w:ascii="Arial" w:hAnsi="Arial" w:cs="Arial"/>
                <w:noProof/>
              </w:rPr>
              <w:t>1.2.4</w:t>
            </w:r>
            <w:r w:rsidR="00A3575F" w:rsidRPr="003953EA">
              <w:rPr>
                <w:rFonts w:ascii="Arial" w:eastAsiaTheme="minorEastAsia" w:hAnsi="Arial" w:cs="Arial"/>
                <w:noProof/>
                <w:lang w:eastAsia="el-GR"/>
              </w:rPr>
              <w:tab/>
            </w:r>
            <w:r w:rsidR="00A3575F" w:rsidRPr="003953EA">
              <w:rPr>
                <w:rStyle w:val="-"/>
                <w:rFonts w:ascii="Arial" w:hAnsi="Arial" w:cs="Arial"/>
                <w:noProof/>
              </w:rPr>
              <w:t>Η Ενθάρρυνση της Συμμετοχής</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_Toc442954910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8</w:t>
            </w:r>
            <w:r w:rsidR="00A3575F" w:rsidRPr="003953EA">
              <w:rPr>
                <w:rFonts w:ascii="Arial" w:hAnsi="Arial" w:cs="Arial"/>
                <w:noProof/>
                <w:webHidden/>
              </w:rPr>
              <w:fldChar w:fldCharType="end"/>
            </w:r>
          </w:hyperlink>
        </w:p>
        <w:p w14:paraId="1EB4DB28" w14:textId="77777777" w:rsidR="00A3575F" w:rsidRPr="003953EA" w:rsidRDefault="00D96A2A">
          <w:pPr>
            <w:pStyle w:val="20"/>
            <w:tabs>
              <w:tab w:val="left" w:pos="880"/>
              <w:tab w:val="right" w:leader="dot" w:pos="8296"/>
            </w:tabs>
            <w:rPr>
              <w:rFonts w:ascii="Arial" w:eastAsiaTheme="minorEastAsia" w:hAnsi="Arial" w:cs="Arial"/>
              <w:noProof/>
              <w:lang w:eastAsia="el-GR"/>
            </w:rPr>
          </w:pPr>
          <w:hyperlink w:anchor="_Toc442954911" w:history="1">
            <w:r w:rsidR="00A3575F" w:rsidRPr="003953EA">
              <w:rPr>
                <w:rStyle w:val="-"/>
                <w:rFonts w:ascii="Arial" w:hAnsi="Arial" w:cs="Arial"/>
                <w:noProof/>
              </w:rPr>
              <w:t>1.3</w:t>
            </w:r>
            <w:r w:rsidR="00A3575F" w:rsidRPr="003953EA">
              <w:rPr>
                <w:rFonts w:ascii="Arial" w:eastAsiaTheme="minorEastAsia" w:hAnsi="Arial" w:cs="Arial"/>
                <w:noProof/>
                <w:lang w:eastAsia="el-GR"/>
              </w:rPr>
              <w:tab/>
            </w:r>
            <w:r w:rsidR="00A3575F" w:rsidRPr="003953EA">
              <w:rPr>
                <w:rStyle w:val="-"/>
                <w:rFonts w:ascii="Arial" w:hAnsi="Arial" w:cs="Arial"/>
                <w:noProof/>
              </w:rPr>
              <w:t>Το Ηράκλειο Στα Πλαίσια της Έξυπνης Πόλης- Οι Στόχοι</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_Toc442954911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9</w:t>
            </w:r>
            <w:r w:rsidR="00A3575F" w:rsidRPr="003953EA">
              <w:rPr>
                <w:rFonts w:ascii="Arial" w:hAnsi="Arial" w:cs="Arial"/>
                <w:noProof/>
                <w:webHidden/>
              </w:rPr>
              <w:fldChar w:fldCharType="end"/>
            </w:r>
          </w:hyperlink>
        </w:p>
        <w:p w14:paraId="1B4851DF" w14:textId="77777777" w:rsidR="00A3575F" w:rsidRPr="003953EA" w:rsidRDefault="00D96A2A">
          <w:pPr>
            <w:pStyle w:val="30"/>
            <w:tabs>
              <w:tab w:val="left" w:pos="1320"/>
              <w:tab w:val="right" w:leader="dot" w:pos="8296"/>
            </w:tabs>
            <w:rPr>
              <w:rFonts w:ascii="Arial" w:eastAsiaTheme="minorEastAsia" w:hAnsi="Arial" w:cs="Arial"/>
              <w:noProof/>
              <w:lang w:eastAsia="el-GR"/>
            </w:rPr>
          </w:pPr>
          <w:hyperlink w:anchor="_Toc442954912" w:history="1">
            <w:r w:rsidR="00A3575F" w:rsidRPr="003953EA">
              <w:rPr>
                <w:rStyle w:val="-"/>
                <w:rFonts w:ascii="Arial" w:hAnsi="Arial" w:cs="Arial"/>
                <w:noProof/>
              </w:rPr>
              <w:t>1.3.1</w:t>
            </w:r>
            <w:r w:rsidR="00A3575F" w:rsidRPr="003953EA">
              <w:rPr>
                <w:rFonts w:ascii="Arial" w:eastAsiaTheme="minorEastAsia" w:hAnsi="Arial" w:cs="Arial"/>
                <w:noProof/>
                <w:lang w:eastAsia="el-GR"/>
              </w:rPr>
              <w:tab/>
            </w:r>
            <w:r w:rsidR="00A3575F" w:rsidRPr="003953EA">
              <w:rPr>
                <w:rStyle w:val="-"/>
                <w:rFonts w:ascii="Arial" w:hAnsi="Arial" w:cs="Arial"/>
                <w:noProof/>
              </w:rPr>
              <w:t>Ανάπτυξη Στρατηγικής Έξυπνης Πόλης</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_Toc442954912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9</w:t>
            </w:r>
            <w:r w:rsidR="00A3575F" w:rsidRPr="003953EA">
              <w:rPr>
                <w:rFonts w:ascii="Arial" w:hAnsi="Arial" w:cs="Arial"/>
                <w:noProof/>
                <w:webHidden/>
              </w:rPr>
              <w:fldChar w:fldCharType="end"/>
            </w:r>
          </w:hyperlink>
        </w:p>
        <w:p w14:paraId="407989CD" w14:textId="77777777" w:rsidR="00A3575F" w:rsidRPr="003953EA" w:rsidRDefault="00D96A2A">
          <w:pPr>
            <w:pStyle w:val="30"/>
            <w:tabs>
              <w:tab w:val="left" w:pos="1320"/>
              <w:tab w:val="right" w:leader="dot" w:pos="8296"/>
            </w:tabs>
            <w:rPr>
              <w:rFonts w:ascii="Arial" w:eastAsiaTheme="minorEastAsia" w:hAnsi="Arial" w:cs="Arial"/>
              <w:noProof/>
              <w:lang w:eastAsia="el-GR"/>
            </w:rPr>
          </w:pPr>
          <w:hyperlink w:anchor="_Toc442954913" w:history="1">
            <w:r w:rsidR="00A3575F" w:rsidRPr="003953EA">
              <w:rPr>
                <w:rStyle w:val="-"/>
                <w:rFonts w:ascii="Arial" w:hAnsi="Arial" w:cs="Arial"/>
                <w:noProof/>
              </w:rPr>
              <w:t>1.3.2</w:t>
            </w:r>
            <w:r w:rsidR="00A3575F" w:rsidRPr="003953EA">
              <w:rPr>
                <w:rFonts w:ascii="Arial" w:eastAsiaTheme="minorEastAsia" w:hAnsi="Arial" w:cs="Arial"/>
                <w:noProof/>
                <w:lang w:eastAsia="el-GR"/>
              </w:rPr>
              <w:tab/>
            </w:r>
            <w:r w:rsidR="00A3575F" w:rsidRPr="003953EA">
              <w:rPr>
                <w:rStyle w:val="-"/>
                <w:rFonts w:ascii="Arial" w:hAnsi="Arial" w:cs="Arial"/>
                <w:noProof/>
              </w:rPr>
              <w:t>Εξειδικευμένη Οικονομία</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_Toc442954913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10</w:t>
            </w:r>
            <w:r w:rsidR="00A3575F" w:rsidRPr="003953EA">
              <w:rPr>
                <w:rFonts w:ascii="Arial" w:hAnsi="Arial" w:cs="Arial"/>
                <w:noProof/>
                <w:webHidden/>
              </w:rPr>
              <w:fldChar w:fldCharType="end"/>
            </w:r>
          </w:hyperlink>
        </w:p>
        <w:p w14:paraId="11A85EFF" w14:textId="77777777" w:rsidR="00A3575F" w:rsidRPr="003953EA" w:rsidRDefault="00D96A2A">
          <w:pPr>
            <w:pStyle w:val="20"/>
            <w:tabs>
              <w:tab w:val="left" w:pos="880"/>
              <w:tab w:val="right" w:leader="dot" w:pos="8296"/>
            </w:tabs>
            <w:rPr>
              <w:rFonts w:ascii="Arial" w:eastAsiaTheme="minorEastAsia" w:hAnsi="Arial" w:cs="Arial"/>
              <w:noProof/>
              <w:lang w:eastAsia="el-GR"/>
            </w:rPr>
          </w:pPr>
          <w:hyperlink w:anchor="_Toc442954914" w:history="1">
            <w:r w:rsidR="00A3575F" w:rsidRPr="003953EA">
              <w:rPr>
                <w:rStyle w:val="-"/>
                <w:rFonts w:ascii="Arial" w:hAnsi="Arial" w:cs="Arial"/>
                <w:noProof/>
              </w:rPr>
              <w:t>1.4</w:t>
            </w:r>
            <w:r w:rsidR="00A3575F" w:rsidRPr="003953EA">
              <w:rPr>
                <w:rFonts w:ascii="Arial" w:eastAsiaTheme="minorEastAsia" w:hAnsi="Arial" w:cs="Arial"/>
                <w:noProof/>
                <w:lang w:eastAsia="el-GR"/>
              </w:rPr>
              <w:tab/>
            </w:r>
            <w:r w:rsidR="00A3575F" w:rsidRPr="003953EA">
              <w:rPr>
                <w:rStyle w:val="-"/>
                <w:rFonts w:ascii="Arial" w:hAnsi="Arial" w:cs="Arial"/>
                <w:noProof/>
              </w:rPr>
              <w:t>Τρόπος Λειτουργίας της Έξυπνης Πόλης</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_Toc442954914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10</w:t>
            </w:r>
            <w:r w:rsidR="00A3575F" w:rsidRPr="003953EA">
              <w:rPr>
                <w:rFonts w:ascii="Arial" w:hAnsi="Arial" w:cs="Arial"/>
                <w:noProof/>
                <w:webHidden/>
              </w:rPr>
              <w:fldChar w:fldCharType="end"/>
            </w:r>
          </w:hyperlink>
        </w:p>
        <w:p w14:paraId="03510C72" w14:textId="77777777" w:rsidR="00A3575F" w:rsidRPr="003953EA" w:rsidRDefault="00D96A2A">
          <w:pPr>
            <w:pStyle w:val="20"/>
            <w:tabs>
              <w:tab w:val="left" w:pos="880"/>
              <w:tab w:val="right" w:leader="dot" w:pos="8296"/>
            </w:tabs>
            <w:rPr>
              <w:rFonts w:ascii="Arial" w:eastAsiaTheme="minorEastAsia" w:hAnsi="Arial" w:cs="Arial"/>
              <w:noProof/>
              <w:lang w:eastAsia="el-GR"/>
            </w:rPr>
          </w:pPr>
          <w:hyperlink w:anchor="_Toc442954915" w:history="1">
            <w:r w:rsidR="00A3575F" w:rsidRPr="003953EA">
              <w:rPr>
                <w:rStyle w:val="-"/>
                <w:rFonts w:ascii="Arial" w:hAnsi="Arial" w:cs="Arial"/>
                <w:noProof/>
              </w:rPr>
              <w:t>1.5</w:t>
            </w:r>
            <w:r w:rsidR="00A3575F" w:rsidRPr="003953EA">
              <w:rPr>
                <w:rFonts w:ascii="Arial" w:eastAsiaTheme="minorEastAsia" w:hAnsi="Arial" w:cs="Arial"/>
                <w:noProof/>
                <w:lang w:eastAsia="el-GR"/>
              </w:rPr>
              <w:tab/>
            </w:r>
            <w:r w:rsidR="00A3575F" w:rsidRPr="003953EA">
              <w:rPr>
                <w:rStyle w:val="-"/>
                <w:rFonts w:ascii="Arial" w:hAnsi="Arial" w:cs="Arial"/>
                <w:noProof/>
              </w:rPr>
              <w:t>Οι Κεντρικοί Άξονες της πολιτικής για το όραμα «Ηράκλειο, έξυπνη πόλη»</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_Toc442954915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11</w:t>
            </w:r>
            <w:r w:rsidR="00A3575F" w:rsidRPr="003953EA">
              <w:rPr>
                <w:rFonts w:ascii="Arial" w:hAnsi="Arial" w:cs="Arial"/>
                <w:noProof/>
                <w:webHidden/>
              </w:rPr>
              <w:fldChar w:fldCharType="end"/>
            </w:r>
          </w:hyperlink>
        </w:p>
        <w:p w14:paraId="5757208B" w14:textId="77777777" w:rsidR="00A3575F" w:rsidRPr="003953EA" w:rsidRDefault="00D96A2A">
          <w:pPr>
            <w:pStyle w:val="10"/>
            <w:rPr>
              <w:rFonts w:ascii="Arial" w:eastAsiaTheme="minorEastAsia" w:hAnsi="Arial" w:cs="Arial"/>
              <w:noProof/>
              <w:lang w:eastAsia="el-GR"/>
            </w:rPr>
          </w:pPr>
          <w:hyperlink w:anchor="_Toc442954916" w:history="1">
            <w:r w:rsidR="00A3575F" w:rsidRPr="003953EA">
              <w:rPr>
                <w:rStyle w:val="-"/>
                <w:rFonts w:ascii="Arial" w:hAnsi="Arial" w:cs="Arial"/>
                <w:noProof/>
              </w:rPr>
              <w:t>2</w:t>
            </w:r>
            <w:r w:rsidR="00A3575F" w:rsidRPr="003953EA">
              <w:rPr>
                <w:rFonts w:ascii="Arial" w:eastAsiaTheme="minorEastAsia" w:hAnsi="Arial" w:cs="Arial"/>
                <w:noProof/>
                <w:lang w:eastAsia="el-GR"/>
              </w:rPr>
              <w:tab/>
            </w:r>
            <w:r w:rsidR="00A3575F" w:rsidRPr="003953EA">
              <w:rPr>
                <w:rStyle w:val="-"/>
                <w:rFonts w:ascii="Arial" w:hAnsi="Arial" w:cs="Arial"/>
                <w:noProof/>
              </w:rPr>
              <w:t>Μεθοδολογία υλοποίησης. Συλλογική Διαχείριση του Οράματος- Συμμετοχική Διακυβέρνηση</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_Toc442954916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13</w:t>
            </w:r>
            <w:r w:rsidR="00A3575F" w:rsidRPr="003953EA">
              <w:rPr>
                <w:rFonts w:ascii="Arial" w:hAnsi="Arial" w:cs="Arial"/>
                <w:noProof/>
                <w:webHidden/>
              </w:rPr>
              <w:fldChar w:fldCharType="end"/>
            </w:r>
          </w:hyperlink>
        </w:p>
        <w:p w14:paraId="44885801" w14:textId="77777777" w:rsidR="00A3575F" w:rsidRPr="003953EA" w:rsidRDefault="00D96A2A">
          <w:pPr>
            <w:pStyle w:val="20"/>
            <w:tabs>
              <w:tab w:val="left" w:pos="880"/>
              <w:tab w:val="right" w:leader="dot" w:pos="8296"/>
            </w:tabs>
            <w:rPr>
              <w:rFonts w:ascii="Arial" w:eastAsiaTheme="minorEastAsia" w:hAnsi="Arial" w:cs="Arial"/>
              <w:noProof/>
              <w:lang w:eastAsia="el-GR"/>
            </w:rPr>
          </w:pPr>
          <w:hyperlink w:anchor="_Toc442954917" w:history="1">
            <w:r w:rsidR="00A3575F" w:rsidRPr="003953EA">
              <w:rPr>
                <w:rStyle w:val="-"/>
                <w:rFonts w:ascii="Arial" w:hAnsi="Arial" w:cs="Arial"/>
                <w:noProof/>
              </w:rPr>
              <w:t>2.1</w:t>
            </w:r>
            <w:r w:rsidR="00A3575F" w:rsidRPr="003953EA">
              <w:rPr>
                <w:rFonts w:ascii="Arial" w:eastAsiaTheme="minorEastAsia" w:hAnsi="Arial" w:cs="Arial"/>
                <w:noProof/>
                <w:lang w:eastAsia="el-GR"/>
              </w:rPr>
              <w:tab/>
            </w:r>
            <w:r w:rsidR="00A3575F" w:rsidRPr="003953EA">
              <w:rPr>
                <w:rStyle w:val="-"/>
                <w:rFonts w:ascii="Arial" w:hAnsi="Arial" w:cs="Arial"/>
                <w:noProof/>
              </w:rPr>
              <w:t>Επιτροπή «Ηράκλειο: Έξυπνη Πόλη» .Βασικά Πλεονεκτήματα της Επιτροπής</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_Toc442954917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13</w:t>
            </w:r>
            <w:r w:rsidR="00A3575F" w:rsidRPr="003953EA">
              <w:rPr>
                <w:rFonts w:ascii="Arial" w:hAnsi="Arial" w:cs="Arial"/>
                <w:noProof/>
                <w:webHidden/>
              </w:rPr>
              <w:fldChar w:fldCharType="end"/>
            </w:r>
          </w:hyperlink>
        </w:p>
        <w:p w14:paraId="3DA4F13C" w14:textId="77777777" w:rsidR="00A3575F" w:rsidRPr="003953EA" w:rsidRDefault="00D96A2A">
          <w:pPr>
            <w:pStyle w:val="20"/>
            <w:tabs>
              <w:tab w:val="left" w:pos="880"/>
              <w:tab w:val="right" w:leader="dot" w:pos="8296"/>
            </w:tabs>
            <w:rPr>
              <w:rFonts w:ascii="Arial" w:eastAsiaTheme="minorEastAsia" w:hAnsi="Arial" w:cs="Arial"/>
              <w:noProof/>
              <w:lang w:eastAsia="el-GR"/>
            </w:rPr>
          </w:pPr>
          <w:hyperlink w:anchor="_Toc442954918" w:history="1">
            <w:r w:rsidR="00A3575F" w:rsidRPr="003953EA">
              <w:rPr>
                <w:rStyle w:val="-"/>
                <w:rFonts w:ascii="Arial" w:hAnsi="Arial" w:cs="Arial"/>
                <w:noProof/>
              </w:rPr>
              <w:t>2.2</w:t>
            </w:r>
            <w:r w:rsidR="00A3575F" w:rsidRPr="003953EA">
              <w:rPr>
                <w:rFonts w:ascii="Arial" w:eastAsiaTheme="minorEastAsia" w:hAnsi="Arial" w:cs="Arial"/>
                <w:noProof/>
                <w:lang w:eastAsia="el-GR"/>
              </w:rPr>
              <w:tab/>
            </w:r>
            <w:r w:rsidR="00A3575F" w:rsidRPr="003953EA">
              <w:rPr>
                <w:rStyle w:val="-"/>
                <w:rFonts w:ascii="Arial" w:hAnsi="Arial" w:cs="Arial"/>
                <w:noProof/>
              </w:rPr>
              <w:t>Το έργο της επιτροπής</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_Toc442954918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14</w:t>
            </w:r>
            <w:r w:rsidR="00A3575F" w:rsidRPr="003953EA">
              <w:rPr>
                <w:rFonts w:ascii="Arial" w:hAnsi="Arial" w:cs="Arial"/>
                <w:noProof/>
                <w:webHidden/>
              </w:rPr>
              <w:fldChar w:fldCharType="end"/>
            </w:r>
          </w:hyperlink>
        </w:p>
        <w:p w14:paraId="7BC76096" w14:textId="77777777" w:rsidR="00A3575F" w:rsidRPr="003953EA" w:rsidRDefault="00D96A2A">
          <w:pPr>
            <w:pStyle w:val="20"/>
            <w:tabs>
              <w:tab w:val="left" w:pos="880"/>
              <w:tab w:val="right" w:leader="dot" w:pos="8296"/>
            </w:tabs>
            <w:rPr>
              <w:rFonts w:ascii="Arial" w:eastAsiaTheme="minorEastAsia" w:hAnsi="Arial" w:cs="Arial"/>
              <w:noProof/>
              <w:lang w:eastAsia="el-GR"/>
            </w:rPr>
          </w:pPr>
          <w:hyperlink w:anchor="_Toc442954919" w:history="1">
            <w:r w:rsidR="00A3575F" w:rsidRPr="003953EA">
              <w:rPr>
                <w:rStyle w:val="-"/>
                <w:rFonts w:ascii="Arial" w:hAnsi="Arial" w:cs="Arial"/>
                <w:noProof/>
              </w:rPr>
              <w:t>2.3</w:t>
            </w:r>
            <w:r w:rsidR="00A3575F" w:rsidRPr="003953EA">
              <w:rPr>
                <w:rFonts w:ascii="Arial" w:eastAsiaTheme="minorEastAsia" w:hAnsi="Arial" w:cs="Arial"/>
                <w:noProof/>
                <w:lang w:eastAsia="el-GR"/>
              </w:rPr>
              <w:tab/>
            </w:r>
            <w:r w:rsidR="00A3575F" w:rsidRPr="003953EA">
              <w:rPr>
                <w:rStyle w:val="-"/>
                <w:rFonts w:ascii="Arial" w:hAnsi="Arial" w:cs="Arial"/>
                <w:noProof/>
              </w:rPr>
              <w:t>Τρόπος Λειτουργίας</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_Toc442954919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14</w:t>
            </w:r>
            <w:r w:rsidR="00A3575F" w:rsidRPr="003953EA">
              <w:rPr>
                <w:rFonts w:ascii="Arial" w:hAnsi="Arial" w:cs="Arial"/>
                <w:noProof/>
                <w:webHidden/>
              </w:rPr>
              <w:fldChar w:fldCharType="end"/>
            </w:r>
          </w:hyperlink>
        </w:p>
        <w:p w14:paraId="2AD159DF" w14:textId="77777777" w:rsidR="00A3575F" w:rsidRPr="003953EA" w:rsidRDefault="00D96A2A">
          <w:pPr>
            <w:pStyle w:val="20"/>
            <w:tabs>
              <w:tab w:val="left" w:pos="880"/>
              <w:tab w:val="right" w:leader="dot" w:pos="8296"/>
            </w:tabs>
            <w:rPr>
              <w:rFonts w:ascii="Arial" w:eastAsiaTheme="minorEastAsia" w:hAnsi="Arial" w:cs="Arial"/>
              <w:noProof/>
              <w:lang w:eastAsia="el-GR"/>
            </w:rPr>
          </w:pPr>
          <w:hyperlink w:anchor="_Toc442954920" w:history="1">
            <w:r w:rsidR="00A3575F" w:rsidRPr="003953EA">
              <w:rPr>
                <w:rStyle w:val="-"/>
                <w:rFonts w:ascii="Arial" w:hAnsi="Arial" w:cs="Arial"/>
                <w:noProof/>
              </w:rPr>
              <w:t>2.4</w:t>
            </w:r>
            <w:r w:rsidR="00A3575F" w:rsidRPr="003953EA">
              <w:rPr>
                <w:rFonts w:ascii="Arial" w:eastAsiaTheme="minorEastAsia" w:hAnsi="Arial" w:cs="Arial"/>
                <w:noProof/>
                <w:lang w:eastAsia="el-GR"/>
              </w:rPr>
              <w:tab/>
            </w:r>
            <w:r w:rsidR="00A3575F" w:rsidRPr="003953EA">
              <w:rPr>
                <w:rStyle w:val="-"/>
                <w:rFonts w:ascii="Arial" w:hAnsi="Arial" w:cs="Arial"/>
                <w:noProof/>
              </w:rPr>
              <w:t>Συμπληρωματικές δράσεις</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_Toc442954920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15</w:t>
            </w:r>
            <w:r w:rsidR="00A3575F" w:rsidRPr="003953EA">
              <w:rPr>
                <w:rFonts w:ascii="Arial" w:hAnsi="Arial" w:cs="Arial"/>
                <w:noProof/>
                <w:webHidden/>
              </w:rPr>
              <w:fldChar w:fldCharType="end"/>
            </w:r>
          </w:hyperlink>
        </w:p>
        <w:p w14:paraId="3C7191C2" w14:textId="77777777" w:rsidR="00A3575F" w:rsidRPr="003953EA" w:rsidRDefault="00D96A2A">
          <w:pPr>
            <w:pStyle w:val="10"/>
            <w:rPr>
              <w:rFonts w:ascii="Arial" w:eastAsiaTheme="minorEastAsia" w:hAnsi="Arial" w:cs="Arial"/>
              <w:noProof/>
              <w:lang w:eastAsia="el-GR"/>
            </w:rPr>
          </w:pPr>
          <w:hyperlink w:anchor="_Toc442954921" w:history="1">
            <w:r w:rsidR="00A3575F" w:rsidRPr="003953EA">
              <w:rPr>
                <w:rStyle w:val="-"/>
                <w:rFonts w:ascii="Arial" w:hAnsi="Arial" w:cs="Arial"/>
                <w:noProof/>
              </w:rPr>
              <w:t>3</w:t>
            </w:r>
            <w:r w:rsidR="00A3575F" w:rsidRPr="003953EA">
              <w:rPr>
                <w:rFonts w:ascii="Arial" w:eastAsiaTheme="minorEastAsia" w:hAnsi="Arial" w:cs="Arial"/>
                <w:noProof/>
                <w:lang w:eastAsia="el-GR"/>
              </w:rPr>
              <w:tab/>
            </w:r>
            <w:r w:rsidR="00A3575F" w:rsidRPr="003953EA">
              <w:rPr>
                <w:rStyle w:val="-"/>
                <w:rFonts w:ascii="Arial" w:hAnsi="Arial" w:cs="Arial"/>
                <w:noProof/>
              </w:rPr>
              <w:t>Οδικός Χάρτης Έργων</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_Toc442954921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16</w:t>
            </w:r>
            <w:r w:rsidR="00A3575F" w:rsidRPr="003953EA">
              <w:rPr>
                <w:rFonts w:ascii="Arial" w:hAnsi="Arial" w:cs="Arial"/>
                <w:noProof/>
                <w:webHidden/>
              </w:rPr>
              <w:fldChar w:fldCharType="end"/>
            </w:r>
          </w:hyperlink>
        </w:p>
        <w:p w14:paraId="6BF19FD5" w14:textId="77777777" w:rsidR="00A3575F" w:rsidRPr="003953EA" w:rsidRDefault="00D96A2A">
          <w:pPr>
            <w:pStyle w:val="20"/>
            <w:tabs>
              <w:tab w:val="left" w:pos="880"/>
              <w:tab w:val="right" w:leader="dot" w:pos="8296"/>
            </w:tabs>
            <w:rPr>
              <w:rFonts w:ascii="Arial" w:eastAsiaTheme="minorEastAsia" w:hAnsi="Arial" w:cs="Arial"/>
              <w:noProof/>
              <w:lang w:eastAsia="el-GR"/>
            </w:rPr>
          </w:pPr>
          <w:hyperlink w:anchor="_Toc442954922" w:history="1">
            <w:r w:rsidR="00A3575F" w:rsidRPr="003953EA">
              <w:rPr>
                <w:rStyle w:val="-"/>
                <w:rFonts w:ascii="Arial" w:hAnsi="Arial" w:cs="Arial"/>
                <w:noProof/>
              </w:rPr>
              <w:t>3.1</w:t>
            </w:r>
            <w:r w:rsidR="00A3575F" w:rsidRPr="003953EA">
              <w:rPr>
                <w:rFonts w:ascii="Arial" w:eastAsiaTheme="minorEastAsia" w:hAnsi="Arial" w:cs="Arial"/>
                <w:noProof/>
                <w:lang w:eastAsia="el-GR"/>
              </w:rPr>
              <w:tab/>
            </w:r>
            <w:r w:rsidR="00A3575F" w:rsidRPr="003953EA">
              <w:rPr>
                <w:rStyle w:val="-"/>
                <w:rFonts w:ascii="Arial" w:hAnsi="Arial" w:cs="Arial"/>
                <w:noProof/>
              </w:rPr>
              <w:t>Περιοχές της Πόλης</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_Toc442954922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16</w:t>
            </w:r>
            <w:r w:rsidR="00A3575F" w:rsidRPr="003953EA">
              <w:rPr>
                <w:rFonts w:ascii="Arial" w:hAnsi="Arial" w:cs="Arial"/>
                <w:noProof/>
                <w:webHidden/>
              </w:rPr>
              <w:fldChar w:fldCharType="end"/>
            </w:r>
          </w:hyperlink>
        </w:p>
        <w:p w14:paraId="2F8D9ED9" w14:textId="77777777" w:rsidR="00A3575F" w:rsidRPr="003953EA" w:rsidRDefault="00D96A2A">
          <w:pPr>
            <w:pStyle w:val="20"/>
            <w:tabs>
              <w:tab w:val="left" w:pos="880"/>
              <w:tab w:val="right" w:leader="dot" w:pos="8296"/>
            </w:tabs>
            <w:rPr>
              <w:rFonts w:ascii="Arial" w:eastAsiaTheme="minorEastAsia" w:hAnsi="Arial" w:cs="Arial"/>
              <w:noProof/>
              <w:lang w:eastAsia="el-GR"/>
            </w:rPr>
          </w:pPr>
          <w:hyperlink w:anchor="_Toc442954923" w:history="1">
            <w:r w:rsidR="00A3575F" w:rsidRPr="003953EA">
              <w:rPr>
                <w:rStyle w:val="-"/>
                <w:rFonts w:ascii="Arial" w:hAnsi="Arial" w:cs="Arial"/>
                <w:noProof/>
              </w:rPr>
              <w:t>3.2</w:t>
            </w:r>
            <w:r w:rsidR="00A3575F" w:rsidRPr="003953EA">
              <w:rPr>
                <w:rFonts w:ascii="Arial" w:eastAsiaTheme="minorEastAsia" w:hAnsi="Arial" w:cs="Arial"/>
                <w:noProof/>
                <w:lang w:eastAsia="el-GR"/>
              </w:rPr>
              <w:tab/>
            </w:r>
            <w:r w:rsidR="00A3575F" w:rsidRPr="003953EA">
              <w:rPr>
                <w:rStyle w:val="-"/>
                <w:rFonts w:ascii="Arial" w:hAnsi="Arial" w:cs="Arial"/>
                <w:noProof/>
              </w:rPr>
              <w:t>Δράσεις &amp; έργα</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_Toc442954923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16</w:t>
            </w:r>
            <w:r w:rsidR="00A3575F" w:rsidRPr="003953EA">
              <w:rPr>
                <w:rFonts w:ascii="Arial" w:hAnsi="Arial" w:cs="Arial"/>
                <w:noProof/>
                <w:webHidden/>
              </w:rPr>
              <w:fldChar w:fldCharType="end"/>
            </w:r>
          </w:hyperlink>
        </w:p>
        <w:p w14:paraId="6713B708" w14:textId="77777777" w:rsidR="00A3575F" w:rsidRPr="003953EA" w:rsidRDefault="00D96A2A">
          <w:pPr>
            <w:pStyle w:val="30"/>
            <w:tabs>
              <w:tab w:val="left" w:pos="1320"/>
              <w:tab w:val="right" w:leader="dot" w:pos="8296"/>
            </w:tabs>
            <w:rPr>
              <w:rFonts w:ascii="Arial" w:eastAsiaTheme="minorEastAsia" w:hAnsi="Arial" w:cs="Arial"/>
              <w:noProof/>
              <w:lang w:eastAsia="el-GR"/>
            </w:rPr>
          </w:pPr>
          <w:hyperlink w:anchor="_Toc442954924" w:history="1">
            <w:r w:rsidR="00A3575F" w:rsidRPr="003953EA">
              <w:rPr>
                <w:rStyle w:val="-"/>
                <w:rFonts w:ascii="Arial" w:hAnsi="Arial" w:cs="Arial"/>
                <w:noProof/>
              </w:rPr>
              <w:t>3.2.1</w:t>
            </w:r>
            <w:r w:rsidR="00A3575F" w:rsidRPr="003953EA">
              <w:rPr>
                <w:rFonts w:ascii="Arial" w:eastAsiaTheme="minorEastAsia" w:hAnsi="Arial" w:cs="Arial"/>
                <w:noProof/>
                <w:lang w:eastAsia="el-GR"/>
              </w:rPr>
              <w:tab/>
            </w:r>
            <w:r w:rsidR="00A3575F" w:rsidRPr="003953EA">
              <w:rPr>
                <w:rStyle w:val="-"/>
                <w:rFonts w:ascii="Arial" w:hAnsi="Arial" w:cs="Arial"/>
                <w:noProof/>
              </w:rPr>
              <w:t>Ενέργεια και Περιβάλλον</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_Toc442954924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17</w:t>
            </w:r>
            <w:r w:rsidR="00A3575F" w:rsidRPr="003953EA">
              <w:rPr>
                <w:rFonts w:ascii="Arial" w:hAnsi="Arial" w:cs="Arial"/>
                <w:noProof/>
                <w:webHidden/>
              </w:rPr>
              <w:fldChar w:fldCharType="end"/>
            </w:r>
          </w:hyperlink>
        </w:p>
        <w:p w14:paraId="7A61A3B1" w14:textId="77777777" w:rsidR="00A3575F" w:rsidRPr="003953EA" w:rsidRDefault="00D96A2A">
          <w:pPr>
            <w:pStyle w:val="30"/>
            <w:tabs>
              <w:tab w:val="left" w:pos="1320"/>
              <w:tab w:val="right" w:leader="dot" w:pos="8296"/>
            </w:tabs>
            <w:rPr>
              <w:rFonts w:ascii="Arial" w:eastAsiaTheme="minorEastAsia" w:hAnsi="Arial" w:cs="Arial"/>
              <w:noProof/>
              <w:lang w:eastAsia="el-GR"/>
            </w:rPr>
          </w:pPr>
          <w:hyperlink w:anchor="_Toc442954925" w:history="1">
            <w:r w:rsidR="00A3575F" w:rsidRPr="003953EA">
              <w:rPr>
                <w:rStyle w:val="-"/>
                <w:rFonts w:ascii="Arial" w:hAnsi="Arial" w:cs="Arial"/>
                <w:noProof/>
              </w:rPr>
              <w:t>3.2.2</w:t>
            </w:r>
            <w:r w:rsidR="00A3575F" w:rsidRPr="003953EA">
              <w:rPr>
                <w:rFonts w:ascii="Arial" w:eastAsiaTheme="minorEastAsia" w:hAnsi="Arial" w:cs="Arial"/>
                <w:noProof/>
                <w:lang w:eastAsia="el-GR"/>
              </w:rPr>
              <w:tab/>
            </w:r>
            <w:r w:rsidR="00A3575F" w:rsidRPr="003953EA">
              <w:rPr>
                <w:rStyle w:val="-"/>
                <w:rFonts w:ascii="Arial" w:hAnsi="Arial" w:cs="Arial"/>
                <w:noProof/>
              </w:rPr>
              <w:t>Κινητικότητα και Μεταφορές</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_Toc442954925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20</w:t>
            </w:r>
            <w:r w:rsidR="00A3575F" w:rsidRPr="003953EA">
              <w:rPr>
                <w:rFonts w:ascii="Arial" w:hAnsi="Arial" w:cs="Arial"/>
                <w:noProof/>
                <w:webHidden/>
              </w:rPr>
              <w:fldChar w:fldCharType="end"/>
            </w:r>
          </w:hyperlink>
        </w:p>
        <w:p w14:paraId="0ED1ABD3" w14:textId="77777777" w:rsidR="00A3575F" w:rsidRPr="003953EA" w:rsidRDefault="00D96A2A">
          <w:pPr>
            <w:pStyle w:val="30"/>
            <w:tabs>
              <w:tab w:val="left" w:pos="1320"/>
              <w:tab w:val="right" w:leader="dot" w:pos="8296"/>
            </w:tabs>
            <w:rPr>
              <w:rFonts w:ascii="Arial" w:eastAsiaTheme="minorEastAsia" w:hAnsi="Arial" w:cs="Arial"/>
              <w:noProof/>
              <w:lang w:eastAsia="el-GR"/>
            </w:rPr>
          </w:pPr>
          <w:hyperlink w:anchor="_Toc442954926" w:history="1">
            <w:r w:rsidR="00A3575F" w:rsidRPr="003953EA">
              <w:rPr>
                <w:rStyle w:val="-"/>
                <w:rFonts w:ascii="Arial" w:hAnsi="Arial" w:cs="Arial"/>
                <w:noProof/>
              </w:rPr>
              <w:t>3.2.3</w:t>
            </w:r>
            <w:r w:rsidR="00A3575F" w:rsidRPr="003953EA">
              <w:rPr>
                <w:rFonts w:ascii="Arial" w:eastAsiaTheme="minorEastAsia" w:hAnsi="Arial" w:cs="Arial"/>
                <w:noProof/>
                <w:lang w:eastAsia="el-GR"/>
              </w:rPr>
              <w:tab/>
            </w:r>
            <w:r w:rsidR="00A3575F" w:rsidRPr="003953EA">
              <w:rPr>
                <w:rStyle w:val="-"/>
                <w:rFonts w:ascii="Arial" w:hAnsi="Arial" w:cs="Arial"/>
                <w:noProof/>
              </w:rPr>
              <w:t>Διακυβέρνηση</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_Toc442954926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23</w:t>
            </w:r>
            <w:r w:rsidR="00A3575F" w:rsidRPr="003953EA">
              <w:rPr>
                <w:rFonts w:ascii="Arial" w:hAnsi="Arial" w:cs="Arial"/>
                <w:noProof/>
                <w:webHidden/>
              </w:rPr>
              <w:fldChar w:fldCharType="end"/>
            </w:r>
          </w:hyperlink>
        </w:p>
        <w:p w14:paraId="1CB96E22" w14:textId="77777777" w:rsidR="00A3575F" w:rsidRPr="003953EA" w:rsidRDefault="00D96A2A">
          <w:pPr>
            <w:pStyle w:val="30"/>
            <w:tabs>
              <w:tab w:val="left" w:pos="1320"/>
              <w:tab w:val="right" w:leader="dot" w:pos="8296"/>
            </w:tabs>
            <w:rPr>
              <w:rFonts w:ascii="Arial" w:eastAsiaTheme="minorEastAsia" w:hAnsi="Arial" w:cs="Arial"/>
              <w:noProof/>
              <w:lang w:eastAsia="el-GR"/>
            </w:rPr>
          </w:pPr>
          <w:hyperlink w:anchor="_Toc442954927" w:history="1">
            <w:r w:rsidR="00A3575F" w:rsidRPr="003953EA">
              <w:rPr>
                <w:rStyle w:val="-"/>
                <w:rFonts w:ascii="Arial" w:hAnsi="Arial" w:cs="Arial"/>
                <w:noProof/>
              </w:rPr>
              <w:t>3.2.4</w:t>
            </w:r>
            <w:r w:rsidR="00A3575F" w:rsidRPr="003953EA">
              <w:rPr>
                <w:rFonts w:ascii="Arial" w:eastAsiaTheme="minorEastAsia" w:hAnsi="Arial" w:cs="Arial"/>
                <w:noProof/>
                <w:lang w:eastAsia="el-GR"/>
              </w:rPr>
              <w:tab/>
            </w:r>
            <w:r w:rsidR="00A3575F" w:rsidRPr="003953EA">
              <w:rPr>
                <w:rStyle w:val="-"/>
                <w:rFonts w:ascii="Arial" w:hAnsi="Arial" w:cs="Arial"/>
                <w:noProof/>
              </w:rPr>
              <w:t>Οικονομία</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_Toc442954927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28</w:t>
            </w:r>
            <w:r w:rsidR="00A3575F" w:rsidRPr="003953EA">
              <w:rPr>
                <w:rFonts w:ascii="Arial" w:hAnsi="Arial" w:cs="Arial"/>
                <w:noProof/>
                <w:webHidden/>
              </w:rPr>
              <w:fldChar w:fldCharType="end"/>
            </w:r>
          </w:hyperlink>
        </w:p>
        <w:p w14:paraId="10C2D5D6" w14:textId="77777777" w:rsidR="00A3575F" w:rsidRPr="003953EA" w:rsidRDefault="00D96A2A">
          <w:pPr>
            <w:pStyle w:val="30"/>
            <w:tabs>
              <w:tab w:val="left" w:pos="1320"/>
              <w:tab w:val="right" w:leader="dot" w:pos="8296"/>
            </w:tabs>
            <w:rPr>
              <w:rFonts w:ascii="Arial" w:eastAsiaTheme="minorEastAsia" w:hAnsi="Arial" w:cs="Arial"/>
              <w:noProof/>
              <w:lang w:eastAsia="el-GR"/>
            </w:rPr>
          </w:pPr>
          <w:hyperlink w:anchor="_Toc442954928" w:history="1">
            <w:r w:rsidR="00A3575F" w:rsidRPr="003953EA">
              <w:rPr>
                <w:rStyle w:val="-"/>
                <w:rFonts w:ascii="Arial" w:hAnsi="Arial" w:cs="Arial"/>
                <w:noProof/>
              </w:rPr>
              <w:t>3.2.5</w:t>
            </w:r>
            <w:r w:rsidR="00A3575F" w:rsidRPr="003953EA">
              <w:rPr>
                <w:rFonts w:ascii="Arial" w:eastAsiaTheme="minorEastAsia" w:hAnsi="Arial" w:cs="Arial"/>
                <w:noProof/>
                <w:lang w:eastAsia="el-GR"/>
              </w:rPr>
              <w:tab/>
            </w:r>
            <w:r w:rsidR="00A3575F" w:rsidRPr="003953EA">
              <w:rPr>
                <w:rStyle w:val="-"/>
                <w:rFonts w:ascii="Arial" w:hAnsi="Arial" w:cs="Arial"/>
                <w:noProof/>
              </w:rPr>
              <w:t>Πολίτες</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_Toc442954928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30</w:t>
            </w:r>
            <w:r w:rsidR="00A3575F" w:rsidRPr="003953EA">
              <w:rPr>
                <w:rFonts w:ascii="Arial" w:hAnsi="Arial" w:cs="Arial"/>
                <w:noProof/>
                <w:webHidden/>
              </w:rPr>
              <w:fldChar w:fldCharType="end"/>
            </w:r>
          </w:hyperlink>
        </w:p>
        <w:p w14:paraId="1D923129" w14:textId="77777777" w:rsidR="00A3575F" w:rsidRPr="003953EA" w:rsidRDefault="00D96A2A">
          <w:pPr>
            <w:pStyle w:val="30"/>
            <w:tabs>
              <w:tab w:val="left" w:pos="1320"/>
              <w:tab w:val="right" w:leader="dot" w:pos="8296"/>
            </w:tabs>
            <w:rPr>
              <w:rFonts w:ascii="Arial" w:eastAsiaTheme="minorEastAsia" w:hAnsi="Arial" w:cs="Arial"/>
              <w:noProof/>
              <w:lang w:eastAsia="el-GR"/>
            </w:rPr>
          </w:pPr>
          <w:hyperlink w:anchor="_Toc442954929" w:history="1">
            <w:r w:rsidR="00A3575F" w:rsidRPr="003953EA">
              <w:rPr>
                <w:rStyle w:val="-"/>
                <w:rFonts w:ascii="Arial" w:hAnsi="Arial" w:cs="Arial"/>
                <w:noProof/>
                <w:lang w:val="en-US"/>
              </w:rPr>
              <w:t>3.2.6</w:t>
            </w:r>
            <w:r w:rsidR="00A3575F" w:rsidRPr="003953EA">
              <w:rPr>
                <w:rFonts w:ascii="Arial" w:eastAsiaTheme="minorEastAsia" w:hAnsi="Arial" w:cs="Arial"/>
                <w:noProof/>
                <w:lang w:eastAsia="el-GR"/>
              </w:rPr>
              <w:tab/>
            </w:r>
            <w:r w:rsidR="00A3575F" w:rsidRPr="003953EA">
              <w:rPr>
                <w:rStyle w:val="-"/>
                <w:rFonts w:ascii="Arial" w:hAnsi="Arial" w:cs="Arial"/>
                <w:noProof/>
              </w:rPr>
              <w:t>Έξυπνη Διαβίωση</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_Toc442954929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34</w:t>
            </w:r>
            <w:r w:rsidR="00A3575F" w:rsidRPr="003953EA">
              <w:rPr>
                <w:rFonts w:ascii="Arial" w:hAnsi="Arial" w:cs="Arial"/>
                <w:noProof/>
                <w:webHidden/>
              </w:rPr>
              <w:fldChar w:fldCharType="end"/>
            </w:r>
          </w:hyperlink>
        </w:p>
        <w:p w14:paraId="0C74B123" w14:textId="77777777" w:rsidR="00A3575F" w:rsidRPr="003953EA" w:rsidRDefault="00D96A2A">
          <w:pPr>
            <w:pStyle w:val="20"/>
            <w:tabs>
              <w:tab w:val="left" w:pos="880"/>
              <w:tab w:val="right" w:leader="dot" w:pos="8296"/>
            </w:tabs>
            <w:rPr>
              <w:rFonts w:ascii="Arial" w:eastAsiaTheme="minorEastAsia" w:hAnsi="Arial" w:cs="Arial"/>
              <w:noProof/>
              <w:lang w:eastAsia="el-GR"/>
            </w:rPr>
          </w:pPr>
          <w:hyperlink w:anchor="_Toc442954930" w:history="1">
            <w:r w:rsidR="00A3575F" w:rsidRPr="003953EA">
              <w:rPr>
                <w:rStyle w:val="-"/>
                <w:rFonts w:ascii="Arial" w:hAnsi="Arial" w:cs="Arial"/>
                <w:noProof/>
              </w:rPr>
              <w:t>3.3</w:t>
            </w:r>
            <w:r w:rsidR="00A3575F" w:rsidRPr="003953EA">
              <w:rPr>
                <w:rFonts w:ascii="Arial" w:eastAsiaTheme="minorEastAsia" w:hAnsi="Arial" w:cs="Arial"/>
                <w:noProof/>
                <w:lang w:eastAsia="el-GR"/>
              </w:rPr>
              <w:tab/>
            </w:r>
            <w:r w:rsidR="00A3575F" w:rsidRPr="003953EA">
              <w:rPr>
                <w:rStyle w:val="-"/>
                <w:rFonts w:ascii="Arial" w:hAnsi="Arial" w:cs="Arial"/>
                <w:noProof/>
              </w:rPr>
              <w:t>Αξιολόγηση της Πόλης ως Έξυπνη</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_Toc442954930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36</w:t>
            </w:r>
            <w:r w:rsidR="00A3575F" w:rsidRPr="003953EA">
              <w:rPr>
                <w:rFonts w:ascii="Arial" w:hAnsi="Arial" w:cs="Arial"/>
                <w:noProof/>
                <w:webHidden/>
              </w:rPr>
              <w:fldChar w:fldCharType="end"/>
            </w:r>
          </w:hyperlink>
        </w:p>
        <w:p w14:paraId="73BC4AE0" w14:textId="77777777" w:rsidR="00A3575F" w:rsidRPr="003953EA" w:rsidRDefault="00D96A2A">
          <w:pPr>
            <w:pStyle w:val="10"/>
            <w:rPr>
              <w:rFonts w:ascii="Arial" w:eastAsiaTheme="minorEastAsia" w:hAnsi="Arial" w:cs="Arial"/>
              <w:noProof/>
              <w:lang w:eastAsia="el-GR"/>
            </w:rPr>
          </w:pPr>
          <w:hyperlink w:anchor="_Toc442954931" w:history="1">
            <w:r w:rsidR="00A3575F" w:rsidRPr="003953EA">
              <w:rPr>
                <w:rStyle w:val="-"/>
                <w:rFonts w:ascii="Arial" w:hAnsi="Arial" w:cs="Arial"/>
                <w:noProof/>
              </w:rPr>
              <w:t>4</w:t>
            </w:r>
            <w:r w:rsidR="00A3575F" w:rsidRPr="003953EA">
              <w:rPr>
                <w:rFonts w:ascii="Arial" w:eastAsiaTheme="minorEastAsia" w:hAnsi="Arial" w:cs="Arial"/>
                <w:noProof/>
                <w:lang w:eastAsia="el-GR"/>
              </w:rPr>
              <w:tab/>
            </w:r>
            <w:r w:rsidR="00A3575F" w:rsidRPr="003953EA">
              <w:rPr>
                <w:rStyle w:val="-"/>
                <w:rFonts w:ascii="Arial" w:hAnsi="Arial" w:cs="Arial"/>
                <w:noProof/>
              </w:rPr>
              <w:t xml:space="preserve">Το </w:t>
            </w:r>
            <w:r w:rsidR="00A3575F" w:rsidRPr="003953EA">
              <w:rPr>
                <w:rStyle w:val="-"/>
                <w:rFonts w:ascii="Arial" w:hAnsi="Arial" w:cs="Arial"/>
                <w:noProof/>
                <w:lang w:val="en-US"/>
              </w:rPr>
              <w:t>Branding</w:t>
            </w:r>
            <w:r w:rsidR="00A3575F" w:rsidRPr="003953EA">
              <w:rPr>
                <w:rStyle w:val="-"/>
                <w:rFonts w:ascii="Arial" w:hAnsi="Arial" w:cs="Arial"/>
                <w:noProof/>
              </w:rPr>
              <w:t xml:space="preserve"> των έξυπνων πόλεων.</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_Toc442954931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37</w:t>
            </w:r>
            <w:r w:rsidR="00A3575F" w:rsidRPr="003953EA">
              <w:rPr>
                <w:rFonts w:ascii="Arial" w:hAnsi="Arial" w:cs="Arial"/>
                <w:noProof/>
                <w:webHidden/>
              </w:rPr>
              <w:fldChar w:fldCharType="end"/>
            </w:r>
          </w:hyperlink>
        </w:p>
        <w:p w14:paraId="1991784D" w14:textId="77777777" w:rsidR="00A3575F" w:rsidRPr="003953EA" w:rsidRDefault="00D96A2A">
          <w:pPr>
            <w:pStyle w:val="20"/>
            <w:tabs>
              <w:tab w:val="left" w:pos="880"/>
              <w:tab w:val="right" w:leader="dot" w:pos="8296"/>
            </w:tabs>
            <w:rPr>
              <w:rFonts w:ascii="Arial" w:eastAsiaTheme="minorEastAsia" w:hAnsi="Arial" w:cs="Arial"/>
              <w:noProof/>
              <w:lang w:eastAsia="el-GR"/>
            </w:rPr>
          </w:pPr>
          <w:hyperlink w:anchor="_Toc442954932" w:history="1">
            <w:r w:rsidR="00A3575F" w:rsidRPr="003953EA">
              <w:rPr>
                <w:rStyle w:val="-"/>
                <w:rFonts w:ascii="Arial" w:hAnsi="Arial" w:cs="Arial"/>
                <w:noProof/>
              </w:rPr>
              <w:t>4.1</w:t>
            </w:r>
            <w:r w:rsidR="00A3575F" w:rsidRPr="003953EA">
              <w:rPr>
                <w:rFonts w:ascii="Arial" w:eastAsiaTheme="minorEastAsia" w:hAnsi="Arial" w:cs="Arial"/>
                <w:noProof/>
                <w:lang w:eastAsia="el-GR"/>
              </w:rPr>
              <w:tab/>
            </w:r>
            <w:r w:rsidR="00A3575F" w:rsidRPr="003953EA">
              <w:rPr>
                <w:rStyle w:val="-"/>
                <w:rFonts w:ascii="Arial" w:hAnsi="Arial" w:cs="Arial"/>
                <w:noProof/>
              </w:rPr>
              <w:t>Επικοινωνιακή πολιτική .</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_Toc442954932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37</w:t>
            </w:r>
            <w:r w:rsidR="00A3575F" w:rsidRPr="003953EA">
              <w:rPr>
                <w:rFonts w:ascii="Arial" w:hAnsi="Arial" w:cs="Arial"/>
                <w:noProof/>
                <w:webHidden/>
              </w:rPr>
              <w:fldChar w:fldCharType="end"/>
            </w:r>
          </w:hyperlink>
        </w:p>
        <w:p w14:paraId="7CC0DE70" w14:textId="73955F2D" w:rsidR="00A3575F" w:rsidRPr="003953EA" w:rsidRDefault="00D96A2A">
          <w:pPr>
            <w:pStyle w:val="20"/>
            <w:tabs>
              <w:tab w:val="left" w:pos="880"/>
              <w:tab w:val="right" w:leader="dot" w:pos="8296"/>
            </w:tabs>
            <w:rPr>
              <w:rFonts w:ascii="Arial" w:eastAsiaTheme="minorEastAsia" w:hAnsi="Arial" w:cs="Arial"/>
              <w:noProof/>
              <w:lang w:eastAsia="el-GR"/>
            </w:rPr>
          </w:pPr>
          <w:hyperlink w:anchor="_Toc442954933" w:history="1">
            <w:r w:rsidR="00A3575F" w:rsidRPr="003953EA">
              <w:rPr>
                <w:rStyle w:val="-"/>
                <w:rFonts w:ascii="Arial" w:hAnsi="Arial" w:cs="Arial"/>
                <w:noProof/>
              </w:rPr>
              <w:t>4.2</w:t>
            </w:r>
            <w:r w:rsidR="00A3575F" w:rsidRPr="003953EA">
              <w:rPr>
                <w:rFonts w:ascii="Arial" w:eastAsiaTheme="minorEastAsia" w:hAnsi="Arial" w:cs="Arial"/>
                <w:noProof/>
                <w:lang w:eastAsia="el-GR"/>
              </w:rPr>
              <w:tab/>
            </w:r>
            <w:r w:rsidR="00A3575F" w:rsidRPr="003953EA">
              <w:rPr>
                <w:rStyle w:val="-"/>
                <w:rFonts w:ascii="Arial" w:hAnsi="Arial" w:cs="Arial"/>
                <w:noProof/>
              </w:rPr>
              <w:t>Αναγνωρισιμότητα και ανταγωνιστικότητα της ταυτότητας «Ηράκλειο: Έξυπνη Πόλη»</w:t>
            </w:r>
            <w:r w:rsidR="008165E5"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_Toc442954933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37</w:t>
            </w:r>
            <w:r w:rsidR="00A3575F" w:rsidRPr="003953EA">
              <w:rPr>
                <w:rFonts w:ascii="Arial" w:hAnsi="Arial" w:cs="Arial"/>
                <w:noProof/>
                <w:webHidden/>
              </w:rPr>
              <w:fldChar w:fldCharType="end"/>
            </w:r>
          </w:hyperlink>
        </w:p>
        <w:p w14:paraId="0E225EEF" w14:textId="77777777" w:rsidR="00A3575F" w:rsidRPr="003953EA" w:rsidRDefault="00D96A2A">
          <w:pPr>
            <w:pStyle w:val="10"/>
            <w:rPr>
              <w:rFonts w:ascii="Arial" w:eastAsiaTheme="minorEastAsia" w:hAnsi="Arial" w:cs="Arial"/>
              <w:noProof/>
              <w:lang w:eastAsia="el-GR"/>
            </w:rPr>
          </w:pPr>
          <w:hyperlink w:anchor="_Toc442954934" w:history="1">
            <w:r w:rsidR="00A3575F" w:rsidRPr="003953EA">
              <w:rPr>
                <w:rStyle w:val="-"/>
                <w:rFonts w:ascii="Arial" w:hAnsi="Arial" w:cs="Arial"/>
                <w:noProof/>
              </w:rPr>
              <w:t>5</w:t>
            </w:r>
            <w:r w:rsidR="00A3575F" w:rsidRPr="003953EA">
              <w:rPr>
                <w:rFonts w:ascii="Arial" w:eastAsiaTheme="minorEastAsia" w:hAnsi="Arial" w:cs="Arial"/>
                <w:noProof/>
                <w:lang w:eastAsia="el-GR"/>
              </w:rPr>
              <w:tab/>
            </w:r>
            <w:r w:rsidR="00A3575F" w:rsidRPr="003953EA">
              <w:rPr>
                <w:rStyle w:val="-"/>
                <w:rFonts w:ascii="Arial" w:hAnsi="Arial" w:cs="Arial"/>
                <w:noProof/>
              </w:rPr>
              <w:t>Πηγές και Βιβλιογραφία</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_Toc442954934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38</w:t>
            </w:r>
            <w:r w:rsidR="00A3575F" w:rsidRPr="003953EA">
              <w:rPr>
                <w:rFonts w:ascii="Arial" w:hAnsi="Arial" w:cs="Arial"/>
                <w:noProof/>
                <w:webHidden/>
              </w:rPr>
              <w:fldChar w:fldCharType="end"/>
            </w:r>
          </w:hyperlink>
        </w:p>
        <w:p w14:paraId="7209BB90" w14:textId="29C4F377" w:rsidR="00F07CB6" w:rsidRPr="002D1C8F" w:rsidRDefault="00D96A2A" w:rsidP="00916888">
          <w:pPr>
            <w:pStyle w:val="10"/>
            <w:rPr>
              <w:rFonts w:ascii="Arial" w:hAnsi="Arial" w:cs="Arial"/>
              <w:color w:val="000000" w:themeColor="text1"/>
              <w:sz w:val="24"/>
              <w:szCs w:val="24"/>
            </w:rPr>
          </w:pPr>
          <w:hyperlink w:anchor="_Toc442954935" w:history="1">
            <w:r w:rsidR="00A3575F" w:rsidRPr="003953EA">
              <w:rPr>
                <w:rStyle w:val="-"/>
                <w:rFonts w:ascii="Arial" w:hAnsi="Arial" w:cs="Arial"/>
                <w:noProof/>
              </w:rPr>
              <w:t>Παράρτημα Α – Δείκτες Αξιολόγησης της Έξυπνης Πόλης</w:t>
            </w:r>
            <w:r w:rsidR="00A3575F" w:rsidRPr="003953EA">
              <w:rPr>
                <w:rFonts w:ascii="Arial" w:hAnsi="Arial" w:cs="Arial"/>
                <w:noProof/>
                <w:webHidden/>
              </w:rPr>
              <w:tab/>
            </w:r>
            <w:r w:rsidR="00A3575F" w:rsidRPr="003953EA">
              <w:rPr>
                <w:rFonts w:ascii="Arial" w:hAnsi="Arial" w:cs="Arial"/>
                <w:noProof/>
                <w:webHidden/>
              </w:rPr>
              <w:fldChar w:fldCharType="begin"/>
            </w:r>
            <w:r w:rsidR="00A3575F" w:rsidRPr="003953EA">
              <w:rPr>
                <w:rFonts w:ascii="Arial" w:hAnsi="Arial" w:cs="Arial"/>
                <w:noProof/>
                <w:webHidden/>
              </w:rPr>
              <w:instrText xml:space="preserve"> PAGEREF _Toc442954935 \h </w:instrText>
            </w:r>
            <w:r w:rsidR="00A3575F" w:rsidRPr="003953EA">
              <w:rPr>
                <w:rFonts w:ascii="Arial" w:hAnsi="Arial" w:cs="Arial"/>
                <w:noProof/>
                <w:webHidden/>
              </w:rPr>
            </w:r>
            <w:r w:rsidR="00A3575F" w:rsidRPr="003953EA">
              <w:rPr>
                <w:rFonts w:ascii="Arial" w:hAnsi="Arial" w:cs="Arial"/>
                <w:noProof/>
                <w:webHidden/>
              </w:rPr>
              <w:fldChar w:fldCharType="separate"/>
            </w:r>
            <w:r w:rsidR="00D845AF">
              <w:rPr>
                <w:rFonts w:ascii="Arial" w:hAnsi="Arial" w:cs="Arial"/>
                <w:noProof/>
                <w:webHidden/>
              </w:rPr>
              <w:t>40</w:t>
            </w:r>
            <w:r w:rsidR="00A3575F" w:rsidRPr="003953EA">
              <w:rPr>
                <w:rFonts w:ascii="Arial" w:hAnsi="Arial" w:cs="Arial"/>
                <w:noProof/>
                <w:webHidden/>
              </w:rPr>
              <w:fldChar w:fldCharType="end"/>
            </w:r>
          </w:hyperlink>
          <w:r w:rsidR="0020351C" w:rsidRPr="005B6E4F">
            <w:rPr>
              <w:rFonts w:ascii="Arial" w:hAnsi="Arial" w:cs="Arial"/>
              <w:color w:val="000000" w:themeColor="text1"/>
              <w:sz w:val="24"/>
              <w:szCs w:val="24"/>
            </w:rPr>
            <w:fldChar w:fldCharType="end"/>
          </w:r>
        </w:p>
      </w:sdtContent>
    </w:sdt>
    <w:p w14:paraId="7A6D87C8" w14:textId="77777777" w:rsidR="0068100A" w:rsidRPr="005B6E4F" w:rsidRDefault="00D97646" w:rsidP="00B61DE6">
      <w:pPr>
        <w:pStyle w:val="1"/>
        <w:rPr>
          <w:rFonts w:cs="Arial"/>
          <w:color w:val="000000" w:themeColor="text1"/>
          <w:lang w:val="en-US"/>
        </w:rPr>
      </w:pPr>
      <w:bookmarkStart w:id="0" w:name="_Toc442954904"/>
      <w:r w:rsidRPr="005B6E4F">
        <w:rPr>
          <w:rFonts w:cs="Arial"/>
          <w:color w:val="000000" w:themeColor="text1"/>
        </w:rPr>
        <w:lastRenderedPageBreak/>
        <w:t>Το Ό</w:t>
      </w:r>
      <w:r w:rsidR="0068100A" w:rsidRPr="005B6E4F">
        <w:rPr>
          <w:rFonts w:cs="Arial"/>
          <w:color w:val="000000" w:themeColor="text1"/>
        </w:rPr>
        <w:t>ραμα</w:t>
      </w:r>
      <w:bookmarkEnd w:id="0"/>
    </w:p>
    <w:p w14:paraId="56FF0941" w14:textId="77777777" w:rsidR="00B9678B" w:rsidRPr="002D1C8F" w:rsidRDefault="00B9678B" w:rsidP="00B61DE6">
      <w:pPr>
        <w:pStyle w:val="2"/>
        <w:rPr>
          <w:rFonts w:cs="Arial"/>
          <w:color w:val="000000" w:themeColor="text1"/>
          <w:sz w:val="24"/>
        </w:rPr>
      </w:pPr>
      <w:bookmarkStart w:id="1" w:name="_Toc442954905"/>
      <w:r w:rsidRPr="002D1C8F">
        <w:rPr>
          <w:rFonts w:cs="Arial"/>
          <w:color w:val="000000" w:themeColor="text1"/>
          <w:sz w:val="24"/>
        </w:rPr>
        <w:t xml:space="preserve">Τι </w:t>
      </w:r>
      <w:r w:rsidR="00D97646" w:rsidRPr="002D1C8F">
        <w:rPr>
          <w:rFonts w:cs="Arial"/>
          <w:color w:val="000000" w:themeColor="text1"/>
          <w:sz w:val="24"/>
        </w:rPr>
        <w:t>Ε</w:t>
      </w:r>
      <w:r w:rsidRPr="002D1C8F">
        <w:rPr>
          <w:rFonts w:cs="Arial"/>
          <w:color w:val="000000" w:themeColor="text1"/>
          <w:sz w:val="24"/>
        </w:rPr>
        <w:t xml:space="preserve">ίναι η </w:t>
      </w:r>
      <w:r w:rsidR="00D97646" w:rsidRPr="002D1C8F">
        <w:rPr>
          <w:rFonts w:cs="Arial"/>
          <w:color w:val="000000" w:themeColor="text1"/>
          <w:sz w:val="24"/>
        </w:rPr>
        <w:t>Έ</w:t>
      </w:r>
      <w:r w:rsidRPr="002D1C8F">
        <w:rPr>
          <w:rFonts w:cs="Arial"/>
          <w:color w:val="000000" w:themeColor="text1"/>
          <w:sz w:val="24"/>
        </w:rPr>
        <w:t xml:space="preserve">ξυπνη </w:t>
      </w:r>
      <w:r w:rsidR="00D97646" w:rsidRPr="002D1C8F">
        <w:rPr>
          <w:rFonts w:cs="Arial"/>
          <w:color w:val="000000" w:themeColor="text1"/>
          <w:sz w:val="24"/>
        </w:rPr>
        <w:t>Π</w:t>
      </w:r>
      <w:r w:rsidRPr="002D1C8F">
        <w:rPr>
          <w:rFonts w:cs="Arial"/>
          <w:color w:val="000000" w:themeColor="text1"/>
          <w:sz w:val="24"/>
        </w:rPr>
        <w:t>όλη;</w:t>
      </w:r>
      <w:bookmarkEnd w:id="1"/>
    </w:p>
    <w:p w14:paraId="1112D75C" w14:textId="408B0A94" w:rsidR="00C1251B" w:rsidRPr="002355AF" w:rsidRDefault="00727A7C" w:rsidP="00607600">
      <w:pPr>
        <w:autoSpaceDE w:val="0"/>
        <w:autoSpaceDN w:val="0"/>
        <w:jc w:val="both"/>
        <w:rPr>
          <w:rFonts w:ascii="Arial" w:hAnsi="Arial" w:cs="Arial"/>
          <w:color w:val="000000" w:themeColor="text1"/>
          <w:sz w:val="24"/>
          <w:szCs w:val="24"/>
        </w:rPr>
      </w:pPr>
      <w:r w:rsidRPr="002355AF">
        <w:rPr>
          <w:rFonts w:ascii="Arial" w:hAnsi="Arial" w:cs="Arial"/>
          <w:color w:val="000000" w:themeColor="text1"/>
          <w:sz w:val="24"/>
          <w:szCs w:val="24"/>
        </w:rPr>
        <w:t>Η έξυπνη πόλη (</w:t>
      </w:r>
      <w:proofErr w:type="spellStart"/>
      <w:r w:rsidRPr="002355AF">
        <w:rPr>
          <w:rFonts w:ascii="Arial" w:hAnsi="Arial" w:cs="Arial"/>
          <w:color w:val="000000" w:themeColor="text1"/>
          <w:sz w:val="24"/>
          <w:szCs w:val="24"/>
        </w:rPr>
        <w:t>smartcity</w:t>
      </w:r>
      <w:proofErr w:type="spellEnd"/>
      <w:r w:rsidRPr="002355AF">
        <w:rPr>
          <w:rFonts w:ascii="Arial" w:hAnsi="Arial" w:cs="Arial"/>
          <w:color w:val="000000" w:themeColor="text1"/>
          <w:sz w:val="24"/>
          <w:szCs w:val="24"/>
        </w:rPr>
        <w:t xml:space="preserve">) </w:t>
      </w:r>
      <w:r w:rsidR="0045457D" w:rsidRPr="002355AF">
        <w:rPr>
          <w:rFonts w:ascii="Arial" w:hAnsi="Arial" w:cs="Arial"/>
          <w:color w:val="000000" w:themeColor="text1"/>
          <w:sz w:val="24"/>
          <w:szCs w:val="24"/>
        </w:rPr>
        <w:t xml:space="preserve">ορίζεται ως </w:t>
      </w:r>
      <w:r w:rsidRPr="002355AF">
        <w:rPr>
          <w:rFonts w:ascii="Arial" w:hAnsi="Arial" w:cs="Arial"/>
          <w:color w:val="000000" w:themeColor="text1"/>
          <w:sz w:val="24"/>
          <w:szCs w:val="24"/>
        </w:rPr>
        <w:t xml:space="preserve">μια πόλη η οποία έχει υιοθετήσει τουλάχιστον μία πρωτοβουλία στο πλαίσιο </w:t>
      </w:r>
    </w:p>
    <w:p w14:paraId="1ADCA89C" w14:textId="77777777" w:rsidR="009506CE" w:rsidRPr="002355AF" w:rsidRDefault="0020351C" w:rsidP="002D1C8F">
      <w:pPr>
        <w:pStyle w:val="a3"/>
        <w:numPr>
          <w:ilvl w:val="0"/>
          <w:numId w:val="28"/>
        </w:numPr>
        <w:autoSpaceDE w:val="0"/>
        <w:autoSpaceDN w:val="0"/>
        <w:jc w:val="both"/>
        <w:rPr>
          <w:rFonts w:ascii="Arial" w:hAnsi="Arial" w:cs="Arial"/>
          <w:color w:val="000000" w:themeColor="text1"/>
          <w:sz w:val="24"/>
          <w:szCs w:val="24"/>
        </w:rPr>
      </w:pPr>
      <w:r w:rsidRPr="002D1C8F">
        <w:rPr>
          <w:rFonts w:ascii="Arial" w:hAnsi="Arial" w:cs="Arial"/>
          <w:color w:val="000000" w:themeColor="text1"/>
          <w:sz w:val="24"/>
          <w:szCs w:val="24"/>
        </w:rPr>
        <w:t xml:space="preserve">της </w:t>
      </w:r>
      <w:r w:rsidRPr="002D1C8F">
        <w:rPr>
          <w:rFonts w:ascii="Arial" w:hAnsi="Arial" w:cs="Arial"/>
          <w:b/>
          <w:color w:val="000000" w:themeColor="text1"/>
          <w:sz w:val="24"/>
          <w:szCs w:val="24"/>
        </w:rPr>
        <w:t>έξυπνης διακυβέρνησης</w:t>
      </w:r>
      <w:r w:rsidRPr="002D1C8F">
        <w:rPr>
          <w:rFonts w:ascii="Arial" w:hAnsi="Arial" w:cs="Arial"/>
          <w:color w:val="000000" w:themeColor="text1"/>
          <w:sz w:val="24"/>
          <w:szCs w:val="24"/>
        </w:rPr>
        <w:t xml:space="preserve">, </w:t>
      </w:r>
    </w:p>
    <w:p w14:paraId="1E3D2764" w14:textId="77777777" w:rsidR="009506CE" w:rsidRPr="002355AF" w:rsidRDefault="0020351C" w:rsidP="002D1C8F">
      <w:pPr>
        <w:pStyle w:val="a3"/>
        <w:numPr>
          <w:ilvl w:val="0"/>
          <w:numId w:val="28"/>
        </w:numPr>
        <w:autoSpaceDE w:val="0"/>
        <w:autoSpaceDN w:val="0"/>
        <w:jc w:val="both"/>
        <w:rPr>
          <w:rFonts w:ascii="Arial" w:hAnsi="Arial" w:cs="Arial"/>
          <w:color w:val="000000" w:themeColor="text1"/>
          <w:sz w:val="24"/>
          <w:szCs w:val="24"/>
        </w:rPr>
      </w:pPr>
      <w:r w:rsidRPr="002D1C8F">
        <w:rPr>
          <w:rFonts w:ascii="Arial" w:hAnsi="Arial" w:cs="Arial"/>
          <w:color w:val="000000" w:themeColor="text1"/>
          <w:sz w:val="24"/>
          <w:szCs w:val="24"/>
        </w:rPr>
        <w:t xml:space="preserve">των </w:t>
      </w:r>
      <w:r w:rsidRPr="002D1C8F">
        <w:rPr>
          <w:rFonts w:ascii="Arial" w:hAnsi="Arial" w:cs="Arial"/>
          <w:b/>
          <w:color w:val="000000" w:themeColor="text1"/>
          <w:sz w:val="24"/>
          <w:szCs w:val="24"/>
        </w:rPr>
        <w:t>έξυπνων πολιτών</w:t>
      </w:r>
      <w:r w:rsidRPr="002D1C8F">
        <w:rPr>
          <w:rFonts w:ascii="Arial" w:hAnsi="Arial" w:cs="Arial"/>
          <w:color w:val="000000" w:themeColor="text1"/>
          <w:sz w:val="24"/>
          <w:szCs w:val="24"/>
        </w:rPr>
        <w:t xml:space="preserve">, </w:t>
      </w:r>
    </w:p>
    <w:p w14:paraId="2B1CDC14" w14:textId="77777777" w:rsidR="009506CE" w:rsidRPr="002355AF" w:rsidRDefault="0020351C" w:rsidP="002D1C8F">
      <w:pPr>
        <w:pStyle w:val="a3"/>
        <w:numPr>
          <w:ilvl w:val="0"/>
          <w:numId w:val="28"/>
        </w:numPr>
        <w:autoSpaceDE w:val="0"/>
        <w:autoSpaceDN w:val="0"/>
        <w:jc w:val="both"/>
        <w:rPr>
          <w:rFonts w:ascii="Arial" w:hAnsi="Arial" w:cs="Arial"/>
          <w:color w:val="000000" w:themeColor="text1"/>
          <w:sz w:val="24"/>
          <w:szCs w:val="24"/>
        </w:rPr>
      </w:pPr>
      <w:r w:rsidRPr="002D1C8F">
        <w:rPr>
          <w:rFonts w:ascii="Arial" w:hAnsi="Arial" w:cs="Arial"/>
          <w:color w:val="000000" w:themeColor="text1"/>
          <w:sz w:val="24"/>
          <w:szCs w:val="24"/>
        </w:rPr>
        <w:t xml:space="preserve">της </w:t>
      </w:r>
      <w:r w:rsidRPr="002D1C8F">
        <w:rPr>
          <w:rFonts w:ascii="Arial" w:hAnsi="Arial" w:cs="Arial"/>
          <w:b/>
          <w:color w:val="000000" w:themeColor="text1"/>
          <w:sz w:val="24"/>
          <w:szCs w:val="24"/>
        </w:rPr>
        <w:t>έξυπνης διαβίωσης</w:t>
      </w:r>
      <w:r w:rsidRPr="002D1C8F">
        <w:rPr>
          <w:rFonts w:ascii="Arial" w:hAnsi="Arial" w:cs="Arial"/>
          <w:color w:val="000000" w:themeColor="text1"/>
          <w:sz w:val="24"/>
          <w:szCs w:val="24"/>
        </w:rPr>
        <w:t xml:space="preserve">, </w:t>
      </w:r>
    </w:p>
    <w:p w14:paraId="0D33C050" w14:textId="77777777" w:rsidR="009506CE" w:rsidRPr="002355AF" w:rsidRDefault="0020351C" w:rsidP="002D1C8F">
      <w:pPr>
        <w:pStyle w:val="a3"/>
        <w:numPr>
          <w:ilvl w:val="0"/>
          <w:numId w:val="28"/>
        </w:numPr>
        <w:autoSpaceDE w:val="0"/>
        <w:autoSpaceDN w:val="0"/>
        <w:jc w:val="both"/>
        <w:rPr>
          <w:rFonts w:ascii="Arial" w:hAnsi="Arial" w:cs="Arial"/>
          <w:color w:val="000000" w:themeColor="text1"/>
          <w:sz w:val="24"/>
          <w:szCs w:val="24"/>
        </w:rPr>
      </w:pPr>
      <w:r w:rsidRPr="002D1C8F">
        <w:rPr>
          <w:rFonts w:ascii="Arial" w:hAnsi="Arial" w:cs="Arial"/>
          <w:color w:val="000000" w:themeColor="text1"/>
          <w:sz w:val="24"/>
          <w:szCs w:val="24"/>
        </w:rPr>
        <w:t xml:space="preserve">της </w:t>
      </w:r>
      <w:r w:rsidRPr="002D1C8F">
        <w:rPr>
          <w:rFonts w:ascii="Arial" w:hAnsi="Arial" w:cs="Arial"/>
          <w:b/>
          <w:color w:val="000000" w:themeColor="text1"/>
          <w:sz w:val="24"/>
          <w:szCs w:val="24"/>
        </w:rPr>
        <w:t>έξυπνης κινητικότητας</w:t>
      </w:r>
      <w:r w:rsidRPr="002D1C8F">
        <w:rPr>
          <w:rFonts w:ascii="Arial" w:hAnsi="Arial" w:cs="Arial"/>
          <w:color w:val="000000" w:themeColor="text1"/>
          <w:sz w:val="24"/>
          <w:szCs w:val="24"/>
        </w:rPr>
        <w:t xml:space="preserve">, </w:t>
      </w:r>
    </w:p>
    <w:p w14:paraId="156576C3" w14:textId="77777777" w:rsidR="009506CE" w:rsidRPr="002355AF" w:rsidRDefault="0020351C" w:rsidP="002D1C8F">
      <w:pPr>
        <w:pStyle w:val="a3"/>
        <w:numPr>
          <w:ilvl w:val="0"/>
          <w:numId w:val="28"/>
        </w:numPr>
        <w:autoSpaceDE w:val="0"/>
        <w:autoSpaceDN w:val="0"/>
        <w:jc w:val="both"/>
        <w:rPr>
          <w:rFonts w:ascii="Arial" w:hAnsi="Arial" w:cs="Arial"/>
          <w:color w:val="000000" w:themeColor="text1"/>
          <w:sz w:val="24"/>
          <w:szCs w:val="24"/>
        </w:rPr>
      </w:pPr>
      <w:r w:rsidRPr="002D1C8F">
        <w:rPr>
          <w:rFonts w:ascii="Arial" w:hAnsi="Arial" w:cs="Arial"/>
          <w:color w:val="000000" w:themeColor="text1"/>
          <w:sz w:val="24"/>
          <w:szCs w:val="24"/>
        </w:rPr>
        <w:t xml:space="preserve">της </w:t>
      </w:r>
      <w:r w:rsidRPr="002D1C8F">
        <w:rPr>
          <w:rFonts w:ascii="Arial" w:hAnsi="Arial" w:cs="Arial"/>
          <w:b/>
          <w:color w:val="000000" w:themeColor="text1"/>
          <w:sz w:val="24"/>
          <w:szCs w:val="24"/>
        </w:rPr>
        <w:t>έξυπνης οικονομίας</w:t>
      </w:r>
      <w:r w:rsidRPr="002D1C8F">
        <w:rPr>
          <w:rFonts w:ascii="Arial" w:hAnsi="Arial" w:cs="Arial"/>
          <w:color w:val="000000" w:themeColor="text1"/>
          <w:sz w:val="24"/>
          <w:szCs w:val="24"/>
        </w:rPr>
        <w:t xml:space="preserve"> και </w:t>
      </w:r>
    </w:p>
    <w:p w14:paraId="7089C511" w14:textId="77777777" w:rsidR="009506CE" w:rsidRPr="002D1C8F" w:rsidRDefault="0020351C" w:rsidP="002D1C8F">
      <w:pPr>
        <w:pStyle w:val="a3"/>
        <w:numPr>
          <w:ilvl w:val="0"/>
          <w:numId w:val="28"/>
        </w:numPr>
        <w:autoSpaceDE w:val="0"/>
        <w:autoSpaceDN w:val="0"/>
        <w:jc w:val="both"/>
        <w:rPr>
          <w:rFonts w:ascii="Arial" w:hAnsi="Arial" w:cs="Arial"/>
          <w:color w:val="000000" w:themeColor="text1"/>
          <w:sz w:val="24"/>
          <w:szCs w:val="24"/>
        </w:rPr>
      </w:pPr>
      <w:r w:rsidRPr="002D1C8F">
        <w:rPr>
          <w:rFonts w:ascii="Arial" w:hAnsi="Arial" w:cs="Arial"/>
          <w:color w:val="000000" w:themeColor="text1"/>
          <w:sz w:val="24"/>
          <w:szCs w:val="24"/>
        </w:rPr>
        <w:t xml:space="preserve">του </w:t>
      </w:r>
      <w:r w:rsidRPr="002D1C8F">
        <w:rPr>
          <w:rFonts w:ascii="Arial" w:hAnsi="Arial" w:cs="Arial"/>
          <w:b/>
          <w:color w:val="000000" w:themeColor="text1"/>
          <w:sz w:val="24"/>
          <w:szCs w:val="24"/>
        </w:rPr>
        <w:t>έξυπνου περιβάλλοντος</w:t>
      </w:r>
      <w:r w:rsidRPr="002D1C8F">
        <w:rPr>
          <w:rFonts w:ascii="Arial" w:hAnsi="Arial" w:cs="Arial"/>
          <w:color w:val="000000" w:themeColor="text1"/>
          <w:sz w:val="24"/>
          <w:szCs w:val="24"/>
        </w:rPr>
        <w:t xml:space="preserve">. </w:t>
      </w:r>
    </w:p>
    <w:p w14:paraId="705A2026" w14:textId="77777777" w:rsidR="00366EFC" w:rsidRPr="002355AF" w:rsidRDefault="00727A7C" w:rsidP="00607600">
      <w:pPr>
        <w:autoSpaceDE w:val="0"/>
        <w:autoSpaceDN w:val="0"/>
        <w:jc w:val="both"/>
        <w:rPr>
          <w:rFonts w:ascii="Arial" w:hAnsi="Arial" w:cs="Arial"/>
          <w:color w:val="000000" w:themeColor="text1"/>
          <w:sz w:val="24"/>
          <w:szCs w:val="24"/>
        </w:rPr>
      </w:pPr>
      <w:r w:rsidRPr="002355AF">
        <w:rPr>
          <w:rFonts w:ascii="Arial" w:hAnsi="Arial" w:cs="Arial"/>
          <w:color w:val="000000" w:themeColor="text1"/>
          <w:sz w:val="24"/>
          <w:szCs w:val="24"/>
        </w:rPr>
        <w:t xml:space="preserve">Αυτά αποτελούν και τα έξι χαρακτηριστικά των έξυπνων πόλεων. Οι τεχνολογίες πληροφορίας και επικοινωνιών ενώνουν και ενδυναμώνουν τα δίκτυα των ανθρώπων, τις εταιρείες, τις υποδομές, τους πόρους, και την ενέργεια, προσφέροντας έξυπνα διαχειριστικά εργαλεία. </w:t>
      </w:r>
    </w:p>
    <w:p w14:paraId="4C903F20" w14:textId="77777777" w:rsidR="00727A7C" w:rsidRPr="002355AF" w:rsidRDefault="00727A7C" w:rsidP="00607600">
      <w:pPr>
        <w:autoSpaceDE w:val="0"/>
        <w:autoSpaceDN w:val="0"/>
        <w:jc w:val="both"/>
        <w:rPr>
          <w:rFonts w:ascii="Arial" w:hAnsi="Arial" w:cs="Arial"/>
          <w:color w:val="000000" w:themeColor="text1"/>
          <w:sz w:val="24"/>
          <w:szCs w:val="24"/>
        </w:rPr>
      </w:pPr>
      <w:r w:rsidRPr="002355AF">
        <w:rPr>
          <w:rFonts w:ascii="Arial" w:hAnsi="Arial" w:cs="Arial"/>
          <w:color w:val="000000" w:themeColor="text1"/>
          <w:sz w:val="24"/>
          <w:szCs w:val="24"/>
        </w:rPr>
        <w:t xml:space="preserve">Συνεπώς, έξυπνη πόλη είναι αυτή η πόλη που προσπαθεί να αντιμετωπίσει δημόσια ζητήματα με τη βοήθεια των τεχνολογιών πληροφορίας και επικοινωνιών, στη βάση μιας </w:t>
      </w:r>
      <w:r w:rsidR="007D683F" w:rsidRPr="002355AF">
        <w:rPr>
          <w:rFonts w:ascii="Arial" w:hAnsi="Arial" w:cs="Arial"/>
          <w:color w:val="000000" w:themeColor="text1"/>
          <w:sz w:val="24"/>
          <w:szCs w:val="24"/>
        </w:rPr>
        <w:t>συμμετοχικής διαδικασίας</w:t>
      </w:r>
      <w:r w:rsidRPr="002355AF">
        <w:rPr>
          <w:rFonts w:ascii="Arial" w:hAnsi="Arial" w:cs="Arial"/>
          <w:color w:val="000000" w:themeColor="text1"/>
          <w:sz w:val="24"/>
          <w:szCs w:val="24"/>
        </w:rPr>
        <w:t xml:space="preserve"> μεταξύ πολλαπλών εμπλεκομένων</w:t>
      </w:r>
      <w:r w:rsidR="00504C4F" w:rsidRPr="002355AF">
        <w:rPr>
          <w:rStyle w:val="ab"/>
          <w:rFonts w:ascii="Arial" w:hAnsi="Arial" w:cs="Arial"/>
          <w:color w:val="000000" w:themeColor="text1"/>
          <w:sz w:val="24"/>
          <w:szCs w:val="24"/>
        </w:rPr>
        <w:endnoteReference w:id="1"/>
      </w:r>
      <w:r w:rsidRPr="002355AF">
        <w:rPr>
          <w:rFonts w:ascii="Arial" w:hAnsi="Arial" w:cs="Arial"/>
          <w:color w:val="000000" w:themeColor="text1"/>
          <w:sz w:val="24"/>
          <w:szCs w:val="24"/>
        </w:rPr>
        <w:t>. Έτσι, οι έξυπνες πόλεις εξασφαλίζουν μια δικτυωμένη αστική κοινωνία, η οποία απολαμβάνει τα οφέλη της έξυπνης διαχείρισης τ</w:t>
      </w:r>
      <w:r w:rsidR="007D683F" w:rsidRPr="002355AF">
        <w:rPr>
          <w:rFonts w:ascii="Arial" w:hAnsi="Arial" w:cs="Arial"/>
          <w:color w:val="000000" w:themeColor="text1"/>
          <w:sz w:val="24"/>
          <w:szCs w:val="24"/>
        </w:rPr>
        <w:t>ων θεμάτων της πόλης</w:t>
      </w:r>
      <w:r w:rsidRPr="002355AF">
        <w:rPr>
          <w:rFonts w:ascii="Arial" w:hAnsi="Arial" w:cs="Arial"/>
          <w:color w:val="000000" w:themeColor="text1"/>
          <w:sz w:val="24"/>
          <w:szCs w:val="24"/>
        </w:rPr>
        <w:t>.</w:t>
      </w:r>
    </w:p>
    <w:p w14:paraId="54D28910" w14:textId="77777777" w:rsidR="00B9678B" w:rsidRPr="002355AF" w:rsidRDefault="00D97646" w:rsidP="000B1D4F">
      <w:pPr>
        <w:pStyle w:val="2"/>
        <w:rPr>
          <w:rFonts w:cs="Arial"/>
          <w:color w:val="000000" w:themeColor="text1"/>
          <w:sz w:val="24"/>
          <w:szCs w:val="24"/>
        </w:rPr>
      </w:pPr>
      <w:bookmarkStart w:id="2" w:name="_Toc442954906"/>
      <w:r w:rsidRPr="002355AF">
        <w:rPr>
          <w:rFonts w:cs="Arial"/>
          <w:color w:val="000000" w:themeColor="text1"/>
          <w:sz w:val="24"/>
          <w:szCs w:val="24"/>
        </w:rPr>
        <w:t>Το Ηράκλειο Σ</w:t>
      </w:r>
      <w:r w:rsidR="00B9678B" w:rsidRPr="002355AF">
        <w:rPr>
          <w:rFonts w:cs="Arial"/>
          <w:color w:val="000000" w:themeColor="text1"/>
          <w:sz w:val="24"/>
          <w:szCs w:val="24"/>
        </w:rPr>
        <w:t xml:space="preserve">τα </w:t>
      </w:r>
      <w:r w:rsidRPr="002355AF">
        <w:rPr>
          <w:rFonts w:cs="Arial"/>
          <w:color w:val="000000" w:themeColor="text1"/>
          <w:sz w:val="24"/>
          <w:szCs w:val="24"/>
        </w:rPr>
        <w:t>Π</w:t>
      </w:r>
      <w:r w:rsidR="00B9678B" w:rsidRPr="002355AF">
        <w:rPr>
          <w:rFonts w:cs="Arial"/>
          <w:color w:val="000000" w:themeColor="text1"/>
          <w:sz w:val="24"/>
          <w:szCs w:val="24"/>
        </w:rPr>
        <w:t xml:space="preserve">λαίσια της </w:t>
      </w:r>
      <w:r w:rsidRPr="002355AF">
        <w:rPr>
          <w:rFonts w:cs="Arial"/>
          <w:color w:val="000000" w:themeColor="text1"/>
          <w:sz w:val="24"/>
          <w:szCs w:val="24"/>
        </w:rPr>
        <w:t>Έ</w:t>
      </w:r>
      <w:r w:rsidR="00B9678B" w:rsidRPr="002355AF">
        <w:rPr>
          <w:rFonts w:cs="Arial"/>
          <w:color w:val="000000" w:themeColor="text1"/>
          <w:sz w:val="24"/>
          <w:szCs w:val="24"/>
        </w:rPr>
        <w:t xml:space="preserve">ξυπνης </w:t>
      </w:r>
      <w:r w:rsidRPr="002355AF">
        <w:rPr>
          <w:rFonts w:cs="Arial"/>
          <w:color w:val="000000" w:themeColor="text1"/>
          <w:sz w:val="24"/>
          <w:szCs w:val="24"/>
        </w:rPr>
        <w:t>Π</w:t>
      </w:r>
      <w:r w:rsidR="00B9678B" w:rsidRPr="002355AF">
        <w:rPr>
          <w:rFonts w:cs="Arial"/>
          <w:color w:val="000000" w:themeColor="text1"/>
          <w:sz w:val="24"/>
          <w:szCs w:val="24"/>
        </w:rPr>
        <w:t>όλης</w:t>
      </w:r>
      <w:r w:rsidR="00DD6ABF" w:rsidRPr="002355AF">
        <w:rPr>
          <w:rFonts w:cs="Arial"/>
          <w:color w:val="000000" w:themeColor="text1"/>
          <w:sz w:val="24"/>
          <w:szCs w:val="24"/>
        </w:rPr>
        <w:t>- Οι προκλήσεις</w:t>
      </w:r>
      <w:bookmarkEnd w:id="2"/>
    </w:p>
    <w:p w14:paraId="2BE10DDF" w14:textId="77777777" w:rsidR="00B9678B" w:rsidRPr="002355AF" w:rsidRDefault="00B9678B" w:rsidP="00607600">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Η πόλη του Ηρακλείου είναι η πρωτεύουσα του νησιού και της περιφέρειας της Κρήτης και είναι μια από τις πιο συναρπαστικές και ζωντανές πόλεις της περιοχής της Μεσογείου. Η θέση της, στο σταυροδρόμι τριών ηπείρων, την καθιστά μία ιστορικά και στρατηγικά σημαντική πόλη.  Από τη γέννηση του πρώτου ευρωπαϊκού πολιτισμού των </w:t>
      </w:r>
      <w:proofErr w:type="spellStart"/>
      <w:r w:rsidRPr="002355AF">
        <w:rPr>
          <w:rFonts w:ascii="Arial" w:hAnsi="Arial" w:cs="Arial"/>
          <w:color w:val="000000" w:themeColor="text1"/>
          <w:sz w:val="24"/>
          <w:szCs w:val="24"/>
        </w:rPr>
        <w:t>Μινωιτών</w:t>
      </w:r>
      <w:proofErr w:type="spellEnd"/>
      <w:r w:rsidRPr="002355AF">
        <w:rPr>
          <w:rFonts w:ascii="Arial" w:hAnsi="Arial" w:cs="Arial"/>
          <w:color w:val="000000" w:themeColor="text1"/>
          <w:sz w:val="24"/>
          <w:szCs w:val="24"/>
        </w:rPr>
        <w:t xml:space="preserve">, πάνω από 3500 χρόνια πριν, η περιοχή αυτή και </w:t>
      </w:r>
      <w:r w:rsidR="00607600" w:rsidRPr="002355AF">
        <w:rPr>
          <w:rFonts w:ascii="Arial" w:hAnsi="Arial" w:cs="Arial"/>
          <w:color w:val="000000" w:themeColor="text1"/>
          <w:sz w:val="24"/>
          <w:szCs w:val="24"/>
        </w:rPr>
        <w:t xml:space="preserve">οι καινοτομίες των </w:t>
      </w:r>
      <w:r w:rsidR="00B7483C" w:rsidRPr="002355AF">
        <w:rPr>
          <w:rFonts w:ascii="Arial" w:hAnsi="Arial" w:cs="Arial"/>
          <w:color w:val="000000" w:themeColor="text1"/>
          <w:sz w:val="24"/>
          <w:szCs w:val="24"/>
        </w:rPr>
        <w:t xml:space="preserve">κατοίκων </w:t>
      </w:r>
      <w:r w:rsidR="00607600" w:rsidRPr="002355AF">
        <w:rPr>
          <w:rFonts w:ascii="Arial" w:hAnsi="Arial" w:cs="Arial"/>
          <w:color w:val="000000" w:themeColor="text1"/>
          <w:sz w:val="24"/>
          <w:szCs w:val="24"/>
        </w:rPr>
        <w:t>της παίζ</w:t>
      </w:r>
      <w:r w:rsidRPr="002355AF">
        <w:rPr>
          <w:rFonts w:ascii="Arial" w:hAnsi="Arial" w:cs="Arial"/>
          <w:color w:val="000000" w:themeColor="text1"/>
          <w:sz w:val="24"/>
          <w:szCs w:val="24"/>
        </w:rPr>
        <w:t xml:space="preserve">ουν ζωτικό ρόλο στην </w:t>
      </w:r>
      <w:r w:rsidR="00B7483C" w:rsidRPr="002355AF">
        <w:rPr>
          <w:rFonts w:ascii="Arial" w:hAnsi="Arial" w:cs="Arial"/>
          <w:color w:val="000000" w:themeColor="text1"/>
          <w:sz w:val="24"/>
          <w:szCs w:val="24"/>
        </w:rPr>
        <w:t xml:space="preserve">διαμόρφωση της οικονομικής, κοινωνικής και πολιτιστικής </w:t>
      </w:r>
      <w:r w:rsidRPr="002355AF">
        <w:rPr>
          <w:rFonts w:ascii="Arial" w:hAnsi="Arial" w:cs="Arial"/>
          <w:color w:val="000000" w:themeColor="text1"/>
          <w:sz w:val="24"/>
          <w:szCs w:val="24"/>
        </w:rPr>
        <w:t>ιστορία</w:t>
      </w:r>
      <w:r w:rsidR="00B7483C" w:rsidRPr="002355AF">
        <w:rPr>
          <w:rFonts w:ascii="Arial" w:hAnsi="Arial" w:cs="Arial"/>
          <w:color w:val="000000" w:themeColor="text1"/>
          <w:sz w:val="24"/>
          <w:szCs w:val="24"/>
        </w:rPr>
        <w:t>ς</w:t>
      </w:r>
      <w:r w:rsidRPr="002355AF">
        <w:rPr>
          <w:rFonts w:ascii="Arial" w:hAnsi="Arial" w:cs="Arial"/>
          <w:color w:val="000000" w:themeColor="text1"/>
          <w:sz w:val="24"/>
          <w:szCs w:val="24"/>
        </w:rPr>
        <w:t xml:space="preserve"> της περιοχής.</w:t>
      </w:r>
    </w:p>
    <w:p w14:paraId="73DDDC6E" w14:textId="77777777" w:rsidR="00E842E7" w:rsidRPr="002355AF" w:rsidRDefault="00E842E7" w:rsidP="00607600">
      <w:pPr>
        <w:jc w:val="both"/>
        <w:rPr>
          <w:rFonts w:ascii="Arial" w:hAnsi="Arial" w:cs="Arial"/>
          <w:color w:val="000000" w:themeColor="text1"/>
          <w:sz w:val="24"/>
          <w:szCs w:val="24"/>
        </w:rPr>
      </w:pPr>
      <w:r w:rsidRPr="002355AF">
        <w:rPr>
          <w:rFonts w:ascii="Arial" w:hAnsi="Arial" w:cs="Arial"/>
          <w:color w:val="000000" w:themeColor="text1"/>
          <w:sz w:val="24"/>
          <w:szCs w:val="24"/>
          <w:lang w:val="en-US"/>
        </w:rPr>
        <w:t>H</w:t>
      </w:r>
      <w:r w:rsidR="0045457D"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rPr>
        <w:t xml:space="preserve">πόλη </w:t>
      </w:r>
      <w:r w:rsidR="00E304BA" w:rsidRPr="002355AF">
        <w:rPr>
          <w:rFonts w:ascii="Arial" w:hAnsi="Arial" w:cs="Arial"/>
          <w:color w:val="000000" w:themeColor="text1"/>
          <w:sz w:val="24"/>
          <w:szCs w:val="24"/>
        </w:rPr>
        <w:t>μεγεθύνεται</w:t>
      </w:r>
      <w:r w:rsidRPr="002355AF">
        <w:rPr>
          <w:rFonts w:ascii="Arial" w:hAnsi="Arial" w:cs="Arial"/>
          <w:color w:val="000000" w:themeColor="text1"/>
          <w:sz w:val="24"/>
          <w:szCs w:val="24"/>
        </w:rPr>
        <w:t xml:space="preserve">, η επιρροή της στα γύρω αστικά κέντρα αυξάνεται σημαντικά ενώ η σημασία της στο χώρο της Μεσογείου πλέον χαρακτηρίζεται από ανταγωνιστικά στοιχεία. </w:t>
      </w:r>
    </w:p>
    <w:p w14:paraId="215E5F8C" w14:textId="2DE48E68" w:rsidR="0050126C" w:rsidRPr="002355AF" w:rsidRDefault="0050126C" w:rsidP="0050126C">
      <w:pPr>
        <w:shd w:val="clear" w:color="auto" w:fill="FFFFFF"/>
        <w:spacing w:after="0" w:line="331" w:lineRule="atLeast"/>
        <w:jc w:val="both"/>
        <w:rPr>
          <w:rFonts w:ascii="Arial" w:eastAsia="Times New Roman" w:hAnsi="Arial" w:cs="Arial"/>
          <w:color w:val="000000" w:themeColor="text1"/>
          <w:sz w:val="24"/>
          <w:szCs w:val="24"/>
          <w:lang w:eastAsia="el-GR"/>
        </w:rPr>
      </w:pPr>
      <w:r w:rsidRPr="002355AF">
        <w:rPr>
          <w:rFonts w:ascii="Arial" w:eastAsia="Times New Roman" w:hAnsi="Arial" w:cs="Arial"/>
          <w:color w:val="000000" w:themeColor="text1"/>
          <w:sz w:val="24"/>
          <w:szCs w:val="24"/>
          <w:lang w:eastAsia="el-GR"/>
        </w:rPr>
        <w:t xml:space="preserve">Στόχος είναι το Ηράκλειο </w:t>
      </w:r>
      <w:r w:rsidR="007437D7" w:rsidRPr="002D1C8F">
        <w:rPr>
          <w:rFonts w:ascii="Arial" w:eastAsia="Times New Roman" w:hAnsi="Arial" w:cs="Arial"/>
          <w:bCs/>
          <w:color w:val="000000" w:themeColor="text1"/>
          <w:sz w:val="24"/>
          <w:szCs w:val="24"/>
          <w:lang w:eastAsia="el-GR"/>
        </w:rPr>
        <w:t>να αναπτυχθεί βασιζόμενο στις παρακάτω αναπτυξιακές ταυτότητες</w:t>
      </w:r>
      <w:r w:rsidR="007437D7" w:rsidRPr="002355AF">
        <w:rPr>
          <w:rFonts w:ascii="Arial" w:eastAsia="Times New Roman" w:hAnsi="Arial" w:cs="Arial"/>
          <w:color w:val="000000" w:themeColor="text1"/>
          <w:sz w:val="24"/>
          <w:szCs w:val="24"/>
          <w:lang w:eastAsia="el-GR"/>
        </w:rPr>
        <w:t>.</w:t>
      </w:r>
    </w:p>
    <w:p w14:paraId="3C8453CD" w14:textId="77777777" w:rsidR="00E304BA" w:rsidRPr="002355AF" w:rsidRDefault="00E304BA" w:rsidP="0050126C">
      <w:pPr>
        <w:shd w:val="clear" w:color="auto" w:fill="FFFFFF"/>
        <w:spacing w:after="0" w:line="331" w:lineRule="atLeast"/>
        <w:jc w:val="both"/>
        <w:rPr>
          <w:rFonts w:ascii="Arial" w:eastAsia="Times New Roman" w:hAnsi="Arial" w:cs="Arial"/>
          <w:color w:val="000000" w:themeColor="text1"/>
          <w:sz w:val="24"/>
          <w:szCs w:val="24"/>
          <w:lang w:eastAsia="el-GR"/>
        </w:rPr>
      </w:pPr>
    </w:p>
    <w:p w14:paraId="71046EB9" w14:textId="639FFFB0" w:rsidR="007437D7" w:rsidRPr="002355AF" w:rsidRDefault="007437D7" w:rsidP="007437D7">
      <w:pPr>
        <w:numPr>
          <w:ilvl w:val="0"/>
          <w:numId w:val="34"/>
        </w:numPr>
        <w:shd w:val="clear" w:color="auto" w:fill="FFFFFF"/>
        <w:spacing w:after="60" w:line="240" w:lineRule="auto"/>
        <w:ind w:left="0" w:firstLine="0"/>
        <w:jc w:val="both"/>
        <w:rPr>
          <w:rFonts w:ascii="Arial" w:eastAsia="Times New Roman" w:hAnsi="Arial" w:cs="Arial"/>
          <w:color w:val="000000"/>
          <w:sz w:val="24"/>
          <w:szCs w:val="24"/>
          <w:lang w:eastAsia="el-GR"/>
        </w:rPr>
      </w:pPr>
      <w:r w:rsidRPr="002355AF">
        <w:rPr>
          <w:rFonts w:ascii="Arial" w:eastAsia="Times New Roman" w:hAnsi="Arial" w:cs="Arial"/>
          <w:b/>
          <w:color w:val="000000"/>
          <w:sz w:val="24"/>
          <w:szCs w:val="24"/>
          <w:lang w:eastAsia="el-GR"/>
        </w:rPr>
        <w:t>Πόλη ανθεκτική</w:t>
      </w:r>
      <w:r w:rsidRPr="002355AF">
        <w:rPr>
          <w:rFonts w:ascii="Arial" w:eastAsia="Times New Roman" w:hAnsi="Arial" w:cs="Arial"/>
          <w:color w:val="000000"/>
          <w:sz w:val="24"/>
          <w:szCs w:val="24"/>
          <w:lang w:eastAsia="el-GR"/>
        </w:rPr>
        <w:t xml:space="preserve"> με ασφαλές περιβάλλον ανάπτυξης της ζωής στην πόλη.</w:t>
      </w:r>
    </w:p>
    <w:p w14:paraId="521890C3" w14:textId="77777777" w:rsidR="007437D7" w:rsidRPr="002355AF" w:rsidRDefault="007437D7" w:rsidP="007437D7">
      <w:pPr>
        <w:pStyle w:val="a3"/>
        <w:numPr>
          <w:ilvl w:val="0"/>
          <w:numId w:val="35"/>
        </w:numPr>
        <w:shd w:val="clear" w:color="auto" w:fill="FFFFFF"/>
        <w:spacing w:after="60" w:line="240" w:lineRule="auto"/>
        <w:ind w:left="426"/>
        <w:jc w:val="both"/>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lastRenderedPageBreak/>
        <w:t xml:space="preserve">Ανθρωποκεντρικά δομημένη </w:t>
      </w:r>
      <w:r w:rsidRPr="002355AF">
        <w:rPr>
          <w:rFonts w:ascii="Arial" w:eastAsia="Times New Roman" w:hAnsi="Arial" w:cs="Arial"/>
          <w:b/>
          <w:color w:val="000000"/>
          <w:sz w:val="24"/>
          <w:szCs w:val="24"/>
          <w:lang w:eastAsia="el-GR"/>
        </w:rPr>
        <w:t>κοινωνική πολιτική</w:t>
      </w:r>
      <w:r w:rsidRPr="002355AF">
        <w:rPr>
          <w:rFonts w:ascii="Arial" w:eastAsia="Times New Roman" w:hAnsi="Arial" w:cs="Arial"/>
          <w:color w:val="000000"/>
          <w:sz w:val="24"/>
          <w:szCs w:val="24"/>
          <w:lang w:eastAsia="el-GR"/>
        </w:rPr>
        <w:t>, με αποτελεσματικές υποδομές κοινωνικής στήριξης, συμμετοχικά δίκτυα αλληλεγγύης, ισχυρές δομές και υπηρεσίες δια βίου μάθησης , προστασία της απασχόλησης.</w:t>
      </w:r>
    </w:p>
    <w:p w14:paraId="137675DD" w14:textId="77777777" w:rsidR="007437D7" w:rsidRPr="002355AF" w:rsidRDefault="007437D7" w:rsidP="007437D7">
      <w:pPr>
        <w:pStyle w:val="a3"/>
        <w:numPr>
          <w:ilvl w:val="0"/>
          <w:numId w:val="35"/>
        </w:numPr>
        <w:shd w:val="clear" w:color="auto" w:fill="FFFFFF"/>
        <w:spacing w:after="60" w:line="240" w:lineRule="auto"/>
        <w:ind w:left="360"/>
        <w:jc w:val="both"/>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 Με οργανωμένες δομές </w:t>
      </w:r>
      <w:r w:rsidRPr="002355AF">
        <w:rPr>
          <w:rFonts w:ascii="Arial" w:eastAsia="Times New Roman" w:hAnsi="Arial" w:cs="Arial"/>
          <w:b/>
          <w:color w:val="000000"/>
          <w:sz w:val="24"/>
          <w:szCs w:val="24"/>
          <w:lang w:eastAsia="el-GR"/>
        </w:rPr>
        <w:t>πολιτικής προστασίας</w:t>
      </w:r>
      <w:r w:rsidRPr="002355AF">
        <w:rPr>
          <w:rFonts w:ascii="Arial" w:eastAsia="Times New Roman" w:hAnsi="Arial" w:cs="Arial"/>
          <w:color w:val="000000"/>
          <w:sz w:val="24"/>
          <w:szCs w:val="24"/>
          <w:lang w:eastAsia="el-GR"/>
        </w:rPr>
        <w:t xml:space="preserve"> και ασφάλειας των πολιτών.</w:t>
      </w:r>
    </w:p>
    <w:p w14:paraId="42945DC7" w14:textId="3F42FC94" w:rsidR="007437D7" w:rsidRPr="002355AF" w:rsidRDefault="007437D7" w:rsidP="007437D7">
      <w:pPr>
        <w:numPr>
          <w:ilvl w:val="0"/>
          <w:numId w:val="34"/>
        </w:numPr>
        <w:shd w:val="clear" w:color="auto" w:fill="FFFFFF"/>
        <w:spacing w:after="60" w:line="240" w:lineRule="auto"/>
        <w:ind w:left="0" w:firstLine="0"/>
        <w:jc w:val="both"/>
        <w:rPr>
          <w:rFonts w:ascii="Arial" w:eastAsia="Times New Roman" w:hAnsi="Arial" w:cs="Arial"/>
          <w:color w:val="000000"/>
          <w:sz w:val="24"/>
          <w:szCs w:val="24"/>
          <w:lang w:eastAsia="el-GR"/>
        </w:rPr>
      </w:pPr>
      <w:r w:rsidRPr="002355AF">
        <w:rPr>
          <w:rFonts w:ascii="Arial" w:eastAsia="Times New Roman" w:hAnsi="Arial" w:cs="Arial"/>
          <w:b/>
          <w:bCs/>
          <w:color w:val="000000"/>
          <w:sz w:val="24"/>
          <w:szCs w:val="24"/>
          <w:lang w:eastAsia="el-GR"/>
        </w:rPr>
        <w:t>Πόλη με ισχυρή πολιτιστική και Τουριστική ταυτότητα</w:t>
      </w:r>
      <w:r w:rsidRPr="002355AF">
        <w:rPr>
          <w:rFonts w:ascii="Arial" w:eastAsia="Times New Roman" w:hAnsi="Arial" w:cs="Arial"/>
          <w:color w:val="000000"/>
          <w:sz w:val="24"/>
          <w:szCs w:val="24"/>
          <w:lang w:eastAsia="el-GR"/>
        </w:rPr>
        <w:t>, πόλη φάρο πολιτισμού , με ισχυρή δημιουργική βιομηχανία, ελκυστικές τουριστικές υπηρεσίες και προϊόντα , με ισχυρή συνεισφορά στην τοπική οικονομία.  </w:t>
      </w:r>
    </w:p>
    <w:p w14:paraId="50DE6180" w14:textId="31892218" w:rsidR="007437D7" w:rsidRPr="002355AF" w:rsidRDefault="007437D7" w:rsidP="007437D7">
      <w:pPr>
        <w:numPr>
          <w:ilvl w:val="0"/>
          <w:numId w:val="34"/>
        </w:numPr>
        <w:shd w:val="clear" w:color="auto" w:fill="FFFFFF"/>
        <w:spacing w:after="60" w:line="240" w:lineRule="auto"/>
        <w:ind w:left="0" w:firstLine="0"/>
        <w:jc w:val="both"/>
        <w:rPr>
          <w:rFonts w:ascii="Arial" w:eastAsia="Times New Roman" w:hAnsi="Arial" w:cs="Arial"/>
          <w:color w:val="000000"/>
          <w:sz w:val="24"/>
          <w:szCs w:val="24"/>
          <w:lang w:eastAsia="el-GR"/>
        </w:rPr>
      </w:pPr>
      <w:r w:rsidRPr="002355AF">
        <w:rPr>
          <w:rFonts w:ascii="Arial" w:eastAsia="Times New Roman" w:hAnsi="Arial" w:cs="Arial"/>
          <w:bCs/>
          <w:color w:val="000000"/>
          <w:sz w:val="24"/>
          <w:szCs w:val="24"/>
          <w:lang w:eastAsia="el-GR"/>
        </w:rPr>
        <w:t>Πραγματικά</w:t>
      </w:r>
      <w:r w:rsidRPr="002355AF">
        <w:rPr>
          <w:rFonts w:ascii="Arial" w:eastAsia="Times New Roman" w:hAnsi="Arial" w:cs="Arial"/>
          <w:b/>
          <w:bCs/>
          <w:color w:val="000000"/>
          <w:sz w:val="24"/>
          <w:szCs w:val="24"/>
          <w:lang w:eastAsia="el-GR"/>
        </w:rPr>
        <w:t xml:space="preserve"> Έξυπνη </w:t>
      </w:r>
      <w:proofErr w:type="spellStart"/>
      <w:r w:rsidRPr="002355AF">
        <w:rPr>
          <w:rFonts w:ascii="Arial" w:eastAsia="Times New Roman" w:hAnsi="Arial" w:cs="Arial"/>
          <w:b/>
          <w:bCs/>
          <w:color w:val="000000"/>
          <w:sz w:val="24"/>
          <w:szCs w:val="24"/>
          <w:lang w:eastAsia="el-GR"/>
        </w:rPr>
        <w:t>Πόλη.</w:t>
      </w:r>
      <w:r w:rsidRPr="002D1C8F">
        <w:rPr>
          <w:rFonts w:ascii="Arial" w:eastAsia="Times New Roman" w:hAnsi="Arial" w:cs="Arial"/>
          <w:bCs/>
          <w:color w:val="000000"/>
          <w:sz w:val="24"/>
          <w:szCs w:val="24"/>
          <w:lang w:eastAsia="el-GR"/>
        </w:rPr>
        <w:t>Τ</w:t>
      </w:r>
      <w:r w:rsidRPr="002355AF">
        <w:rPr>
          <w:rFonts w:ascii="Arial" w:eastAsia="Times New Roman" w:hAnsi="Arial" w:cs="Arial"/>
          <w:color w:val="000000"/>
          <w:sz w:val="24"/>
          <w:szCs w:val="24"/>
          <w:lang w:eastAsia="el-GR"/>
        </w:rPr>
        <w:t>όπος</w:t>
      </w:r>
      <w:proofErr w:type="spellEnd"/>
      <w:r w:rsidRPr="002355AF">
        <w:rPr>
          <w:rFonts w:ascii="Arial" w:eastAsia="Times New Roman" w:hAnsi="Arial" w:cs="Arial"/>
          <w:color w:val="000000"/>
          <w:sz w:val="24"/>
          <w:szCs w:val="24"/>
          <w:lang w:eastAsia="el-GR"/>
        </w:rPr>
        <w:t xml:space="preserve"> καινοτομίας, ανάπτυξης της επιχειρηματικότητας, βελτιωμένης ποιότητας ζωής, ηλεκτρονικής και συμμετοχικής διακυβέρνησης, ενεργειακά αποδοτική, με ισχυρή προστασία του περιβάλλοντος και βιώσιμη αστική κινητικότητα. </w:t>
      </w:r>
    </w:p>
    <w:p w14:paraId="06DD2DA7" w14:textId="77777777" w:rsidR="0050126C" w:rsidRPr="002355AF" w:rsidRDefault="0050126C" w:rsidP="0050126C">
      <w:pPr>
        <w:shd w:val="clear" w:color="auto" w:fill="FFFFFF"/>
        <w:spacing w:after="0" w:line="331" w:lineRule="atLeast"/>
        <w:jc w:val="both"/>
        <w:rPr>
          <w:rFonts w:ascii="Arial" w:eastAsia="Times New Roman" w:hAnsi="Arial" w:cs="Arial"/>
          <w:color w:val="000000" w:themeColor="text1"/>
          <w:sz w:val="24"/>
          <w:szCs w:val="24"/>
          <w:lang w:eastAsia="el-GR"/>
        </w:rPr>
      </w:pPr>
      <w:r w:rsidRPr="002355AF">
        <w:rPr>
          <w:rFonts w:ascii="Arial" w:eastAsia="Times New Roman" w:hAnsi="Arial" w:cs="Arial"/>
          <w:color w:val="000000" w:themeColor="text1"/>
          <w:sz w:val="24"/>
          <w:szCs w:val="24"/>
          <w:lang w:eastAsia="el-GR"/>
        </w:rPr>
        <w:t xml:space="preserve">Ταυτόχρονα </w:t>
      </w:r>
      <w:r w:rsidR="005A6212" w:rsidRPr="002355AF">
        <w:rPr>
          <w:rFonts w:ascii="Arial" w:eastAsia="Times New Roman" w:hAnsi="Arial" w:cs="Arial"/>
          <w:color w:val="000000" w:themeColor="text1"/>
          <w:sz w:val="24"/>
          <w:szCs w:val="24"/>
          <w:lang w:eastAsia="el-GR"/>
        </w:rPr>
        <w:t xml:space="preserve">πρέπει οι πολίτες να αισθάνονται ότι υπάρχει </w:t>
      </w:r>
      <w:r w:rsidRPr="002355AF">
        <w:rPr>
          <w:rFonts w:ascii="Arial" w:eastAsia="Times New Roman" w:hAnsi="Arial" w:cs="Arial"/>
          <w:color w:val="000000" w:themeColor="text1"/>
          <w:sz w:val="24"/>
          <w:szCs w:val="24"/>
          <w:lang w:eastAsia="el-GR"/>
        </w:rPr>
        <w:t>ένα </w:t>
      </w:r>
      <w:r w:rsidRPr="002355AF">
        <w:rPr>
          <w:rFonts w:ascii="Arial" w:eastAsia="Times New Roman" w:hAnsi="Arial" w:cs="Arial"/>
          <w:b/>
          <w:bCs/>
          <w:color w:val="000000" w:themeColor="text1"/>
          <w:sz w:val="24"/>
          <w:szCs w:val="24"/>
          <w:lang w:eastAsia="el-GR"/>
        </w:rPr>
        <w:t>ηθικό συμβόλαιο</w:t>
      </w:r>
      <w:r w:rsidRPr="002355AF">
        <w:rPr>
          <w:rFonts w:ascii="Arial" w:eastAsia="Times New Roman" w:hAnsi="Arial" w:cs="Arial"/>
          <w:color w:val="000000" w:themeColor="text1"/>
          <w:sz w:val="24"/>
          <w:szCs w:val="24"/>
          <w:lang w:eastAsia="el-GR"/>
        </w:rPr>
        <w:t xml:space="preserve"> που στηρίζεται στη διαφάνεια, την νομιμότητα και την αξιοκρατία. Ενθαρρύνουμε τους πολίτες να συμβάλλουν με τις προτάσεις , τις ιδέες τους και την εθελοντική συμμετοχή τους στη διαμόρφωση ενός αποτελεσματικού </w:t>
      </w:r>
      <w:r w:rsidRPr="002355AF">
        <w:rPr>
          <w:rFonts w:ascii="Arial" w:eastAsia="Times New Roman" w:hAnsi="Arial" w:cs="Arial"/>
          <w:b/>
          <w:bCs/>
          <w:color w:val="000000" w:themeColor="text1"/>
          <w:sz w:val="24"/>
          <w:szCs w:val="24"/>
          <w:lang w:eastAsia="el-GR"/>
        </w:rPr>
        <w:t>συμμετοχικού μοντέλου τοπικής δημοκρατίας</w:t>
      </w:r>
    </w:p>
    <w:p w14:paraId="6E2D0295" w14:textId="77777777" w:rsidR="0050126C" w:rsidRPr="002355AF" w:rsidRDefault="0050126C" w:rsidP="00607600">
      <w:pPr>
        <w:jc w:val="both"/>
        <w:rPr>
          <w:rFonts w:ascii="Arial" w:hAnsi="Arial" w:cs="Arial"/>
          <w:color w:val="000000" w:themeColor="text1"/>
          <w:sz w:val="24"/>
          <w:szCs w:val="24"/>
        </w:rPr>
      </w:pPr>
    </w:p>
    <w:p w14:paraId="4FC900B2" w14:textId="77777777" w:rsidR="0050126C" w:rsidRPr="002355AF" w:rsidRDefault="0050126C" w:rsidP="00607600">
      <w:pPr>
        <w:jc w:val="both"/>
        <w:rPr>
          <w:rFonts w:ascii="Arial" w:hAnsi="Arial" w:cs="Arial"/>
          <w:color w:val="000000" w:themeColor="text1"/>
          <w:sz w:val="24"/>
          <w:szCs w:val="24"/>
        </w:rPr>
      </w:pPr>
      <w:r w:rsidRPr="002355AF">
        <w:rPr>
          <w:rFonts w:ascii="Arial" w:hAnsi="Arial" w:cs="Arial"/>
          <w:color w:val="000000" w:themeColor="text1"/>
          <w:sz w:val="24"/>
          <w:szCs w:val="24"/>
        </w:rPr>
        <w:t>Οι προκλήσεις που θα αντιμετωπίσει η πόλη το επόμενο διάστημα είναι :</w:t>
      </w:r>
    </w:p>
    <w:p w14:paraId="6D2C7C29" w14:textId="77777777" w:rsidR="0050126C" w:rsidRDefault="0050126C" w:rsidP="00FF72E9">
      <w:pPr>
        <w:numPr>
          <w:ilvl w:val="0"/>
          <w:numId w:val="11"/>
        </w:numPr>
        <w:spacing w:before="120" w:after="120" w:line="240" w:lineRule="auto"/>
        <w:jc w:val="both"/>
        <w:rPr>
          <w:rStyle w:val="af0"/>
          <w:rFonts w:ascii="Arial" w:hAnsi="Arial" w:cs="Arial"/>
          <w:b w:val="0"/>
          <w:bCs w:val="0"/>
          <w:color w:val="000000" w:themeColor="text1"/>
          <w:sz w:val="24"/>
          <w:szCs w:val="24"/>
        </w:rPr>
      </w:pPr>
      <w:bookmarkStart w:id="3" w:name="oi-desmeyseis-mas"/>
      <w:bookmarkEnd w:id="3"/>
      <w:r w:rsidRPr="002355AF">
        <w:rPr>
          <w:rStyle w:val="af0"/>
          <w:rFonts w:ascii="Arial" w:hAnsi="Arial" w:cs="Arial"/>
          <w:b w:val="0"/>
          <w:bCs w:val="0"/>
          <w:color w:val="000000" w:themeColor="text1"/>
          <w:sz w:val="24"/>
          <w:szCs w:val="24"/>
        </w:rPr>
        <w:t xml:space="preserve">Ενίσχυση του Μητροπολιτικού Ρόλου και λειτουργίας του Δήμου, με την προώθηση Διαδημοτικών Συνεργασιών και Εταιρικών Διεθνών Σχέσεων </w:t>
      </w:r>
    </w:p>
    <w:p w14:paraId="038F7A32" w14:textId="77777777" w:rsidR="00A747C7" w:rsidRPr="002355AF" w:rsidRDefault="00A747C7" w:rsidP="00A747C7">
      <w:pPr>
        <w:numPr>
          <w:ilvl w:val="0"/>
          <w:numId w:val="11"/>
        </w:numPr>
        <w:spacing w:before="120" w:after="120" w:line="240" w:lineRule="auto"/>
        <w:jc w:val="both"/>
        <w:rPr>
          <w:rFonts w:ascii="Arial" w:hAnsi="Arial" w:cs="Arial"/>
          <w:color w:val="000000" w:themeColor="text1"/>
          <w:sz w:val="24"/>
          <w:szCs w:val="24"/>
        </w:rPr>
      </w:pPr>
      <w:r w:rsidRPr="002355AF">
        <w:rPr>
          <w:rStyle w:val="af0"/>
          <w:rFonts w:ascii="Arial" w:hAnsi="Arial" w:cs="Arial"/>
          <w:b w:val="0"/>
          <w:color w:val="000000" w:themeColor="text1"/>
          <w:sz w:val="24"/>
          <w:szCs w:val="24"/>
        </w:rPr>
        <w:t>Τοπική ανάπτυξη, στηριγμένη στη συνεργασία όλων των φορέων της ευρύτερης περιοχής και στην αξιοποίηση όλων των πλουτοπαραγωγικών της πηγών</w:t>
      </w:r>
    </w:p>
    <w:p w14:paraId="67E627BD" w14:textId="3E996E16" w:rsidR="00A747C7" w:rsidRPr="00A747C7" w:rsidRDefault="00A747C7" w:rsidP="00A747C7">
      <w:pPr>
        <w:numPr>
          <w:ilvl w:val="0"/>
          <w:numId w:val="11"/>
        </w:numPr>
        <w:spacing w:before="120" w:after="120" w:line="240" w:lineRule="auto"/>
        <w:jc w:val="both"/>
        <w:rPr>
          <w:rStyle w:val="af0"/>
          <w:rFonts w:ascii="Arial" w:hAnsi="Arial" w:cs="Arial"/>
          <w:b w:val="0"/>
          <w:bCs w:val="0"/>
          <w:color w:val="000000" w:themeColor="text1"/>
          <w:sz w:val="24"/>
          <w:szCs w:val="24"/>
        </w:rPr>
      </w:pPr>
      <w:r w:rsidRPr="002355AF">
        <w:rPr>
          <w:rStyle w:val="af0"/>
          <w:rFonts w:ascii="Arial" w:hAnsi="Arial" w:cs="Arial"/>
          <w:b w:val="0"/>
          <w:color w:val="000000" w:themeColor="text1"/>
          <w:sz w:val="24"/>
          <w:szCs w:val="24"/>
        </w:rPr>
        <w:t>Εξομάλυνση των τοπικών αντιθέσεων και ενθάρρυνση των τοπικών κοινωνιών σε ένα νέο τρόπο συνύπαρξης, με κοινούς στόχους και κοινά συμφέροντα</w:t>
      </w:r>
    </w:p>
    <w:p w14:paraId="731C4B0D" w14:textId="77777777" w:rsidR="00A747C7" w:rsidRPr="002355AF" w:rsidRDefault="00A747C7" w:rsidP="00A747C7">
      <w:pPr>
        <w:numPr>
          <w:ilvl w:val="0"/>
          <w:numId w:val="11"/>
        </w:numPr>
        <w:spacing w:before="120" w:after="120" w:line="240" w:lineRule="auto"/>
        <w:jc w:val="both"/>
        <w:rPr>
          <w:rFonts w:ascii="Arial" w:hAnsi="Arial" w:cs="Arial"/>
          <w:color w:val="000000" w:themeColor="text1"/>
          <w:sz w:val="24"/>
          <w:szCs w:val="24"/>
        </w:rPr>
      </w:pPr>
      <w:r w:rsidRPr="002355AF">
        <w:rPr>
          <w:rStyle w:val="af0"/>
          <w:rFonts w:ascii="Arial" w:hAnsi="Arial" w:cs="Arial"/>
          <w:b w:val="0"/>
          <w:color w:val="000000" w:themeColor="text1"/>
          <w:sz w:val="24"/>
          <w:szCs w:val="24"/>
        </w:rPr>
        <w:t>Δημιουργία νέων υποδομών, ειδικά μελετημένων για κάθε περιοχή.</w:t>
      </w:r>
      <w:r w:rsidRPr="002355AF">
        <w:rPr>
          <w:rFonts w:ascii="Arial" w:hAnsi="Arial" w:cs="Arial"/>
          <w:color w:val="000000" w:themeColor="text1"/>
          <w:sz w:val="24"/>
          <w:szCs w:val="24"/>
        </w:rPr>
        <w:t xml:space="preserve"> Όχι αποσπασματικές, ευκαιριακές και άστοχες παρεμβάσεις, αλλά ιεραρχημένες ανάλογα με τη σπουδαιότητά τους, ώστε να υπάρχει αξιόλογο και ολοκληρωμένο αποτέλεσμα</w:t>
      </w:r>
    </w:p>
    <w:p w14:paraId="4D272DFE" w14:textId="4BF53BA2" w:rsidR="00A747C7" w:rsidRDefault="00A747C7" w:rsidP="00A747C7">
      <w:pPr>
        <w:numPr>
          <w:ilvl w:val="0"/>
          <w:numId w:val="11"/>
        </w:numPr>
        <w:spacing w:before="120" w:after="120" w:line="240" w:lineRule="auto"/>
        <w:jc w:val="both"/>
        <w:rPr>
          <w:rFonts w:ascii="Arial" w:hAnsi="Arial" w:cs="Arial"/>
          <w:color w:val="000000" w:themeColor="text1"/>
          <w:sz w:val="24"/>
          <w:szCs w:val="24"/>
        </w:rPr>
      </w:pPr>
      <w:r w:rsidRPr="002355AF">
        <w:rPr>
          <w:rStyle w:val="af0"/>
          <w:rFonts w:ascii="Arial" w:hAnsi="Arial" w:cs="Arial"/>
          <w:b w:val="0"/>
          <w:color w:val="000000" w:themeColor="text1"/>
          <w:sz w:val="24"/>
          <w:szCs w:val="24"/>
        </w:rPr>
        <w:t xml:space="preserve">Ισότιμη αντιμετώπιση των προβλημάτων στην πόλη  και στην ύπαιθρο και </w:t>
      </w:r>
      <w:r w:rsidRPr="002355AF">
        <w:rPr>
          <w:rFonts w:ascii="Arial" w:hAnsi="Arial" w:cs="Arial"/>
          <w:color w:val="000000" w:themeColor="text1"/>
          <w:sz w:val="24"/>
          <w:szCs w:val="24"/>
        </w:rPr>
        <w:t>ίσες ευκαιρίες σε όλους τους κατοίκους του Δήμου (ισόρροπη ανάπτυξη κέντρου-υπαίθρου)</w:t>
      </w:r>
    </w:p>
    <w:p w14:paraId="30C5FC3B" w14:textId="0A301858" w:rsidR="00A747C7" w:rsidRPr="00A747C7" w:rsidRDefault="00A747C7" w:rsidP="00A747C7">
      <w:pPr>
        <w:numPr>
          <w:ilvl w:val="0"/>
          <w:numId w:val="11"/>
        </w:numPr>
        <w:spacing w:before="120" w:after="120" w:line="240" w:lineRule="auto"/>
        <w:jc w:val="both"/>
        <w:rPr>
          <w:rStyle w:val="af0"/>
          <w:rFonts w:ascii="Arial" w:hAnsi="Arial" w:cs="Arial"/>
          <w:b w:val="0"/>
          <w:color w:val="000000" w:themeColor="text1"/>
          <w:sz w:val="24"/>
          <w:szCs w:val="24"/>
        </w:rPr>
      </w:pPr>
      <w:r w:rsidRPr="002355AF">
        <w:rPr>
          <w:rStyle w:val="af0"/>
          <w:rFonts w:ascii="Arial" w:hAnsi="Arial" w:cs="Arial"/>
          <w:b w:val="0"/>
          <w:color w:val="000000" w:themeColor="text1"/>
          <w:sz w:val="24"/>
          <w:szCs w:val="24"/>
        </w:rPr>
        <w:t>Η όσο το δυνατό ορθολογικότερη οικονομική διαχείριση, τηρώντας κατά γράμμα τους κανόνες της Νομιμότητας, της Αξιοκρατίας και της Απόλυτης Διαφάνειας στη δι</w:t>
      </w:r>
      <w:r>
        <w:rPr>
          <w:rStyle w:val="af0"/>
          <w:rFonts w:ascii="Arial" w:hAnsi="Arial" w:cs="Arial"/>
          <w:b w:val="0"/>
          <w:color w:val="000000" w:themeColor="text1"/>
          <w:sz w:val="24"/>
          <w:szCs w:val="24"/>
        </w:rPr>
        <w:t>αχείριση των υποθέσεων του Δήμου.</w:t>
      </w:r>
    </w:p>
    <w:p w14:paraId="5EA42661" w14:textId="77777777" w:rsidR="0050126C" w:rsidRPr="002355AF" w:rsidRDefault="0050126C" w:rsidP="00FF72E9">
      <w:pPr>
        <w:numPr>
          <w:ilvl w:val="0"/>
          <w:numId w:val="11"/>
        </w:numPr>
        <w:spacing w:before="120" w:after="120" w:line="240" w:lineRule="auto"/>
        <w:jc w:val="both"/>
        <w:rPr>
          <w:rStyle w:val="af0"/>
          <w:rFonts w:ascii="Arial" w:hAnsi="Arial" w:cs="Arial"/>
          <w:color w:val="000000" w:themeColor="text1"/>
          <w:sz w:val="24"/>
          <w:szCs w:val="24"/>
        </w:rPr>
      </w:pPr>
      <w:r w:rsidRPr="002355AF">
        <w:rPr>
          <w:rStyle w:val="af0"/>
          <w:rFonts w:ascii="Arial" w:hAnsi="Arial" w:cs="Arial"/>
          <w:b w:val="0"/>
          <w:bCs w:val="0"/>
          <w:color w:val="000000" w:themeColor="text1"/>
          <w:sz w:val="24"/>
          <w:szCs w:val="24"/>
        </w:rPr>
        <w:t>Εξασφάλιση της κοινωνικής αξιοπρέπειας, της ισότητας και της παροχής ίσων ευκαιριών σε όλους τους κατοίκους</w:t>
      </w:r>
    </w:p>
    <w:p w14:paraId="5A61503F" w14:textId="77777777" w:rsidR="0050126C" w:rsidRPr="002355AF" w:rsidRDefault="0050126C" w:rsidP="00FF72E9">
      <w:pPr>
        <w:numPr>
          <w:ilvl w:val="0"/>
          <w:numId w:val="11"/>
        </w:numPr>
        <w:spacing w:before="120" w:after="120" w:line="240" w:lineRule="auto"/>
        <w:jc w:val="both"/>
        <w:rPr>
          <w:rStyle w:val="af0"/>
          <w:rFonts w:ascii="Arial" w:hAnsi="Arial" w:cs="Arial"/>
          <w:b w:val="0"/>
          <w:bCs w:val="0"/>
          <w:color w:val="000000" w:themeColor="text1"/>
          <w:sz w:val="24"/>
          <w:szCs w:val="24"/>
        </w:rPr>
      </w:pPr>
      <w:r w:rsidRPr="002355AF">
        <w:rPr>
          <w:rStyle w:val="af0"/>
          <w:rFonts w:ascii="Arial" w:hAnsi="Arial" w:cs="Arial"/>
          <w:b w:val="0"/>
          <w:bCs w:val="0"/>
          <w:color w:val="000000" w:themeColor="text1"/>
          <w:sz w:val="24"/>
          <w:szCs w:val="24"/>
        </w:rPr>
        <w:t xml:space="preserve">Η προστασία της υγείας των δημοτών μας, η κοινωνική φροντίδα και κατ’ επέκταση η κοινωνική συνοχή </w:t>
      </w:r>
    </w:p>
    <w:p w14:paraId="62506823" w14:textId="77777777" w:rsidR="0050126C" w:rsidRDefault="0050126C" w:rsidP="00FF72E9">
      <w:pPr>
        <w:numPr>
          <w:ilvl w:val="0"/>
          <w:numId w:val="11"/>
        </w:numPr>
        <w:spacing w:before="120" w:after="120" w:line="240" w:lineRule="auto"/>
        <w:jc w:val="both"/>
        <w:rPr>
          <w:rStyle w:val="af0"/>
          <w:rFonts w:ascii="Arial" w:hAnsi="Arial" w:cs="Arial"/>
          <w:b w:val="0"/>
          <w:bCs w:val="0"/>
          <w:color w:val="000000" w:themeColor="text1"/>
          <w:sz w:val="24"/>
          <w:szCs w:val="24"/>
        </w:rPr>
      </w:pPr>
      <w:r w:rsidRPr="002355AF">
        <w:rPr>
          <w:rStyle w:val="af0"/>
          <w:rFonts w:ascii="Arial" w:hAnsi="Arial" w:cs="Arial"/>
          <w:b w:val="0"/>
          <w:bCs w:val="0"/>
          <w:color w:val="000000" w:themeColor="text1"/>
          <w:sz w:val="24"/>
          <w:szCs w:val="24"/>
        </w:rPr>
        <w:t xml:space="preserve">Εξασφάλιση της στήριξης των κοινωνικά αδύναμων πολιτών, με τη διεύρυνση του δικτύου κοινωνικής φροντίδας, σε νέες υποδομές, </w:t>
      </w:r>
      <w:r w:rsidRPr="002355AF">
        <w:rPr>
          <w:rStyle w:val="af0"/>
          <w:rFonts w:ascii="Arial" w:hAnsi="Arial" w:cs="Arial"/>
          <w:b w:val="0"/>
          <w:bCs w:val="0"/>
          <w:color w:val="000000" w:themeColor="text1"/>
          <w:sz w:val="24"/>
          <w:szCs w:val="24"/>
        </w:rPr>
        <w:lastRenderedPageBreak/>
        <w:t>προγράμματα-δίκτυα και καινοτόμες υπηρεσίες κοινωνικής μέριμνας &amp; φροντίδας</w:t>
      </w:r>
    </w:p>
    <w:p w14:paraId="365BA2F2" w14:textId="1D1F3FCD" w:rsidR="00A747C7" w:rsidRPr="00A747C7" w:rsidRDefault="00A747C7" w:rsidP="00D533D5">
      <w:pPr>
        <w:numPr>
          <w:ilvl w:val="0"/>
          <w:numId w:val="11"/>
        </w:numPr>
        <w:spacing w:before="120" w:after="120" w:line="240" w:lineRule="auto"/>
        <w:jc w:val="both"/>
        <w:rPr>
          <w:rStyle w:val="af0"/>
          <w:rFonts w:ascii="Arial" w:hAnsi="Arial" w:cs="Arial"/>
          <w:b w:val="0"/>
          <w:bCs w:val="0"/>
          <w:color w:val="000000" w:themeColor="text1"/>
          <w:sz w:val="24"/>
          <w:szCs w:val="24"/>
        </w:rPr>
      </w:pPr>
      <w:r w:rsidRPr="00A747C7">
        <w:rPr>
          <w:rFonts w:ascii="Arial" w:hAnsi="Arial" w:cs="Arial"/>
          <w:color w:val="000000" w:themeColor="text1"/>
          <w:sz w:val="24"/>
          <w:szCs w:val="24"/>
        </w:rPr>
        <w:t>Κάθε συνοικία του Δήμου να καταστεί ένα ζωντανό κοινωνικό κύτταρο</w:t>
      </w:r>
    </w:p>
    <w:p w14:paraId="41B7EC18" w14:textId="77777777" w:rsidR="0050126C" w:rsidRPr="002355AF" w:rsidRDefault="0050126C" w:rsidP="00FF72E9">
      <w:pPr>
        <w:numPr>
          <w:ilvl w:val="0"/>
          <w:numId w:val="11"/>
        </w:numPr>
        <w:spacing w:before="120" w:after="120" w:line="240" w:lineRule="auto"/>
        <w:jc w:val="both"/>
        <w:rPr>
          <w:rStyle w:val="af0"/>
          <w:rFonts w:ascii="Arial" w:hAnsi="Arial" w:cs="Arial"/>
          <w:b w:val="0"/>
          <w:bCs w:val="0"/>
          <w:color w:val="000000" w:themeColor="text1"/>
          <w:sz w:val="24"/>
          <w:szCs w:val="24"/>
        </w:rPr>
      </w:pPr>
      <w:r w:rsidRPr="002355AF">
        <w:rPr>
          <w:rStyle w:val="af0"/>
          <w:rFonts w:ascii="Arial" w:hAnsi="Arial" w:cs="Arial"/>
          <w:b w:val="0"/>
          <w:bCs w:val="0"/>
          <w:color w:val="000000" w:themeColor="text1"/>
          <w:sz w:val="24"/>
          <w:szCs w:val="24"/>
        </w:rPr>
        <w:t xml:space="preserve">Εξασφάλιση ενός καθαρού, ασφαλούς και πολιτισμένου περιβάλλοντος με στόχο την προστασία των κατοίκων και την μείωση των «ενεργειακού αποτυπώματος» του Δήμου, μέσω της πλήρης εφαρμογής που προβλέπει το «Σύμφωνο των Δημάρχων» για την αειφόρο ανάπτυξη και τη μείωση της ενεργειακής σπατάλης </w:t>
      </w:r>
    </w:p>
    <w:p w14:paraId="47E92557" w14:textId="77777777" w:rsidR="0050126C" w:rsidRPr="002355AF" w:rsidRDefault="0050126C" w:rsidP="00FF72E9">
      <w:pPr>
        <w:numPr>
          <w:ilvl w:val="0"/>
          <w:numId w:val="11"/>
        </w:numPr>
        <w:spacing w:before="120" w:after="120" w:line="240" w:lineRule="auto"/>
        <w:jc w:val="both"/>
        <w:rPr>
          <w:rFonts w:ascii="Arial" w:hAnsi="Arial" w:cs="Arial"/>
          <w:color w:val="000000" w:themeColor="text1"/>
          <w:sz w:val="24"/>
          <w:szCs w:val="24"/>
        </w:rPr>
      </w:pPr>
      <w:r w:rsidRPr="002355AF">
        <w:rPr>
          <w:rStyle w:val="af0"/>
          <w:rFonts w:ascii="Arial" w:hAnsi="Arial" w:cs="Arial"/>
          <w:b w:val="0"/>
          <w:bCs w:val="0"/>
          <w:color w:val="000000" w:themeColor="text1"/>
          <w:sz w:val="24"/>
          <w:szCs w:val="24"/>
        </w:rPr>
        <w:t>Βιώσιμη διαχείριση των υδάτινων πόρων και του «αστικού νερού» με στόχο τη μείωση της κατανάλωσης και την ορθολογική τους χρήση</w:t>
      </w:r>
    </w:p>
    <w:p w14:paraId="564A6587" w14:textId="77777777" w:rsidR="0050126C" w:rsidRPr="002355AF" w:rsidRDefault="0050126C" w:rsidP="00FF72E9">
      <w:pPr>
        <w:numPr>
          <w:ilvl w:val="0"/>
          <w:numId w:val="11"/>
        </w:numPr>
        <w:spacing w:before="120" w:after="120" w:line="240" w:lineRule="auto"/>
        <w:jc w:val="both"/>
        <w:rPr>
          <w:rFonts w:ascii="Arial" w:hAnsi="Arial" w:cs="Arial"/>
          <w:color w:val="000000" w:themeColor="text1"/>
          <w:sz w:val="24"/>
          <w:szCs w:val="24"/>
        </w:rPr>
      </w:pPr>
      <w:r w:rsidRPr="002355AF">
        <w:rPr>
          <w:rStyle w:val="af0"/>
          <w:rFonts w:ascii="Arial" w:hAnsi="Arial" w:cs="Arial"/>
          <w:b w:val="0"/>
          <w:color w:val="000000" w:themeColor="text1"/>
          <w:sz w:val="24"/>
          <w:szCs w:val="24"/>
        </w:rPr>
        <w:t xml:space="preserve">Αναζωογόνηση της τοπικής οικονομίας, παραγωγής και μεταποίησης, με σημαντικά εργαλεία τη χρήση νέων τεχνολογιών και καινοτόμων δράσεων και συνεργασιών </w:t>
      </w:r>
    </w:p>
    <w:p w14:paraId="79876021" w14:textId="77777777" w:rsidR="0050126C" w:rsidRPr="00A747C7" w:rsidRDefault="0050126C" w:rsidP="00FF72E9">
      <w:pPr>
        <w:numPr>
          <w:ilvl w:val="0"/>
          <w:numId w:val="11"/>
        </w:numPr>
        <w:spacing w:before="120" w:after="120" w:line="240" w:lineRule="auto"/>
        <w:jc w:val="both"/>
        <w:rPr>
          <w:rStyle w:val="af0"/>
          <w:rFonts w:ascii="Arial" w:hAnsi="Arial" w:cs="Arial"/>
          <w:b w:val="0"/>
          <w:bCs w:val="0"/>
          <w:color w:val="000000" w:themeColor="text1"/>
          <w:sz w:val="24"/>
          <w:szCs w:val="24"/>
        </w:rPr>
      </w:pPr>
      <w:r w:rsidRPr="002355AF">
        <w:rPr>
          <w:rStyle w:val="af0"/>
          <w:rFonts w:ascii="Arial" w:hAnsi="Arial" w:cs="Arial"/>
          <w:b w:val="0"/>
          <w:color w:val="000000" w:themeColor="text1"/>
          <w:sz w:val="24"/>
          <w:szCs w:val="24"/>
        </w:rPr>
        <w:t>Ενίσχυση και ανάδειξη του ιστορικού και πολιτιστικού αποθέματος της περιοχής και δημιουργία μιας σύγχρονης, τοπικής πολιτισμικής φυσιογνωμίας</w:t>
      </w:r>
    </w:p>
    <w:p w14:paraId="43E96B50" w14:textId="36214B36" w:rsidR="00A747C7" w:rsidRPr="00A747C7" w:rsidRDefault="00A747C7" w:rsidP="00D533D5">
      <w:pPr>
        <w:numPr>
          <w:ilvl w:val="0"/>
          <w:numId w:val="11"/>
        </w:numPr>
        <w:spacing w:before="120" w:after="120" w:line="240" w:lineRule="auto"/>
        <w:jc w:val="both"/>
        <w:rPr>
          <w:rStyle w:val="af0"/>
          <w:rFonts w:ascii="Arial" w:hAnsi="Arial" w:cs="Arial"/>
          <w:b w:val="0"/>
          <w:bCs w:val="0"/>
          <w:color w:val="000000" w:themeColor="text1"/>
          <w:sz w:val="24"/>
          <w:szCs w:val="24"/>
        </w:rPr>
      </w:pPr>
      <w:r w:rsidRPr="00A747C7">
        <w:rPr>
          <w:rFonts w:ascii="Arial" w:hAnsi="Arial" w:cs="Arial"/>
          <w:bCs/>
          <w:color w:val="000000" w:themeColor="text1"/>
          <w:sz w:val="24"/>
          <w:szCs w:val="24"/>
        </w:rPr>
        <w:t>Ανάδειξη του φυσικού και δομημένου περιβάλλοντος της ενδοχώρας του Δήμου και η διασύνδεση του με τη ζωή των κατοίκων της πόλης και την τουριστική προβολή και ανάπτυξή του.</w:t>
      </w:r>
    </w:p>
    <w:p w14:paraId="597FCDC5" w14:textId="77777777" w:rsidR="0050126C" w:rsidRPr="002355AF" w:rsidRDefault="0050126C" w:rsidP="00FF72E9">
      <w:pPr>
        <w:numPr>
          <w:ilvl w:val="0"/>
          <w:numId w:val="11"/>
        </w:numPr>
        <w:spacing w:before="120" w:after="120" w:line="240" w:lineRule="auto"/>
        <w:jc w:val="both"/>
        <w:rPr>
          <w:rFonts w:ascii="Arial" w:hAnsi="Arial" w:cs="Arial"/>
          <w:color w:val="000000" w:themeColor="text1"/>
          <w:sz w:val="24"/>
          <w:szCs w:val="24"/>
        </w:rPr>
      </w:pPr>
      <w:r w:rsidRPr="002355AF">
        <w:rPr>
          <w:rStyle w:val="af0"/>
          <w:rFonts w:ascii="Arial" w:hAnsi="Arial" w:cs="Arial"/>
          <w:b w:val="0"/>
          <w:color w:val="000000" w:themeColor="text1"/>
          <w:sz w:val="24"/>
          <w:szCs w:val="24"/>
        </w:rPr>
        <w:t>Ολοκλήρωση της αποκατάσταση</w:t>
      </w:r>
      <w:r w:rsidR="000049ED" w:rsidRPr="002355AF">
        <w:rPr>
          <w:rStyle w:val="af0"/>
          <w:rFonts w:ascii="Arial" w:hAnsi="Arial" w:cs="Arial"/>
          <w:b w:val="0"/>
          <w:color w:val="000000" w:themeColor="text1"/>
          <w:sz w:val="24"/>
          <w:szCs w:val="24"/>
        </w:rPr>
        <w:t>ς</w:t>
      </w:r>
      <w:r w:rsidRPr="002355AF">
        <w:rPr>
          <w:rStyle w:val="af0"/>
          <w:rFonts w:ascii="Arial" w:hAnsi="Arial" w:cs="Arial"/>
          <w:b w:val="0"/>
          <w:color w:val="000000" w:themeColor="text1"/>
          <w:sz w:val="24"/>
          <w:szCs w:val="24"/>
        </w:rPr>
        <w:t xml:space="preserve"> των τειχών και η παρ</w:t>
      </w:r>
      <w:r w:rsidR="000049ED" w:rsidRPr="002355AF">
        <w:rPr>
          <w:rStyle w:val="af0"/>
          <w:rFonts w:ascii="Arial" w:hAnsi="Arial" w:cs="Arial"/>
          <w:b w:val="0"/>
          <w:color w:val="000000" w:themeColor="text1"/>
          <w:sz w:val="24"/>
          <w:szCs w:val="24"/>
        </w:rPr>
        <w:t>αχώρησή τους σ</w:t>
      </w:r>
      <w:r w:rsidRPr="002355AF">
        <w:rPr>
          <w:rStyle w:val="af0"/>
          <w:rFonts w:ascii="Arial" w:hAnsi="Arial" w:cs="Arial"/>
          <w:b w:val="0"/>
          <w:color w:val="000000" w:themeColor="text1"/>
          <w:sz w:val="24"/>
          <w:szCs w:val="24"/>
        </w:rPr>
        <w:t>το Δήμο (όσων δεν ανήκουν), για χρήση στους πολίτες και τους επισκέπτες</w:t>
      </w:r>
    </w:p>
    <w:p w14:paraId="1705DB1B" w14:textId="77777777" w:rsidR="0050126C" w:rsidRPr="002355AF" w:rsidRDefault="0050126C" w:rsidP="00FF72E9">
      <w:pPr>
        <w:numPr>
          <w:ilvl w:val="0"/>
          <w:numId w:val="11"/>
        </w:numPr>
        <w:spacing w:before="120" w:after="120" w:line="240" w:lineRule="auto"/>
        <w:jc w:val="both"/>
        <w:rPr>
          <w:rFonts w:ascii="Arial" w:hAnsi="Arial" w:cs="Arial"/>
          <w:color w:val="000000" w:themeColor="text1"/>
          <w:sz w:val="24"/>
          <w:szCs w:val="24"/>
        </w:rPr>
      </w:pPr>
      <w:r w:rsidRPr="002355AF">
        <w:rPr>
          <w:rStyle w:val="af0"/>
          <w:rFonts w:ascii="Arial" w:hAnsi="Arial" w:cs="Arial"/>
          <w:b w:val="0"/>
          <w:color w:val="000000" w:themeColor="text1"/>
          <w:sz w:val="24"/>
          <w:szCs w:val="24"/>
        </w:rPr>
        <w:t>Βελτίωση της ποιότητας ζωής, με άμεση αντιμετώπιση των προβλημάτων της καθημερινότητας και την αναβάθμιση και εξωραϊσμό της πόλης, των συνοικιών και των χωριών</w:t>
      </w:r>
    </w:p>
    <w:p w14:paraId="0ECEFCEF" w14:textId="77777777" w:rsidR="0050126C" w:rsidRPr="002355AF" w:rsidRDefault="0050126C" w:rsidP="00FF72E9">
      <w:pPr>
        <w:numPr>
          <w:ilvl w:val="0"/>
          <w:numId w:val="11"/>
        </w:numPr>
        <w:spacing w:before="120" w:after="120" w:line="240" w:lineRule="auto"/>
        <w:jc w:val="both"/>
        <w:rPr>
          <w:rFonts w:ascii="Arial" w:hAnsi="Arial" w:cs="Arial"/>
          <w:color w:val="000000" w:themeColor="text1"/>
          <w:sz w:val="24"/>
          <w:szCs w:val="24"/>
        </w:rPr>
      </w:pPr>
      <w:r w:rsidRPr="002355AF">
        <w:rPr>
          <w:rStyle w:val="af0"/>
          <w:rFonts w:ascii="Arial" w:hAnsi="Arial" w:cs="Arial"/>
          <w:b w:val="0"/>
          <w:color w:val="000000" w:themeColor="text1"/>
          <w:sz w:val="24"/>
          <w:szCs w:val="24"/>
        </w:rPr>
        <w:t>Εξασφάλιση ενός βιώσιμου και υγιούς περιβάλλοντος για όλους τους δημότες του Ηρακλείου, που θα αναβαθμίζει την ποιότητα ζωή τους</w:t>
      </w:r>
    </w:p>
    <w:p w14:paraId="35CA1CE4" w14:textId="77777777" w:rsidR="0050126C" w:rsidRPr="002355AF" w:rsidRDefault="0050126C" w:rsidP="00FF72E9">
      <w:pPr>
        <w:numPr>
          <w:ilvl w:val="0"/>
          <w:numId w:val="11"/>
        </w:numPr>
        <w:spacing w:before="120" w:after="12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Ενίσχυση της δημοκρατικής διακυβέρνησης και </w:t>
      </w:r>
      <w:r w:rsidR="000049ED" w:rsidRPr="002355AF">
        <w:rPr>
          <w:rFonts w:ascii="Arial" w:hAnsi="Arial" w:cs="Arial"/>
          <w:color w:val="000000" w:themeColor="text1"/>
          <w:sz w:val="24"/>
          <w:szCs w:val="24"/>
        </w:rPr>
        <w:t xml:space="preserve">διαφάνεια στις </w:t>
      </w:r>
      <w:r w:rsidRPr="002355AF">
        <w:rPr>
          <w:rFonts w:ascii="Arial" w:hAnsi="Arial" w:cs="Arial"/>
          <w:color w:val="000000" w:themeColor="text1"/>
          <w:sz w:val="24"/>
          <w:szCs w:val="24"/>
        </w:rPr>
        <w:t>διαδικασ</w:t>
      </w:r>
      <w:r w:rsidR="000049ED" w:rsidRPr="002355AF">
        <w:rPr>
          <w:rFonts w:ascii="Arial" w:hAnsi="Arial" w:cs="Arial"/>
          <w:color w:val="000000" w:themeColor="text1"/>
          <w:sz w:val="24"/>
          <w:szCs w:val="24"/>
        </w:rPr>
        <w:t>ίες</w:t>
      </w:r>
      <w:r w:rsidRPr="002355AF">
        <w:rPr>
          <w:rFonts w:ascii="Arial" w:hAnsi="Arial" w:cs="Arial"/>
          <w:color w:val="000000" w:themeColor="text1"/>
          <w:sz w:val="24"/>
          <w:szCs w:val="24"/>
        </w:rPr>
        <w:t xml:space="preserve"> του Δήμου</w:t>
      </w:r>
    </w:p>
    <w:p w14:paraId="482CAFF6" w14:textId="77777777" w:rsidR="0050126C" w:rsidRPr="002355AF" w:rsidRDefault="0050126C" w:rsidP="00FF72E9">
      <w:pPr>
        <w:numPr>
          <w:ilvl w:val="0"/>
          <w:numId w:val="11"/>
        </w:numPr>
        <w:spacing w:before="120" w:after="120" w:line="240" w:lineRule="auto"/>
        <w:jc w:val="both"/>
        <w:rPr>
          <w:rFonts w:ascii="Arial" w:hAnsi="Arial" w:cs="Arial"/>
          <w:bCs/>
          <w:color w:val="000000" w:themeColor="text1"/>
          <w:sz w:val="24"/>
          <w:szCs w:val="24"/>
        </w:rPr>
      </w:pPr>
      <w:r w:rsidRPr="002355AF">
        <w:rPr>
          <w:rFonts w:ascii="Arial" w:hAnsi="Arial" w:cs="Arial"/>
          <w:bCs/>
          <w:color w:val="000000" w:themeColor="text1"/>
          <w:sz w:val="24"/>
          <w:szCs w:val="24"/>
        </w:rPr>
        <w:t>Η περαιτέρω αξιοποίηση της ταυτότητας (</w:t>
      </w:r>
      <w:proofErr w:type="spellStart"/>
      <w:r w:rsidRPr="002355AF">
        <w:rPr>
          <w:rFonts w:ascii="Arial" w:hAnsi="Arial" w:cs="Arial"/>
          <w:bCs/>
          <w:color w:val="000000" w:themeColor="text1"/>
          <w:sz w:val="24"/>
          <w:szCs w:val="24"/>
          <w:lang w:val="en-US"/>
        </w:rPr>
        <w:t>brandname</w:t>
      </w:r>
      <w:proofErr w:type="spellEnd"/>
      <w:r w:rsidRPr="002355AF">
        <w:rPr>
          <w:rFonts w:ascii="Arial" w:hAnsi="Arial" w:cs="Arial"/>
          <w:bCs/>
          <w:color w:val="000000" w:themeColor="text1"/>
          <w:sz w:val="24"/>
          <w:szCs w:val="24"/>
        </w:rPr>
        <w:t>) που έχει αποκτήσει τα τελευταία χρόνια ο Δήμος Ηρακλείου ως «Έξυπνος Δήμος» με αντίστοιχες διεθνείς βραβεύσεις και αφορά στην ανάπτυξη και ενσωμάτωση των νέων τεχνολογιών σε θέματα ηλεκτρονικής διακυβέρνησης και εξυπηρέτησης του πολίτη</w:t>
      </w:r>
    </w:p>
    <w:p w14:paraId="7567572A" w14:textId="77777777" w:rsidR="0050126C" w:rsidRPr="002355AF" w:rsidRDefault="0050126C" w:rsidP="00FF72E9">
      <w:pPr>
        <w:numPr>
          <w:ilvl w:val="0"/>
          <w:numId w:val="11"/>
        </w:numPr>
        <w:spacing w:before="120" w:after="120" w:line="240" w:lineRule="auto"/>
        <w:jc w:val="both"/>
        <w:rPr>
          <w:rFonts w:ascii="Arial" w:hAnsi="Arial" w:cs="Arial"/>
          <w:bCs/>
          <w:color w:val="000000" w:themeColor="text1"/>
          <w:sz w:val="24"/>
          <w:szCs w:val="24"/>
        </w:rPr>
      </w:pPr>
      <w:r w:rsidRPr="002355AF">
        <w:rPr>
          <w:rFonts w:ascii="Arial" w:hAnsi="Arial" w:cs="Arial"/>
          <w:bCs/>
          <w:color w:val="000000" w:themeColor="text1"/>
          <w:sz w:val="24"/>
          <w:szCs w:val="24"/>
        </w:rPr>
        <w:t>Την απόκτηση μιας «πολυπολιτισμικής και τουριστικής ευρωπαϊκής ταυτότητας», όπως αρμόζει στη νοτιότερη πρωτεύουσα της Ευρωπαϊκής Ένωσης, με την ανάπτυξη θεματικού τουρισμού (επιστημονικού, πολιτιστικού, ιατρικού, φυσιολατρικού κ.α.)</w:t>
      </w:r>
    </w:p>
    <w:p w14:paraId="336F2996" w14:textId="77777777" w:rsidR="0050126C" w:rsidRPr="002355AF" w:rsidRDefault="0050126C" w:rsidP="00607600">
      <w:pPr>
        <w:jc w:val="both"/>
        <w:rPr>
          <w:rFonts w:ascii="Arial" w:hAnsi="Arial" w:cs="Arial"/>
          <w:color w:val="000000" w:themeColor="text1"/>
          <w:sz w:val="24"/>
          <w:szCs w:val="24"/>
        </w:rPr>
      </w:pPr>
      <w:r w:rsidRPr="002355AF">
        <w:rPr>
          <w:rFonts w:ascii="Arial" w:hAnsi="Arial" w:cs="Arial"/>
          <w:color w:val="000000" w:themeColor="text1"/>
          <w:sz w:val="24"/>
          <w:szCs w:val="24"/>
        </w:rPr>
        <w:t>Θα μελετ</w:t>
      </w:r>
      <w:r w:rsidR="000049ED" w:rsidRPr="002355AF">
        <w:rPr>
          <w:rFonts w:ascii="Arial" w:hAnsi="Arial" w:cs="Arial"/>
          <w:color w:val="000000" w:themeColor="text1"/>
          <w:sz w:val="24"/>
          <w:szCs w:val="24"/>
        </w:rPr>
        <w:t xml:space="preserve">ηθούν </w:t>
      </w:r>
      <w:r w:rsidRPr="002355AF">
        <w:rPr>
          <w:rFonts w:ascii="Arial" w:hAnsi="Arial" w:cs="Arial"/>
          <w:color w:val="000000" w:themeColor="text1"/>
          <w:sz w:val="24"/>
          <w:szCs w:val="24"/>
        </w:rPr>
        <w:t>προσεκτικά καλά παραδείγματα πόλεων κυρίως στην Ευρώπη αλλά και όλο τον κόσμο που δείχνουν το δρόμο της επιτυχίας και αποτελούν πόλεις οδηγούς στην προσπάθεια οικοδόμησης κ</w:t>
      </w:r>
      <w:r w:rsidR="000049ED" w:rsidRPr="002355AF">
        <w:rPr>
          <w:rFonts w:ascii="Arial" w:hAnsi="Arial" w:cs="Arial"/>
          <w:color w:val="000000" w:themeColor="text1"/>
          <w:sz w:val="24"/>
          <w:szCs w:val="24"/>
        </w:rPr>
        <w:t>αι αξιοποίησης της ταυτότητας «</w:t>
      </w:r>
      <w:r w:rsidRPr="002355AF">
        <w:rPr>
          <w:rFonts w:ascii="Arial" w:hAnsi="Arial" w:cs="Arial"/>
          <w:color w:val="000000" w:themeColor="text1"/>
          <w:sz w:val="24"/>
          <w:szCs w:val="24"/>
        </w:rPr>
        <w:t xml:space="preserve">Έξυπνη </w:t>
      </w:r>
      <w:r w:rsidR="000049ED" w:rsidRPr="002355AF">
        <w:rPr>
          <w:rFonts w:ascii="Arial" w:hAnsi="Arial" w:cs="Arial"/>
          <w:color w:val="000000" w:themeColor="text1"/>
          <w:sz w:val="24"/>
          <w:szCs w:val="24"/>
        </w:rPr>
        <w:t>Π</w:t>
      </w:r>
      <w:r w:rsidRPr="002355AF">
        <w:rPr>
          <w:rFonts w:ascii="Arial" w:hAnsi="Arial" w:cs="Arial"/>
          <w:color w:val="000000" w:themeColor="text1"/>
          <w:sz w:val="24"/>
          <w:szCs w:val="24"/>
        </w:rPr>
        <w:t>όλη»</w:t>
      </w:r>
    </w:p>
    <w:p w14:paraId="4A9B2BB2" w14:textId="77777777" w:rsidR="00D97646" w:rsidRPr="002355AF" w:rsidRDefault="00D97646" w:rsidP="000B1D4F">
      <w:pPr>
        <w:pStyle w:val="3"/>
        <w:rPr>
          <w:rFonts w:cs="Arial"/>
          <w:color w:val="000000" w:themeColor="text1"/>
          <w:sz w:val="24"/>
          <w:szCs w:val="24"/>
        </w:rPr>
      </w:pPr>
      <w:bookmarkStart w:id="4" w:name="_Toc442954907"/>
      <w:r w:rsidRPr="002355AF">
        <w:rPr>
          <w:rFonts w:cs="Arial"/>
          <w:color w:val="000000" w:themeColor="text1"/>
          <w:sz w:val="24"/>
          <w:szCs w:val="24"/>
        </w:rPr>
        <w:lastRenderedPageBreak/>
        <w:t>Εποχή Οικονομικής Λιτότητας</w:t>
      </w:r>
      <w:bookmarkEnd w:id="4"/>
    </w:p>
    <w:p w14:paraId="3DE81B17" w14:textId="18F5D0F8" w:rsidR="00D97646" w:rsidRPr="002355AF" w:rsidRDefault="00D97646" w:rsidP="00D97646">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Στην σημερινή εποχή της οικονομικής λιτότητας, οι παραδοσιακές λύσεις και διαδικασίες που μέχρι πρόσφατα </w:t>
      </w:r>
      <w:r w:rsidR="007C56D6" w:rsidRPr="002355AF">
        <w:rPr>
          <w:rFonts w:ascii="Arial" w:hAnsi="Arial" w:cs="Arial"/>
          <w:color w:val="000000" w:themeColor="text1"/>
          <w:sz w:val="24"/>
          <w:szCs w:val="24"/>
        </w:rPr>
        <w:t>έφερναν</w:t>
      </w:r>
      <w:r w:rsidRPr="002355AF">
        <w:rPr>
          <w:rFonts w:ascii="Arial" w:hAnsi="Arial" w:cs="Arial"/>
          <w:color w:val="000000" w:themeColor="text1"/>
          <w:sz w:val="24"/>
          <w:szCs w:val="24"/>
        </w:rPr>
        <w:t xml:space="preserve"> αποτελέσματα δεν αρκούν πια για την αντιμετώπιση των προβλημάτων και την διατήρηση του επιπέδου της ποιότητας ζωής.  Απαιτείται και σήμερα καινοτομία και έξυπνες διαδικασίες και λύσεις.  Γι’ αυτό το λόγο, το Ηράκλειο συνεχίζει την παράδοση της πρωτοπορίας αναπτύσσοντας μια στρατηγική για να γίνει πιο ανταγωνιστική σε εθνικό, μεσογειακό και ευρωπαϊκό επίπεδο.  Η κατάταξη του Ηρακλείου στις 21 εξυπνότερες πόλεις του κόσμου για το 201</w:t>
      </w:r>
      <w:r w:rsidR="000A69D9" w:rsidRPr="002355AF">
        <w:rPr>
          <w:rFonts w:ascii="Arial" w:hAnsi="Arial" w:cs="Arial"/>
          <w:color w:val="000000" w:themeColor="text1"/>
          <w:sz w:val="24"/>
          <w:szCs w:val="24"/>
        </w:rPr>
        <w:t>2, 2013 και το 2014</w:t>
      </w:r>
      <w:r w:rsidRPr="002355AF">
        <w:rPr>
          <w:rFonts w:ascii="Arial" w:hAnsi="Arial" w:cs="Arial"/>
          <w:color w:val="000000" w:themeColor="text1"/>
          <w:sz w:val="24"/>
          <w:szCs w:val="24"/>
        </w:rPr>
        <w:t xml:space="preserve"> σύμφωνα με το </w:t>
      </w:r>
      <w:r w:rsidRPr="002355AF">
        <w:rPr>
          <w:rFonts w:ascii="Arial" w:hAnsi="Arial" w:cs="Arial"/>
          <w:color w:val="000000" w:themeColor="text1"/>
          <w:sz w:val="24"/>
          <w:szCs w:val="24"/>
          <w:lang w:val="en-CA"/>
        </w:rPr>
        <w:t>Intelligent</w:t>
      </w:r>
      <w:r w:rsidR="009506CE"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lang w:val="en-US"/>
        </w:rPr>
        <w:t>Community</w:t>
      </w:r>
      <w:r w:rsidR="009506CE"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lang w:val="en-US"/>
        </w:rPr>
        <w:t>Forum</w:t>
      </w:r>
      <w:r w:rsidRPr="002355AF">
        <w:rPr>
          <w:rFonts w:ascii="Arial" w:hAnsi="Arial" w:cs="Arial"/>
          <w:color w:val="000000" w:themeColor="text1"/>
          <w:sz w:val="24"/>
          <w:szCs w:val="24"/>
        </w:rPr>
        <w:t xml:space="preserve"> αποδεικνύει </w:t>
      </w:r>
      <w:r w:rsidR="00F77FF3" w:rsidRPr="002355AF">
        <w:rPr>
          <w:rFonts w:ascii="Arial" w:hAnsi="Arial" w:cs="Arial"/>
          <w:color w:val="000000" w:themeColor="text1"/>
          <w:sz w:val="24"/>
          <w:szCs w:val="24"/>
        </w:rPr>
        <w:t xml:space="preserve">την θέληση </w:t>
      </w:r>
      <w:r w:rsidR="00414B4D">
        <w:rPr>
          <w:rFonts w:ascii="Arial" w:hAnsi="Arial" w:cs="Arial"/>
          <w:color w:val="000000" w:themeColor="text1"/>
          <w:sz w:val="24"/>
          <w:szCs w:val="24"/>
        </w:rPr>
        <w:t>του</w:t>
      </w:r>
      <w:r w:rsidR="00414B4D" w:rsidRPr="002355AF">
        <w:rPr>
          <w:rFonts w:ascii="Arial" w:hAnsi="Arial" w:cs="Arial"/>
          <w:color w:val="000000" w:themeColor="text1"/>
          <w:sz w:val="24"/>
          <w:szCs w:val="24"/>
        </w:rPr>
        <w:t xml:space="preserve"> </w:t>
      </w:r>
      <w:r w:rsidR="00F77FF3" w:rsidRPr="002355AF">
        <w:rPr>
          <w:rFonts w:ascii="Arial" w:hAnsi="Arial" w:cs="Arial"/>
          <w:color w:val="000000" w:themeColor="text1"/>
          <w:sz w:val="24"/>
          <w:szCs w:val="24"/>
        </w:rPr>
        <w:t xml:space="preserve">να </w:t>
      </w:r>
      <w:r w:rsidRPr="002355AF">
        <w:rPr>
          <w:rFonts w:ascii="Arial" w:hAnsi="Arial" w:cs="Arial"/>
          <w:color w:val="000000" w:themeColor="text1"/>
          <w:sz w:val="24"/>
          <w:szCs w:val="24"/>
        </w:rPr>
        <w:t>αντιμετ</w:t>
      </w:r>
      <w:r w:rsidR="00F77FF3" w:rsidRPr="002355AF">
        <w:rPr>
          <w:rFonts w:ascii="Arial" w:hAnsi="Arial" w:cs="Arial"/>
          <w:color w:val="000000" w:themeColor="text1"/>
          <w:sz w:val="24"/>
          <w:szCs w:val="24"/>
        </w:rPr>
        <w:t xml:space="preserve">ωπίσει </w:t>
      </w:r>
      <w:r w:rsidRPr="002355AF">
        <w:rPr>
          <w:rFonts w:ascii="Arial" w:hAnsi="Arial" w:cs="Arial"/>
          <w:color w:val="000000" w:themeColor="text1"/>
          <w:sz w:val="24"/>
          <w:szCs w:val="24"/>
        </w:rPr>
        <w:t>τη σημερινή δύσκολης οικονομική κατάσταση</w:t>
      </w:r>
      <w:r w:rsidR="00F77FF3" w:rsidRPr="002355AF">
        <w:rPr>
          <w:rFonts w:ascii="Arial" w:hAnsi="Arial" w:cs="Arial"/>
          <w:color w:val="000000" w:themeColor="text1"/>
          <w:sz w:val="24"/>
          <w:szCs w:val="24"/>
        </w:rPr>
        <w:t xml:space="preserve"> επιλέγοντας την εξειδίκευση της ταυτότητας </w:t>
      </w:r>
      <w:r w:rsidR="00414B4D">
        <w:rPr>
          <w:rFonts w:ascii="Arial" w:hAnsi="Arial" w:cs="Arial"/>
          <w:color w:val="000000" w:themeColor="text1"/>
          <w:sz w:val="24"/>
          <w:szCs w:val="24"/>
        </w:rPr>
        <w:t>του</w:t>
      </w:r>
      <w:r w:rsidR="00414B4D"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rPr>
        <w:t>.</w:t>
      </w:r>
    </w:p>
    <w:p w14:paraId="0C640984" w14:textId="3BC10627" w:rsidR="00E2775B" w:rsidRPr="002355AF" w:rsidRDefault="00E2775B" w:rsidP="00D97646">
      <w:pPr>
        <w:jc w:val="both"/>
        <w:rPr>
          <w:rFonts w:ascii="Arial" w:hAnsi="Arial" w:cs="Arial"/>
          <w:color w:val="000000" w:themeColor="text1"/>
          <w:sz w:val="24"/>
          <w:szCs w:val="24"/>
        </w:rPr>
      </w:pPr>
      <w:r w:rsidRPr="002355AF">
        <w:rPr>
          <w:rFonts w:ascii="Arial" w:hAnsi="Arial" w:cs="Arial"/>
          <w:color w:val="000000" w:themeColor="text1"/>
          <w:sz w:val="24"/>
          <w:szCs w:val="24"/>
          <w:lang w:val="en-US"/>
        </w:rPr>
        <w:t>To</w:t>
      </w:r>
      <w:r w:rsidR="007437D7"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rPr>
        <w:t>Όραμα της Έξυπνης πόλης σε εποχή οικονομικής λιτότητας εμπεριέχει αυξημένη κοινωνική σημασία στο βαθμό που αυτό συμβάλλει στην ενίσχυση της κοινωνικής συνοχής για όλα τα μέλη της κοινωνίας του Ηρακλείου. Κοινωνική συνοχή σε μία έξυπνη πόλη σημαίνει:</w:t>
      </w:r>
    </w:p>
    <w:p w14:paraId="74CDBD5B" w14:textId="77777777" w:rsidR="007A2E38" w:rsidRPr="002355AF" w:rsidRDefault="00E2775B" w:rsidP="00FF72E9">
      <w:pPr>
        <w:pStyle w:val="a3"/>
        <w:numPr>
          <w:ilvl w:val="0"/>
          <w:numId w:val="7"/>
        </w:numPr>
        <w:jc w:val="both"/>
        <w:rPr>
          <w:rFonts w:ascii="Arial" w:hAnsi="Arial" w:cs="Arial"/>
          <w:color w:val="000000" w:themeColor="text1"/>
          <w:sz w:val="24"/>
          <w:szCs w:val="24"/>
        </w:rPr>
      </w:pPr>
      <w:r w:rsidRPr="002355AF">
        <w:rPr>
          <w:rFonts w:ascii="Arial" w:hAnsi="Arial" w:cs="Arial"/>
          <w:color w:val="000000" w:themeColor="text1"/>
          <w:sz w:val="24"/>
          <w:szCs w:val="24"/>
        </w:rPr>
        <w:t>Κάλυψη των αναγκών που συνάδουν με την ‘έξυπνη πόλη’ για το μεγαλύτερο δυνατό κομμάτι των κατοίκων της πόλης (</w:t>
      </w:r>
      <w:r w:rsidR="00FF63B3" w:rsidRPr="002355AF">
        <w:rPr>
          <w:rFonts w:ascii="Arial" w:hAnsi="Arial" w:cs="Arial"/>
          <w:color w:val="000000" w:themeColor="text1"/>
          <w:sz w:val="24"/>
          <w:szCs w:val="24"/>
        </w:rPr>
        <w:t>ισόρροπες</w:t>
      </w:r>
      <w:r w:rsidRPr="002355AF">
        <w:rPr>
          <w:rFonts w:ascii="Arial" w:hAnsi="Arial" w:cs="Arial"/>
          <w:color w:val="000000" w:themeColor="text1"/>
          <w:sz w:val="24"/>
          <w:szCs w:val="24"/>
        </w:rPr>
        <w:t xml:space="preserve"> επενδύσεις- μεταβολές, </w:t>
      </w:r>
      <w:r w:rsidR="00FF63B3" w:rsidRPr="002355AF">
        <w:rPr>
          <w:rFonts w:ascii="Arial" w:hAnsi="Arial" w:cs="Arial"/>
          <w:color w:val="000000" w:themeColor="text1"/>
          <w:sz w:val="24"/>
          <w:szCs w:val="24"/>
        </w:rPr>
        <w:t>εξισορρόπηση</w:t>
      </w:r>
      <w:r w:rsidRPr="002355AF">
        <w:rPr>
          <w:rFonts w:ascii="Arial" w:hAnsi="Arial" w:cs="Arial"/>
          <w:color w:val="000000" w:themeColor="text1"/>
          <w:sz w:val="24"/>
          <w:szCs w:val="24"/>
        </w:rPr>
        <w:t xml:space="preserve"> ανισοτήτων στην προσβασιμότητα κ.α.)</w:t>
      </w:r>
      <w:r w:rsidR="004D0791" w:rsidRPr="002355AF">
        <w:rPr>
          <w:rFonts w:ascii="Arial" w:hAnsi="Arial" w:cs="Arial"/>
          <w:color w:val="000000" w:themeColor="text1"/>
          <w:sz w:val="24"/>
          <w:szCs w:val="24"/>
        </w:rPr>
        <w:t xml:space="preserve">. </w:t>
      </w:r>
      <w:r w:rsidR="002E44B8" w:rsidRPr="002355AF">
        <w:rPr>
          <w:rFonts w:ascii="Arial" w:hAnsi="Arial" w:cs="Arial"/>
          <w:color w:val="000000" w:themeColor="text1"/>
          <w:sz w:val="24"/>
          <w:szCs w:val="24"/>
        </w:rPr>
        <w:t>Έμφαση σε άτομα με περιορισμένη κινητικότητα και προσβασιμότητα σε υπηρεσίες (ηλικιωμένους, παιδιά, ΑΜΕΑ κ.λπ.)</w:t>
      </w:r>
    </w:p>
    <w:p w14:paraId="13E632F0" w14:textId="25795BBC" w:rsidR="007A2E38" w:rsidRPr="002355AF" w:rsidRDefault="00042269" w:rsidP="00FF72E9">
      <w:pPr>
        <w:pStyle w:val="a3"/>
        <w:numPr>
          <w:ilvl w:val="0"/>
          <w:numId w:val="7"/>
        </w:numPr>
        <w:jc w:val="both"/>
        <w:rPr>
          <w:rFonts w:ascii="Arial" w:hAnsi="Arial" w:cs="Arial"/>
          <w:color w:val="000000" w:themeColor="text1"/>
          <w:sz w:val="24"/>
          <w:szCs w:val="24"/>
        </w:rPr>
      </w:pPr>
      <w:r w:rsidRPr="002355AF">
        <w:rPr>
          <w:rFonts w:ascii="Arial" w:hAnsi="Arial" w:cs="Arial"/>
          <w:color w:val="000000" w:themeColor="text1"/>
          <w:sz w:val="24"/>
          <w:szCs w:val="24"/>
          <w:lang w:val="en-US"/>
        </w:rPr>
        <w:t>H</w:t>
      </w:r>
      <w:r w:rsidR="007437D7"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rPr>
        <w:t>αναβάθμιση των δημόσιων και κοινωνικών δομών στοχεύει στην εξυπηρέτηση του συνόλου των κατοίκων ανεξαρτήτως οικονομικής τάξης, χωρικής και κοινωνικής προέλευσης, τόπου κατοικίας και προσβασιμότητας στις υπηρεσίες. Στόχος είναι η αναβάθμιση της ποιότητας ζωής με οριζόντια εφαρμογή στους πολίτες.</w:t>
      </w:r>
    </w:p>
    <w:p w14:paraId="013CE3CE" w14:textId="77777777" w:rsidR="007A2E38" w:rsidRPr="002355AF" w:rsidRDefault="00042269" w:rsidP="00FF72E9">
      <w:pPr>
        <w:pStyle w:val="a3"/>
        <w:numPr>
          <w:ilvl w:val="0"/>
          <w:numId w:val="7"/>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Η </w:t>
      </w:r>
      <w:proofErr w:type="spellStart"/>
      <w:r w:rsidRPr="002355AF">
        <w:rPr>
          <w:rFonts w:ascii="Arial" w:hAnsi="Arial" w:cs="Arial"/>
          <w:color w:val="000000" w:themeColor="text1"/>
          <w:sz w:val="24"/>
          <w:szCs w:val="24"/>
        </w:rPr>
        <w:t>συμμετοχικότητα</w:t>
      </w:r>
      <w:proofErr w:type="spellEnd"/>
      <w:r w:rsidRPr="002355AF">
        <w:rPr>
          <w:rFonts w:ascii="Arial" w:hAnsi="Arial" w:cs="Arial"/>
          <w:color w:val="000000" w:themeColor="text1"/>
          <w:sz w:val="24"/>
          <w:szCs w:val="24"/>
        </w:rPr>
        <w:t xml:space="preserve"> στη διαμόρφωση της αναπτυξιακής πορείας της πόλης εμπλέκει όλους τους πολίτες</w:t>
      </w:r>
      <w:r w:rsidR="002E44B8" w:rsidRPr="002355AF">
        <w:rPr>
          <w:rFonts w:ascii="Arial" w:hAnsi="Arial" w:cs="Arial"/>
          <w:color w:val="000000" w:themeColor="text1"/>
          <w:sz w:val="24"/>
          <w:szCs w:val="24"/>
        </w:rPr>
        <w:t xml:space="preserve"> (ανάπτυξη εφαρμογών διαβούλευσης, </w:t>
      </w:r>
      <w:proofErr w:type="spellStart"/>
      <w:r w:rsidR="002E44B8" w:rsidRPr="002355AF">
        <w:rPr>
          <w:rFonts w:ascii="Arial" w:hAnsi="Arial" w:cs="Arial"/>
          <w:color w:val="000000" w:themeColor="text1"/>
          <w:sz w:val="24"/>
          <w:szCs w:val="24"/>
        </w:rPr>
        <w:t>συμμετοχικότητας</w:t>
      </w:r>
      <w:proofErr w:type="spellEnd"/>
      <w:r w:rsidR="002E44B8" w:rsidRPr="002355AF">
        <w:rPr>
          <w:rFonts w:ascii="Arial" w:hAnsi="Arial" w:cs="Arial"/>
          <w:color w:val="000000" w:themeColor="text1"/>
          <w:sz w:val="24"/>
          <w:szCs w:val="24"/>
        </w:rPr>
        <w:t xml:space="preserve"> κ.λπ.)</w:t>
      </w:r>
      <w:r w:rsidRPr="002355AF">
        <w:rPr>
          <w:rFonts w:ascii="Arial" w:hAnsi="Arial" w:cs="Arial"/>
          <w:color w:val="000000" w:themeColor="text1"/>
          <w:sz w:val="24"/>
          <w:szCs w:val="24"/>
        </w:rPr>
        <w:t>.</w:t>
      </w:r>
    </w:p>
    <w:p w14:paraId="17FBF54F" w14:textId="28A1073B" w:rsidR="007A2E38" w:rsidRPr="002355AF" w:rsidRDefault="00042269" w:rsidP="00FF72E9">
      <w:pPr>
        <w:pStyle w:val="a3"/>
        <w:numPr>
          <w:ilvl w:val="0"/>
          <w:numId w:val="7"/>
        </w:numPr>
        <w:jc w:val="both"/>
        <w:rPr>
          <w:rFonts w:ascii="Arial" w:hAnsi="Arial" w:cs="Arial"/>
          <w:color w:val="000000" w:themeColor="text1"/>
          <w:sz w:val="24"/>
          <w:szCs w:val="24"/>
        </w:rPr>
      </w:pPr>
      <w:r w:rsidRPr="002355AF">
        <w:rPr>
          <w:rFonts w:ascii="Arial" w:hAnsi="Arial" w:cs="Arial"/>
          <w:color w:val="000000" w:themeColor="text1"/>
          <w:sz w:val="24"/>
          <w:szCs w:val="24"/>
        </w:rPr>
        <w:t>Οι καινοτομίες</w:t>
      </w:r>
      <w:r w:rsidR="002E44B8" w:rsidRPr="002355AF">
        <w:rPr>
          <w:rFonts w:ascii="Arial" w:hAnsi="Arial" w:cs="Arial"/>
          <w:color w:val="000000" w:themeColor="text1"/>
          <w:sz w:val="24"/>
          <w:szCs w:val="24"/>
        </w:rPr>
        <w:t>/ νέοι τομείς έρευνας</w:t>
      </w:r>
      <w:r w:rsidRPr="002355AF">
        <w:rPr>
          <w:rFonts w:ascii="Arial" w:hAnsi="Arial" w:cs="Arial"/>
          <w:color w:val="000000" w:themeColor="text1"/>
          <w:sz w:val="24"/>
          <w:szCs w:val="24"/>
        </w:rPr>
        <w:t xml:space="preserve"> περιλαμβάνουν και συσχετίζουν την κοινωνική διάσταση των επιδιωκόμενων αποτελεσμάτων σε πλήθος κοινωνικών ομάδων και συλλογικοτήτων.</w:t>
      </w:r>
    </w:p>
    <w:p w14:paraId="75EF973B" w14:textId="3CC92EB9" w:rsidR="00D20488" w:rsidRPr="002355AF" w:rsidRDefault="00D20488" w:rsidP="002D1C8F">
      <w:pPr>
        <w:pStyle w:val="a3"/>
        <w:numPr>
          <w:ilvl w:val="0"/>
          <w:numId w:val="7"/>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Ορθολογική κατανομή πόρων: Μια έξυπνη πόλη χρησιμοποιεί </w:t>
      </w:r>
      <w:r w:rsidR="007437D7" w:rsidRPr="002355AF">
        <w:rPr>
          <w:rFonts w:ascii="Arial" w:hAnsi="Arial" w:cs="Arial"/>
          <w:color w:val="000000" w:themeColor="text1"/>
          <w:sz w:val="24"/>
          <w:szCs w:val="24"/>
        </w:rPr>
        <w:t xml:space="preserve">τις </w:t>
      </w:r>
      <w:r w:rsidRPr="002355AF">
        <w:rPr>
          <w:rFonts w:ascii="Arial" w:hAnsi="Arial" w:cs="Arial"/>
          <w:color w:val="000000" w:themeColor="text1"/>
          <w:sz w:val="24"/>
          <w:szCs w:val="24"/>
        </w:rPr>
        <w:t>πληροφορί</w:t>
      </w:r>
      <w:r w:rsidR="007437D7" w:rsidRPr="002355AF">
        <w:rPr>
          <w:rFonts w:ascii="Arial" w:hAnsi="Arial" w:cs="Arial"/>
          <w:color w:val="000000" w:themeColor="text1"/>
          <w:sz w:val="24"/>
          <w:szCs w:val="24"/>
        </w:rPr>
        <w:t>ες</w:t>
      </w:r>
      <w:r w:rsidRPr="002355AF">
        <w:rPr>
          <w:rFonts w:ascii="Arial" w:hAnsi="Arial" w:cs="Arial"/>
          <w:color w:val="000000" w:themeColor="text1"/>
          <w:sz w:val="24"/>
          <w:szCs w:val="24"/>
        </w:rPr>
        <w:t xml:space="preserve"> ως βασική αρχή σχεδιασμού, οργάνωσης και εξυπηρέτησης των λειτουργιών που καλείται να επιτελέσει. Η σύγκριση, σύνθεση και ανάλυση πληροφοριών με αναφορά στο χώρο μπορεί να αναδείξει τα πρότυπα εμφάνισης και μεταβολής φαινομένων με την πάροδο του χρόνου, να διευκολύνει τον προσδιορισμό ελλείψεων και αδυναμι</w:t>
      </w:r>
      <w:r w:rsidR="00983A51" w:rsidRPr="002355AF">
        <w:rPr>
          <w:rFonts w:ascii="Arial" w:hAnsi="Arial" w:cs="Arial"/>
          <w:color w:val="000000" w:themeColor="text1"/>
          <w:sz w:val="24"/>
          <w:szCs w:val="24"/>
        </w:rPr>
        <w:t xml:space="preserve">ών και κατά συνέπεια </w:t>
      </w:r>
      <w:r w:rsidRPr="002355AF">
        <w:rPr>
          <w:rFonts w:ascii="Arial" w:hAnsi="Arial" w:cs="Arial"/>
          <w:color w:val="000000" w:themeColor="text1"/>
          <w:sz w:val="24"/>
          <w:szCs w:val="24"/>
        </w:rPr>
        <w:t xml:space="preserve">να κατευθύνει την ορθολογική δέσμευση πόρων (ανθρώπινων και οικονομικών). </w:t>
      </w:r>
    </w:p>
    <w:p w14:paraId="37FE9644" w14:textId="77777777" w:rsidR="00D97646" w:rsidRPr="002355AF" w:rsidRDefault="00D97646" w:rsidP="000B1D4F">
      <w:pPr>
        <w:pStyle w:val="3"/>
        <w:rPr>
          <w:rFonts w:cs="Arial"/>
          <w:color w:val="000000" w:themeColor="text1"/>
          <w:sz w:val="24"/>
          <w:szCs w:val="24"/>
        </w:rPr>
      </w:pPr>
      <w:bookmarkStart w:id="5" w:name="_Toc442954908"/>
      <w:r w:rsidRPr="002355AF">
        <w:rPr>
          <w:rFonts w:cs="Arial"/>
          <w:color w:val="000000" w:themeColor="text1"/>
          <w:sz w:val="24"/>
          <w:szCs w:val="24"/>
        </w:rPr>
        <w:lastRenderedPageBreak/>
        <w:t>Σπουδαιότητα Εκπαίδευσης και Έρευνας</w:t>
      </w:r>
      <w:bookmarkEnd w:id="5"/>
    </w:p>
    <w:p w14:paraId="3CD78762" w14:textId="77777777" w:rsidR="00FF63B3" w:rsidRPr="002355AF" w:rsidRDefault="00366EFC" w:rsidP="00D97646">
      <w:pPr>
        <w:jc w:val="both"/>
        <w:rPr>
          <w:rFonts w:ascii="Arial" w:hAnsi="Arial" w:cs="Arial"/>
          <w:color w:val="000000" w:themeColor="text1"/>
          <w:sz w:val="24"/>
          <w:szCs w:val="24"/>
        </w:rPr>
      </w:pPr>
      <w:r w:rsidRPr="002355AF">
        <w:rPr>
          <w:rFonts w:ascii="Arial" w:hAnsi="Arial" w:cs="Arial"/>
          <w:color w:val="000000" w:themeColor="text1"/>
          <w:sz w:val="24"/>
          <w:szCs w:val="24"/>
        </w:rPr>
        <w:t>Η</w:t>
      </w:r>
      <w:r w:rsidR="00D97646" w:rsidRPr="002355AF">
        <w:rPr>
          <w:rFonts w:ascii="Arial" w:hAnsi="Arial" w:cs="Arial"/>
          <w:color w:val="000000" w:themeColor="text1"/>
          <w:sz w:val="24"/>
          <w:szCs w:val="24"/>
        </w:rPr>
        <w:t xml:space="preserve"> εκπαίδευση </w:t>
      </w:r>
      <w:r w:rsidR="00FF63B3" w:rsidRPr="002355AF">
        <w:rPr>
          <w:rFonts w:ascii="Arial" w:hAnsi="Arial" w:cs="Arial"/>
          <w:color w:val="000000" w:themeColor="text1"/>
          <w:sz w:val="24"/>
          <w:szCs w:val="24"/>
        </w:rPr>
        <w:t xml:space="preserve">και η έρευνα </w:t>
      </w:r>
      <w:r w:rsidR="00D97646" w:rsidRPr="002355AF">
        <w:rPr>
          <w:rFonts w:ascii="Arial" w:hAnsi="Arial" w:cs="Arial"/>
          <w:color w:val="000000" w:themeColor="text1"/>
          <w:sz w:val="24"/>
          <w:szCs w:val="24"/>
        </w:rPr>
        <w:t xml:space="preserve">είναι σημαντική για την </w:t>
      </w:r>
      <w:r w:rsidRPr="002355AF">
        <w:rPr>
          <w:rFonts w:ascii="Arial" w:hAnsi="Arial" w:cs="Arial"/>
          <w:color w:val="000000" w:themeColor="text1"/>
          <w:sz w:val="24"/>
          <w:szCs w:val="24"/>
        </w:rPr>
        <w:t>ανάπτυξη καινοτόμου αστικού περιβάλλοντος.</w:t>
      </w:r>
      <w:r w:rsidR="009506CE"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rPr>
        <w:t xml:space="preserve">Το Πανεπιστήμιο Κρήτης στο Ηράκλειο </w:t>
      </w:r>
      <w:r w:rsidR="00D97646" w:rsidRPr="002355AF">
        <w:rPr>
          <w:rFonts w:ascii="Arial" w:hAnsi="Arial" w:cs="Arial"/>
          <w:color w:val="000000" w:themeColor="text1"/>
          <w:sz w:val="24"/>
          <w:szCs w:val="24"/>
        </w:rPr>
        <w:t xml:space="preserve">ιδρύθηκε το 1973.  Μια δεκαετία αργότερα </w:t>
      </w:r>
      <w:r w:rsidRPr="002355AF">
        <w:rPr>
          <w:rFonts w:ascii="Arial" w:hAnsi="Arial" w:cs="Arial"/>
          <w:color w:val="000000" w:themeColor="text1"/>
          <w:sz w:val="24"/>
          <w:szCs w:val="24"/>
        </w:rPr>
        <w:t>δημιουργήθηκε</w:t>
      </w:r>
      <w:r w:rsidR="00D97646" w:rsidRPr="002355AF">
        <w:rPr>
          <w:rFonts w:ascii="Arial" w:hAnsi="Arial" w:cs="Arial"/>
          <w:color w:val="000000" w:themeColor="text1"/>
          <w:sz w:val="24"/>
          <w:szCs w:val="24"/>
        </w:rPr>
        <w:t xml:space="preserve"> το </w:t>
      </w:r>
      <w:r w:rsidR="00FF63B3" w:rsidRPr="002355AF">
        <w:rPr>
          <w:rFonts w:ascii="Arial" w:hAnsi="Arial" w:cs="Arial"/>
          <w:color w:val="000000" w:themeColor="text1"/>
          <w:sz w:val="24"/>
          <w:szCs w:val="24"/>
        </w:rPr>
        <w:t xml:space="preserve">ΤΕΙ Κρήτης και το </w:t>
      </w:r>
      <w:r w:rsidR="00D97646" w:rsidRPr="002355AF">
        <w:rPr>
          <w:rFonts w:ascii="Arial" w:hAnsi="Arial" w:cs="Arial"/>
          <w:color w:val="000000" w:themeColor="text1"/>
          <w:sz w:val="24"/>
          <w:szCs w:val="24"/>
        </w:rPr>
        <w:t>Ίδρυμα Τεχνολογίας και Έρευνας (ΙΤΕ</w:t>
      </w:r>
      <w:r w:rsidR="00FF63B3" w:rsidRPr="002355AF">
        <w:rPr>
          <w:rFonts w:ascii="Arial" w:hAnsi="Arial" w:cs="Arial"/>
          <w:color w:val="000000" w:themeColor="text1"/>
          <w:sz w:val="24"/>
          <w:szCs w:val="24"/>
        </w:rPr>
        <w:t>)</w:t>
      </w:r>
      <w:r w:rsidR="00D97646" w:rsidRPr="002355AF">
        <w:rPr>
          <w:rFonts w:ascii="Arial" w:hAnsi="Arial" w:cs="Arial"/>
          <w:color w:val="000000" w:themeColor="text1"/>
          <w:sz w:val="24"/>
          <w:szCs w:val="24"/>
        </w:rPr>
        <w:t xml:space="preserve">, το οποίο έχει γίνει ένα από τα μεγαλύτερα ερευνητικά κέντρα τεχνολογίας στην Ελλάδα και είναι διεθνώς αναγνωρισμένο ως ένα εξαιρετικό κέντρο έρευνας.  Το ΙΤΕ με τη σειρά του έγινε καταλύτης για την ίδρυση της </w:t>
      </w:r>
      <w:proofErr w:type="spellStart"/>
      <w:r w:rsidR="00D97646" w:rsidRPr="002355AF">
        <w:rPr>
          <w:rFonts w:ascii="Arial" w:hAnsi="Arial" w:cs="Arial"/>
          <w:color w:val="000000" w:themeColor="text1"/>
          <w:sz w:val="24"/>
          <w:szCs w:val="24"/>
          <w:lang w:val="en-CA"/>
        </w:rPr>
        <w:t>Forthnet</w:t>
      </w:r>
      <w:proofErr w:type="spellEnd"/>
      <w:r w:rsidR="00D97646" w:rsidRPr="002355AF">
        <w:rPr>
          <w:rFonts w:ascii="Arial" w:hAnsi="Arial" w:cs="Arial"/>
          <w:color w:val="000000" w:themeColor="text1"/>
          <w:sz w:val="24"/>
          <w:szCs w:val="24"/>
        </w:rPr>
        <w:t xml:space="preserve"> Α.Ε. στην δεκαετία του ’90, </w:t>
      </w:r>
      <w:r w:rsidR="0075787D" w:rsidRPr="002355AF">
        <w:rPr>
          <w:rFonts w:ascii="Arial" w:hAnsi="Arial" w:cs="Arial"/>
          <w:color w:val="000000" w:themeColor="text1"/>
          <w:sz w:val="24"/>
          <w:szCs w:val="24"/>
        </w:rPr>
        <w:t>τ</w:t>
      </w:r>
      <w:r w:rsidR="00D97646" w:rsidRPr="002355AF">
        <w:rPr>
          <w:rFonts w:ascii="Arial" w:hAnsi="Arial" w:cs="Arial"/>
          <w:color w:val="000000" w:themeColor="text1"/>
          <w:sz w:val="24"/>
          <w:szCs w:val="24"/>
        </w:rPr>
        <w:t>ο</w:t>
      </w:r>
      <w:r w:rsidR="0075787D" w:rsidRPr="002355AF">
        <w:rPr>
          <w:rFonts w:ascii="Arial" w:hAnsi="Arial" w:cs="Arial"/>
          <w:color w:val="000000" w:themeColor="text1"/>
          <w:sz w:val="24"/>
          <w:szCs w:val="24"/>
        </w:rPr>
        <w:t>ν</w:t>
      </w:r>
      <w:r w:rsidR="00D97646" w:rsidRPr="002355AF">
        <w:rPr>
          <w:rFonts w:ascii="Arial" w:hAnsi="Arial" w:cs="Arial"/>
          <w:color w:val="000000" w:themeColor="text1"/>
          <w:sz w:val="24"/>
          <w:szCs w:val="24"/>
        </w:rPr>
        <w:t xml:space="preserve"> πρώτο </w:t>
      </w:r>
      <w:r w:rsidR="0075787D" w:rsidRPr="002355AF">
        <w:rPr>
          <w:rFonts w:ascii="Arial" w:hAnsi="Arial" w:cs="Arial"/>
          <w:color w:val="000000" w:themeColor="text1"/>
          <w:sz w:val="24"/>
          <w:szCs w:val="24"/>
        </w:rPr>
        <w:t>Ε</w:t>
      </w:r>
      <w:r w:rsidR="00D97646" w:rsidRPr="002355AF">
        <w:rPr>
          <w:rFonts w:ascii="Arial" w:hAnsi="Arial" w:cs="Arial"/>
          <w:color w:val="000000" w:themeColor="text1"/>
          <w:sz w:val="24"/>
          <w:szCs w:val="24"/>
        </w:rPr>
        <w:t xml:space="preserve">λληνικό </w:t>
      </w:r>
      <w:proofErr w:type="spellStart"/>
      <w:r w:rsidR="00D97646" w:rsidRPr="002355AF">
        <w:rPr>
          <w:rFonts w:ascii="Arial" w:hAnsi="Arial" w:cs="Arial"/>
          <w:color w:val="000000" w:themeColor="text1"/>
          <w:sz w:val="24"/>
          <w:szCs w:val="24"/>
        </w:rPr>
        <w:t>πάροχο</w:t>
      </w:r>
      <w:proofErr w:type="spellEnd"/>
      <w:r w:rsidR="00D97646" w:rsidRPr="002355AF">
        <w:rPr>
          <w:rFonts w:ascii="Arial" w:hAnsi="Arial" w:cs="Arial"/>
          <w:color w:val="000000" w:themeColor="text1"/>
          <w:sz w:val="24"/>
          <w:szCs w:val="24"/>
        </w:rPr>
        <w:t xml:space="preserve"> υπηρεσιών Διαδικτύου και μία επιτυχημένη ακαδημαϊκή θυγατρική εταιρία (</w:t>
      </w:r>
      <w:r w:rsidR="00D97646" w:rsidRPr="002355AF">
        <w:rPr>
          <w:rFonts w:ascii="Arial" w:hAnsi="Arial" w:cs="Arial"/>
          <w:color w:val="000000" w:themeColor="text1"/>
          <w:sz w:val="24"/>
          <w:szCs w:val="24"/>
          <w:lang w:val="en-CA"/>
        </w:rPr>
        <w:t>spin</w:t>
      </w:r>
      <w:r w:rsidR="00D97646" w:rsidRPr="002355AF">
        <w:rPr>
          <w:rFonts w:ascii="Arial" w:hAnsi="Arial" w:cs="Arial"/>
          <w:color w:val="000000" w:themeColor="text1"/>
          <w:sz w:val="24"/>
          <w:szCs w:val="24"/>
        </w:rPr>
        <w:t>-</w:t>
      </w:r>
      <w:r w:rsidR="00D97646" w:rsidRPr="002355AF">
        <w:rPr>
          <w:rFonts w:ascii="Arial" w:hAnsi="Arial" w:cs="Arial"/>
          <w:color w:val="000000" w:themeColor="text1"/>
          <w:sz w:val="24"/>
          <w:szCs w:val="24"/>
          <w:lang w:val="en-CA"/>
        </w:rPr>
        <w:t>off</w:t>
      </w:r>
      <w:r w:rsidR="00D97646" w:rsidRPr="002355AF">
        <w:rPr>
          <w:rFonts w:ascii="Arial" w:hAnsi="Arial" w:cs="Arial"/>
          <w:color w:val="000000" w:themeColor="text1"/>
          <w:sz w:val="24"/>
          <w:szCs w:val="24"/>
        </w:rPr>
        <w:t>) που είναι τώρα ένας από τους μεγαλύτερους ομίλους τηλεπικοινωνιών στην Ελλάδα.</w:t>
      </w:r>
    </w:p>
    <w:p w14:paraId="33718023" w14:textId="777F95BB" w:rsidR="00D97646" w:rsidRPr="002355AF" w:rsidRDefault="00FF63B3" w:rsidP="00D97646">
      <w:pPr>
        <w:jc w:val="both"/>
        <w:rPr>
          <w:rFonts w:ascii="Arial" w:hAnsi="Arial" w:cs="Arial"/>
          <w:color w:val="000000" w:themeColor="text1"/>
          <w:sz w:val="24"/>
          <w:szCs w:val="24"/>
        </w:rPr>
      </w:pPr>
      <w:r w:rsidRPr="002355AF">
        <w:rPr>
          <w:rFonts w:ascii="Arial" w:hAnsi="Arial" w:cs="Arial"/>
          <w:color w:val="000000" w:themeColor="text1"/>
          <w:sz w:val="24"/>
          <w:szCs w:val="24"/>
        </w:rPr>
        <w:t>Οι φορείς της πόλης συνεργάζεται αρμονικά ήδη αλλά απαιτείται η προσπάθεια αυτή να ενταθεί αποκτώντας ένα πιο μόνιμο χαρακτήρα μέσα από εξειδικευμένες συνεργασίες με βάση τις ανάγκες της τοπικής κοινωνίας.</w:t>
      </w:r>
    </w:p>
    <w:p w14:paraId="244D87C6" w14:textId="77777777" w:rsidR="00CD62E6" w:rsidRPr="002355AF" w:rsidRDefault="00CD62E6" w:rsidP="00CD62E6">
      <w:pPr>
        <w:pStyle w:val="3"/>
        <w:rPr>
          <w:rFonts w:cs="Arial"/>
          <w:color w:val="000000" w:themeColor="text1"/>
          <w:sz w:val="24"/>
          <w:szCs w:val="24"/>
        </w:rPr>
      </w:pPr>
      <w:bookmarkStart w:id="6" w:name="_Toc442954909"/>
      <w:r w:rsidRPr="002355AF">
        <w:rPr>
          <w:rFonts w:cs="Arial"/>
          <w:color w:val="000000" w:themeColor="text1"/>
          <w:sz w:val="24"/>
          <w:szCs w:val="24"/>
        </w:rPr>
        <w:t xml:space="preserve">Ανάδειξη των </w:t>
      </w:r>
      <w:r w:rsidR="000049ED" w:rsidRPr="002355AF">
        <w:rPr>
          <w:rFonts w:cs="Arial"/>
          <w:color w:val="000000" w:themeColor="text1"/>
          <w:sz w:val="24"/>
          <w:szCs w:val="24"/>
        </w:rPr>
        <w:t xml:space="preserve">συγκριτικών πλεονεκτημάτων </w:t>
      </w:r>
      <w:r w:rsidRPr="002355AF">
        <w:rPr>
          <w:rFonts w:cs="Arial"/>
          <w:color w:val="000000" w:themeColor="text1"/>
          <w:sz w:val="24"/>
          <w:szCs w:val="24"/>
        </w:rPr>
        <w:t>της πόλης</w:t>
      </w:r>
      <w:bookmarkEnd w:id="6"/>
    </w:p>
    <w:p w14:paraId="4D5E6E3A" w14:textId="19579E43" w:rsidR="00CD62E6" w:rsidRPr="002355AF" w:rsidRDefault="00CD62E6" w:rsidP="00CD62E6">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Όπως περιγράφεται και στο επιχειρησιακό σχέδιο του Δήμου Ηρακλείου, είναι απαραίτητη η ανάδειξη των </w:t>
      </w:r>
      <w:r w:rsidR="000049ED" w:rsidRPr="002355AF">
        <w:rPr>
          <w:rFonts w:ascii="Arial" w:hAnsi="Arial" w:cs="Arial"/>
          <w:color w:val="000000" w:themeColor="text1"/>
          <w:sz w:val="24"/>
          <w:szCs w:val="24"/>
        </w:rPr>
        <w:t xml:space="preserve">συγκριτικών πλεονεκτημάτων </w:t>
      </w:r>
      <w:r w:rsidRPr="002355AF">
        <w:rPr>
          <w:rFonts w:ascii="Arial" w:hAnsi="Arial" w:cs="Arial"/>
          <w:color w:val="000000" w:themeColor="text1"/>
          <w:sz w:val="24"/>
          <w:szCs w:val="24"/>
        </w:rPr>
        <w:t>της πόλης για την αποτελεσματική ανταγωνιστικότητα με άλλες πόλεις της χώρας, της Μεσογείου και της Ευρώπης</w:t>
      </w:r>
      <w:r w:rsidR="00D533D5">
        <w:rPr>
          <w:rFonts w:ascii="Arial" w:hAnsi="Arial" w:cs="Arial"/>
          <w:color w:val="000000" w:themeColor="text1"/>
          <w:sz w:val="24"/>
          <w:szCs w:val="24"/>
        </w:rPr>
        <w:t>.</w:t>
      </w:r>
      <w:r w:rsidRPr="002355AF">
        <w:rPr>
          <w:rFonts w:ascii="Arial" w:hAnsi="Arial" w:cs="Arial"/>
          <w:color w:val="000000" w:themeColor="text1"/>
          <w:sz w:val="24"/>
          <w:szCs w:val="24"/>
        </w:rPr>
        <w:t xml:space="preserve"> Το Ηράκλειο έχει πολλά προσόντα τα οποία είναι μοναδικά και μπορούν να ελκύσουν τουρισμό και επενδύσεις σε πολλούς τομείς.  Συγκεκριμένα, οι προκλήσεις εδώ αφορούν:</w:t>
      </w:r>
    </w:p>
    <w:p w14:paraId="3AB782DC" w14:textId="77777777" w:rsidR="00951461" w:rsidRPr="002355AF" w:rsidRDefault="00951461" w:rsidP="00FF72E9">
      <w:pPr>
        <w:pStyle w:val="a3"/>
        <w:numPr>
          <w:ilvl w:val="0"/>
          <w:numId w:val="10"/>
        </w:numPr>
        <w:jc w:val="both"/>
        <w:rPr>
          <w:rFonts w:ascii="Arial" w:hAnsi="Arial" w:cs="Arial"/>
          <w:color w:val="000000" w:themeColor="text1"/>
          <w:sz w:val="24"/>
          <w:szCs w:val="24"/>
        </w:rPr>
      </w:pPr>
      <w:r w:rsidRPr="002355AF">
        <w:rPr>
          <w:rFonts w:ascii="Arial" w:hAnsi="Arial" w:cs="Arial"/>
          <w:color w:val="000000" w:themeColor="text1"/>
          <w:sz w:val="24"/>
          <w:szCs w:val="24"/>
        </w:rPr>
        <w:t>Για τον τουρισμό, πολιτισμό, αθλητισμό και εθελοντισμό:</w:t>
      </w:r>
    </w:p>
    <w:p w14:paraId="2D23F8F5" w14:textId="77777777" w:rsidR="00CD62E6" w:rsidRDefault="00CD62E6" w:rsidP="00FF72E9">
      <w:pPr>
        <w:pStyle w:val="a3"/>
        <w:numPr>
          <w:ilvl w:val="1"/>
          <w:numId w:val="10"/>
        </w:numPr>
        <w:jc w:val="both"/>
        <w:rPr>
          <w:rFonts w:ascii="Arial" w:hAnsi="Arial" w:cs="Arial"/>
          <w:color w:val="000000" w:themeColor="text1"/>
          <w:sz w:val="24"/>
          <w:szCs w:val="24"/>
        </w:rPr>
      </w:pPr>
      <w:r w:rsidRPr="002355AF">
        <w:rPr>
          <w:rFonts w:ascii="Arial" w:hAnsi="Arial" w:cs="Arial"/>
          <w:color w:val="000000" w:themeColor="text1"/>
          <w:sz w:val="24"/>
          <w:szCs w:val="24"/>
        </w:rPr>
        <w:t>Την ανάδειξη μνημείων, αναβάθμιση χώρων ιστορικού ενδιαφέροντος, δημιουργία υποδομών σύγχρονου πολιτισμού</w:t>
      </w:r>
    </w:p>
    <w:p w14:paraId="4BB4D321" w14:textId="77777777" w:rsidR="00D533D5" w:rsidRPr="002355AF" w:rsidRDefault="00D533D5" w:rsidP="00D533D5">
      <w:pPr>
        <w:pStyle w:val="a3"/>
        <w:numPr>
          <w:ilvl w:val="1"/>
          <w:numId w:val="10"/>
        </w:numPr>
        <w:jc w:val="both"/>
        <w:rPr>
          <w:rFonts w:ascii="Arial" w:hAnsi="Arial" w:cs="Arial"/>
          <w:sz w:val="24"/>
          <w:szCs w:val="24"/>
        </w:rPr>
      </w:pPr>
      <w:r w:rsidRPr="002355AF">
        <w:rPr>
          <w:rFonts w:ascii="Arial" w:hAnsi="Arial" w:cs="Arial"/>
          <w:sz w:val="24"/>
          <w:szCs w:val="24"/>
        </w:rPr>
        <w:t xml:space="preserve">Διαφοροποίηση του τουριστικού προϊόντος σε τομείς όπου το Ηράκλειο  μπορεί να αναπτύξει συγκριτικά πλεονεκτήματα. Για παράδειγμα η προώθηση εναλλακτικών μορφών τουρισμών μπορεί να οδηγήσει στην διεύρυνση του απευθυνόμενου κοινού των δραστηριοτήτων προώθησης και προβολής.  </w:t>
      </w:r>
    </w:p>
    <w:p w14:paraId="75CA7EBE" w14:textId="180A9EB1" w:rsidR="00D533D5" w:rsidRPr="00D533D5" w:rsidRDefault="00D533D5" w:rsidP="00D533D5">
      <w:pPr>
        <w:pStyle w:val="a3"/>
        <w:numPr>
          <w:ilvl w:val="1"/>
          <w:numId w:val="10"/>
        </w:numPr>
        <w:jc w:val="both"/>
        <w:rPr>
          <w:rFonts w:ascii="Arial" w:hAnsi="Arial" w:cs="Arial"/>
          <w:color w:val="000000" w:themeColor="text1"/>
          <w:sz w:val="24"/>
          <w:szCs w:val="24"/>
        </w:rPr>
      </w:pPr>
      <w:r w:rsidRPr="00D533D5">
        <w:rPr>
          <w:rFonts w:ascii="Arial" w:hAnsi="Arial" w:cs="Arial"/>
          <w:sz w:val="24"/>
          <w:szCs w:val="24"/>
        </w:rPr>
        <w:t>Αναβάθμιση των πυλών εισόδου. Η αναβάθμιση των πυλών εισόδου μπορεί να διαδραματίσει σημαντικό ρόλο για την διευκόλυνση του προγραμματισμού της τουριστικής εμπειρίας αλλά και γενικότερα στην παροχή μίας καλύτερης αίσθησης στον επισκέπτη από την πρώτη στιγμή εισόδου στο Ηράκλειο.</w:t>
      </w:r>
    </w:p>
    <w:p w14:paraId="581289F9" w14:textId="77777777" w:rsidR="00CD62E6" w:rsidRPr="002355AF" w:rsidRDefault="00CD62E6" w:rsidP="00FF72E9">
      <w:pPr>
        <w:pStyle w:val="a3"/>
        <w:numPr>
          <w:ilvl w:val="1"/>
          <w:numId w:val="10"/>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Την ανάπτυξη εναλλακτικών μορφών τουρισμού </w:t>
      </w:r>
    </w:p>
    <w:p w14:paraId="5A43ED6C" w14:textId="77777777" w:rsidR="00CD62E6" w:rsidRPr="002355AF" w:rsidRDefault="00CD62E6" w:rsidP="00FF72E9">
      <w:pPr>
        <w:pStyle w:val="a3"/>
        <w:numPr>
          <w:ilvl w:val="1"/>
          <w:numId w:val="10"/>
        </w:numPr>
        <w:jc w:val="both"/>
        <w:rPr>
          <w:rFonts w:ascii="Arial" w:hAnsi="Arial" w:cs="Arial"/>
          <w:color w:val="000000" w:themeColor="text1"/>
          <w:sz w:val="24"/>
          <w:szCs w:val="24"/>
        </w:rPr>
      </w:pPr>
      <w:r w:rsidRPr="002355AF">
        <w:rPr>
          <w:rFonts w:ascii="Arial" w:hAnsi="Arial" w:cs="Arial"/>
          <w:color w:val="000000" w:themeColor="text1"/>
          <w:sz w:val="24"/>
          <w:szCs w:val="24"/>
        </w:rPr>
        <w:t>Την λειτουργία και δράσεις των δημοτικών αθλητικών κέντρων και δομών</w:t>
      </w:r>
    </w:p>
    <w:p w14:paraId="7AF82B83" w14:textId="77777777" w:rsidR="00CD62E6" w:rsidRPr="002355AF" w:rsidRDefault="00CD62E6" w:rsidP="00FF72E9">
      <w:pPr>
        <w:pStyle w:val="a3"/>
        <w:numPr>
          <w:ilvl w:val="1"/>
          <w:numId w:val="10"/>
        </w:numPr>
        <w:jc w:val="both"/>
        <w:rPr>
          <w:rFonts w:ascii="Arial" w:hAnsi="Arial" w:cs="Arial"/>
          <w:color w:val="000000" w:themeColor="text1"/>
          <w:sz w:val="24"/>
          <w:szCs w:val="24"/>
        </w:rPr>
      </w:pPr>
      <w:r w:rsidRPr="002355AF">
        <w:rPr>
          <w:rFonts w:ascii="Arial" w:hAnsi="Arial" w:cs="Arial"/>
          <w:color w:val="000000" w:themeColor="text1"/>
          <w:sz w:val="24"/>
          <w:szCs w:val="24"/>
        </w:rPr>
        <w:t>Την βελτίωση-αναβάθμιση αθλητικών υποδομών</w:t>
      </w:r>
    </w:p>
    <w:p w14:paraId="1DAA3448" w14:textId="77777777" w:rsidR="00CD62E6" w:rsidRPr="002355AF" w:rsidRDefault="00CD62E6" w:rsidP="00FF72E9">
      <w:pPr>
        <w:pStyle w:val="a3"/>
        <w:numPr>
          <w:ilvl w:val="1"/>
          <w:numId w:val="10"/>
        </w:numPr>
        <w:jc w:val="both"/>
        <w:rPr>
          <w:rFonts w:ascii="Arial" w:hAnsi="Arial" w:cs="Arial"/>
          <w:color w:val="000000" w:themeColor="text1"/>
          <w:sz w:val="24"/>
          <w:szCs w:val="24"/>
        </w:rPr>
      </w:pPr>
      <w:r w:rsidRPr="002355AF">
        <w:rPr>
          <w:rFonts w:ascii="Arial" w:hAnsi="Arial" w:cs="Arial"/>
          <w:color w:val="000000" w:themeColor="text1"/>
          <w:sz w:val="24"/>
          <w:szCs w:val="24"/>
        </w:rPr>
        <w:t>Τις εθελοντικές δράσεις σε ζητήματα καθημερινότητας</w:t>
      </w:r>
    </w:p>
    <w:p w14:paraId="25A47304" w14:textId="77777777" w:rsidR="00CD62E6" w:rsidRPr="002355AF" w:rsidRDefault="00CD62E6" w:rsidP="00FF72E9">
      <w:pPr>
        <w:pStyle w:val="a3"/>
        <w:numPr>
          <w:ilvl w:val="1"/>
          <w:numId w:val="10"/>
        </w:numPr>
        <w:jc w:val="both"/>
        <w:rPr>
          <w:rFonts w:ascii="Arial" w:hAnsi="Arial" w:cs="Arial"/>
          <w:color w:val="000000" w:themeColor="text1"/>
          <w:sz w:val="24"/>
          <w:szCs w:val="24"/>
        </w:rPr>
      </w:pPr>
      <w:r w:rsidRPr="002355AF">
        <w:rPr>
          <w:rFonts w:ascii="Arial" w:hAnsi="Arial" w:cs="Arial"/>
          <w:color w:val="000000" w:themeColor="text1"/>
          <w:sz w:val="24"/>
          <w:szCs w:val="24"/>
        </w:rPr>
        <w:t>Τις δράσεις ανάδειξης και προβολής  του Ηρακλείου ως Τουριστικού και Πολιτιστικού Προορισμού</w:t>
      </w:r>
    </w:p>
    <w:p w14:paraId="30DD3785" w14:textId="77777777" w:rsidR="00CD62E6" w:rsidRPr="002355AF" w:rsidRDefault="00CD62E6" w:rsidP="00FF72E9">
      <w:pPr>
        <w:pStyle w:val="a3"/>
        <w:numPr>
          <w:ilvl w:val="1"/>
          <w:numId w:val="10"/>
        </w:numPr>
        <w:jc w:val="both"/>
        <w:rPr>
          <w:rFonts w:ascii="Arial" w:hAnsi="Arial" w:cs="Arial"/>
          <w:color w:val="000000" w:themeColor="text1"/>
          <w:sz w:val="24"/>
          <w:szCs w:val="24"/>
        </w:rPr>
      </w:pPr>
      <w:r w:rsidRPr="002355AF">
        <w:rPr>
          <w:rFonts w:ascii="Arial" w:hAnsi="Arial" w:cs="Arial"/>
          <w:color w:val="000000" w:themeColor="text1"/>
          <w:sz w:val="24"/>
          <w:szCs w:val="24"/>
        </w:rPr>
        <w:lastRenderedPageBreak/>
        <w:t>Την παραγωγή υπηρεσιών και προϊόντων Τουριστικής και Πολιτιστικής Ταυτότητας του Ηρακλείου</w:t>
      </w:r>
    </w:p>
    <w:p w14:paraId="31A7C5B4" w14:textId="77777777" w:rsidR="00CD62E6" w:rsidRPr="002355AF" w:rsidRDefault="00CD62E6" w:rsidP="00FF72E9">
      <w:pPr>
        <w:pStyle w:val="a3"/>
        <w:numPr>
          <w:ilvl w:val="1"/>
          <w:numId w:val="10"/>
        </w:numPr>
        <w:jc w:val="both"/>
        <w:rPr>
          <w:rFonts w:ascii="Arial" w:hAnsi="Arial" w:cs="Arial"/>
          <w:color w:val="000000" w:themeColor="text1"/>
          <w:sz w:val="24"/>
          <w:szCs w:val="24"/>
        </w:rPr>
      </w:pPr>
      <w:r w:rsidRPr="002355AF">
        <w:rPr>
          <w:rFonts w:ascii="Arial" w:hAnsi="Arial" w:cs="Arial"/>
          <w:color w:val="000000" w:themeColor="text1"/>
          <w:sz w:val="24"/>
          <w:szCs w:val="24"/>
        </w:rPr>
        <w:t>Την οργάνωση εκδηλώσεων ενίσχυσης της Τουριστικής και Πολιτιστικής Ταυτότητας</w:t>
      </w:r>
    </w:p>
    <w:p w14:paraId="35D35F90" w14:textId="77777777" w:rsidR="00951461" w:rsidRPr="002355AF" w:rsidRDefault="00951461" w:rsidP="00FF72E9">
      <w:pPr>
        <w:pStyle w:val="a3"/>
        <w:numPr>
          <w:ilvl w:val="0"/>
          <w:numId w:val="10"/>
        </w:numPr>
        <w:jc w:val="both"/>
        <w:rPr>
          <w:rFonts w:ascii="Arial" w:hAnsi="Arial" w:cs="Arial"/>
          <w:color w:val="000000" w:themeColor="text1"/>
          <w:sz w:val="24"/>
          <w:szCs w:val="24"/>
        </w:rPr>
      </w:pPr>
      <w:r w:rsidRPr="002355AF">
        <w:rPr>
          <w:rFonts w:ascii="Arial" w:hAnsi="Arial" w:cs="Arial"/>
          <w:color w:val="000000" w:themeColor="text1"/>
          <w:sz w:val="24"/>
          <w:szCs w:val="24"/>
        </w:rPr>
        <w:t>Για την τοπική επιχειρηματικότητα</w:t>
      </w:r>
    </w:p>
    <w:p w14:paraId="0905F247" w14:textId="77777777" w:rsidR="00951461" w:rsidRPr="002355AF" w:rsidRDefault="00951461" w:rsidP="00FF72E9">
      <w:pPr>
        <w:pStyle w:val="a3"/>
        <w:numPr>
          <w:ilvl w:val="1"/>
          <w:numId w:val="10"/>
        </w:numPr>
        <w:jc w:val="both"/>
        <w:rPr>
          <w:rFonts w:ascii="Arial" w:eastAsia="Calibri" w:hAnsi="Arial" w:cs="Arial"/>
          <w:color w:val="000000" w:themeColor="text1"/>
          <w:sz w:val="24"/>
          <w:szCs w:val="24"/>
        </w:rPr>
      </w:pPr>
      <w:r w:rsidRPr="002355AF">
        <w:rPr>
          <w:rFonts w:ascii="Arial" w:eastAsia="Calibri" w:hAnsi="Arial" w:cs="Arial"/>
          <w:color w:val="000000" w:themeColor="text1"/>
          <w:sz w:val="24"/>
          <w:szCs w:val="24"/>
        </w:rPr>
        <w:t>Προώθηση δράσεων και συνεργασιών με Κοινωνικές Συνεταιριστικές Επιχειρήσεις</w:t>
      </w:r>
    </w:p>
    <w:p w14:paraId="442C54E6" w14:textId="77777777" w:rsidR="00951461" w:rsidRPr="002355AF" w:rsidRDefault="00951461" w:rsidP="00FF72E9">
      <w:pPr>
        <w:pStyle w:val="a3"/>
        <w:numPr>
          <w:ilvl w:val="1"/>
          <w:numId w:val="10"/>
        </w:numPr>
        <w:jc w:val="both"/>
        <w:rPr>
          <w:rFonts w:ascii="Arial" w:hAnsi="Arial" w:cs="Arial"/>
          <w:color w:val="000000" w:themeColor="text1"/>
          <w:sz w:val="24"/>
          <w:szCs w:val="24"/>
        </w:rPr>
      </w:pPr>
      <w:r w:rsidRPr="002355AF">
        <w:rPr>
          <w:rFonts w:ascii="Arial" w:eastAsia="Calibri" w:hAnsi="Arial" w:cs="Arial"/>
          <w:color w:val="000000" w:themeColor="text1"/>
          <w:sz w:val="24"/>
          <w:szCs w:val="24"/>
        </w:rPr>
        <w:t>Προώθηση νέων τεχνολογιών και καινοτόμων δράσεων για τη στήριξη της επιχειρηματικής δραστηριότητας</w:t>
      </w:r>
    </w:p>
    <w:p w14:paraId="73C1E3DA" w14:textId="77777777" w:rsidR="00951461" w:rsidRPr="002355AF" w:rsidRDefault="00951461" w:rsidP="00FF72E9">
      <w:pPr>
        <w:pStyle w:val="a3"/>
        <w:numPr>
          <w:ilvl w:val="0"/>
          <w:numId w:val="10"/>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Για τις Τεχνολογίες Πληροφορικής και Επικοινωνιών </w:t>
      </w:r>
    </w:p>
    <w:p w14:paraId="704F1C67" w14:textId="77777777" w:rsidR="00951461" w:rsidRPr="002355AF" w:rsidRDefault="00951461" w:rsidP="00FF72E9">
      <w:pPr>
        <w:pStyle w:val="a3"/>
        <w:numPr>
          <w:ilvl w:val="1"/>
          <w:numId w:val="10"/>
        </w:numPr>
        <w:jc w:val="both"/>
        <w:rPr>
          <w:rFonts w:ascii="Arial" w:hAnsi="Arial" w:cs="Arial"/>
          <w:color w:val="000000" w:themeColor="text1"/>
          <w:sz w:val="24"/>
          <w:szCs w:val="24"/>
        </w:rPr>
      </w:pPr>
      <w:r w:rsidRPr="002355AF">
        <w:rPr>
          <w:rFonts w:ascii="Arial" w:hAnsi="Arial" w:cs="Arial"/>
          <w:color w:val="000000" w:themeColor="text1"/>
          <w:sz w:val="24"/>
          <w:szCs w:val="24"/>
        </w:rPr>
        <w:t>Ανάπτυξη ηλεκτρονικών υπηρεσιών και ψηφιακού περιεχομένου για τη συνεχή ενσωμάτωση των ΤΠΕ</w:t>
      </w:r>
    </w:p>
    <w:p w14:paraId="26017F26" w14:textId="77777777" w:rsidR="00951461" w:rsidRPr="002355AF" w:rsidRDefault="00951461" w:rsidP="00FF72E9">
      <w:pPr>
        <w:pStyle w:val="a3"/>
        <w:numPr>
          <w:ilvl w:val="1"/>
          <w:numId w:val="10"/>
        </w:numPr>
        <w:jc w:val="both"/>
        <w:rPr>
          <w:rFonts w:ascii="Arial" w:hAnsi="Arial" w:cs="Arial"/>
          <w:color w:val="000000" w:themeColor="text1"/>
          <w:sz w:val="24"/>
          <w:szCs w:val="24"/>
        </w:rPr>
      </w:pPr>
      <w:r w:rsidRPr="002355AF">
        <w:rPr>
          <w:rFonts w:ascii="Arial" w:hAnsi="Arial" w:cs="Arial"/>
          <w:color w:val="000000" w:themeColor="text1"/>
          <w:sz w:val="24"/>
          <w:szCs w:val="24"/>
        </w:rPr>
        <w:t>Ανάπτυξη υποδομών Τεχνολογιών  Πληροφορικής και επικοινωνιών</w:t>
      </w:r>
    </w:p>
    <w:p w14:paraId="2277A5A8" w14:textId="77777777" w:rsidR="00951461" w:rsidRPr="002355AF" w:rsidRDefault="00951461" w:rsidP="00FF72E9">
      <w:pPr>
        <w:pStyle w:val="a3"/>
        <w:numPr>
          <w:ilvl w:val="1"/>
          <w:numId w:val="10"/>
        </w:numPr>
        <w:jc w:val="both"/>
        <w:rPr>
          <w:rFonts w:ascii="Arial" w:hAnsi="Arial" w:cs="Arial"/>
          <w:color w:val="000000" w:themeColor="text1"/>
          <w:sz w:val="24"/>
          <w:szCs w:val="24"/>
        </w:rPr>
      </w:pPr>
      <w:r w:rsidRPr="002355AF">
        <w:rPr>
          <w:rFonts w:ascii="Arial" w:hAnsi="Arial" w:cs="Arial"/>
          <w:color w:val="000000" w:themeColor="text1"/>
          <w:sz w:val="24"/>
          <w:szCs w:val="24"/>
        </w:rPr>
        <w:t>Δράσεις ενίσχυσης της χρήσης των ανοικτών προτύπων και του ελεύθερου ανοικτού λογισμικού, λογισμικού ανοικτού κώδικα</w:t>
      </w:r>
    </w:p>
    <w:p w14:paraId="631AD121" w14:textId="77777777" w:rsidR="00645F05" w:rsidRPr="002355AF" w:rsidRDefault="00645F05" w:rsidP="00FF72E9">
      <w:pPr>
        <w:pStyle w:val="a3"/>
        <w:numPr>
          <w:ilvl w:val="1"/>
          <w:numId w:val="10"/>
        </w:numPr>
        <w:jc w:val="both"/>
        <w:rPr>
          <w:rFonts w:ascii="Arial" w:hAnsi="Arial" w:cs="Arial"/>
          <w:sz w:val="24"/>
          <w:szCs w:val="24"/>
        </w:rPr>
      </w:pPr>
      <w:r w:rsidRPr="002355AF">
        <w:rPr>
          <w:rFonts w:ascii="Arial" w:hAnsi="Arial" w:cs="Arial"/>
          <w:sz w:val="24"/>
          <w:szCs w:val="24"/>
        </w:rPr>
        <w:t xml:space="preserve">Αξιοποίηση ΤΠΕ στους τομείς του Τουρισμού και του Πολιτισμού με </w:t>
      </w:r>
      <w:proofErr w:type="spellStart"/>
      <w:r w:rsidRPr="002355AF">
        <w:rPr>
          <w:rFonts w:ascii="Arial" w:hAnsi="Arial" w:cs="Arial"/>
          <w:sz w:val="24"/>
          <w:szCs w:val="24"/>
        </w:rPr>
        <w:t>στοχευμένες</w:t>
      </w:r>
      <w:proofErr w:type="spellEnd"/>
      <w:r w:rsidRPr="002355AF">
        <w:rPr>
          <w:rFonts w:ascii="Arial" w:hAnsi="Arial" w:cs="Arial"/>
          <w:sz w:val="24"/>
          <w:szCs w:val="24"/>
        </w:rPr>
        <w:t xml:space="preserve"> δράσεις και ολοκληρωμένες λύσεις προώθησης, ενημέρωσης και αξιοποίησης </w:t>
      </w:r>
    </w:p>
    <w:p w14:paraId="16D5DA8C" w14:textId="77777777" w:rsidR="00645F05" w:rsidRPr="002355AF" w:rsidRDefault="00645F05" w:rsidP="00FF72E9">
      <w:pPr>
        <w:pStyle w:val="a3"/>
        <w:numPr>
          <w:ilvl w:val="1"/>
          <w:numId w:val="10"/>
        </w:numPr>
        <w:jc w:val="both"/>
        <w:rPr>
          <w:rFonts w:ascii="Arial" w:hAnsi="Arial" w:cs="Arial"/>
          <w:sz w:val="24"/>
          <w:szCs w:val="24"/>
        </w:rPr>
      </w:pPr>
      <w:r w:rsidRPr="002355AF">
        <w:rPr>
          <w:rFonts w:ascii="Arial" w:hAnsi="Arial" w:cs="Arial"/>
          <w:sz w:val="24"/>
          <w:szCs w:val="24"/>
        </w:rPr>
        <w:t>Αναβάθμιση των παρεχόμενων  τουριστικών υπηρεσιών με χρήση ΤΠΕ. Ειδικότερα όσον αφορά στις τεχνολογίες ΤΠΕ αυτές μπορούν να συνεισφέρουν στην παροχή του στρατηγικού πλεονεκτήματος αλλά και στην καλύτερη αξιοποίηση του τουριστικού πλούτου μέσω της αποκέντρωσης και της καλύτερης αξιοποίησης εναλλακτικών μορφών τουρισμών και απομακρυσμένων περιοχών.</w:t>
      </w:r>
    </w:p>
    <w:p w14:paraId="53A072FC" w14:textId="77777777" w:rsidR="00FA44F4" w:rsidRPr="002355AF" w:rsidRDefault="00FA44F4" w:rsidP="00FA44F4">
      <w:pPr>
        <w:pStyle w:val="3"/>
        <w:rPr>
          <w:rFonts w:cs="Arial"/>
          <w:color w:val="000000" w:themeColor="text1"/>
          <w:sz w:val="24"/>
          <w:szCs w:val="24"/>
        </w:rPr>
      </w:pPr>
      <w:bookmarkStart w:id="7" w:name="_Toc442954910"/>
      <w:r w:rsidRPr="002355AF">
        <w:rPr>
          <w:rFonts w:cs="Arial"/>
          <w:color w:val="000000" w:themeColor="text1"/>
          <w:sz w:val="24"/>
          <w:szCs w:val="24"/>
        </w:rPr>
        <w:t>Η Ενθάρρυνση της Συμμετοχής</w:t>
      </w:r>
      <w:bookmarkEnd w:id="7"/>
    </w:p>
    <w:p w14:paraId="4D6813F9" w14:textId="7715CB40" w:rsidR="00FA44F4" w:rsidRPr="002355AF" w:rsidRDefault="00FA44F4" w:rsidP="002D1C8F">
      <w:pPr>
        <w:spacing w:after="0"/>
        <w:jc w:val="both"/>
        <w:rPr>
          <w:rFonts w:ascii="Arial" w:hAnsi="Arial" w:cs="Arial"/>
          <w:color w:val="000000" w:themeColor="text1"/>
          <w:sz w:val="24"/>
          <w:szCs w:val="24"/>
        </w:rPr>
      </w:pPr>
      <w:r w:rsidRPr="002355AF">
        <w:rPr>
          <w:rFonts w:ascii="Arial" w:hAnsi="Arial" w:cs="Arial"/>
          <w:color w:val="000000" w:themeColor="text1"/>
          <w:sz w:val="24"/>
          <w:szCs w:val="24"/>
        </w:rPr>
        <w:t xml:space="preserve">Μία από τις βασικές προκλήσεις για το Ηράκλειο είναι η ενθάρρυνση του πολίτη, του επιχειρηματία και των φορέων της πόλης να συμμετέχουν </w:t>
      </w:r>
      <w:r w:rsidR="00792BA5" w:rsidRPr="002355AF">
        <w:rPr>
          <w:rFonts w:ascii="Arial" w:hAnsi="Arial" w:cs="Arial"/>
          <w:color w:val="000000" w:themeColor="text1"/>
          <w:sz w:val="24"/>
          <w:szCs w:val="24"/>
        </w:rPr>
        <w:t>στη ζωή της πόλης</w:t>
      </w:r>
      <w:r w:rsidR="007437D7" w:rsidRPr="002355AF">
        <w:rPr>
          <w:rFonts w:ascii="Arial" w:hAnsi="Arial" w:cs="Arial"/>
          <w:color w:val="000000" w:themeColor="text1"/>
          <w:sz w:val="24"/>
          <w:szCs w:val="24"/>
        </w:rPr>
        <w:t>.</w:t>
      </w:r>
    </w:p>
    <w:p w14:paraId="05106FD8" w14:textId="2CC5C93C" w:rsidR="002355AF" w:rsidRPr="002355AF" w:rsidRDefault="002355AF">
      <w:pPr>
        <w:shd w:val="clear" w:color="auto" w:fill="FFFFFF"/>
        <w:spacing w:after="0" w:line="265" w:lineRule="atLeast"/>
        <w:jc w:val="both"/>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Στον Δήμο ήδη λειτουργεί Δημοτική επιτροπή διαβουλεύσεων αλλά και επιτροπές θεματικές όπως η επιτροπή για την έξυπνη πόλη, η επιτροπή Τουρισμού </w:t>
      </w:r>
      <w:proofErr w:type="spellStart"/>
      <w:r w:rsidRPr="002355AF">
        <w:rPr>
          <w:rFonts w:ascii="Arial" w:eastAsia="Times New Roman" w:hAnsi="Arial" w:cs="Arial"/>
          <w:color w:val="000000"/>
          <w:sz w:val="24"/>
          <w:szCs w:val="24"/>
          <w:lang w:eastAsia="el-GR"/>
        </w:rPr>
        <w:t>κά</w:t>
      </w:r>
      <w:proofErr w:type="spellEnd"/>
      <w:r w:rsidRPr="002355AF">
        <w:rPr>
          <w:rFonts w:ascii="Arial" w:eastAsia="Times New Roman" w:hAnsi="Arial" w:cs="Arial"/>
          <w:color w:val="000000"/>
          <w:sz w:val="24"/>
          <w:szCs w:val="24"/>
          <w:lang w:eastAsia="el-GR"/>
        </w:rPr>
        <w:t>. που ενθαρρύνουν σε θεσμικό επίπεδο το συμμετοχικό σχεδιασμό.</w:t>
      </w:r>
    </w:p>
    <w:p w14:paraId="629F52E3" w14:textId="25DCD045" w:rsidR="002355AF" w:rsidRDefault="002355AF">
      <w:pPr>
        <w:shd w:val="clear" w:color="auto" w:fill="FFFFFF"/>
        <w:spacing w:after="0" w:line="265" w:lineRule="atLeast"/>
        <w:jc w:val="both"/>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Ταυτόχρονα ο Δήμος ενθαρρύνει τη συμμετοχή των πολιτών μέσω των δικτύων Εθελοντισμού που ήδη έχουν μια ισχυρή παρουσία στη ζωή της πόλης αλλά και την ενθάρρυνση αυτοτελών παρεμβάσεων ομάδων πολιτών όπως πχ οι δράσεις στην περιοχή του Λάκκου.</w:t>
      </w:r>
    </w:p>
    <w:p w14:paraId="333734C7" w14:textId="77777777" w:rsidR="00262D58" w:rsidRPr="002355AF" w:rsidRDefault="00262D58">
      <w:pPr>
        <w:shd w:val="clear" w:color="auto" w:fill="FFFFFF"/>
        <w:spacing w:after="0" w:line="265" w:lineRule="atLeast"/>
        <w:jc w:val="both"/>
        <w:rPr>
          <w:rFonts w:ascii="Arial" w:eastAsia="Times New Roman" w:hAnsi="Arial" w:cs="Arial"/>
          <w:color w:val="000000"/>
          <w:sz w:val="24"/>
          <w:szCs w:val="24"/>
          <w:lang w:eastAsia="el-GR"/>
        </w:rPr>
      </w:pPr>
    </w:p>
    <w:p w14:paraId="1D1FB9FA" w14:textId="77777777" w:rsidR="002355AF" w:rsidRPr="002355AF" w:rsidRDefault="002355AF" w:rsidP="00FA44F4">
      <w:pPr>
        <w:jc w:val="both"/>
        <w:rPr>
          <w:rFonts w:ascii="Arial" w:hAnsi="Arial" w:cs="Arial"/>
          <w:color w:val="000000" w:themeColor="text1"/>
          <w:sz w:val="24"/>
          <w:szCs w:val="24"/>
        </w:rPr>
      </w:pPr>
    </w:p>
    <w:p w14:paraId="2CD31CE9" w14:textId="77777777" w:rsidR="00C35108" w:rsidRPr="005B6E4F" w:rsidRDefault="00C35108" w:rsidP="006868FB">
      <w:pPr>
        <w:pStyle w:val="2"/>
        <w:rPr>
          <w:rFonts w:cs="Arial"/>
          <w:color w:val="000000" w:themeColor="text1"/>
          <w:sz w:val="24"/>
        </w:rPr>
      </w:pPr>
      <w:bookmarkStart w:id="8" w:name="_Toc442954911"/>
      <w:r w:rsidRPr="005B6E4F">
        <w:rPr>
          <w:rFonts w:cs="Arial"/>
          <w:color w:val="000000" w:themeColor="text1"/>
          <w:sz w:val="24"/>
        </w:rPr>
        <w:lastRenderedPageBreak/>
        <w:t>Το Ηράκλειο Στα Πλαίσια της Έξυπνης Πόλης- Οι Στόχοι</w:t>
      </w:r>
      <w:bookmarkEnd w:id="8"/>
    </w:p>
    <w:p w14:paraId="3A08EE3D" w14:textId="77777777" w:rsidR="00C35108" w:rsidRPr="002355AF" w:rsidRDefault="00C35108" w:rsidP="00C35108">
      <w:pPr>
        <w:pStyle w:val="3"/>
        <w:rPr>
          <w:rFonts w:cs="Arial"/>
          <w:color w:val="000000" w:themeColor="text1"/>
          <w:sz w:val="24"/>
          <w:szCs w:val="24"/>
        </w:rPr>
      </w:pPr>
      <w:bookmarkStart w:id="9" w:name="_Toc442954912"/>
      <w:r w:rsidRPr="002355AF">
        <w:rPr>
          <w:rFonts w:cs="Arial"/>
          <w:color w:val="000000" w:themeColor="text1"/>
          <w:sz w:val="24"/>
          <w:szCs w:val="24"/>
        </w:rPr>
        <w:t>Ανάπτυξη Στρατηγικής Έξυπνης Πόλης</w:t>
      </w:r>
      <w:bookmarkEnd w:id="9"/>
    </w:p>
    <w:p w14:paraId="03A85A9A" w14:textId="77777777" w:rsidR="00AD21E8" w:rsidRPr="002355AF" w:rsidRDefault="00C35108" w:rsidP="00C35108">
      <w:pPr>
        <w:jc w:val="both"/>
        <w:rPr>
          <w:rFonts w:ascii="Arial" w:hAnsi="Arial" w:cs="Arial"/>
          <w:color w:val="000000" w:themeColor="text1"/>
          <w:sz w:val="24"/>
          <w:szCs w:val="24"/>
        </w:rPr>
      </w:pPr>
      <w:r w:rsidRPr="002355AF">
        <w:rPr>
          <w:rFonts w:ascii="Arial" w:hAnsi="Arial" w:cs="Arial"/>
          <w:color w:val="000000" w:themeColor="text1"/>
          <w:sz w:val="24"/>
          <w:szCs w:val="24"/>
        </w:rPr>
        <w:t>Ως Έξυπνη Πόλη, το Ηράκλειο έχει αγωνιστεί για να αξιοποιήσει αυτές τις πρώτες επιτυχίες καθώς έχ</w:t>
      </w:r>
      <w:r w:rsidR="00FF63B3" w:rsidRPr="002355AF">
        <w:rPr>
          <w:rFonts w:ascii="Arial" w:hAnsi="Arial" w:cs="Arial"/>
          <w:color w:val="000000" w:themeColor="text1"/>
          <w:sz w:val="24"/>
          <w:szCs w:val="24"/>
        </w:rPr>
        <w:t>ει αποδειχθεί</w:t>
      </w:r>
      <w:r w:rsidRPr="002355AF">
        <w:rPr>
          <w:rFonts w:ascii="Arial" w:hAnsi="Arial" w:cs="Arial"/>
          <w:color w:val="000000" w:themeColor="text1"/>
          <w:sz w:val="24"/>
          <w:szCs w:val="24"/>
        </w:rPr>
        <w:t xml:space="preserve"> ότι το Ηράκλειο και οι Ηρακλειώτες έχουν την ικανότητα να καινοτομ</w:t>
      </w:r>
      <w:r w:rsidR="00FF63B3" w:rsidRPr="002355AF">
        <w:rPr>
          <w:rFonts w:ascii="Arial" w:hAnsi="Arial" w:cs="Arial"/>
          <w:color w:val="000000" w:themeColor="text1"/>
          <w:sz w:val="24"/>
          <w:szCs w:val="24"/>
        </w:rPr>
        <w:t>ούν</w:t>
      </w:r>
      <w:r w:rsidRPr="002355AF">
        <w:rPr>
          <w:rFonts w:ascii="Arial" w:hAnsi="Arial" w:cs="Arial"/>
          <w:color w:val="000000" w:themeColor="text1"/>
          <w:sz w:val="24"/>
          <w:szCs w:val="24"/>
        </w:rPr>
        <w:t xml:space="preserve"> και να βελτιώ</w:t>
      </w:r>
      <w:r w:rsidR="00FF63B3" w:rsidRPr="002355AF">
        <w:rPr>
          <w:rFonts w:ascii="Arial" w:hAnsi="Arial" w:cs="Arial"/>
          <w:color w:val="000000" w:themeColor="text1"/>
          <w:sz w:val="24"/>
          <w:szCs w:val="24"/>
        </w:rPr>
        <w:t>ν</w:t>
      </w:r>
      <w:r w:rsidRPr="002355AF">
        <w:rPr>
          <w:rFonts w:ascii="Arial" w:hAnsi="Arial" w:cs="Arial"/>
          <w:color w:val="000000" w:themeColor="text1"/>
          <w:sz w:val="24"/>
          <w:szCs w:val="24"/>
        </w:rPr>
        <w:t xml:space="preserve">ουν την πόλη τους.  Αυτός είναι ο λόγος που εδώ και πολλά χρόνια η πόλη του Ηρακλείου έχει αναπτύξει μια στρατηγική έξυπνης πόλης για να γίνει πιο ανταγωνιστική σε εθνικό, μεσογειακό και ευρωπαϊκό επίπεδο. Η στρατηγική αυτή βασίζεται σε κάποιους βασικούς άξονες ανταγωνιστικότητας που περιλαμβάνουν </w:t>
      </w:r>
      <w:r w:rsidR="00AD21E8" w:rsidRPr="002355AF">
        <w:rPr>
          <w:rFonts w:ascii="Arial" w:hAnsi="Arial" w:cs="Arial"/>
          <w:color w:val="000000" w:themeColor="text1"/>
          <w:sz w:val="24"/>
          <w:szCs w:val="24"/>
        </w:rPr>
        <w:t>:</w:t>
      </w:r>
    </w:p>
    <w:p w14:paraId="6CA88183" w14:textId="77777777" w:rsidR="00AD21E8" w:rsidRPr="002355AF" w:rsidRDefault="00C35108" w:rsidP="00FF72E9">
      <w:pPr>
        <w:pStyle w:val="a3"/>
        <w:numPr>
          <w:ilvl w:val="0"/>
          <w:numId w:val="12"/>
        </w:num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την εξειδίκευση της οικονομίας και του εργατικού δυναμικού, </w:t>
      </w:r>
    </w:p>
    <w:p w14:paraId="177D67F1" w14:textId="77777777" w:rsidR="00FF63B3" w:rsidRPr="002355AF" w:rsidRDefault="00C35108" w:rsidP="00FF72E9">
      <w:pPr>
        <w:pStyle w:val="a3"/>
        <w:numPr>
          <w:ilvl w:val="0"/>
          <w:numId w:val="12"/>
        </w:num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τη θέσπιση στρατηγικών στόχων και </w:t>
      </w:r>
      <w:r w:rsidR="00792BA5" w:rsidRPr="002355AF">
        <w:rPr>
          <w:rFonts w:ascii="Arial" w:hAnsi="Arial" w:cs="Arial"/>
          <w:color w:val="000000" w:themeColor="text1"/>
          <w:sz w:val="24"/>
          <w:szCs w:val="24"/>
        </w:rPr>
        <w:t>τη</w:t>
      </w:r>
      <w:r w:rsidRPr="002355AF">
        <w:rPr>
          <w:rFonts w:ascii="Arial" w:hAnsi="Arial" w:cs="Arial"/>
          <w:color w:val="000000" w:themeColor="text1"/>
          <w:sz w:val="24"/>
          <w:szCs w:val="24"/>
        </w:rPr>
        <w:t xml:space="preserve"> συλλογική διαχείρισή τους,</w:t>
      </w:r>
    </w:p>
    <w:p w14:paraId="41094B03" w14:textId="77777777" w:rsidR="00AD21E8" w:rsidRPr="002355AF" w:rsidRDefault="00FF63B3" w:rsidP="00FF72E9">
      <w:pPr>
        <w:pStyle w:val="a3"/>
        <w:numPr>
          <w:ilvl w:val="0"/>
          <w:numId w:val="12"/>
        </w:num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τη συνεργασία με τα εκπαιδευτικά ιδρύματα και το ΙΤΕ</w:t>
      </w:r>
    </w:p>
    <w:p w14:paraId="1C8F905A" w14:textId="77777777" w:rsidR="00AD21E8" w:rsidRPr="002355AF" w:rsidRDefault="00C35108" w:rsidP="00FF72E9">
      <w:pPr>
        <w:pStyle w:val="a3"/>
        <w:numPr>
          <w:ilvl w:val="0"/>
          <w:numId w:val="12"/>
        </w:num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τη ποιότητα ζωής του αστικού περιβάλλοντος, </w:t>
      </w:r>
    </w:p>
    <w:p w14:paraId="4AA19381" w14:textId="77777777" w:rsidR="00C35108" w:rsidRPr="002355AF" w:rsidRDefault="00AD21E8" w:rsidP="00FF72E9">
      <w:pPr>
        <w:pStyle w:val="a3"/>
        <w:numPr>
          <w:ilvl w:val="0"/>
          <w:numId w:val="12"/>
        </w:num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τ</w:t>
      </w:r>
      <w:r w:rsidR="00C35108" w:rsidRPr="002355AF">
        <w:rPr>
          <w:rFonts w:ascii="Arial" w:hAnsi="Arial" w:cs="Arial"/>
          <w:color w:val="000000" w:themeColor="text1"/>
          <w:sz w:val="24"/>
          <w:szCs w:val="24"/>
        </w:rPr>
        <w:t>η</w:t>
      </w:r>
      <w:r w:rsidRPr="002355AF">
        <w:rPr>
          <w:rFonts w:ascii="Arial" w:hAnsi="Arial" w:cs="Arial"/>
          <w:color w:val="000000" w:themeColor="text1"/>
          <w:sz w:val="24"/>
          <w:szCs w:val="24"/>
        </w:rPr>
        <w:t>ν</w:t>
      </w:r>
      <w:r w:rsidR="00C35108" w:rsidRPr="002355AF">
        <w:rPr>
          <w:rFonts w:ascii="Arial" w:hAnsi="Arial" w:cs="Arial"/>
          <w:color w:val="000000" w:themeColor="text1"/>
          <w:sz w:val="24"/>
          <w:szCs w:val="24"/>
        </w:rPr>
        <w:t xml:space="preserve"> ύπαρξη ισχυρών υποδομών μεταφορών και τηλεπικοινωνιών.</w:t>
      </w:r>
    </w:p>
    <w:p w14:paraId="33A4884B" w14:textId="77777777" w:rsidR="00AD21E8" w:rsidRPr="002355AF" w:rsidRDefault="00AD21E8" w:rsidP="00C35108">
      <w:pPr>
        <w:spacing w:after="0"/>
        <w:jc w:val="both"/>
        <w:rPr>
          <w:rFonts w:ascii="Arial" w:hAnsi="Arial" w:cs="Arial"/>
          <w:color w:val="000000" w:themeColor="text1"/>
          <w:sz w:val="24"/>
          <w:szCs w:val="24"/>
        </w:rPr>
      </w:pPr>
    </w:p>
    <w:p w14:paraId="4A0D6336" w14:textId="77777777" w:rsidR="00C35108" w:rsidRPr="002355AF" w:rsidRDefault="00C35108" w:rsidP="00C35108">
      <w:pPr>
        <w:spacing w:after="0"/>
        <w:jc w:val="both"/>
        <w:rPr>
          <w:rFonts w:ascii="Arial" w:hAnsi="Arial" w:cs="Arial"/>
          <w:color w:val="000000" w:themeColor="text1"/>
          <w:sz w:val="24"/>
          <w:szCs w:val="24"/>
        </w:rPr>
      </w:pPr>
      <w:r w:rsidRPr="002355AF">
        <w:rPr>
          <w:rFonts w:ascii="Arial" w:hAnsi="Arial" w:cs="Arial"/>
          <w:color w:val="000000" w:themeColor="text1"/>
          <w:sz w:val="24"/>
          <w:szCs w:val="24"/>
        </w:rPr>
        <w:t>Το 2008, ο Δήμαρχος Ηρακλείου και άλλοι 14 Δήμαρχοι της Κρήτης και των νησιών του Αιγαίου υπέγραψαν τον «Καταστατικό Χάρτη υποχρεώσεων των Δημοτικών αρχών έναντι των πολιτών στην Κοινωνία της γνώσης». Ο χάρτης αυτός περιέχει έξι μεγάλες πολιτικές που οδηγούσαν τα βήματά μας στα επόμενα χρόνια.</w:t>
      </w:r>
    </w:p>
    <w:p w14:paraId="7EA3F0C5" w14:textId="77777777" w:rsidR="00C35108" w:rsidRPr="002355AF" w:rsidRDefault="00C35108" w:rsidP="00C35108">
      <w:pPr>
        <w:spacing w:after="0"/>
        <w:ind w:left="720"/>
        <w:jc w:val="both"/>
        <w:rPr>
          <w:rFonts w:ascii="Arial" w:hAnsi="Arial" w:cs="Arial"/>
          <w:color w:val="000000" w:themeColor="text1"/>
          <w:sz w:val="24"/>
          <w:szCs w:val="24"/>
        </w:rPr>
      </w:pPr>
      <w:r w:rsidRPr="002355AF">
        <w:rPr>
          <w:rFonts w:ascii="Arial" w:hAnsi="Arial" w:cs="Arial"/>
          <w:color w:val="000000" w:themeColor="text1"/>
          <w:sz w:val="24"/>
          <w:szCs w:val="24"/>
        </w:rPr>
        <w:t>Ι</w:t>
      </w:r>
      <w:r w:rsidR="00B61DE6"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rPr>
        <w:t>Υποχρέωση για παροχή ελεύθερης πρόσβασης στο διαδίκτυο και ασφάλειας των προσωπικών δεδομένων.</w:t>
      </w:r>
    </w:p>
    <w:p w14:paraId="7258B3D1" w14:textId="77777777" w:rsidR="00C35108" w:rsidRPr="002355AF" w:rsidRDefault="00C35108" w:rsidP="00C35108">
      <w:pPr>
        <w:spacing w:after="0"/>
        <w:ind w:left="720"/>
        <w:jc w:val="both"/>
        <w:rPr>
          <w:rFonts w:ascii="Arial" w:hAnsi="Arial" w:cs="Arial"/>
          <w:color w:val="000000" w:themeColor="text1"/>
          <w:sz w:val="24"/>
          <w:szCs w:val="24"/>
        </w:rPr>
      </w:pPr>
      <w:r w:rsidRPr="002355AF">
        <w:rPr>
          <w:rFonts w:ascii="Arial" w:hAnsi="Arial" w:cs="Arial"/>
          <w:color w:val="000000" w:themeColor="text1"/>
          <w:sz w:val="24"/>
          <w:szCs w:val="24"/>
        </w:rPr>
        <w:t>ΙΙ: Υποχρέωση παροχής ψηφιακών υπηρεσιών και περιεχομένου.</w:t>
      </w:r>
      <w:r w:rsidRPr="002355AF">
        <w:rPr>
          <w:rFonts w:ascii="Arial" w:hAnsi="Arial" w:cs="Arial"/>
          <w:color w:val="000000" w:themeColor="text1"/>
          <w:sz w:val="24"/>
          <w:szCs w:val="24"/>
        </w:rPr>
        <w:tab/>
      </w:r>
    </w:p>
    <w:p w14:paraId="4FF75BAD" w14:textId="77777777" w:rsidR="00C35108" w:rsidRPr="002355AF" w:rsidRDefault="00C35108" w:rsidP="00C35108">
      <w:pPr>
        <w:spacing w:after="0"/>
        <w:ind w:left="720"/>
        <w:jc w:val="both"/>
        <w:rPr>
          <w:rFonts w:ascii="Arial" w:hAnsi="Arial" w:cs="Arial"/>
          <w:color w:val="000000" w:themeColor="text1"/>
          <w:sz w:val="24"/>
          <w:szCs w:val="24"/>
        </w:rPr>
      </w:pPr>
      <w:r w:rsidRPr="002355AF">
        <w:rPr>
          <w:rFonts w:ascii="Arial" w:hAnsi="Arial" w:cs="Arial"/>
          <w:color w:val="000000" w:themeColor="text1"/>
          <w:sz w:val="24"/>
          <w:szCs w:val="24"/>
        </w:rPr>
        <w:t>ΙΙΙ: Υποχρέωση υιοθέτησης ανοικτών προτύπων.</w:t>
      </w:r>
      <w:r w:rsidRPr="002355AF">
        <w:rPr>
          <w:rFonts w:ascii="Arial" w:hAnsi="Arial" w:cs="Arial"/>
          <w:color w:val="000000" w:themeColor="text1"/>
          <w:sz w:val="24"/>
          <w:szCs w:val="24"/>
        </w:rPr>
        <w:tab/>
      </w:r>
      <w:r w:rsidRPr="002355AF">
        <w:rPr>
          <w:rFonts w:ascii="Arial" w:hAnsi="Arial" w:cs="Arial"/>
          <w:color w:val="000000" w:themeColor="text1"/>
          <w:sz w:val="24"/>
          <w:szCs w:val="24"/>
        </w:rPr>
        <w:tab/>
      </w:r>
    </w:p>
    <w:p w14:paraId="5F84D456" w14:textId="77777777" w:rsidR="00C35108" w:rsidRPr="002355AF" w:rsidRDefault="00C35108" w:rsidP="00C35108">
      <w:pPr>
        <w:spacing w:after="0"/>
        <w:ind w:left="720"/>
        <w:jc w:val="both"/>
        <w:rPr>
          <w:rFonts w:ascii="Arial" w:hAnsi="Arial" w:cs="Arial"/>
          <w:color w:val="000000" w:themeColor="text1"/>
          <w:sz w:val="24"/>
          <w:szCs w:val="24"/>
        </w:rPr>
      </w:pPr>
      <w:proofErr w:type="spellStart"/>
      <w:r w:rsidRPr="002355AF">
        <w:rPr>
          <w:rFonts w:ascii="Arial" w:hAnsi="Arial" w:cs="Arial"/>
          <w:color w:val="000000" w:themeColor="text1"/>
          <w:sz w:val="24"/>
          <w:szCs w:val="24"/>
        </w:rPr>
        <w:t>IV:Υποχρέωση</w:t>
      </w:r>
      <w:proofErr w:type="spellEnd"/>
      <w:r w:rsidRPr="002355AF">
        <w:rPr>
          <w:rFonts w:ascii="Arial" w:hAnsi="Arial" w:cs="Arial"/>
          <w:color w:val="000000" w:themeColor="text1"/>
          <w:sz w:val="24"/>
          <w:szCs w:val="24"/>
        </w:rPr>
        <w:t xml:space="preserve"> υιοθέτησης πολιτικών πράσινων ΤΠΕ.</w:t>
      </w:r>
    </w:p>
    <w:p w14:paraId="05D2D4F1" w14:textId="77777777" w:rsidR="00C35108" w:rsidRPr="002355AF" w:rsidRDefault="00C35108" w:rsidP="00C35108">
      <w:pPr>
        <w:spacing w:after="0"/>
        <w:ind w:left="720"/>
        <w:jc w:val="both"/>
        <w:rPr>
          <w:rFonts w:ascii="Arial" w:hAnsi="Arial" w:cs="Arial"/>
          <w:color w:val="000000" w:themeColor="text1"/>
          <w:sz w:val="24"/>
          <w:szCs w:val="24"/>
        </w:rPr>
      </w:pPr>
      <w:r w:rsidRPr="002355AF">
        <w:rPr>
          <w:rFonts w:ascii="Arial" w:hAnsi="Arial" w:cs="Arial"/>
          <w:color w:val="000000" w:themeColor="text1"/>
          <w:sz w:val="24"/>
          <w:szCs w:val="24"/>
        </w:rPr>
        <w:t>V:Υποχρέωση διευκόλυνσης της , με ψηφιακό τρόπο , συμμετοχής.</w:t>
      </w:r>
      <w:r w:rsidRPr="002355AF">
        <w:rPr>
          <w:rFonts w:ascii="Arial" w:hAnsi="Arial" w:cs="Arial"/>
          <w:color w:val="000000" w:themeColor="text1"/>
          <w:sz w:val="24"/>
          <w:szCs w:val="24"/>
        </w:rPr>
        <w:tab/>
      </w:r>
    </w:p>
    <w:p w14:paraId="043FD209" w14:textId="77777777" w:rsidR="00C35108" w:rsidRPr="002355AF" w:rsidRDefault="00C35108" w:rsidP="00C35108">
      <w:pPr>
        <w:spacing w:after="0"/>
        <w:ind w:left="720"/>
        <w:jc w:val="both"/>
        <w:rPr>
          <w:rFonts w:ascii="Arial" w:hAnsi="Arial" w:cs="Arial"/>
          <w:color w:val="000000" w:themeColor="text1"/>
          <w:sz w:val="24"/>
          <w:szCs w:val="24"/>
        </w:rPr>
      </w:pPr>
      <w:r w:rsidRPr="002355AF">
        <w:rPr>
          <w:rFonts w:ascii="Arial" w:hAnsi="Arial" w:cs="Arial"/>
          <w:color w:val="000000" w:themeColor="text1"/>
          <w:sz w:val="24"/>
          <w:szCs w:val="24"/>
        </w:rPr>
        <w:t>VI: Υποχρέωση για κατάρτιση στη χρήση νέων τεχνολογιών</w:t>
      </w:r>
    </w:p>
    <w:p w14:paraId="1F694464" w14:textId="77777777" w:rsidR="00AD21E8" w:rsidRPr="002355AF" w:rsidRDefault="00AD21E8" w:rsidP="00AD21E8">
      <w:pPr>
        <w:spacing w:after="0" w:line="240" w:lineRule="auto"/>
        <w:rPr>
          <w:rFonts w:ascii="Arial" w:hAnsi="Arial" w:cs="Arial"/>
          <w:color w:val="000000" w:themeColor="text1"/>
          <w:sz w:val="24"/>
          <w:szCs w:val="24"/>
        </w:rPr>
      </w:pPr>
    </w:p>
    <w:p w14:paraId="24716EBF" w14:textId="77777777" w:rsidR="00AD21E8" w:rsidRPr="002355AF" w:rsidRDefault="00AD21E8" w:rsidP="00AD21E8">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Ο Δήμος Ηρακλείου υπέγραψε τον Μάρτιο του 2011 το σύμφωνο των Δημάρχων που αποτελεί μια φιλόδοξη πρωτοβουλία συμμετοχής των τοπικών αρχών και των πολιτών με στόχο την μείωση της ενεργειακής κατανάλωσης ,την εξοικονόμηση πόρων και την αναβάθμιση της ποιότητας ζωής των πολιτών.</w:t>
      </w:r>
    </w:p>
    <w:p w14:paraId="2EB254A1" w14:textId="77777777" w:rsidR="00AD21E8" w:rsidRPr="002355AF" w:rsidRDefault="00AD21E8" w:rsidP="00AD21E8">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Η πρωτοβουλία αυτή της ευρωπαϊκής επιτροπής έχει ως κύριο στόχο την μείωση του ποσοστού εκπομπής του CO2  κατά τουλάχιστον 20% έως το 2020.</w:t>
      </w:r>
    </w:p>
    <w:p w14:paraId="0A6563A8" w14:textId="77777777" w:rsidR="00AD21E8" w:rsidRPr="002355AF" w:rsidRDefault="00AD21E8" w:rsidP="00AD21E8">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Για τον σκοπό αυτό καταρτίστηκε το Σχέδιο Δράσης Αειφόρου Ενέργειας (Σ.Δ.Α.Ε) ως εργαλείο προσδιορισμού και πιστοποίησης της της ενεργειακής πολιτικής του Δήμου καθώς και της πρόθεσής του για την επίτευξη του παραπάνω στόχου.</w:t>
      </w:r>
    </w:p>
    <w:p w14:paraId="6EACDC3A" w14:textId="77777777" w:rsidR="00C35108" w:rsidRPr="002355AF" w:rsidRDefault="00AD21E8" w:rsidP="00AD21E8">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Σημαντικό ρόλο στην κατάρτιση του Σ.Δ.Α.Ε αποτέλεσε η συμμετοχή του Δήμου Ηρακλείου μετά από πρόταση του ενεργειακού Κέντρου της Περιφέρειας Κρήτης στο έργο </w:t>
      </w:r>
      <w:proofErr w:type="spellStart"/>
      <w:r w:rsidRPr="002355AF">
        <w:rPr>
          <w:rFonts w:ascii="Arial" w:hAnsi="Arial" w:cs="Arial"/>
          <w:color w:val="000000" w:themeColor="text1"/>
          <w:sz w:val="24"/>
          <w:szCs w:val="24"/>
        </w:rPr>
        <w:t>Govenant</w:t>
      </w:r>
      <w:proofErr w:type="spellEnd"/>
      <w:r w:rsidRPr="002355AF">
        <w:rPr>
          <w:rFonts w:ascii="Arial" w:hAnsi="Arial" w:cs="Arial"/>
          <w:color w:val="000000" w:themeColor="text1"/>
          <w:sz w:val="24"/>
          <w:szCs w:val="24"/>
        </w:rPr>
        <w:t xml:space="preserve"> </w:t>
      </w:r>
      <w:proofErr w:type="spellStart"/>
      <w:r w:rsidRPr="002355AF">
        <w:rPr>
          <w:rFonts w:ascii="Arial" w:hAnsi="Arial" w:cs="Arial"/>
          <w:color w:val="000000" w:themeColor="text1"/>
          <w:sz w:val="24"/>
          <w:szCs w:val="24"/>
        </w:rPr>
        <w:t>Capacity</w:t>
      </w:r>
      <w:proofErr w:type="spellEnd"/>
      <w:r w:rsidRPr="002355AF">
        <w:rPr>
          <w:rFonts w:ascii="Arial" w:hAnsi="Arial" w:cs="Arial"/>
          <w:color w:val="000000" w:themeColor="text1"/>
          <w:sz w:val="24"/>
          <w:szCs w:val="24"/>
        </w:rPr>
        <w:t xml:space="preserve">  που συγχρηματοδοτείται από το πρόγραμμα Ευρώπη – Ευφυής Ενέργεια και έχει ως στόχο να υποστηρίξει την ανάπτυξη Σχεδίων Δράσεων για την Βιώσιμη Ενέργεια στην Ευρώπη.</w:t>
      </w:r>
    </w:p>
    <w:p w14:paraId="78897FBF" w14:textId="77777777" w:rsidR="00C35108" w:rsidRPr="002355AF" w:rsidRDefault="00C35108" w:rsidP="00C35108">
      <w:pPr>
        <w:pStyle w:val="3"/>
        <w:rPr>
          <w:rFonts w:cs="Arial"/>
          <w:color w:val="000000" w:themeColor="text1"/>
          <w:sz w:val="24"/>
          <w:szCs w:val="24"/>
        </w:rPr>
      </w:pPr>
      <w:bookmarkStart w:id="10" w:name="_Toc442954913"/>
      <w:r w:rsidRPr="002355AF">
        <w:rPr>
          <w:rFonts w:cs="Arial"/>
          <w:color w:val="000000" w:themeColor="text1"/>
          <w:sz w:val="24"/>
          <w:szCs w:val="24"/>
        </w:rPr>
        <w:lastRenderedPageBreak/>
        <w:t>Εξειδικευμένη Οικονομία</w:t>
      </w:r>
      <w:bookmarkEnd w:id="10"/>
    </w:p>
    <w:p w14:paraId="4DF6CB21" w14:textId="77777777" w:rsidR="004A25F5" w:rsidRPr="002355AF" w:rsidRDefault="00C35108" w:rsidP="00C35108">
      <w:pPr>
        <w:pStyle w:val="12"/>
        <w:spacing w:after="0" w:line="100" w:lineRule="atLeast"/>
        <w:jc w:val="both"/>
        <w:textAlignment w:val="auto"/>
        <w:rPr>
          <w:rFonts w:ascii="Arial" w:hAnsi="Arial" w:cs="Arial"/>
          <w:color w:val="000000" w:themeColor="text1"/>
          <w:sz w:val="24"/>
          <w:szCs w:val="24"/>
        </w:rPr>
      </w:pPr>
      <w:r w:rsidRPr="002355AF">
        <w:rPr>
          <w:rFonts w:ascii="Arial" w:hAnsi="Arial" w:cs="Arial"/>
          <w:color w:val="000000" w:themeColor="text1"/>
          <w:sz w:val="24"/>
          <w:szCs w:val="24"/>
        </w:rPr>
        <w:t xml:space="preserve">Κατά τα τελευταία χρόνια, οι θεσμικοί παράγοντες της πόλης, καθώς και δημόσιοι και ιδιωτικοί οργανισμοί έχουν συνεργαστεί στενότερα για να προωθήσουν και να αξιοποιήσουν τα πλεονεκτήματα της πόλης.  </w:t>
      </w:r>
    </w:p>
    <w:p w14:paraId="0FDB9DDD" w14:textId="77777777" w:rsidR="00C35108" w:rsidRPr="002355AF" w:rsidRDefault="00C35108" w:rsidP="00C35108">
      <w:pPr>
        <w:pStyle w:val="12"/>
        <w:spacing w:after="0" w:line="100" w:lineRule="atLeast"/>
        <w:jc w:val="both"/>
        <w:textAlignment w:val="auto"/>
        <w:rPr>
          <w:rStyle w:val="11"/>
          <w:rFonts w:ascii="Arial" w:hAnsi="Arial" w:cs="Arial"/>
          <w:color w:val="000000" w:themeColor="text1"/>
          <w:sz w:val="24"/>
          <w:szCs w:val="24"/>
        </w:rPr>
      </w:pPr>
      <w:r w:rsidRPr="002355AF">
        <w:rPr>
          <w:rFonts w:ascii="Arial" w:hAnsi="Arial" w:cs="Arial"/>
          <w:color w:val="000000" w:themeColor="text1"/>
          <w:sz w:val="24"/>
          <w:szCs w:val="24"/>
        </w:rPr>
        <w:t xml:space="preserve">Το Ηράκλειο έχει μια οικονομία με συγκριτικά πλεονεκτήματα τον </w:t>
      </w:r>
      <w:proofErr w:type="spellStart"/>
      <w:r w:rsidRPr="002355AF">
        <w:rPr>
          <w:rFonts w:ascii="Arial" w:hAnsi="Arial" w:cs="Arial"/>
          <w:color w:val="000000" w:themeColor="text1"/>
          <w:sz w:val="24"/>
          <w:szCs w:val="24"/>
        </w:rPr>
        <w:t>Αγροτοδιατροφικό</w:t>
      </w:r>
      <w:proofErr w:type="spellEnd"/>
      <w:r w:rsidR="009506CE"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rPr>
        <w:t>τομέα και τον Τουρισμό.</w:t>
      </w:r>
      <w:r w:rsidR="009506CE" w:rsidRPr="002355AF">
        <w:rPr>
          <w:rFonts w:ascii="Arial" w:hAnsi="Arial" w:cs="Arial"/>
          <w:color w:val="000000" w:themeColor="text1"/>
          <w:sz w:val="24"/>
          <w:szCs w:val="24"/>
        </w:rPr>
        <w:t xml:space="preserve"> </w:t>
      </w:r>
      <w:r w:rsidRPr="002355AF">
        <w:rPr>
          <w:rStyle w:val="11"/>
          <w:rFonts w:ascii="Arial" w:hAnsi="Arial" w:cs="Arial"/>
          <w:color w:val="000000" w:themeColor="text1"/>
          <w:sz w:val="24"/>
          <w:szCs w:val="24"/>
        </w:rPr>
        <w:t>Αναδυόμενοι τομείς της οικονομίας είναι ο τομέας Περιβάλλον / ενέργεια και</w:t>
      </w:r>
      <w:r w:rsidR="009506CE" w:rsidRPr="002355AF">
        <w:rPr>
          <w:rStyle w:val="11"/>
          <w:rFonts w:ascii="Arial" w:hAnsi="Arial" w:cs="Arial"/>
          <w:color w:val="000000" w:themeColor="text1"/>
          <w:sz w:val="24"/>
          <w:szCs w:val="24"/>
        </w:rPr>
        <w:t xml:space="preserve"> </w:t>
      </w:r>
      <w:r w:rsidRPr="002355AF">
        <w:rPr>
          <w:rStyle w:val="11"/>
          <w:rFonts w:ascii="Arial" w:hAnsi="Arial" w:cs="Arial"/>
          <w:color w:val="000000" w:themeColor="text1"/>
          <w:sz w:val="24"/>
          <w:szCs w:val="24"/>
        </w:rPr>
        <w:t>ο τομέας καινοτομία/</w:t>
      </w:r>
      <w:r w:rsidR="009506CE" w:rsidRPr="002355AF">
        <w:rPr>
          <w:rStyle w:val="11"/>
          <w:rFonts w:ascii="Arial" w:hAnsi="Arial" w:cs="Arial"/>
          <w:color w:val="000000" w:themeColor="text1"/>
          <w:sz w:val="24"/>
          <w:szCs w:val="24"/>
        </w:rPr>
        <w:t xml:space="preserve"> </w:t>
      </w:r>
      <w:r w:rsidRPr="002355AF">
        <w:rPr>
          <w:rStyle w:val="11"/>
          <w:rFonts w:ascii="Arial" w:hAnsi="Arial" w:cs="Arial"/>
          <w:color w:val="000000" w:themeColor="text1"/>
          <w:sz w:val="24"/>
          <w:szCs w:val="24"/>
        </w:rPr>
        <w:t>νέες τεχνολογίες</w:t>
      </w:r>
    </w:p>
    <w:p w14:paraId="7743D7D6" w14:textId="77777777" w:rsidR="00FA44F4" w:rsidRPr="002355AF" w:rsidRDefault="00FA44F4" w:rsidP="00C35108">
      <w:pPr>
        <w:pStyle w:val="12"/>
        <w:spacing w:after="0" w:line="100" w:lineRule="atLeast"/>
        <w:jc w:val="both"/>
        <w:textAlignment w:val="auto"/>
        <w:rPr>
          <w:rStyle w:val="11"/>
          <w:rFonts w:ascii="Arial" w:hAnsi="Arial" w:cs="Arial"/>
          <w:color w:val="000000" w:themeColor="text1"/>
          <w:sz w:val="24"/>
          <w:szCs w:val="24"/>
        </w:rPr>
      </w:pPr>
    </w:p>
    <w:p w14:paraId="00BC218F" w14:textId="77777777" w:rsidR="00C35108" w:rsidRPr="002355AF" w:rsidRDefault="00C35108" w:rsidP="00C35108">
      <w:pPr>
        <w:jc w:val="both"/>
        <w:rPr>
          <w:rFonts w:ascii="Arial" w:hAnsi="Arial" w:cs="Arial"/>
          <w:color w:val="000000" w:themeColor="text1"/>
          <w:sz w:val="24"/>
          <w:szCs w:val="24"/>
        </w:rPr>
      </w:pPr>
      <w:r w:rsidRPr="002355AF">
        <w:rPr>
          <w:rFonts w:ascii="Arial" w:hAnsi="Arial" w:cs="Arial"/>
          <w:color w:val="000000" w:themeColor="text1"/>
          <w:sz w:val="24"/>
          <w:szCs w:val="24"/>
        </w:rPr>
        <w:t>Υπάρχει  επίσης ένα εξαιρετικά εξειδικευμένο εργατικό δυναμικό για να υποστηρίξει αυτήν την οικονομία.</w:t>
      </w:r>
    </w:p>
    <w:p w14:paraId="4C602551" w14:textId="77777777" w:rsidR="00C35108" w:rsidRPr="002355AF" w:rsidRDefault="001E4BC0" w:rsidP="00D97646">
      <w:pPr>
        <w:jc w:val="both"/>
        <w:rPr>
          <w:rFonts w:ascii="Arial" w:hAnsi="Arial" w:cs="Arial"/>
          <w:color w:val="000000" w:themeColor="text1"/>
          <w:sz w:val="24"/>
          <w:szCs w:val="24"/>
        </w:rPr>
      </w:pPr>
      <w:r w:rsidRPr="002355AF">
        <w:rPr>
          <w:rFonts w:ascii="Arial" w:hAnsi="Arial" w:cs="Arial"/>
          <w:color w:val="000000" w:themeColor="text1"/>
          <w:sz w:val="24"/>
          <w:szCs w:val="24"/>
        </w:rPr>
        <w:t>Με βάση αυτές τις εξειδικεύσεις, έχει αναπτυχθεί μια στρατηγική για την προώθηση και την υποστήριξη αυτών των πλεονεκτημάτων η οποία υιοθετεί την έννοια της «έξυπνης πόλης».</w:t>
      </w:r>
    </w:p>
    <w:p w14:paraId="1F848160" w14:textId="77777777" w:rsidR="005E29BE" w:rsidRPr="002355AF" w:rsidRDefault="00D97646" w:rsidP="000B1D4F">
      <w:pPr>
        <w:pStyle w:val="2"/>
        <w:rPr>
          <w:rFonts w:cs="Arial"/>
          <w:color w:val="000000" w:themeColor="text1"/>
          <w:sz w:val="24"/>
          <w:szCs w:val="24"/>
        </w:rPr>
      </w:pPr>
      <w:bookmarkStart w:id="11" w:name="_Toc442954914"/>
      <w:r w:rsidRPr="002355AF">
        <w:rPr>
          <w:rFonts w:cs="Arial"/>
          <w:color w:val="000000" w:themeColor="text1"/>
          <w:sz w:val="24"/>
          <w:szCs w:val="24"/>
        </w:rPr>
        <w:t>Τρόπος Λ</w:t>
      </w:r>
      <w:r w:rsidR="005E29BE" w:rsidRPr="002355AF">
        <w:rPr>
          <w:rFonts w:cs="Arial"/>
          <w:color w:val="000000" w:themeColor="text1"/>
          <w:sz w:val="24"/>
          <w:szCs w:val="24"/>
        </w:rPr>
        <w:t xml:space="preserve">ειτουργίας της </w:t>
      </w:r>
      <w:r w:rsidRPr="002355AF">
        <w:rPr>
          <w:rFonts w:cs="Arial"/>
          <w:color w:val="000000" w:themeColor="text1"/>
          <w:sz w:val="24"/>
          <w:szCs w:val="24"/>
        </w:rPr>
        <w:t>Έ</w:t>
      </w:r>
      <w:r w:rsidR="005E29BE" w:rsidRPr="002355AF">
        <w:rPr>
          <w:rFonts w:cs="Arial"/>
          <w:color w:val="000000" w:themeColor="text1"/>
          <w:sz w:val="24"/>
          <w:szCs w:val="24"/>
        </w:rPr>
        <w:t xml:space="preserve">ξυπνης </w:t>
      </w:r>
      <w:r w:rsidRPr="002355AF">
        <w:rPr>
          <w:rFonts w:cs="Arial"/>
          <w:color w:val="000000" w:themeColor="text1"/>
          <w:sz w:val="24"/>
          <w:szCs w:val="24"/>
        </w:rPr>
        <w:t>Π</w:t>
      </w:r>
      <w:r w:rsidR="005E29BE" w:rsidRPr="002355AF">
        <w:rPr>
          <w:rFonts w:cs="Arial"/>
          <w:color w:val="000000" w:themeColor="text1"/>
          <w:sz w:val="24"/>
          <w:szCs w:val="24"/>
        </w:rPr>
        <w:t>όλης</w:t>
      </w:r>
      <w:bookmarkEnd w:id="11"/>
    </w:p>
    <w:p w14:paraId="396402DD" w14:textId="77777777" w:rsidR="005E29BE" w:rsidRPr="002355AF" w:rsidRDefault="005E29BE" w:rsidP="005E29BE">
      <w:pPr>
        <w:jc w:val="both"/>
        <w:rPr>
          <w:rFonts w:ascii="Arial" w:hAnsi="Arial" w:cs="Arial"/>
          <w:color w:val="000000" w:themeColor="text1"/>
          <w:sz w:val="24"/>
          <w:szCs w:val="24"/>
        </w:rPr>
      </w:pPr>
      <w:r w:rsidRPr="002355AF">
        <w:rPr>
          <w:rFonts w:ascii="Arial" w:hAnsi="Arial" w:cs="Arial"/>
          <w:color w:val="000000" w:themeColor="text1"/>
          <w:sz w:val="24"/>
          <w:szCs w:val="24"/>
        </w:rPr>
        <w:t>Όπως αναφέρεται παραπάνω, οι παραδοσιακές λύσεις στις προκλήσεις που αντιμετωπίζουν οι πόλεις σήμερα δεν επαρκούν πλέον.  Είναι απαραίτητη μία θεμελιώδη αλλαγή στον τρόπο αντίληψης και λειτουργίας της πόλης.</w:t>
      </w:r>
    </w:p>
    <w:p w14:paraId="4CCE9A99" w14:textId="77777777" w:rsidR="00AE36C9" w:rsidRPr="002355AF" w:rsidRDefault="005E29BE" w:rsidP="005E29BE">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Το παραδοσιακό μοντέλο λειτουργίας για μια πόλη έχει βασιστεί γύρω από υπηρεσίες που λειτουργούν ως ανεξάρτητες και μη </w:t>
      </w:r>
      <w:r w:rsidR="00AE36C9" w:rsidRPr="002355AF">
        <w:rPr>
          <w:rFonts w:ascii="Arial" w:hAnsi="Arial" w:cs="Arial"/>
          <w:color w:val="000000" w:themeColor="text1"/>
          <w:sz w:val="24"/>
          <w:szCs w:val="24"/>
        </w:rPr>
        <w:t>συνδεδεμένες</w:t>
      </w:r>
      <w:r w:rsidRPr="002355AF">
        <w:rPr>
          <w:rFonts w:ascii="Arial" w:hAnsi="Arial" w:cs="Arial"/>
          <w:color w:val="000000" w:themeColor="text1"/>
          <w:sz w:val="24"/>
          <w:szCs w:val="24"/>
        </w:rPr>
        <w:t xml:space="preserve"> οντότητες που συχνά έχουν σχεδιαστεί με γνώμονα </w:t>
      </w:r>
      <w:r w:rsidR="00AE36C9" w:rsidRPr="002355AF">
        <w:rPr>
          <w:rFonts w:ascii="Arial" w:hAnsi="Arial" w:cs="Arial"/>
          <w:color w:val="000000" w:themeColor="text1"/>
          <w:sz w:val="24"/>
          <w:szCs w:val="24"/>
        </w:rPr>
        <w:t xml:space="preserve">την λειτουργία τους και όχι </w:t>
      </w:r>
      <w:r w:rsidRPr="002355AF">
        <w:rPr>
          <w:rFonts w:ascii="Arial" w:hAnsi="Arial" w:cs="Arial"/>
          <w:color w:val="000000" w:themeColor="text1"/>
          <w:sz w:val="24"/>
          <w:szCs w:val="24"/>
        </w:rPr>
        <w:t xml:space="preserve">τις ανάγκες των </w:t>
      </w:r>
      <w:r w:rsidR="00AE36C9" w:rsidRPr="002355AF">
        <w:rPr>
          <w:rFonts w:ascii="Arial" w:hAnsi="Arial" w:cs="Arial"/>
          <w:color w:val="000000" w:themeColor="text1"/>
          <w:sz w:val="24"/>
          <w:szCs w:val="24"/>
        </w:rPr>
        <w:t>πολιτών.  Ως αποτέλεσμα:</w:t>
      </w:r>
    </w:p>
    <w:p w14:paraId="2D0DAFE8" w14:textId="77777777" w:rsidR="00AE36C9" w:rsidRPr="002355AF" w:rsidRDefault="00AE36C9" w:rsidP="00FF72E9">
      <w:pPr>
        <w:pStyle w:val="a3"/>
        <w:numPr>
          <w:ilvl w:val="0"/>
          <w:numId w:val="5"/>
        </w:numPr>
        <w:jc w:val="both"/>
        <w:rPr>
          <w:rFonts w:ascii="Arial" w:hAnsi="Arial" w:cs="Arial"/>
          <w:color w:val="000000" w:themeColor="text1"/>
          <w:sz w:val="24"/>
          <w:szCs w:val="24"/>
        </w:rPr>
      </w:pPr>
      <w:r w:rsidRPr="002355AF">
        <w:rPr>
          <w:rFonts w:ascii="Arial" w:hAnsi="Arial" w:cs="Arial"/>
          <w:color w:val="000000" w:themeColor="text1"/>
          <w:sz w:val="24"/>
          <w:szCs w:val="24"/>
        </w:rPr>
        <w:t>Κ</w:t>
      </w:r>
      <w:r w:rsidR="005E29BE" w:rsidRPr="002355AF">
        <w:rPr>
          <w:rFonts w:ascii="Arial" w:hAnsi="Arial" w:cs="Arial"/>
          <w:color w:val="000000" w:themeColor="text1"/>
          <w:sz w:val="24"/>
          <w:szCs w:val="24"/>
        </w:rPr>
        <w:t xml:space="preserve">άθε πολίτης ή επιχείρηση </w:t>
      </w:r>
      <w:r w:rsidRPr="002355AF">
        <w:rPr>
          <w:rFonts w:ascii="Arial" w:hAnsi="Arial" w:cs="Arial"/>
          <w:color w:val="000000" w:themeColor="text1"/>
          <w:sz w:val="24"/>
          <w:szCs w:val="24"/>
        </w:rPr>
        <w:t xml:space="preserve">πρέπει να αλληλοεπιδρά ξεχωριστά με κάθε </w:t>
      </w:r>
      <w:r w:rsidR="00053D58" w:rsidRPr="002355AF">
        <w:rPr>
          <w:rFonts w:ascii="Arial" w:hAnsi="Arial" w:cs="Arial"/>
          <w:color w:val="000000" w:themeColor="text1"/>
          <w:sz w:val="24"/>
          <w:szCs w:val="24"/>
        </w:rPr>
        <w:t xml:space="preserve">υπηρεσία </w:t>
      </w:r>
      <w:r w:rsidRPr="002355AF">
        <w:rPr>
          <w:rFonts w:ascii="Arial" w:hAnsi="Arial" w:cs="Arial"/>
          <w:color w:val="000000" w:themeColor="text1"/>
          <w:sz w:val="24"/>
          <w:szCs w:val="24"/>
        </w:rPr>
        <w:t>δημιουργώντας έτσι πολλαπλά σημεία επαφής και όχι ένα σημείο το οποίο είναι προσαρμοσμένο για να καλύπτει τις ανάγκες τους.</w:t>
      </w:r>
    </w:p>
    <w:p w14:paraId="01222656" w14:textId="1D29B377" w:rsidR="00053D58" w:rsidRPr="002355AF" w:rsidRDefault="00AE36C9" w:rsidP="00FF72E9">
      <w:pPr>
        <w:pStyle w:val="a3"/>
        <w:numPr>
          <w:ilvl w:val="0"/>
          <w:numId w:val="5"/>
        </w:numPr>
        <w:jc w:val="both"/>
        <w:rPr>
          <w:rFonts w:ascii="Arial" w:hAnsi="Arial" w:cs="Arial"/>
          <w:color w:val="000000" w:themeColor="text1"/>
          <w:sz w:val="24"/>
          <w:szCs w:val="24"/>
        </w:rPr>
      </w:pPr>
      <w:r w:rsidRPr="002355AF">
        <w:rPr>
          <w:rFonts w:ascii="Arial" w:hAnsi="Arial" w:cs="Arial"/>
          <w:color w:val="000000" w:themeColor="text1"/>
          <w:sz w:val="24"/>
          <w:szCs w:val="24"/>
        </w:rPr>
        <w:t>Τ</w:t>
      </w:r>
      <w:r w:rsidR="005E29BE" w:rsidRPr="002355AF">
        <w:rPr>
          <w:rFonts w:ascii="Arial" w:hAnsi="Arial" w:cs="Arial"/>
          <w:color w:val="000000" w:themeColor="text1"/>
          <w:sz w:val="24"/>
          <w:szCs w:val="24"/>
        </w:rPr>
        <w:t xml:space="preserve">α δεδομένα και </w:t>
      </w:r>
      <w:r w:rsidRPr="002355AF">
        <w:rPr>
          <w:rFonts w:ascii="Arial" w:hAnsi="Arial" w:cs="Arial"/>
          <w:color w:val="000000" w:themeColor="text1"/>
          <w:sz w:val="24"/>
          <w:szCs w:val="24"/>
        </w:rPr>
        <w:t xml:space="preserve">οι </w:t>
      </w:r>
      <w:r w:rsidR="005E29BE" w:rsidRPr="002355AF">
        <w:rPr>
          <w:rFonts w:ascii="Arial" w:hAnsi="Arial" w:cs="Arial"/>
          <w:color w:val="000000" w:themeColor="text1"/>
          <w:sz w:val="24"/>
          <w:szCs w:val="24"/>
        </w:rPr>
        <w:t xml:space="preserve">πληροφορίες </w:t>
      </w:r>
      <w:r w:rsidRPr="002355AF">
        <w:rPr>
          <w:rFonts w:ascii="Arial" w:hAnsi="Arial" w:cs="Arial"/>
          <w:color w:val="000000" w:themeColor="text1"/>
          <w:sz w:val="24"/>
          <w:szCs w:val="24"/>
        </w:rPr>
        <w:t xml:space="preserve">συνήθως κλειδώνονται </w:t>
      </w:r>
      <w:r w:rsidR="005E29BE" w:rsidRPr="002355AF">
        <w:rPr>
          <w:rFonts w:ascii="Arial" w:hAnsi="Arial" w:cs="Arial"/>
          <w:color w:val="000000" w:themeColor="text1"/>
          <w:sz w:val="24"/>
          <w:szCs w:val="24"/>
        </w:rPr>
        <w:t xml:space="preserve">μέσα </w:t>
      </w:r>
      <w:r w:rsidRPr="002355AF">
        <w:rPr>
          <w:rFonts w:ascii="Arial" w:hAnsi="Arial" w:cs="Arial"/>
          <w:color w:val="000000" w:themeColor="text1"/>
          <w:sz w:val="24"/>
          <w:szCs w:val="24"/>
        </w:rPr>
        <w:t xml:space="preserve">σε </w:t>
      </w:r>
      <w:r w:rsidR="00053D58" w:rsidRPr="002355AF">
        <w:rPr>
          <w:rFonts w:ascii="Arial" w:hAnsi="Arial" w:cs="Arial"/>
          <w:color w:val="000000" w:themeColor="text1"/>
          <w:sz w:val="24"/>
          <w:szCs w:val="24"/>
        </w:rPr>
        <w:t xml:space="preserve">κάθε υπηρεσία </w:t>
      </w:r>
      <w:r w:rsidR="005E29BE" w:rsidRPr="002355AF">
        <w:rPr>
          <w:rFonts w:ascii="Arial" w:hAnsi="Arial" w:cs="Arial"/>
          <w:color w:val="000000" w:themeColor="text1"/>
          <w:sz w:val="24"/>
          <w:szCs w:val="24"/>
        </w:rPr>
        <w:t>περιορίζοντας τη δυνατότητα για</w:t>
      </w:r>
      <w:r w:rsidR="00414B4D">
        <w:rPr>
          <w:rFonts w:ascii="Arial" w:hAnsi="Arial" w:cs="Arial"/>
          <w:color w:val="000000" w:themeColor="text1"/>
          <w:sz w:val="24"/>
          <w:szCs w:val="24"/>
        </w:rPr>
        <w:t xml:space="preserve"> </w:t>
      </w:r>
      <w:r w:rsidR="005E29BE" w:rsidRPr="002355AF">
        <w:rPr>
          <w:rFonts w:ascii="Arial" w:hAnsi="Arial" w:cs="Arial"/>
          <w:color w:val="000000" w:themeColor="text1"/>
          <w:sz w:val="24"/>
          <w:szCs w:val="24"/>
        </w:rPr>
        <w:t xml:space="preserve">συνεργασία και καινοτομία </w:t>
      </w:r>
      <w:r w:rsidR="00053D58" w:rsidRPr="002355AF">
        <w:rPr>
          <w:rFonts w:ascii="Arial" w:hAnsi="Arial" w:cs="Arial"/>
          <w:color w:val="000000" w:themeColor="text1"/>
          <w:sz w:val="24"/>
          <w:szCs w:val="24"/>
        </w:rPr>
        <w:t xml:space="preserve">καθώς και της επίσπευσης μεταρρυθμίσεων </w:t>
      </w:r>
      <w:r w:rsidR="005E29BE" w:rsidRPr="002355AF">
        <w:rPr>
          <w:rFonts w:ascii="Arial" w:hAnsi="Arial" w:cs="Arial"/>
          <w:color w:val="000000" w:themeColor="text1"/>
          <w:sz w:val="24"/>
          <w:szCs w:val="24"/>
        </w:rPr>
        <w:t>σε ολόκληρη την πόλη</w:t>
      </w:r>
    </w:p>
    <w:p w14:paraId="1625568F" w14:textId="77777777" w:rsidR="004A25F5" w:rsidRPr="002355AF" w:rsidRDefault="00053D58" w:rsidP="00053D58">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Οι έξυπνες πόλεις πρέπει να αναπτύξουν νέα μοντέλα λειτουργίας που οδηγούν στην καινοτομία και στην συνεργασία μεταξύ αυτών των ανεξάρτητων υπηρεσιών.  </w:t>
      </w:r>
    </w:p>
    <w:p w14:paraId="317670F6" w14:textId="77777777" w:rsidR="00053D58" w:rsidRPr="002355AF" w:rsidRDefault="00053D58" w:rsidP="00053D58">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Αυτό απεικονίζεται στο παρακάτω σχήμα που περιγράφει την λειτουργία ενός ανανεωμένου </w:t>
      </w:r>
      <w:r w:rsidR="004A25F5" w:rsidRPr="002355AF">
        <w:rPr>
          <w:rFonts w:ascii="Arial" w:hAnsi="Arial" w:cs="Arial"/>
          <w:color w:val="000000" w:themeColor="text1"/>
          <w:sz w:val="24"/>
          <w:szCs w:val="24"/>
        </w:rPr>
        <w:t>στρατηγικού</w:t>
      </w:r>
      <w:r w:rsidRPr="002355AF">
        <w:rPr>
          <w:rFonts w:ascii="Arial" w:hAnsi="Arial" w:cs="Arial"/>
          <w:color w:val="000000" w:themeColor="text1"/>
          <w:sz w:val="24"/>
          <w:szCs w:val="24"/>
        </w:rPr>
        <w:t xml:space="preserve"> σχ</w:t>
      </w:r>
      <w:r w:rsidR="00792BA5" w:rsidRPr="002355AF">
        <w:rPr>
          <w:rFonts w:ascii="Arial" w:hAnsi="Arial" w:cs="Arial"/>
          <w:color w:val="000000" w:themeColor="text1"/>
          <w:sz w:val="24"/>
          <w:szCs w:val="24"/>
        </w:rPr>
        <w:t>εδίου</w:t>
      </w:r>
      <w:r w:rsidRPr="002355AF">
        <w:rPr>
          <w:rFonts w:ascii="Arial" w:hAnsi="Arial" w:cs="Arial"/>
          <w:color w:val="000000" w:themeColor="text1"/>
          <w:sz w:val="24"/>
          <w:szCs w:val="24"/>
        </w:rPr>
        <w:t xml:space="preserve"> μιας έξυπνης πόλης.</w:t>
      </w:r>
    </w:p>
    <w:p w14:paraId="27D85783" w14:textId="709BE0E1" w:rsidR="00053D58" w:rsidRPr="002355AF" w:rsidRDefault="008B11FC" w:rsidP="00053D58">
      <w:pPr>
        <w:jc w:val="both"/>
        <w:rPr>
          <w:rFonts w:ascii="Arial" w:hAnsi="Arial" w:cs="Arial"/>
          <w:color w:val="000000" w:themeColor="text1"/>
          <w:sz w:val="24"/>
          <w:szCs w:val="24"/>
        </w:rPr>
      </w:pPr>
      <w:r w:rsidRPr="005B6E4F">
        <w:rPr>
          <w:rFonts w:ascii="Arial" w:hAnsi="Arial" w:cs="Arial"/>
          <w:noProof/>
          <w:color w:val="000000" w:themeColor="text1"/>
          <w:sz w:val="24"/>
          <w:szCs w:val="24"/>
          <w:lang w:eastAsia="el-GR"/>
        </w:rPr>
        <w:lastRenderedPageBreak/>
        <mc:AlternateContent>
          <mc:Choice Requires="wpg">
            <w:drawing>
              <wp:inline distT="0" distB="0" distL="0" distR="0" wp14:anchorId="269E115D" wp14:editId="2127029C">
                <wp:extent cx="4895850" cy="3209925"/>
                <wp:effectExtent l="0" t="38100" r="38100" b="47625"/>
                <wp:docPr id="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5850" cy="3209925"/>
                          <a:chOff x="6115" y="12687"/>
                          <a:chExt cx="84609" cy="55346"/>
                        </a:xfrm>
                      </wpg:grpSpPr>
                      <wps:wsp>
                        <wps:cNvPr id="3" name="Ορθογώνιο 6"/>
                        <wps:cNvSpPr>
                          <a:spLocks noChangeArrowheads="1"/>
                        </wps:cNvSpPr>
                        <wps:spPr bwMode="auto">
                          <a:xfrm>
                            <a:off x="6115" y="12687"/>
                            <a:ext cx="37301" cy="44645"/>
                          </a:xfrm>
                          <a:prstGeom prst="rect">
                            <a:avLst/>
                          </a:prstGeom>
                          <a:noFill/>
                          <a:ln w="254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 name="Rectangle 3"/>
                        <wps:cNvSpPr>
                          <a:spLocks noChangeArrowheads="1"/>
                        </wps:cNvSpPr>
                        <wps:spPr bwMode="auto">
                          <a:xfrm>
                            <a:off x="16916" y="16287"/>
                            <a:ext cx="23763" cy="7619"/>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6EBFDEC1" w14:textId="77777777" w:rsidR="00D533D5" w:rsidRPr="00B61DE6" w:rsidRDefault="00D533D5" w:rsidP="00E67341">
                              <w:pPr>
                                <w:pStyle w:val="Web"/>
                                <w:spacing w:before="0" w:beforeAutospacing="0" w:after="0" w:afterAutospacing="0"/>
                                <w:jc w:val="center"/>
                                <w:rPr>
                                  <w:sz w:val="18"/>
                                  <w:szCs w:val="18"/>
                                </w:rPr>
                              </w:pPr>
                              <w:r w:rsidRPr="00B61DE6">
                                <w:rPr>
                                  <w:rFonts w:asciiTheme="minorHAnsi" w:hAnsi="Calibri" w:cstheme="minorBidi"/>
                                  <w:color w:val="FFFFFF" w:themeColor="light1"/>
                                  <w:kern w:val="24"/>
                                  <w:sz w:val="18"/>
                                  <w:szCs w:val="18"/>
                                </w:rPr>
                                <w:t>1. Όραμα</w:t>
                              </w:r>
                            </w:p>
                          </w:txbxContent>
                        </wps:txbx>
                        <wps:bodyPr rot="0" vert="horz" wrap="square" lIns="91440" tIns="45720" rIns="91440" bIns="45720" anchor="ctr" anchorCtr="0" upright="1">
                          <a:noAutofit/>
                        </wps:bodyPr>
                      </wps:wsp>
                      <wps:wsp>
                        <wps:cNvPr id="5" name="Rectangle 4"/>
                        <wps:cNvSpPr>
                          <a:spLocks noChangeArrowheads="1"/>
                        </wps:cNvSpPr>
                        <wps:spPr bwMode="auto">
                          <a:xfrm>
                            <a:off x="16916" y="27646"/>
                            <a:ext cx="23763" cy="780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6ED02BCA" w14:textId="77777777" w:rsidR="00D533D5" w:rsidRPr="00B61DE6" w:rsidRDefault="00D533D5" w:rsidP="00E67341">
                              <w:pPr>
                                <w:pStyle w:val="Web"/>
                                <w:spacing w:before="0" w:beforeAutospacing="0" w:after="0" w:afterAutospacing="0"/>
                                <w:jc w:val="center"/>
                                <w:rPr>
                                  <w:sz w:val="18"/>
                                </w:rPr>
                              </w:pPr>
                              <w:r w:rsidRPr="00B61DE6">
                                <w:rPr>
                                  <w:rFonts w:asciiTheme="minorHAnsi" w:hAnsi="Calibri" w:cstheme="minorBidi"/>
                                  <w:color w:val="FFFFFF" w:themeColor="light1"/>
                                  <w:kern w:val="24"/>
                                  <w:sz w:val="18"/>
                                </w:rPr>
                                <w:t>2. Συλλογική διαχείριση του οράματος</w:t>
                              </w:r>
                            </w:p>
                          </w:txbxContent>
                        </wps:txbx>
                        <wps:bodyPr rot="0" vert="horz" wrap="square" lIns="91440" tIns="45720" rIns="91440" bIns="45720" anchor="ctr" anchorCtr="0" upright="1">
                          <a:noAutofit/>
                        </wps:bodyPr>
                      </wps:wsp>
                      <wps:wsp>
                        <wps:cNvPr id="6" name="Rectangle 5"/>
                        <wps:cNvSpPr>
                          <a:spLocks noChangeArrowheads="1"/>
                        </wps:cNvSpPr>
                        <wps:spPr bwMode="auto">
                          <a:xfrm>
                            <a:off x="16916" y="38610"/>
                            <a:ext cx="23763" cy="7061"/>
                          </a:xfrm>
                          <a:prstGeom prst="rect">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7" name="Rectangle 6"/>
                        <wps:cNvSpPr>
                          <a:spLocks noChangeArrowheads="1"/>
                        </wps:cNvSpPr>
                        <wps:spPr bwMode="auto">
                          <a:xfrm>
                            <a:off x="16916" y="48111"/>
                            <a:ext cx="23763" cy="7061"/>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2AF9CF72" w14:textId="77777777" w:rsidR="00D533D5" w:rsidRPr="00B61DE6" w:rsidRDefault="00D533D5" w:rsidP="00E67341">
                              <w:pPr>
                                <w:pStyle w:val="Web"/>
                                <w:spacing w:before="0" w:beforeAutospacing="0" w:after="0" w:afterAutospacing="0"/>
                                <w:jc w:val="center"/>
                                <w:rPr>
                                  <w:sz w:val="12"/>
                                </w:rPr>
                              </w:pPr>
                              <w:r w:rsidRPr="00B61DE6">
                                <w:rPr>
                                  <w:rFonts w:asciiTheme="minorHAnsi" w:hAnsi="Calibri" w:cstheme="minorBidi"/>
                                  <w:color w:val="FFFFFF" w:themeColor="light1"/>
                                  <w:kern w:val="24"/>
                                  <w:sz w:val="18"/>
                                  <w:szCs w:val="36"/>
                                </w:rPr>
                                <w:t xml:space="preserve">4. </w:t>
                              </w:r>
                              <w:r w:rsidRPr="00B61DE6">
                                <w:rPr>
                                  <w:rFonts w:asciiTheme="minorHAnsi" w:hAnsi="Calibri" w:cstheme="minorBidi"/>
                                  <w:color w:val="FFFFFF" w:themeColor="light1"/>
                                  <w:kern w:val="24"/>
                                  <w:sz w:val="18"/>
                                  <w:szCs w:val="36"/>
                                  <w:lang w:val="en-US"/>
                                </w:rPr>
                                <w:t>City Branding</w:t>
                              </w:r>
                            </w:p>
                          </w:txbxContent>
                        </wps:txbx>
                        <wps:bodyPr rot="0" vert="horz" wrap="square" lIns="91440" tIns="45720" rIns="91440" bIns="45720" anchor="ctr" anchorCtr="0" upright="1">
                          <a:noAutofit/>
                        </wps:bodyPr>
                      </wps:wsp>
                      <wps:wsp>
                        <wps:cNvPr id="9" name="Rectangle 7"/>
                        <wps:cNvSpPr>
                          <a:spLocks noChangeArrowheads="1"/>
                        </wps:cNvSpPr>
                        <wps:spPr bwMode="auto">
                          <a:xfrm rot="10800000">
                            <a:off x="7997" y="16288"/>
                            <a:ext cx="7201" cy="38884"/>
                          </a:xfrm>
                          <a:prstGeom prst="rect">
                            <a:avLst/>
                          </a:prstGeom>
                          <a:solidFill>
                            <a:schemeClr val="accent2">
                              <a:lumMod val="100000"/>
                              <a:lumOff val="0"/>
                            </a:schemeClr>
                          </a:solidFill>
                          <a:ln w="25400">
                            <a:solidFill>
                              <a:schemeClr val="accent2">
                                <a:lumMod val="50000"/>
                                <a:lumOff val="0"/>
                              </a:schemeClr>
                            </a:solidFill>
                            <a:miter lim="800000"/>
                            <a:headEnd/>
                            <a:tailEnd/>
                          </a:ln>
                        </wps:spPr>
                        <wps:txbx>
                          <w:txbxContent>
                            <w:p w14:paraId="02F10E97" w14:textId="77777777" w:rsidR="00D533D5" w:rsidRPr="00B61DE6" w:rsidRDefault="00D533D5" w:rsidP="00E67341">
                              <w:pPr>
                                <w:pStyle w:val="Web"/>
                                <w:spacing w:before="0" w:beforeAutospacing="0" w:after="0" w:afterAutospacing="0"/>
                                <w:jc w:val="center"/>
                                <w:rPr>
                                  <w:sz w:val="20"/>
                                </w:rPr>
                              </w:pPr>
                              <w:r w:rsidRPr="00B61DE6">
                                <w:rPr>
                                  <w:rFonts w:asciiTheme="minorHAnsi" w:hAnsi="Calibri" w:cstheme="minorBidi"/>
                                  <w:color w:val="FFFFFF" w:themeColor="light1"/>
                                  <w:kern w:val="24"/>
                                  <w:sz w:val="28"/>
                                  <w:szCs w:val="36"/>
                                </w:rPr>
                                <w:t>Ταυτότητά Έξυπνης Πόλης</w:t>
                              </w:r>
                            </w:p>
                          </w:txbxContent>
                        </wps:txbx>
                        <wps:bodyPr rot="0" vert="vert270" wrap="square" lIns="91440" tIns="45720" rIns="91440" bIns="45720" anchor="ctr" anchorCtr="0" upright="1">
                          <a:noAutofit/>
                        </wps:bodyPr>
                      </wps:wsp>
                      <wps:wsp>
                        <wps:cNvPr id="10" name="Isosceles Triangle 8"/>
                        <wps:cNvSpPr>
                          <a:spLocks noChangeArrowheads="1"/>
                        </wps:cNvSpPr>
                        <wps:spPr bwMode="auto">
                          <a:xfrm rot="5400000">
                            <a:off x="29986" y="27917"/>
                            <a:ext cx="44645" cy="14185"/>
                          </a:xfrm>
                          <a:prstGeom prst="triangle">
                            <a:avLst>
                              <a:gd name="adj" fmla="val 49708"/>
                            </a:avLst>
                          </a:prstGeom>
                          <a:solidFill>
                            <a:schemeClr val="accent3">
                              <a:lumMod val="100000"/>
                              <a:lumOff val="0"/>
                            </a:schemeClr>
                          </a:solidFill>
                          <a:ln w="25400">
                            <a:solidFill>
                              <a:schemeClr val="accent3">
                                <a:lumMod val="50000"/>
                                <a:lumOff val="0"/>
                              </a:schemeClr>
                            </a:solidFill>
                            <a:miter lim="800000"/>
                            <a:headEnd/>
                            <a:tailEnd/>
                          </a:ln>
                        </wps:spPr>
                        <wps:txbx>
                          <w:txbxContent>
                            <w:p w14:paraId="7042D68E" w14:textId="77777777" w:rsidR="00D533D5" w:rsidRDefault="00D533D5" w:rsidP="00E67341">
                              <w:pPr>
                                <w:pStyle w:val="Web"/>
                                <w:spacing w:before="0" w:beforeAutospacing="0" w:after="0" w:afterAutospacing="0"/>
                                <w:jc w:val="center"/>
                              </w:pPr>
                            </w:p>
                          </w:txbxContent>
                        </wps:txbx>
                        <wps:bodyPr rot="0" vert="horz" wrap="square" lIns="91440" tIns="45720" rIns="91440" bIns="45720" anchor="b" anchorCtr="0" upright="1">
                          <a:noAutofit/>
                        </wps:bodyPr>
                      </wps:wsp>
                      <wps:wsp>
                        <wps:cNvPr id="11" name="Straight Connector 10"/>
                        <wps:cNvCnPr>
                          <a:cxnSpLocks noChangeShapeType="1"/>
                        </wps:cNvCnPr>
                        <wps:spPr bwMode="auto">
                          <a:xfrm>
                            <a:off x="24837" y="37890"/>
                            <a:ext cx="0" cy="8501"/>
                          </a:xfrm>
                          <a:prstGeom prst="line">
                            <a:avLst/>
                          </a:prstGeom>
                          <a:noFill/>
                          <a:ln w="38100">
                            <a:solidFill>
                              <a:schemeClr val="bg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12" name="Straight Connector 12"/>
                        <wps:cNvCnPr>
                          <a:cxnSpLocks noChangeShapeType="1"/>
                        </wps:cNvCnPr>
                        <wps:spPr bwMode="auto">
                          <a:xfrm>
                            <a:off x="29158" y="37890"/>
                            <a:ext cx="0" cy="8501"/>
                          </a:xfrm>
                          <a:prstGeom prst="line">
                            <a:avLst/>
                          </a:prstGeom>
                          <a:noFill/>
                          <a:ln w="38100">
                            <a:solidFill>
                              <a:schemeClr val="bg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13" name="Straight Connector 14"/>
                        <wps:cNvCnPr>
                          <a:cxnSpLocks noChangeShapeType="1"/>
                        </wps:cNvCnPr>
                        <wps:spPr bwMode="auto">
                          <a:xfrm>
                            <a:off x="20517" y="37890"/>
                            <a:ext cx="0" cy="8501"/>
                          </a:xfrm>
                          <a:prstGeom prst="line">
                            <a:avLst/>
                          </a:prstGeom>
                          <a:noFill/>
                          <a:ln w="38100">
                            <a:solidFill>
                              <a:schemeClr val="bg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14" name="Straight Connector 15"/>
                        <wps:cNvCnPr>
                          <a:cxnSpLocks noChangeShapeType="1"/>
                        </wps:cNvCnPr>
                        <wps:spPr bwMode="auto">
                          <a:xfrm>
                            <a:off x="37799" y="37890"/>
                            <a:ext cx="0" cy="8501"/>
                          </a:xfrm>
                          <a:prstGeom prst="line">
                            <a:avLst/>
                          </a:prstGeom>
                          <a:noFill/>
                          <a:ln w="38100">
                            <a:solidFill>
                              <a:schemeClr val="bg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15" name="Straight Connector 16"/>
                        <wps:cNvCnPr>
                          <a:cxnSpLocks noChangeShapeType="1"/>
                        </wps:cNvCnPr>
                        <wps:spPr bwMode="auto">
                          <a:xfrm>
                            <a:off x="33478" y="37890"/>
                            <a:ext cx="0" cy="8501"/>
                          </a:xfrm>
                          <a:prstGeom prst="line">
                            <a:avLst/>
                          </a:prstGeom>
                          <a:noFill/>
                          <a:ln w="38100">
                            <a:solidFill>
                              <a:schemeClr val="bg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16" name="Rectangle 13"/>
                        <wps:cNvSpPr>
                          <a:spLocks noChangeArrowheads="1"/>
                        </wps:cNvSpPr>
                        <wps:spPr bwMode="auto">
                          <a:xfrm>
                            <a:off x="16211" y="40047"/>
                            <a:ext cx="23034" cy="4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B2864" w14:textId="77777777" w:rsidR="00D533D5" w:rsidRPr="00B61DE6" w:rsidRDefault="00D533D5" w:rsidP="00E67341">
                              <w:pPr>
                                <w:pStyle w:val="Web"/>
                                <w:spacing w:before="0" w:beforeAutospacing="0" w:after="0" w:afterAutospacing="0"/>
                                <w:jc w:val="center"/>
                                <w:rPr>
                                  <w:sz w:val="12"/>
                                </w:rPr>
                              </w:pPr>
                              <w:r w:rsidRPr="008B11FC">
                                <w:rPr>
                                  <w:rFonts w:asciiTheme="minorHAnsi" w:hAnsi="Calibri" w:cstheme="minorBidi"/>
                                  <w:b/>
                                  <w:bCs/>
                                  <w:color w:val="FFFFFF" w:themeColor="background1"/>
                                  <w:kern w:val="24"/>
                                  <w:sz w:val="18"/>
                                  <w:szCs w:val="36"/>
                                  <w14:shadow w14:blurRad="50800" w14:dist="38100" w14:dir="2700000" w14:sx="100000" w14:sy="100000" w14:kx="0" w14:ky="0" w14:algn="tl">
                                    <w14:srgbClr w14:val="000000">
                                      <w14:alpha w14:val="60000"/>
                                    </w14:srgbClr>
                                  </w14:shadow>
                                </w:rPr>
                                <w:t>3. Οδικός Χάρτης Έργων</w:t>
                              </w:r>
                            </w:p>
                          </w:txbxContent>
                        </wps:txbx>
                        <wps:bodyPr rot="0" vert="horz" wrap="none" lIns="91440" tIns="45720" rIns="91440" bIns="45720" anchor="t" anchorCtr="0" upright="1">
                          <a:spAutoFit/>
                        </wps:bodyPr>
                      </wps:wsp>
                      <wps:wsp>
                        <wps:cNvPr id="17" name="Straight Connector 18"/>
                        <wps:cNvCnPr>
                          <a:cxnSpLocks noChangeShapeType="1"/>
                        </wps:cNvCnPr>
                        <wps:spPr bwMode="auto">
                          <a:xfrm>
                            <a:off x="40679" y="45391"/>
                            <a:ext cx="50045" cy="7436"/>
                          </a:xfrm>
                          <a:prstGeom prst="line">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8" name="Straight Connector 22"/>
                        <wps:cNvCnPr>
                          <a:cxnSpLocks noChangeShapeType="1"/>
                        </wps:cNvCnPr>
                        <wps:spPr bwMode="auto">
                          <a:xfrm>
                            <a:off x="40797" y="45671"/>
                            <a:ext cx="7443" cy="22362"/>
                          </a:xfrm>
                          <a:prstGeom prst="line">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9" name="Rectangle 26"/>
                        <wps:cNvSpPr>
                          <a:spLocks noChangeArrowheads="1"/>
                        </wps:cNvSpPr>
                        <wps:spPr bwMode="auto">
                          <a:xfrm>
                            <a:off x="48240" y="52827"/>
                            <a:ext cx="6480" cy="15122"/>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7BC4F207" w14:textId="77777777" w:rsidR="00D533D5" w:rsidRPr="00B61DE6" w:rsidRDefault="00D533D5" w:rsidP="00E67341">
                              <w:pPr>
                                <w:pStyle w:val="Web"/>
                                <w:spacing w:before="0" w:beforeAutospacing="0" w:after="0" w:afterAutospacing="0"/>
                                <w:jc w:val="center"/>
                                <w:rPr>
                                  <w:sz w:val="16"/>
                                </w:rPr>
                              </w:pPr>
                              <w:r w:rsidRPr="00B61DE6">
                                <w:rPr>
                                  <w:rFonts w:asciiTheme="minorHAnsi" w:hAnsi="Calibri" w:cstheme="minorBidi"/>
                                  <w:color w:val="FFFFFF" w:themeColor="light1"/>
                                  <w:kern w:val="24"/>
                                  <w:sz w:val="22"/>
                                  <w:szCs w:val="36"/>
                                </w:rPr>
                                <w:t>Περιβάλλον</w:t>
                              </w:r>
                            </w:p>
                          </w:txbxContent>
                        </wps:txbx>
                        <wps:bodyPr rot="0" vert="vert270" wrap="square" lIns="91440" tIns="45720" rIns="91440" bIns="45720" anchor="ctr" anchorCtr="0" upright="1">
                          <a:noAutofit/>
                        </wps:bodyPr>
                      </wps:wsp>
                      <wps:wsp>
                        <wps:cNvPr id="20" name="Rectangle 27"/>
                        <wps:cNvSpPr>
                          <a:spLocks noChangeArrowheads="1"/>
                        </wps:cNvSpPr>
                        <wps:spPr bwMode="auto">
                          <a:xfrm>
                            <a:off x="55441" y="52827"/>
                            <a:ext cx="6480" cy="15122"/>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2657FAB8" w14:textId="77777777" w:rsidR="00D533D5" w:rsidRPr="00B61DE6" w:rsidRDefault="00D533D5" w:rsidP="00E67341">
                              <w:pPr>
                                <w:pStyle w:val="Web"/>
                                <w:spacing w:before="0" w:beforeAutospacing="0" w:after="0" w:afterAutospacing="0"/>
                                <w:jc w:val="center"/>
                                <w:rPr>
                                  <w:sz w:val="22"/>
                                  <w:szCs w:val="22"/>
                                </w:rPr>
                              </w:pPr>
                              <w:r w:rsidRPr="00B61DE6">
                                <w:rPr>
                                  <w:rFonts w:asciiTheme="minorHAnsi" w:hAnsi="Calibri" w:cstheme="minorBidi"/>
                                  <w:color w:val="FFFFFF" w:themeColor="light1"/>
                                  <w:kern w:val="24"/>
                                  <w:sz w:val="22"/>
                                  <w:szCs w:val="22"/>
                                </w:rPr>
                                <w:t>Κινητικότητα</w:t>
                              </w:r>
                            </w:p>
                          </w:txbxContent>
                        </wps:txbx>
                        <wps:bodyPr rot="0" vert="vert270" wrap="square" lIns="91440" tIns="45720" rIns="91440" bIns="45720" anchor="ctr" anchorCtr="0" upright="1">
                          <a:noAutofit/>
                        </wps:bodyPr>
                      </wps:wsp>
                      <wps:wsp>
                        <wps:cNvPr id="21" name="Rectangle 28"/>
                        <wps:cNvSpPr>
                          <a:spLocks noChangeArrowheads="1"/>
                        </wps:cNvSpPr>
                        <wps:spPr bwMode="auto">
                          <a:xfrm>
                            <a:off x="62641" y="52827"/>
                            <a:ext cx="6481" cy="15122"/>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0D023712" w14:textId="77777777" w:rsidR="00D533D5" w:rsidRPr="00B61DE6" w:rsidRDefault="00D533D5" w:rsidP="00E67341">
                              <w:pPr>
                                <w:pStyle w:val="Web"/>
                                <w:spacing w:before="0" w:beforeAutospacing="0" w:after="0" w:afterAutospacing="0"/>
                                <w:jc w:val="center"/>
                                <w:rPr>
                                  <w:sz w:val="14"/>
                                </w:rPr>
                              </w:pPr>
                              <w:r w:rsidRPr="00B61DE6">
                                <w:rPr>
                                  <w:rFonts w:asciiTheme="minorHAnsi" w:hAnsi="Calibri" w:cstheme="minorBidi"/>
                                  <w:color w:val="FFFFFF" w:themeColor="light1"/>
                                  <w:kern w:val="24"/>
                                  <w:sz w:val="20"/>
                                  <w:szCs w:val="36"/>
                                </w:rPr>
                                <w:t>Διακυβέρνηση</w:t>
                              </w:r>
                            </w:p>
                          </w:txbxContent>
                        </wps:txbx>
                        <wps:bodyPr rot="0" vert="vert270" wrap="square" lIns="91440" tIns="45720" rIns="91440" bIns="45720" anchor="ctr" anchorCtr="0" upright="1">
                          <a:noAutofit/>
                        </wps:bodyPr>
                      </wps:wsp>
                      <wps:wsp>
                        <wps:cNvPr id="22" name="Rectangle 29"/>
                        <wps:cNvSpPr>
                          <a:spLocks noChangeArrowheads="1"/>
                        </wps:cNvSpPr>
                        <wps:spPr bwMode="auto">
                          <a:xfrm>
                            <a:off x="69842" y="52827"/>
                            <a:ext cx="6481" cy="15206"/>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1A1C13E5" w14:textId="77777777" w:rsidR="00D533D5" w:rsidRPr="00B61DE6" w:rsidRDefault="00D533D5" w:rsidP="00E67341">
                              <w:pPr>
                                <w:pStyle w:val="Web"/>
                                <w:spacing w:before="0" w:beforeAutospacing="0" w:after="0" w:afterAutospacing="0"/>
                                <w:jc w:val="center"/>
                                <w:rPr>
                                  <w:sz w:val="16"/>
                                </w:rPr>
                              </w:pPr>
                              <w:r w:rsidRPr="00B61DE6">
                                <w:rPr>
                                  <w:rFonts w:asciiTheme="minorHAnsi" w:hAnsi="Calibri" w:cstheme="minorBidi"/>
                                  <w:color w:val="FFFFFF" w:themeColor="light1"/>
                                  <w:kern w:val="24"/>
                                  <w:sz w:val="22"/>
                                  <w:szCs w:val="36"/>
                                </w:rPr>
                                <w:t>Οικονομία</w:t>
                              </w:r>
                            </w:p>
                          </w:txbxContent>
                        </wps:txbx>
                        <wps:bodyPr rot="0" vert="vert270" wrap="square" lIns="91440" tIns="45720" rIns="91440" bIns="45720" anchor="ctr" anchorCtr="0" upright="1">
                          <a:noAutofit/>
                        </wps:bodyPr>
                      </wps:wsp>
                      <wps:wsp>
                        <wps:cNvPr id="23" name="Rectangle 30"/>
                        <wps:cNvSpPr>
                          <a:spLocks noChangeArrowheads="1"/>
                        </wps:cNvSpPr>
                        <wps:spPr bwMode="auto">
                          <a:xfrm>
                            <a:off x="77043" y="52827"/>
                            <a:ext cx="6481" cy="15206"/>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6148BE3A" w14:textId="77777777" w:rsidR="00D533D5" w:rsidRPr="00B61DE6" w:rsidRDefault="00D533D5" w:rsidP="00E67341">
                              <w:pPr>
                                <w:pStyle w:val="Web"/>
                                <w:spacing w:before="0" w:beforeAutospacing="0" w:after="0" w:afterAutospacing="0"/>
                                <w:jc w:val="center"/>
                                <w:rPr>
                                  <w:sz w:val="16"/>
                                </w:rPr>
                              </w:pPr>
                              <w:r w:rsidRPr="00B61DE6">
                                <w:rPr>
                                  <w:rFonts w:asciiTheme="minorHAnsi" w:hAnsi="Calibri" w:cstheme="minorBidi"/>
                                  <w:color w:val="FFFFFF" w:themeColor="light1"/>
                                  <w:kern w:val="24"/>
                                  <w:sz w:val="22"/>
                                  <w:szCs w:val="36"/>
                                </w:rPr>
                                <w:t>Πολίτες</w:t>
                              </w:r>
                            </w:p>
                          </w:txbxContent>
                        </wps:txbx>
                        <wps:bodyPr rot="0" vert="vert270" wrap="square" lIns="91440" tIns="45720" rIns="91440" bIns="45720" anchor="ctr" anchorCtr="0" upright="1">
                          <a:noAutofit/>
                        </wps:bodyPr>
                      </wps:wsp>
                      <wps:wsp>
                        <wps:cNvPr id="24" name="Rectangle 31"/>
                        <wps:cNvSpPr>
                          <a:spLocks noChangeArrowheads="1"/>
                        </wps:cNvSpPr>
                        <wps:spPr bwMode="auto">
                          <a:xfrm>
                            <a:off x="84244" y="52827"/>
                            <a:ext cx="6480" cy="15206"/>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7CCDED38" w14:textId="77777777" w:rsidR="00D533D5" w:rsidRPr="00B61DE6" w:rsidRDefault="00D533D5" w:rsidP="00E67341">
                              <w:pPr>
                                <w:pStyle w:val="Web"/>
                                <w:spacing w:before="0" w:beforeAutospacing="0" w:after="0" w:afterAutospacing="0"/>
                                <w:jc w:val="center"/>
                                <w:rPr>
                                  <w:sz w:val="16"/>
                                </w:rPr>
                              </w:pPr>
                              <w:r w:rsidRPr="00B61DE6">
                                <w:rPr>
                                  <w:rFonts w:asciiTheme="minorHAnsi" w:hAnsi="Calibri" w:cstheme="minorBidi"/>
                                  <w:color w:val="FFFFFF" w:themeColor="light1"/>
                                  <w:kern w:val="24"/>
                                  <w:sz w:val="22"/>
                                  <w:szCs w:val="36"/>
                                </w:rPr>
                                <w:t>Διαβίωση</w:t>
                              </w:r>
                            </w:p>
                          </w:txbxContent>
                        </wps:txbx>
                        <wps:bodyPr rot="0" vert="vert270" wrap="square" lIns="91440" tIns="45720" rIns="91440" bIns="45720" anchor="ctr" anchorCtr="0" upright="1">
                          <a:noAutofit/>
                        </wps:bodyPr>
                      </wps:wsp>
                      <wps:wsp>
                        <wps:cNvPr id="25" name="Straight Connector 37"/>
                        <wps:cNvCnPr>
                          <a:cxnSpLocks noChangeShapeType="1"/>
                        </wps:cNvCnPr>
                        <wps:spPr bwMode="auto">
                          <a:xfrm flipH="1" flipV="1">
                            <a:off x="40766" y="45391"/>
                            <a:ext cx="7474" cy="7436"/>
                          </a:xfrm>
                          <a:prstGeom prst="line">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6" name="TextBox 9"/>
                        <wps:cNvSpPr txBox="1">
                          <a:spLocks noChangeArrowheads="1"/>
                        </wps:cNvSpPr>
                        <wps:spPr bwMode="auto">
                          <a:xfrm>
                            <a:off x="6835" y="12687"/>
                            <a:ext cx="25196" cy="4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8E6E1" w14:textId="77777777" w:rsidR="00D533D5" w:rsidRDefault="00D533D5" w:rsidP="00E67341">
                              <w:pPr>
                                <w:pStyle w:val="Web"/>
                                <w:spacing w:before="0" w:beforeAutospacing="0" w:after="0" w:afterAutospacing="0"/>
                              </w:pPr>
                            </w:p>
                          </w:txbxContent>
                        </wps:txbx>
                        <wps:bodyPr rot="0" vert="horz" wrap="square" lIns="91440" tIns="45720" rIns="91440" bIns="45720" anchor="t" anchorCtr="0" upright="1">
                          <a:spAutoFit/>
                        </wps:bodyPr>
                      </wps:wsp>
                    </wpg:wgp>
                  </a:graphicData>
                </a:graphic>
              </wp:inline>
            </w:drawing>
          </mc:Choice>
          <mc:Fallback>
            <w:pict>
              <v:group w14:anchorId="269E115D" id="Ομάδα 3" o:spid="_x0000_s1026" style="width:385.5pt;height:252.75pt;mso-position-horizontal-relative:char;mso-position-vertical-relative:line" coordorigin="6115,12687" coordsize="84609,5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">
                <v:rect id="Ορθογώνιο 6" o:spid="_x0000_s1027" style="position:absolute;left:6115;top:12687;width:37301;height:44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f1aMQA&#10;AADaAAAADwAAAGRycy9kb3ducmV2LnhtbESPQWvCQBSE7wX/w/KE3pqNFkSiq6ggFFoLMSr09th9&#10;TdJm34bsVtP+ercgeBxm5htmvuxtI87U+dqxglGSgiDWztRcKjgU26cpCB+QDTaOScEveVguBg9z&#10;zIy7cE7nfShFhLDPUEEVQptJ6XVFFn3iWuLofbrOYoiyK6Xp8BLhtpHjNJ1IizXHhQpb2lSkv/c/&#10;VgEdT1/538erfn/TK5fzJhTrYqfU47BfzUAE6sM9fGu/GAXP8H8l3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9WjEAAAA2gAAAA8AAAAAAAAAAAAAAAAAmAIAAGRycy9k&#10;b3ducmV2LnhtbFBLBQYAAAAABAAEAPUAAACJAwAAAAA=&#10;" filled="f" strokecolor="#243f60 [1604]" strokeweight="2pt"/>
                <v:rect id="Rectangle 3" o:spid="_x0000_s1028" style="position:absolute;left:16916;top:16287;width:23763;height:7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6EBFDEC1" w14:textId="77777777" w:rsidR="00D533D5" w:rsidRPr="00B61DE6" w:rsidRDefault="00D533D5" w:rsidP="00E67341">
                        <w:pPr>
                          <w:pStyle w:val="Web"/>
                          <w:spacing w:before="0" w:beforeAutospacing="0" w:after="0" w:afterAutospacing="0"/>
                          <w:jc w:val="center"/>
                          <w:rPr>
                            <w:sz w:val="18"/>
                            <w:szCs w:val="18"/>
                          </w:rPr>
                        </w:pPr>
                        <w:r w:rsidRPr="00B61DE6">
                          <w:rPr>
                            <w:rFonts w:asciiTheme="minorHAnsi" w:hAnsi="Calibri" w:cstheme="minorBidi"/>
                            <w:color w:val="FFFFFF" w:themeColor="light1"/>
                            <w:kern w:val="24"/>
                            <w:sz w:val="18"/>
                            <w:szCs w:val="18"/>
                          </w:rPr>
                          <w:t>1. Όραμα</w:t>
                        </w:r>
                      </w:p>
                    </w:txbxContent>
                  </v:textbox>
                </v:rect>
                <v:rect id="Rectangle 4" o:spid="_x0000_s1029" style="position:absolute;left:16916;top:27646;width:23763;height:7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6ED02BCA" w14:textId="77777777" w:rsidR="00D533D5" w:rsidRPr="00B61DE6" w:rsidRDefault="00D533D5" w:rsidP="00E67341">
                        <w:pPr>
                          <w:pStyle w:val="Web"/>
                          <w:spacing w:before="0" w:beforeAutospacing="0" w:after="0" w:afterAutospacing="0"/>
                          <w:jc w:val="center"/>
                          <w:rPr>
                            <w:sz w:val="18"/>
                          </w:rPr>
                        </w:pPr>
                        <w:r w:rsidRPr="00B61DE6">
                          <w:rPr>
                            <w:rFonts w:asciiTheme="minorHAnsi" w:hAnsi="Calibri" w:cstheme="minorBidi"/>
                            <w:color w:val="FFFFFF" w:themeColor="light1"/>
                            <w:kern w:val="24"/>
                            <w:sz w:val="18"/>
                          </w:rPr>
                          <w:t>2. Συλλογική διαχείριση του οράματος</w:t>
                        </w:r>
                      </w:p>
                    </w:txbxContent>
                  </v:textbox>
                </v:rect>
                <v:rect id="Rectangle 5" o:spid="_x0000_s1030" style="position:absolute;left:16916;top:38610;width:23763;height:7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rect id="Rectangle 6" o:spid="_x0000_s1031" style="position:absolute;left:16916;top:48111;width:23763;height:7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14:paraId="2AF9CF72" w14:textId="77777777" w:rsidR="00D533D5" w:rsidRPr="00B61DE6" w:rsidRDefault="00D533D5" w:rsidP="00E67341">
                        <w:pPr>
                          <w:pStyle w:val="Web"/>
                          <w:spacing w:before="0" w:beforeAutospacing="0" w:after="0" w:afterAutospacing="0"/>
                          <w:jc w:val="center"/>
                          <w:rPr>
                            <w:sz w:val="12"/>
                          </w:rPr>
                        </w:pPr>
                        <w:r w:rsidRPr="00B61DE6">
                          <w:rPr>
                            <w:rFonts w:asciiTheme="minorHAnsi" w:hAnsi="Calibri" w:cstheme="minorBidi"/>
                            <w:color w:val="FFFFFF" w:themeColor="light1"/>
                            <w:kern w:val="24"/>
                            <w:sz w:val="18"/>
                            <w:szCs w:val="36"/>
                          </w:rPr>
                          <w:t xml:space="preserve">4. </w:t>
                        </w:r>
                        <w:r w:rsidRPr="00B61DE6">
                          <w:rPr>
                            <w:rFonts w:asciiTheme="minorHAnsi" w:hAnsi="Calibri" w:cstheme="minorBidi"/>
                            <w:color w:val="FFFFFF" w:themeColor="light1"/>
                            <w:kern w:val="24"/>
                            <w:sz w:val="18"/>
                            <w:szCs w:val="36"/>
                            <w:lang w:val="en-US"/>
                          </w:rPr>
                          <w:t>City Branding</w:t>
                        </w:r>
                      </w:p>
                    </w:txbxContent>
                  </v:textbox>
                </v:rect>
                <v:rect id="Rectangle 7" o:spid="_x0000_s1032" style="position:absolute;left:7997;top:16288;width:7201;height:3888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pyMcEA&#10;AADaAAAADwAAAGRycy9kb3ducmV2LnhtbESPzYrCMBSF9wO+Q7jC7MZUUdFqFBGF2Yww1YXLa3Nt&#10;q81NSaJ23t4IAy4P5+fjzJetqcWdnK8sK+j3EhDEudUVFwoO++3XBIQPyBpry6TgjzwsF52POaba&#10;PviX7lkoRBxhn6KCMoQmldLnJRn0PdsQR+9sncEQpSukdviI46aWgyQZS4MVR0KJDa1Lyq/ZzUTu&#10;TzY6u7UbDzZ5Nmx27oSX40mpz267moEI1IZ3+L/9rRVM4XUl3g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qcjHBAAAA2gAAAA8AAAAAAAAAAAAAAAAAmAIAAGRycy9kb3du&#10;cmV2LnhtbFBLBQYAAAAABAAEAPUAAACGAwAAAAA=&#10;" fillcolor="#c0504d [3205]" strokecolor="#622423 [1605]" strokeweight="2pt">
                  <v:textbox style="layout-flow:vertical;mso-layout-flow-alt:bottom-to-top">
                    <w:txbxContent>
                      <w:p w14:paraId="02F10E97" w14:textId="77777777" w:rsidR="00D533D5" w:rsidRPr="00B61DE6" w:rsidRDefault="00D533D5" w:rsidP="00E67341">
                        <w:pPr>
                          <w:pStyle w:val="Web"/>
                          <w:spacing w:before="0" w:beforeAutospacing="0" w:after="0" w:afterAutospacing="0"/>
                          <w:jc w:val="center"/>
                          <w:rPr>
                            <w:sz w:val="20"/>
                          </w:rPr>
                        </w:pPr>
                        <w:r w:rsidRPr="00B61DE6">
                          <w:rPr>
                            <w:rFonts w:asciiTheme="minorHAnsi" w:hAnsi="Calibri" w:cstheme="minorBidi"/>
                            <w:color w:val="FFFFFF" w:themeColor="light1"/>
                            <w:kern w:val="24"/>
                            <w:sz w:val="28"/>
                            <w:szCs w:val="36"/>
                          </w:rPr>
                          <w:t>Ταυτότητά Έξυπνης Πόλης</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33" type="#_x0000_t5" style="position:absolute;left:29986;top:27917;width:44645;height:14185;rotation: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zIwMQA&#10;AADbAAAADwAAAGRycy9kb3ducmV2LnhtbESPQUvDQBCF70L/wzKCF2k3CkpJuy2loMSTdvUHDNlp&#10;kpqdjZm1jf/eOQjeZnhv3vtmvZ1ib840SpfYwd2iAENcp9Bx4+Dj/Wm+BCMZOWCfmBz8kMB2M7ta&#10;YxnShQ909rkxGsJSooM256G0VuqWIsoiDcSqHdMYMes6NjaMeNHw2Nv7oni0ETvWhhYH2rdUf/rv&#10;6ED6pe/S4fn08OVfpapu317E75y7uZ52KzCZpvxv/ruuguIrvf6iA9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syMDEAAAA2wAAAA8AAAAAAAAAAAAAAAAAmAIAAGRycy9k&#10;b3ducmV2LnhtbFBLBQYAAAAABAAEAPUAAACJAwAAAAA=&#10;" adj="10737" fillcolor="#9bbb59 [3206]" strokecolor="#4e6128 [1606]" strokeweight="2pt">
                  <v:textbox>
                    <w:txbxContent>
                      <w:p w14:paraId="7042D68E" w14:textId="77777777" w:rsidR="00D533D5" w:rsidRDefault="00D533D5" w:rsidP="00E67341">
                        <w:pPr>
                          <w:pStyle w:val="Web"/>
                          <w:spacing w:before="0" w:beforeAutospacing="0" w:after="0" w:afterAutospacing="0"/>
                          <w:jc w:val="center"/>
                        </w:pPr>
                      </w:p>
                    </w:txbxContent>
                  </v:textbox>
                </v:shape>
                <v:line id="Straight Connector 10" o:spid="_x0000_s1034" style="position:absolute;visibility:visible;mso-wrap-style:square" from="24837,37890" to="24837,4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8H2cMAAADbAAAADwAAAGRycy9kb3ducmV2LnhtbERPTWvCQBC9C/0Pywi96cYEiqauYoXS&#10;HlrQKD2P2TFJm52N2W2S/vuuIHibx/uc5XowteiodZVlBbNpBII4t7riQsHx8DqZg3AeWWNtmRT8&#10;kYP16mG0xFTbnvfUZb4QIYRdigpK75tUSpeXZNBNbUMcuLNtDfoA20LqFvsQbmoZR9GTNFhxaCix&#10;oW1J+U/2axR8DJfd9+JFf8WnbVwfikvypj8TpR7Hw+YZhKfB38U397sO82dw/SUc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fB9nDAAAA2wAAAA8AAAAAAAAAAAAA&#10;AAAAoQIAAGRycy9kb3ducmV2LnhtbFBLBQYAAAAABAAEAPkAAACRAwAAAAA=&#10;" strokecolor="white [3212]" strokeweight="3pt">
                  <v:shadow on="t" color="black" opacity="22936f" origin=",.5" offset="0,.63889mm"/>
                </v:line>
                <v:line id="Straight Connector 12" o:spid="_x0000_s1035" style="position:absolute;visibility:visible;mso-wrap-style:square" from="29158,37890" to="29158,4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2ZrsMAAADbAAAADwAAAGRycy9kb3ducmV2LnhtbERPS2vCQBC+F/oflhF6qxsTKBpdpRXE&#10;HlqoDzyP2TGJzc4m2W2S/vtuQfA2H99zFqvBVKKj1pWWFUzGEQjizOqScwXHw+Z5CsJ5ZI2VZVLw&#10;Sw5Wy8eHBaba9ryjbu9zEULYpaig8L5OpXRZQQbd2NbEgbvY1qAPsM2lbrEP4aaScRS9SIMlh4YC&#10;a1oXlH3vf4yCj6H5us7e9Ck+r+PqkDfJVn8mSj2Nhtc5CE+Dv4tv7ncd5sfw/0s4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Nma7DAAAA2wAAAA8AAAAAAAAAAAAA&#10;AAAAoQIAAGRycy9kb3ducmV2LnhtbFBLBQYAAAAABAAEAPkAAACRAwAAAAA=&#10;" strokecolor="white [3212]" strokeweight="3pt">
                  <v:shadow on="t" color="black" opacity="22936f" origin=",.5" offset="0,.63889mm"/>
                </v:line>
                <v:line id="Straight Connector 14" o:spid="_x0000_s1036" style="position:absolute;visibility:visible;mso-wrap-style:square" from="20517,37890" to="20517,4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E8NcMAAADbAAAADwAAAGRycy9kb3ducmV2LnhtbERPS2vCQBC+F/wPywje6sYEik3dhCqI&#10;HhR8lJ6n2WmSNjsbs6um/94VhN7m43vOLO9NIy7Uudqygsk4AkFcWF1zqeDjuHyegnAeWWNjmRT8&#10;kYM8GzzNMNX2ynu6HHwpQgi7FBVU3replK6oyKAb25Y4cN+2M+gD7EqpO7yGcNPIOIpepMGaQ0OF&#10;LS0qKn4PZ6Ng0592P69z/Rl/LeLmWJ6Sld4mSo2G/fsbCE+9/xc/3Gsd5idw/yUcIL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BPDXDAAAA2wAAAA8AAAAAAAAAAAAA&#10;AAAAoQIAAGRycy9kb3ducmV2LnhtbFBLBQYAAAAABAAEAPkAAACRAwAAAAA=&#10;" strokecolor="white [3212]" strokeweight="3pt">
                  <v:shadow on="t" color="black" opacity="22936f" origin=",.5" offset="0,.63889mm"/>
                </v:line>
                <v:line id="Straight Connector 15" o:spid="_x0000_s1037" style="position:absolute;visibility:visible;mso-wrap-style:square" from="37799,37890" to="37799,4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ikQcIAAADbAAAADwAAAGRycy9kb3ducmV2LnhtbERPTWvCQBC9C/6HZQRvdWMsRaOrtILY&#10;g0Kr4nnMjkk0Oxuzq8Z/7xYK3ubxPmcya0wpblS7wrKCfi8CQZxaXXCmYLddvA1BOI+ssbRMCh7k&#10;YDZttyaYaHvnX7ptfCZCCLsEFeTeV4mULs3JoOvZijhwR1sb9AHWmdQ13kO4KWUcRR/SYMGhIceK&#10;5jml583VKFg1l5/T6Evv48M8LrfZZbDU64FS3U7zOQbhqfEv8b/7W4f57/D3Szh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ikQcIAAADbAAAADwAAAAAAAAAAAAAA&#10;AAChAgAAZHJzL2Rvd25yZXYueG1sUEsFBgAAAAAEAAQA+QAAAJADAAAAAA==&#10;" strokecolor="white [3212]" strokeweight="3pt">
                  <v:shadow on="t" color="black" opacity="22936f" origin=",.5" offset="0,.63889mm"/>
                </v:line>
                <v:line id="Straight Connector 16" o:spid="_x0000_s1038" style="position:absolute;visibility:visible;mso-wrap-style:square" from="33478,37890" to="33478,4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2sIAAADbAAAADwAAAGRycy9kb3ducmV2LnhtbERPTWvCQBC9C/6HZQRvdWOkRaOrtILY&#10;g0Kr4nnMjkk0Oxuzq8Z/7xYK3ubxPmcya0wpblS7wrKCfi8CQZxaXXCmYLddvA1BOI+ssbRMCh7k&#10;YDZttyaYaHvnX7ptfCZCCLsEFeTeV4mULs3JoOvZijhwR1sb9AHWmdQ13kO4KWUcRR/SYMGhIceK&#10;5jml583VKFg1l5/T6Evv48M8LrfZZbDU64FS3U7zOQbhqfEv8b/7W4f57/D3Szh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2sIAAADbAAAADwAAAAAAAAAAAAAA&#10;AAChAgAAZHJzL2Rvd25yZXYueG1sUEsFBgAAAAAEAAQA+QAAAJADAAAAAA==&#10;" strokecolor="white [3212]" strokeweight="3pt">
                  <v:shadow on="t" color="black" opacity="22936f" origin=",.5" offset="0,.63889mm"/>
                </v:line>
                <v:rect id="Rectangle 13" o:spid="_x0000_s1039" style="position:absolute;left:16211;top:40047;width:23034;height:43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Su78A&#10;AADbAAAADwAAAGRycy9kb3ducmV2LnhtbERPzWoCMRC+F3yHMIKXoolSpKxGEVFb9FT1AYbNuBvc&#10;TJYkrtu3bwqF3ubj+53luneN6ChE61nDdKJAEJfeWK40XC/78TuImJANNp5JwzdFWK8GL0ssjH/y&#10;F3XnVIkcwrFADXVKbSFlLGtyGCe+Jc7czQeHKcNQSRPwmcNdI2dKzaVDy7mhxpa2NZX388NpeDv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qZK7vwAAANsAAAAPAAAAAAAAAAAAAAAAAJgCAABkcnMvZG93bnJl&#10;di54bWxQSwUGAAAAAAQABAD1AAAAhAMAAAAA&#10;" filled="f" stroked="f">
                  <v:textbox style="mso-fit-shape-to-text:t">
                    <w:txbxContent>
                      <w:p w14:paraId="339B2864" w14:textId="77777777" w:rsidR="00D533D5" w:rsidRPr="00B61DE6" w:rsidRDefault="00D533D5" w:rsidP="00E67341">
                        <w:pPr>
                          <w:pStyle w:val="Web"/>
                          <w:spacing w:before="0" w:beforeAutospacing="0" w:after="0" w:afterAutospacing="0"/>
                          <w:jc w:val="center"/>
                          <w:rPr>
                            <w:sz w:val="12"/>
                          </w:rPr>
                        </w:pPr>
                        <w:r w:rsidRPr="008B11FC">
                          <w:rPr>
                            <w:rFonts w:asciiTheme="minorHAnsi" w:hAnsi="Calibri" w:cstheme="minorBidi"/>
                            <w:b/>
                            <w:bCs/>
                            <w:color w:val="FFFFFF" w:themeColor="background1"/>
                            <w:kern w:val="24"/>
                            <w:sz w:val="18"/>
                            <w:szCs w:val="36"/>
                            <w14:shadow w14:blurRad="50800" w14:dist="38100" w14:dir="2700000" w14:sx="100000" w14:sy="100000" w14:kx="0" w14:ky="0" w14:algn="tl">
                              <w14:srgbClr w14:val="000000">
                                <w14:alpha w14:val="60000"/>
                              </w14:srgbClr>
                            </w14:shadow>
                          </w:rPr>
                          <w:t>3. Οδικός Χάρτης Έργων</w:t>
                        </w:r>
                      </w:p>
                    </w:txbxContent>
                  </v:textbox>
                </v:rect>
                <v:line id="Straight Connector 18" o:spid="_x0000_s1040" style="position:absolute;visibility:visible;mso-wrap-style:square" from="40679,45391" to="90724,5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pljMAAAADbAAAADwAAAGRycy9kb3ducmV2LnhtbESPS6vCMBCF9xf8D2GEu7umivioRtEL&#10;Bbe+9mMzttVmUpKo9d8bQXA3wzlzvjPzZWtqcSfnK8sK+r0EBHFudcWFgsM++5uA8AFZY22ZFDzJ&#10;w3LR+Zljqu2Dt3TfhULEEPYpKihDaFIpfV6SQd+zDXHUztYZDHF1hdQOHzHc1HKQJCNpsOJIKLGh&#10;/5Ly6+5mIiRZ23Um/X44XN2mm+x4qoqLU+q3265mIAK14Wv+XG90rD+G9y9xAL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CKZYzAAAAA2wAAAA8AAAAAAAAAAAAAAAAA&#10;oQIAAGRycy9kb3ducmV2LnhtbFBLBQYAAAAABAAEAPkAAACOAwAAAAA=&#10;" strokecolor="#4f81bd [3204]" strokeweight="2pt">
                  <v:shadow on="t" color="black" opacity="24903f" origin=",.5" offset="0,.55556mm"/>
                </v:line>
                <v:line id="Straight Connector 22" o:spid="_x0000_s1041" style="position:absolute;visibility:visible;mso-wrap-style:square" from="40797,45671" to="48240,68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x/r8AAADbAAAADwAAAGRycy9kb3ducmV2LnhtbESPTW/CMAyG75P4D5GRdhspE0KjEBAg&#10;VeI6GHfTmLbQOFUSoPx7fJjEzZbfj8eLVe9adacQG88GxqMMFHHpbcOVgb9D8fUDKiZki61nMvCk&#10;CKvl4GOBufUP/qX7PlVKQjjmaKBOqcu1jmVNDuPId8RyO/vgMMkaKm0DPiTctfo7y6baYcPSUGNH&#10;25rK6/7mpCTb+E2h42EyWd9mu+J4aqpLMOZz2K/noBL16S3+d++s4Aus/CID6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RXx/r8AAADbAAAADwAAAAAAAAAAAAAAAACh&#10;AgAAZHJzL2Rvd25yZXYueG1sUEsFBgAAAAAEAAQA+QAAAI0DAAAAAA==&#10;" strokecolor="#4f81bd [3204]" strokeweight="2pt">
                  <v:shadow on="t" color="black" opacity="24903f" origin=",.5" offset="0,.55556mm"/>
                </v:line>
                <v:rect id="Rectangle 26" o:spid="_x0000_s1042" style="position:absolute;left:48240;top:52827;width:6480;height:15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2IeMEA&#10;AADbAAAADwAAAGRycy9kb3ducmV2LnhtbERPTWvCQBC9F/oflil4q5v2ICZ1FS0EvfRgFKS3ITsm&#10;wexsmh01/vuuIHibx/uc2WJwrbpQHxrPBj7GCSji0tuGKwP7Xf4+BRUE2WLrmQzcKMBi/voyw8z6&#10;K2/pUkilYgiHDA3UIl2mdShrchjGviOO3NH3DiXCvtK2x2sMd63+TJKJdthwbKixo++aylNxdgaK&#10;dC3tdJJuD6v9X5H/+HP+K2TM6G1YfoESGuQpfrg3Ns5P4f5LPED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diHjBAAAA2wAAAA8AAAAAAAAAAAAAAAAAmAIAAGRycy9kb3du&#10;cmV2LnhtbFBLBQYAAAAABAAEAPUAAACGAwAAAAA=&#10;" fillcolor="#4f81bd [3204]" strokecolor="#243f60 [1604]" strokeweight="2pt">
                  <v:textbox style="layout-flow:vertical;mso-layout-flow-alt:bottom-to-top">
                    <w:txbxContent>
                      <w:p w14:paraId="7BC4F207" w14:textId="77777777" w:rsidR="00D533D5" w:rsidRPr="00B61DE6" w:rsidRDefault="00D533D5" w:rsidP="00E67341">
                        <w:pPr>
                          <w:pStyle w:val="Web"/>
                          <w:spacing w:before="0" w:beforeAutospacing="0" w:after="0" w:afterAutospacing="0"/>
                          <w:jc w:val="center"/>
                          <w:rPr>
                            <w:sz w:val="16"/>
                          </w:rPr>
                        </w:pPr>
                        <w:r w:rsidRPr="00B61DE6">
                          <w:rPr>
                            <w:rFonts w:asciiTheme="minorHAnsi" w:hAnsi="Calibri" w:cstheme="minorBidi"/>
                            <w:color w:val="FFFFFF" w:themeColor="light1"/>
                            <w:kern w:val="24"/>
                            <w:sz w:val="22"/>
                            <w:szCs w:val="36"/>
                          </w:rPr>
                          <w:t>Περιβάλλον</w:t>
                        </w:r>
                      </w:p>
                    </w:txbxContent>
                  </v:textbox>
                </v:rect>
                <v:rect id="Rectangle 27" o:spid="_x0000_s1043" style="position:absolute;left:55441;top:52827;width:6480;height:15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rWMAA&#10;AADbAAAADwAAAGRycy9kb3ducmV2LnhtbERPTYvCMBC9L/gfwgje1lQPotUoulDWiwe7gngbmrEt&#10;NpPajFr//eawsMfH+15teteoJ3Wh9mxgMk5AERfe1lwaOP1kn3NQQZAtNp7JwJsCbNaDjxWm1r/4&#10;SM9cShVDOKRooBJpU61DUZHDMPYtceSuvnMoEXalth2+Yrhr9DRJZtphzbGhwpa+Kipu+cMZyBff&#10;0sxni+N5d7rn2cE/souQMaNhv12CEurlX/zn3lsD07g+fok/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EvrWMAAAADbAAAADwAAAAAAAAAAAAAAAACYAgAAZHJzL2Rvd25y&#10;ZXYueG1sUEsFBgAAAAAEAAQA9QAAAIUDAAAAAA==&#10;" fillcolor="#4f81bd [3204]" strokecolor="#243f60 [1604]" strokeweight="2pt">
                  <v:textbox style="layout-flow:vertical;mso-layout-flow-alt:bottom-to-top">
                    <w:txbxContent>
                      <w:p w14:paraId="2657FAB8" w14:textId="77777777" w:rsidR="00D533D5" w:rsidRPr="00B61DE6" w:rsidRDefault="00D533D5" w:rsidP="00E67341">
                        <w:pPr>
                          <w:pStyle w:val="Web"/>
                          <w:spacing w:before="0" w:beforeAutospacing="0" w:after="0" w:afterAutospacing="0"/>
                          <w:jc w:val="center"/>
                          <w:rPr>
                            <w:sz w:val="22"/>
                            <w:szCs w:val="22"/>
                          </w:rPr>
                        </w:pPr>
                        <w:r w:rsidRPr="00B61DE6">
                          <w:rPr>
                            <w:rFonts w:asciiTheme="minorHAnsi" w:hAnsi="Calibri" w:cstheme="minorBidi"/>
                            <w:color w:val="FFFFFF" w:themeColor="light1"/>
                            <w:kern w:val="24"/>
                            <w:sz w:val="22"/>
                            <w:szCs w:val="22"/>
                          </w:rPr>
                          <w:t>Κινητικότητα</w:t>
                        </w:r>
                      </w:p>
                    </w:txbxContent>
                  </v:textbox>
                </v:rect>
                <v:rect id="Rectangle 28" o:spid="_x0000_s1044" style="position:absolute;left:62641;top:52827;width:6481;height:15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Ow8MA&#10;AADbAAAADwAAAGRycy9kb3ducmV2LnhtbESPQWvCQBSE74L/YXmCN93oQTR1lVYI7aUHY0B6e2Rf&#10;k9Ds25h9avz33ULB4zAz3zDb/eBadaM+NJ4NLOYJKOLS24YrA8Upm61BBUG22HomAw8KsN+NR1tM&#10;rb/zkW65VCpCOKRooBbpUq1DWZPDMPcdcfS+fe9QouwrbXu8R7hr9TJJVtphw3Ghxo4ONZU/+dUZ&#10;yDfv0q5Xm+P5rbjk2ae/Zl9Cxkwnw+sLKKFBnuH/9oc1sFzA3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dOw8MAAADbAAAADwAAAAAAAAAAAAAAAACYAgAAZHJzL2Rv&#10;d25yZXYueG1sUEsFBgAAAAAEAAQA9QAAAIgDAAAAAA==&#10;" fillcolor="#4f81bd [3204]" strokecolor="#243f60 [1604]" strokeweight="2pt">
                  <v:textbox style="layout-flow:vertical;mso-layout-flow-alt:bottom-to-top">
                    <w:txbxContent>
                      <w:p w14:paraId="0D023712" w14:textId="77777777" w:rsidR="00D533D5" w:rsidRPr="00B61DE6" w:rsidRDefault="00D533D5" w:rsidP="00E67341">
                        <w:pPr>
                          <w:pStyle w:val="Web"/>
                          <w:spacing w:before="0" w:beforeAutospacing="0" w:after="0" w:afterAutospacing="0"/>
                          <w:jc w:val="center"/>
                          <w:rPr>
                            <w:sz w:val="14"/>
                          </w:rPr>
                        </w:pPr>
                        <w:r w:rsidRPr="00B61DE6">
                          <w:rPr>
                            <w:rFonts w:asciiTheme="minorHAnsi" w:hAnsi="Calibri" w:cstheme="minorBidi"/>
                            <w:color w:val="FFFFFF" w:themeColor="light1"/>
                            <w:kern w:val="24"/>
                            <w:sz w:val="20"/>
                            <w:szCs w:val="36"/>
                          </w:rPr>
                          <w:t>Διακυβέρνηση</w:t>
                        </w:r>
                      </w:p>
                    </w:txbxContent>
                  </v:textbox>
                </v:rect>
                <v:rect id="Rectangle 29" o:spid="_x0000_s1045" style="position:absolute;left:69842;top:52827;width:6481;height:15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XQtMMA&#10;AADbAAAADwAAAGRycy9kb3ducmV2LnhtbESPQWvCQBSE74X+h+UVvNVNcxBNXcUWgl48GIXS2yP7&#10;mgSzb9PsU+O/dwXB4zAz3zDz5eBadaY+NJ4NfIwTUMSltw1XBg77/H0KKgiyxdYzGbhSgOXi9WWO&#10;mfUX3tG5kEpFCIcMDdQiXaZ1KGtyGMa+I47en+8dSpR9pW2Plwh3rU6TZKIdNhwXauzou6byWJyc&#10;gWK2lnY6me1+vg7/Rb71p/xXyJjR27D6BCU0yDP8aG+sgTSF+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XQtMMAAADbAAAADwAAAAAAAAAAAAAAAACYAgAAZHJzL2Rv&#10;d25yZXYueG1sUEsFBgAAAAAEAAQA9QAAAIgDAAAAAA==&#10;" fillcolor="#4f81bd [3204]" strokecolor="#243f60 [1604]" strokeweight="2pt">
                  <v:textbox style="layout-flow:vertical;mso-layout-flow-alt:bottom-to-top">
                    <w:txbxContent>
                      <w:p w14:paraId="1A1C13E5" w14:textId="77777777" w:rsidR="00D533D5" w:rsidRPr="00B61DE6" w:rsidRDefault="00D533D5" w:rsidP="00E67341">
                        <w:pPr>
                          <w:pStyle w:val="Web"/>
                          <w:spacing w:before="0" w:beforeAutospacing="0" w:after="0" w:afterAutospacing="0"/>
                          <w:jc w:val="center"/>
                          <w:rPr>
                            <w:sz w:val="16"/>
                          </w:rPr>
                        </w:pPr>
                        <w:r w:rsidRPr="00B61DE6">
                          <w:rPr>
                            <w:rFonts w:asciiTheme="minorHAnsi" w:hAnsi="Calibri" w:cstheme="minorBidi"/>
                            <w:color w:val="FFFFFF" w:themeColor="light1"/>
                            <w:kern w:val="24"/>
                            <w:sz w:val="22"/>
                            <w:szCs w:val="36"/>
                          </w:rPr>
                          <w:t>Οικονομία</w:t>
                        </w:r>
                      </w:p>
                    </w:txbxContent>
                  </v:textbox>
                </v:rect>
                <v:rect id="Rectangle 30" o:spid="_x0000_s1046" style="position:absolute;left:77043;top:52827;width:6481;height:15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l1L8MA&#10;AADbAAAADwAAAGRycy9kb3ducmV2LnhtbESPQWvCQBSE7wX/w/KE3upGBdHUVWoh2EsPRkG8PbKv&#10;SWj2bZp9avz3bkHwOMzMN8xy3btGXagLtWcD41ECirjwtubSwGGfvc1BBUG22HgmAzcKsF4NXpaY&#10;Wn/lHV1yKVWEcEjRQCXSplqHoiKHYeRb4uj9+M6hRNmV2nZ4jXDX6EmSzLTDmuNChS19VlT85mdn&#10;IF9spZnPFrvj5vCXZ9/+nJ2EjHkd9h/voIR6eYYf7S9rYDKF/y/xB+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l1L8MAAADbAAAADwAAAAAAAAAAAAAAAACYAgAAZHJzL2Rv&#10;d25yZXYueG1sUEsFBgAAAAAEAAQA9QAAAIgDAAAAAA==&#10;" fillcolor="#4f81bd [3204]" strokecolor="#243f60 [1604]" strokeweight="2pt">
                  <v:textbox style="layout-flow:vertical;mso-layout-flow-alt:bottom-to-top">
                    <w:txbxContent>
                      <w:p w14:paraId="6148BE3A" w14:textId="77777777" w:rsidR="00D533D5" w:rsidRPr="00B61DE6" w:rsidRDefault="00D533D5" w:rsidP="00E67341">
                        <w:pPr>
                          <w:pStyle w:val="Web"/>
                          <w:spacing w:before="0" w:beforeAutospacing="0" w:after="0" w:afterAutospacing="0"/>
                          <w:jc w:val="center"/>
                          <w:rPr>
                            <w:sz w:val="16"/>
                          </w:rPr>
                        </w:pPr>
                        <w:r w:rsidRPr="00B61DE6">
                          <w:rPr>
                            <w:rFonts w:asciiTheme="minorHAnsi" w:hAnsi="Calibri" w:cstheme="minorBidi"/>
                            <w:color w:val="FFFFFF" w:themeColor="light1"/>
                            <w:kern w:val="24"/>
                            <w:sz w:val="22"/>
                            <w:szCs w:val="36"/>
                          </w:rPr>
                          <w:t>Πολίτες</w:t>
                        </w:r>
                      </w:p>
                    </w:txbxContent>
                  </v:textbox>
                </v:rect>
                <v:rect id="Rectangle 31" o:spid="_x0000_s1047" style="position:absolute;left:84244;top:52827;width:6480;height:15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DtW8MA&#10;AADbAAAADwAAAGRycy9kb3ducmV2LnhtbESPQWvCQBSE7wX/w/KE3upGEdHUVWoh2EsPRkG8PbKv&#10;SWj2bZp9avz3bkHwOMzMN8xy3btGXagLtWcD41ECirjwtubSwGGfvc1BBUG22HgmAzcKsF4NXpaY&#10;Wn/lHV1yKVWEcEjRQCXSplqHoiKHYeRb4uj9+M6hRNmV2nZ4jXDX6EmSzLTDmuNChS19VlT85mdn&#10;IF9spZnPFrvj5vCXZ9/+nJ2EjHkd9h/voIR6eYYf7S9rYDKF/y/xB+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DtW8MAAADbAAAADwAAAAAAAAAAAAAAAACYAgAAZHJzL2Rv&#10;d25yZXYueG1sUEsFBgAAAAAEAAQA9QAAAIgDAAAAAA==&#10;" fillcolor="#4f81bd [3204]" strokecolor="#243f60 [1604]" strokeweight="2pt">
                  <v:textbox style="layout-flow:vertical;mso-layout-flow-alt:bottom-to-top">
                    <w:txbxContent>
                      <w:p w14:paraId="7CCDED38" w14:textId="77777777" w:rsidR="00D533D5" w:rsidRPr="00B61DE6" w:rsidRDefault="00D533D5" w:rsidP="00E67341">
                        <w:pPr>
                          <w:pStyle w:val="Web"/>
                          <w:spacing w:before="0" w:beforeAutospacing="0" w:after="0" w:afterAutospacing="0"/>
                          <w:jc w:val="center"/>
                          <w:rPr>
                            <w:sz w:val="16"/>
                          </w:rPr>
                        </w:pPr>
                        <w:r w:rsidRPr="00B61DE6">
                          <w:rPr>
                            <w:rFonts w:asciiTheme="minorHAnsi" w:hAnsi="Calibri" w:cstheme="minorBidi"/>
                            <w:color w:val="FFFFFF" w:themeColor="light1"/>
                            <w:kern w:val="24"/>
                            <w:sz w:val="22"/>
                            <w:szCs w:val="36"/>
                          </w:rPr>
                          <w:t>Διαβίωση</w:t>
                        </w:r>
                      </w:p>
                    </w:txbxContent>
                  </v:textbox>
                </v:rect>
                <v:line id="Straight Connector 37" o:spid="_x0000_s1048" style="position:absolute;flip:x y;visibility:visible;mso-wrap-style:square" from="40766,45391" to="48240,5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49usMAAADbAAAADwAAAGRycy9kb3ducmV2LnhtbESPzWrDMBCE74W+g9hAbo2cQJriRg6h&#10;kNDQk51Ae1ys9U9rrYyk2u7bV4FAjsPMfMNsd5PpxEDOt5YVLBcJCOLS6pZrBZfz4ekFhA/IGjvL&#10;pOCPPOyyx4ctptqOnNNQhFpECPsUFTQh9KmUvmzIoF/Ynjh6lXUGQ5SultrhGOGmk6skeZYGW44L&#10;Dfb01lD5U/waBTxS/tkdN9+nr3yJI+PHukqcUvPZtH8FEWgK9/Ct/a4VrNZw/RJ/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PbrDAAAA2wAAAA8AAAAAAAAAAAAA&#10;AAAAoQIAAGRycy9kb3ducmV2LnhtbFBLBQYAAAAABAAEAPkAAACRAwAAAAA=&#10;" strokecolor="#4f81bd [3204]" strokeweight="2pt">
                  <v:shadow on="t" color="black" opacity="24903f" origin=",.5" offset="0,.55556mm"/>
                </v:line>
                <v:shapetype id="_x0000_t202" coordsize="21600,21600" o:spt="202" path="m,l,21600r21600,l21600,xe">
                  <v:stroke joinstyle="miter"/>
                  <v:path gradientshapeok="t" o:connecttype="rect"/>
                </v:shapetype>
                <v:shape id="TextBox 9" o:spid="_x0000_s1049" type="#_x0000_t202" style="position:absolute;left:6835;top:12687;width:25196;height:4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filled="f" stroked="f">
                  <v:textbox style="mso-fit-shape-to-text:t">
                    <w:txbxContent>
                      <w:p w14:paraId="75E8E6E1" w14:textId="77777777" w:rsidR="00D533D5" w:rsidRDefault="00D533D5" w:rsidP="00E67341">
                        <w:pPr>
                          <w:pStyle w:val="Web"/>
                          <w:spacing w:before="0" w:beforeAutospacing="0" w:after="0" w:afterAutospacing="0"/>
                        </w:pPr>
                      </w:p>
                    </w:txbxContent>
                  </v:textbox>
                </v:shape>
                <w10:anchorlock/>
              </v:group>
            </w:pict>
          </mc:Fallback>
        </mc:AlternateContent>
      </w:r>
    </w:p>
    <w:p w14:paraId="31A1F905" w14:textId="77777777" w:rsidR="00BA42B9" w:rsidRPr="002355AF" w:rsidRDefault="00BA42B9" w:rsidP="00053D58">
      <w:pPr>
        <w:jc w:val="both"/>
        <w:rPr>
          <w:rFonts w:ascii="Arial" w:hAnsi="Arial" w:cs="Arial"/>
          <w:color w:val="000000" w:themeColor="text1"/>
          <w:sz w:val="24"/>
          <w:szCs w:val="24"/>
        </w:rPr>
      </w:pPr>
    </w:p>
    <w:p w14:paraId="2DDB0E65" w14:textId="77777777" w:rsidR="00BA42B9" w:rsidRPr="002355AF" w:rsidRDefault="00BA42B9" w:rsidP="00053D58">
      <w:pPr>
        <w:jc w:val="both"/>
        <w:rPr>
          <w:rFonts w:ascii="Arial" w:hAnsi="Arial" w:cs="Arial"/>
          <w:color w:val="000000" w:themeColor="text1"/>
          <w:sz w:val="24"/>
          <w:szCs w:val="24"/>
        </w:rPr>
      </w:pPr>
    </w:p>
    <w:p w14:paraId="47C40528" w14:textId="77777777" w:rsidR="00B9678B" w:rsidRPr="002355AF" w:rsidRDefault="00B9678B" w:rsidP="000B1D4F">
      <w:pPr>
        <w:pStyle w:val="2"/>
        <w:rPr>
          <w:rFonts w:cs="Arial"/>
          <w:color w:val="000000" w:themeColor="text1"/>
          <w:sz w:val="24"/>
          <w:szCs w:val="24"/>
        </w:rPr>
      </w:pPr>
      <w:bookmarkStart w:id="12" w:name="_Toc442954915"/>
      <w:r w:rsidRPr="002355AF">
        <w:rPr>
          <w:rFonts w:cs="Arial"/>
          <w:color w:val="000000" w:themeColor="text1"/>
          <w:sz w:val="24"/>
          <w:szCs w:val="24"/>
        </w:rPr>
        <w:t xml:space="preserve">Οι </w:t>
      </w:r>
      <w:r w:rsidR="00D97646" w:rsidRPr="002355AF">
        <w:rPr>
          <w:rFonts w:cs="Arial"/>
          <w:color w:val="000000" w:themeColor="text1"/>
          <w:sz w:val="24"/>
          <w:szCs w:val="24"/>
        </w:rPr>
        <w:t>Κ</w:t>
      </w:r>
      <w:r w:rsidRPr="002355AF">
        <w:rPr>
          <w:rFonts w:cs="Arial"/>
          <w:color w:val="000000" w:themeColor="text1"/>
          <w:sz w:val="24"/>
          <w:szCs w:val="24"/>
        </w:rPr>
        <w:t xml:space="preserve">εντρικοί </w:t>
      </w:r>
      <w:r w:rsidR="00D97646" w:rsidRPr="002355AF">
        <w:rPr>
          <w:rFonts w:cs="Arial"/>
          <w:color w:val="000000" w:themeColor="text1"/>
          <w:sz w:val="24"/>
          <w:szCs w:val="24"/>
        </w:rPr>
        <w:t>Ά</w:t>
      </w:r>
      <w:r w:rsidRPr="002355AF">
        <w:rPr>
          <w:rFonts w:cs="Arial"/>
          <w:color w:val="000000" w:themeColor="text1"/>
          <w:sz w:val="24"/>
          <w:szCs w:val="24"/>
        </w:rPr>
        <w:t xml:space="preserve">ξονες </w:t>
      </w:r>
      <w:r w:rsidR="001E4BC0" w:rsidRPr="002355AF">
        <w:rPr>
          <w:rFonts w:cs="Arial"/>
          <w:color w:val="000000" w:themeColor="text1"/>
          <w:sz w:val="24"/>
          <w:szCs w:val="24"/>
        </w:rPr>
        <w:t>της πολιτικής για το όραμα «Ηράκλειο, έξυπνη πόλη»</w:t>
      </w:r>
      <w:bookmarkEnd w:id="12"/>
    </w:p>
    <w:p w14:paraId="4606A42A" w14:textId="77777777" w:rsidR="00B9678B" w:rsidRPr="002355AF" w:rsidRDefault="00B9678B" w:rsidP="00607600">
      <w:pPr>
        <w:autoSpaceDE w:val="0"/>
        <w:autoSpaceDN w:val="0"/>
        <w:jc w:val="both"/>
        <w:rPr>
          <w:rFonts w:ascii="Arial" w:hAnsi="Arial" w:cs="Arial"/>
          <w:color w:val="000000" w:themeColor="text1"/>
          <w:sz w:val="24"/>
          <w:szCs w:val="24"/>
        </w:rPr>
      </w:pPr>
      <w:r w:rsidRPr="002355AF">
        <w:rPr>
          <w:rFonts w:ascii="Arial" w:hAnsi="Arial" w:cs="Arial"/>
          <w:color w:val="000000" w:themeColor="text1"/>
          <w:sz w:val="24"/>
          <w:szCs w:val="24"/>
        </w:rPr>
        <w:t>Υπάρχουν διάφορα διεθν</w:t>
      </w:r>
      <w:r w:rsidR="000A69D9" w:rsidRPr="002355AF">
        <w:rPr>
          <w:rFonts w:ascii="Arial" w:hAnsi="Arial" w:cs="Arial"/>
          <w:color w:val="000000" w:themeColor="text1"/>
          <w:sz w:val="24"/>
          <w:szCs w:val="24"/>
        </w:rPr>
        <w:t>ή</w:t>
      </w:r>
      <w:r w:rsidRPr="002355AF">
        <w:rPr>
          <w:rFonts w:ascii="Arial" w:hAnsi="Arial" w:cs="Arial"/>
          <w:color w:val="000000" w:themeColor="text1"/>
          <w:sz w:val="24"/>
          <w:szCs w:val="24"/>
        </w:rPr>
        <w:t xml:space="preserve"> πρότυπα για την έξυπνη πόλη και διάφορες προσεγγίσεις σχετικά με τους κεντρικούς άξονες που διέπουν την έξυπνη πόλη.  Με την </w:t>
      </w:r>
      <w:r w:rsidR="00EC274B" w:rsidRPr="002355AF">
        <w:rPr>
          <w:rFonts w:ascii="Arial" w:hAnsi="Arial" w:cs="Arial"/>
          <w:color w:val="000000" w:themeColor="text1"/>
          <w:sz w:val="24"/>
          <w:szCs w:val="24"/>
        </w:rPr>
        <w:t>εμπειρία</w:t>
      </w:r>
      <w:r w:rsidRPr="002355AF">
        <w:rPr>
          <w:rFonts w:ascii="Arial" w:hAnsi="Arial" w:cs="Arial"/>
          <w:color w:val="000000" w:themeColor="text1"/>
          <w:sz w:val="24"/>
          <w:szCs w:val="24"/>
        </w:rPr>
        <w:t xml:space="preserve"> που έχει αποκτήσει τα τελευταία χρόνια και σύμφωνα με τις δυνάμεις και τις δυνατότητες της πόλης, το Ηράκλειο έχει επιλέξει τους εξής κύριους άξονες με τους οποίους ορίζει </w:t>
      </w:r>
      <w:r w:rsidR="00EC274B" w:rsidRPr="002355AF">
        <w:rPr>
          <w:rFonts w:ascii="Arial" w:hAnsi="Arial" w:cs="Arial"/>
          <w:color w:val="000000" w:themeColor="text1"/>
          <w:sz w:val="24"/>
          <w:szCs w:val="24"/>
        </w:rPr>
        <w:t xml:space="preserve">και ευθυγραμμίζει </w:t>
      </w:r>
      <w:r w:rsidRPr="002355AF">
        <w:rPr>
          <w:rFonts w:ascii="Arial" w:hAnsi="Arial" w:cs="Arial"/>
          <w:color w:val="000000" w:themeColor="text1"/>
          <w:sz w:val="24"/>
          <w:szCs w:val="24"/>
        </w:rPr>
        <w:t>την «έξυπνη» δραστηριότητά του:</w:t>
      </w:r>
    </w:p>
    <w:p w14:paraId="07D4AC23" w14:textId="77777777" w:rsidR="00E73C74" w:rsidRPr="002355AF" w:rsidRDefault="00E73C74" w:rsidP="00E73C74">
      <w:pPr>
        <w:autoSpaceDE w:val="0"/>
        <w:autoSpaceDN w:val="0"/>
        <w:jc w:val="center"/>
        <w:rPr>
          <w:rFonts w:ascii="Arial" w:hAnsi="Arial" w:cs="Arial"/>
          <w:color w:val="000000" w:themeColor="text1"/>
          <w:sz w:val="24"/>
          <w:szCs w:val="24"/>
        </w:rPr>
      </w:pPr>
      <w:r w:rsidRPr="005B6E4F">
        <w:rPr>
          <w:rFonts w:ascii="Arial" w:hAnsi="Arial" w:cs="Arial"/>
          <w:noProof/>
          <w:color w:val="000000" w:themeColor="text1"/>
          <w:sz w:val="24"/>
          <w:szCs w:val="24"/>
          <w:lang w:eastAsia="el-GR"/>
        </w:rPr>
        <w:drawing>
          <wp:inline distT="0" distB="0" distL="0" distR="0" wp14:anchorId="190CF581" wp14:editId="21330BBD">
            <wp:extent cx="3061252" cy="2798859"/>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t="6878" r="17382"/>
                    <a:stretch>
                      <a:fillRect/>
                    </a:stretch>
                  </pic:blipFill>
                  <pic:spPr bwMode="auto">
                    <a:xfrm>
                      <a:off x="0" y="0"/>
                      <a:ext cx="3061252" cy="2798859"/>
                    </a:xfrm>
                    <a:prstGeom prst="rect">
                      <a:avLst/>
                    </a:prstGeom>
                    <a:noFill/>
                    <a:ln w="9525">
                      <a:noFill/>
                      <a:miter lim="800000"/>
                      <a:headEnd/>
                      <a:tailEnd/>
                    </a:ln>
                  </pic:spPr>
                </pic:pic>
              </a:graphicData>
            </a:graphic>
          </wp:inline>
        </w:drawing>
      </w:r>
    </w:p>
    <w:p w14:paraId="2784BB40" w14:textId="77777777" w:rsidR="00F526C7" w:rsidRPr="00F526C7" w:rsidRDefault="00F526C7" w:rsidP="00F526C7">
      <w:pPr>
        <w:autoSpaceDE w:val="0"/>
        <w:autoSpaceDN w:val="0"/>
        <w:ind w:left="360"/>
        <w:jc w:val="both"/>
        <w:rPr>
          <w:rFonts w:ascii="Arial" w:hAnsi="Arial" w:cs="Arial"/>
          <w:color w:val="000000" w:themeColor="text1"/>
          <w:sz w:val="24"/>
          <w:szCs w:val="24"/>
        </w:rPr>
      </w:pPr>
      <w:r w:rsidRPr="00F526C7">
        <w:rPr>
          <w:rFonts w:ascii="Arial" w:hAnsi="Arial" w:cs="Arial"/>
          <w:color w:val="000000" w:themeColor="text1"/>
          <w:sz w:val="24"/>
          <w:szCs w:val="24"/>
        </w:rPr>
        <w:lastRenderedPageBreak/>
        <w:t>Στα πλαίσια αυτά Κάνουμε μία στρατηγική δεκαετίας</w:t>
      </w:r>
    </w:p>
    <w:p w14:paraId="2A10590C" w14:textId="77777777" w:rsidR="00F526C7" w:rsidRPr="002355AF" w:rsidRDefault="00F526C7" w:rsidP="00F526C7">
      <w:pPr>
        <w:pStyle w:val="a3"/>
        <w:numPr>
          <w:ilvl w:val="1"/>
          <w:numId w:val="8"/>
        </w:numPr>
        <w:autoSpaceDE w:val="0"/>
        <w:autoSpaceDN w:val="0"/>
        <w:jc w:val="both"/>
        <w:rPr>
          <w:rFonts w:ascii="Arial" w:hAnsi="Arial" w:cs="Arial"/>
          <w:color w:val="000000" w:themeColor="text1"/>
          <w:sz w:val="24"/>
          <w:szCs w:val="24"/>
        </w:rPr>
      </w:pPr>
      <w:r w:rsidRPr="002355AF">
        <w:rPr>
          <w:rFonts w:ascii="Arial" w:hAnsi="Arial" w:cs="Arial"/>
          <w:color w:val="000000" w:themeColor="text1"/>
          <w:sz w:val="24"/>
          <w:szCs w:val="24"/>
        </w:rPr>
        <w:t>1</w:t>
      </w:r>
      <w:r w:rsidRPr="002355AF">
        <w:rPr>
          <w:rFonts w:ascii="Arial" w:hAnsi="Arial" w:cs="Arial"/>
          <w:color w:val="000000" w:themeColor="text1"/>
          <w:sz w:val="24"/>
          <w:szCs w:val="24"/>
          <w:vertAlign w:val="superscript"/>
        </w:rPr>
        <w:t>ο</w:t>
      </w:r>
      <w:r w:rsidRPr="002355AF">
        <w:rPr>
          <w:rFonts w:ascii="Arial" w:hAnsi="Arial" w:cs="Arial"/>
          <w:color w:val="000000" w:themeColor="text1"/>
          <w:sz w:val="24"/>
          <w:szCs w:val="24"/>
        </w:rPr>
        <w:t xml:space="preserve"> ορόσημο 2020</w:t>
      </w:r>
    </w:p>
    <w:p w14:paraId="5034F02F" w14:textId="77777777" w:rsidR="00F526C7" w:rsidRPr="002355AF" w:rsidRDefault="00F526C7" w:rsidP="00F526C7">
      <w:pPr>
        <w:pStyle w:val="a3"/>
        <w:numPr>
          <w:ilvl w:val="1"/>
          <w:numId w:val="8"/>
        </w:numPr>
        <w:autoSpaceDE w:val="0"/>
        <w:autoSpaceDN w:val="0"/>
        <w:jc w:val="both"/>
        <w:rPr>
          <w:rFonts w:ascii="Arial" w:hAnsi="Arial" w:cs="Arial"/>
          <w:color w:val="000000" w:themeColor="text1"/>
          <w:sz w:val="24"/>
          <w:szCs w:val="24"/>
        </w:rPr>
      </w:pPr>
      <w:r w:rsidRPr="002355AF">
        <w:rPr>
          <w:rFonts w:ascii="Arial" w:hAnsi="Arial" w:cs="Arial"/>
          <w:color w:val="000000" w:themeColor="text1"/>
          <w:sz w:val="24"/>
          <w:szCs w:val="24"/>
        </w:rPr>
        <w:t>2</w:t>
      </w:r>
      <w:r w:rsidRPr="002355AF">
        <w:rPr>
          <w:rFonts w:ascii="Arial" w:hAnsi="Arial" w:cs="Arial"/>
          <w:color w:val="000000" w:themeColor="text1"/>
          <w:sz w:val="24"/>
          <w:szCs w:val="24"/>
          <w:vertAlign w:val="superscript"/>
        </w:rPr>
        <w:t>ο</w:t>
      </w:r>
      <w:r w:rsidRPr="002355AF">
        <w:rPr>
          <w:rFonts w:ascii="Arial" w:hAnsi="Arial" w:cs="Arial"/>
          <w:color w:val="000000" w:themeColor="text1"/>
          <w:sz w:val="24"/>
          <w:szCs w:val="24"/>
        </w:rPr>
        <w:t xml:space="preserve"> ορόσημο 2025</w:t>
      </w:r>
    </w:p>
    <w:p w14:paraId="19EF1836" w14:textId="77777777" w:rsidR="00F526C7" w:rsidRPr="002355AF" w:rsidRDefault="00F526C7" w:rsidP="00F526C7">
      <w:pPr>
        <w:pStyle w:val="a3"/>
        <w:numPr>
          <w:ilvl w:val="0"/>
          <w:numId w:val="8"/>
        </w:numPr>
        <w:autoSpaceDE w:val="0"/>
        <w:autoSpaceDN w:val="0"/>
        <w:jc w:val="both"/>
        <w:rPr>
          <w:rFonts w:ascii="Arial" w:hAnsi="Arial" w:cs="Arial"/>
          <w:color w:val="000000" w:themeColor="text1"/>
          <w:sz w:val="24"/>
          <w:szCs w:val="24"/>
        </w:rPr>
      </w:pPr>
      <w:r w:rsidRPr="002355AF">
        <w:rPr>
          <w:rFonts w:ascii="Arial" w:hAnsi="Arial" w:cs="Arial"/>
          <w:color w:val="000000" w:themeColor="text1"/>
          <w:sz w:val="24"/>
          <w:szCs w:val="24"/>
        </w:rPr>
        <w:t>Οι στόχοι αναθεωρούνται διαρκώς με βάση τις νέες κοινωνικές ανάγκες αλλά και τις τεχνολογίες εξελίξεις οι οποίες στην εποχή μας είναι ραγδαίες.</w:t>
      </w:r>
    </w:p>
    <w:p w14:paraId="0480A0FE" w14:textId="77777777" w:rsidR="00F526C7" w:rsidRPr="002355AF" w:rsidRDefault="00F526C7" w:rsidP="00F526C7">
      <w:pPr>
        <w:pStyle w:val="a3"/>
        <w:numPr>
          <w:ilvl w:val="0"/>
          <w:numId w:val="8"/>
        </w:numPr>
        <w:autoSpaceDE w:val="0"/>
        <w:autoSpaceDN w:val="0"/>
        <w:jc w:val="both"/>
        <w:rPr>
          <w:rFonts w:ascii="Arial" w:hAnsi="Arial" w:cs="Arial"/>
          <w:color w:val="000000" w:themeColor="text1"/>
          <w:sz w:val="24"/>
          <w:szCs w:val="24"/>
        </w:rPr>
      </w:pPr>
      <w:r w:rsidRPr="002355AF">
        <w:rPr>
          <w:rFonts w:ascii="Arial" w:hAnsi="Arial" w:cs="Arial"/>
          <w:color w:val="000000" w:themeColor="text1"/>
          <w:sz w:val="24"/>
          <w:szCs w:val="24"/>
        </w:rPr>
        <w:t>Το στρατηγικό σχέδιο έχει συμβουλευτικό και όχι περιοριστικό χαρακτήρα</w:t>
      </w:r>
    </w:p>
    <w:p w14:paraId="55ACEDCA" w14:textId="77777777" w:rsidR="00F526C7" w:rsidRPr="005B6E4F" w:rsidRDefault="00F526C7" w:rsidP="00F526C7">
      <w:pPr>
        <w:pStyle w:val="a3"/>
        <w:numPr>
          <w:ilvl w:val="0"/>
          <w:numId w:val="8"/>
        </w:numPr>
        <w:autoSpaceDE w:val="0"/>
        <w:autoSpaceDN w:val="0"/>
        <w:jc w:val="both"/>
        <w:rPr>
          <w:rFonts w:ascii="Arial" w:hAnsi="Arial" w:cs="Arial"/>
          <w:color w:val="000000" w:themeColor="text1"/>
          <w:sz w:val="24"/>
          <w:szCs w:val="24"/>
        </w:rPr>
      </w:pPr>
      <w:r w:rsidRPr="005B6E4F">
        <w:rPr>
          <w:rFonts w:ascii="Arial" w:hAnsi="Arial" w:cs="Arial"/>
          <w:color w:val="000000" w:themeColor="text1"/>
          <w:sz w:val="24"/>
          <w:szCs w:val="24"/>
        </w:rPr>
        <w:t xml:space="preserve">η αρμόδια δημοτική υπηρεσία και η επιτροπή Έξυπνης Πόλης κατευθύνουν και αξιολογούν την ολοκλήρωση των επιμέρους δράσεων ενώ παράλληλα δημιουργούν τις </w:t>
      </w:r>
      <w:r w:rsidRPr="00414B4D">
        <w:rPr>
          <w:rFonts w:ascii="Arial" w:hAnsi="Arial" w:cs="Arial"/>
          <w:color w:val="000000" w:themeColor="text1"/>
          <w:sz w:val="24"/>
          <w:szCs w:val="24"/>
        </w:rPr>
        <w:t>προϋποθέσεις αναθεώρησής του στρατηγικού σχεδίου</w:t>
      </w:r>
    </w:p>
    <w:p w14:paraId="3026A5C9" w14:textId="77777777" w:rsidR="003407E5" w:rsidRDefault="003407E5">
      <w:pPr>
        <w:rPr>
          <w:rFonts w:ascii="Arial" w:eastAsiaTheme="majorEastAsia" w:hAnsi="Arial" w:cs="Arial"/>
          <w:b/>
          <w:bCs/>
          <w:color w:val="000000" w:themeColor="text1"/>
          <w:sz w:val="28"/>
          <w:szCs w:val="28"/>
        </w:rPr>
      </w:pPr>
      <w:bookmarkStart w:id="13" w:name="_Toc442954916"/>
      <w:r>
        <w:rPr>
          <w:rFonts w:cs="Arial"/>
          <w:color w:val="000000" w:themeColor="text1"/>
        </w:rPr>
        <w:br w:type="page"/>
      </w:r>
    </w:p>
    <w:p w14:paraId="1934C262" w14:textId="38EB263C" w:rsidR="00727A7C" w:rsidRPr="002D1C8F" w:rsidRDefault="0045457D" w:rsidP="00B61DE6">
      <w:pPr>
        <w:pStyle w:val="1"/>
        <w:rPr>
          <w:rFonts w:cs="Arial"/>
          <w:color w:val="000000" w:themeColor="text1"/>
        </w:rPr>
      </w:pPr>
      <w:r w:rsidRPr="005B6E4F">
        <w:rPr>
          <w:rFonts w:cs="Arial"/>
          <w:color w:val="000000" w:themeColor="text1"/>
        </w:rPr>
        <w:lastRenderedPageBreak/>
        <w:t>Μεθοδολογία υλοποίησης</w:t>
      </w:r>
      <w:r w:rsidR="002355AF" w:rsidRPr="005B6E4F">
        <w:rPr>
          <w:rFonts w:cs="Arial"/>
          <w:color w:val="000000" w:themeColor="text1"/>
        </w:rPr>
        <w:t>.</w:t>
      </w:r>
      <w:r w:rsidRPr="002D1C8F">
        <w:rPr>
          <w:rFonts w:cs="Arial"/>
          <w:color w:val="000000" w:themeColor="text1"/>
        </w:rPr>
        <w:t xml:space="preserve"> </w:t>
      </w:r>
      <w:r w:rsidR="00DD6ABF" w:rsidRPr="002D1C8F">
        <w:rPr>
          <w:rFonts w:cs="Arial"/>
          <w:color w:val="000000" w:themeColor="text1"/>
        </w:rPr>
        <w:t xml:space="preserve">Συλλογική Διαχείριση του Οράματος- </w:t>
      </w:r>
      <w:r w:rsidR="0068100A" w:rsidRPr="002D1C8F">
        <w:rPr>
          <w:rFonts w:cs="Arial"/>
          <w:color w:val="000000" w:themeColor="text1"/>
        </w:rPr>
        <w:t>Συμμετοχική Διακυβέρνηση</w:t>
      </w:r>
      <w:bookmarkEnd w:id="13"/>
    </w:p>
    <w:p w14:paraId="6D9E7B4F" w14:textId="77777777" w:rsidR="00B93CE2" w:rsidRDefault="00B93CE2" w:rsidP="00607600">
      <w:pPr>
        <w:jc w:val="both"/>
        <w:rPr>
          <w:rFonts w:ascii="Arial" w:hAnsi="Arial" w:cs="Arial"/>
          <w:color w:val="000000" w:themeColor="text1"/>
          <w:sz w:val="24"/>
          <w:szCs w:val="24"/>
        </w:rPr>
      </w:pPr>
    </w:p>
    <w:p w14:paraId="1811DDC1" w14:textId="77777777" w:rsidR="00216268" w:rsidRPr="002355AF" w:rsidRDefault="00216268" w:rsidP="00607600">
      <w:pPr>
        <w:jc w:val="both"/>
        <w:rPr>
          <w:rFonts w:ascii="Arial" w:hAnsi="Arial" w:cs="Arial"/>
          <w:color w:val="000000" w:themeColor="text1"/>
          <w:sz w:val="24"/>
          <w:szCs w:val="24"/>
        </w:rPr>
      </w:pPr>
      <w:r w:rsidRPr="002355AF">
        <w:rPr>
          <w:rFonts w:ascii="Arial" w:hAnsi="Arial" w:cs="Arial"/>
          <w:color w:val="000000" w:themeColor="text1"/>
          <w:sz w:val="24"/>
          <w:szCs w:val="24"/>
        </w:rPr>
        <w:t>Η διαδικασία ανάπτυξης ενός κοινού οράματος του «Ηράκλειο: Έξυπνη Πόλη» απαιτεί την σύγκληση ενός ασυνήθιστου συνόλου φορέων σε μία επιτροπή ενιαίου πλαισίου.</w:t>
      </w:r>
    </w:p>
    <w:p w14:paraId="0074F8C7" w14:textId="77777777" w:rsidR="00216268" w:rsidRPr="002D1C8F" w:rsidRDefault="001E4BC0" w:rsidP="00B61DE6">
      <w:pPr>
        <w:pStyle w:val="2"/>
        <w:rPr>
          <w:rFonts w:cs="Arial"/>
          <w:color w:val="000000" w:themeColor="text1"/>
          <w:sz w:val="24"/>
        </w:rPr>
      </w:pPr>
      <w:bookmarkStart w:id="14" w:name="_Toc442954917"/>
      <w:r w:rsidRPr="005B6E4F">
        <w:rPr>
          <w:rFonts w:cs="Arial"/>
          <w:color w:val="000000" w:themeColor="text1"/>
          <w:sz w:val="24"/>
        </w:rPr>
        <w:t xml:space="preserve">Επιτροπή «Ηράκλειο: Έξυπνη Πόλη» </w:t>
      </w:r>
      <w:r w:rsidR="00F40EED" w:rsidRPr="005B6E4F">
        <w:rPr>
          <w:rFonts w:cs="Arial"/>
          <w:color w:val="000000" w:themeColor="text1"/>
          <w:sz w:val="24"/>
        </w:rPr>
        <w:t>.</w:t>
      </w:r>
      <w:r w:rsidR="00D97646" w:rsidRPr="005B6E4F">
        <w:rPr>
          <w:rFonts w:cs="Arial"/>
          <w:color w:val="000000" w:themeColor="text1"/>
          <w:sz w:val="24"/>
        </w:rPr>
        <w:t>Βασικά Π</w:t>
      </w:r>
      <w:r w:rsidR="00216268" w:rsidRPr="002D1C8F">
        <w:rPr>
          <w:rFonts w:cs="Arial"/>
          <w:color w:val="000000" w:themeColor="text1"/>
          <w:sz w:val="24"/>
        </w:rPr>
        <w:t xml:space="preserve">λεονεκτήματα της </w:t>
      </w:r>
      <w:r w:rsidR="00D97646" w:rsidRPr="002D1C8F">
        <w:rPr>
          <w:rFonts w:cs="Arial"/>
          <w:color w:val="000000" w:themeColor="text1"/>
          <w:sz w:val="24"/>
        </w:rPr>
        <w:t>Ε</w:t>
      </w:r>
      <w:r w:rsidR="00216268" w:rsidRPr="002D1C8F">
        <w:rPr>
          <w:rFonts w:cs="Arial"/>
          <w:color w:val="000000" w:themeColor="text1"/>
          <w:sz w:val="24"/>
        </w:rPr>
        <w:t>πιτροπής</w:t>
      </w:r>
      <w:bookmarkEnd w:id="14"/>
    </w:p>
    <w:p w14:paraId="22789E98" w14:textId="77777777" w:rsidR="001E4BC0" w:rsidRPr="002355AF" w:rsidRDefault="001E4BC0" w:rsidP="001E4BC0">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Η στρατηγική αυτή κορυφώθηκε με την δημιουργία της επιτροπής «Ηράκλειο : Έξυπνη πόλη», την πρώτη του είδους της στην Ελλάδα, η οποία συντονίζεται από τον Δήμο. Η επιτροπή περιλαμβάνει εκπροσώπηση και συμμετοχή από τους περισσότερους φορείς της πόλης, όπως το Πανεπιστήμιο Κρήτης, το Επιμελητήριο Ηρακλείου, το Ινστιτούτο Τεχνολογικής Εκπαίδευσης, το Ίδρυμα Τεχνολογίας και Έρευνας και του Οργανισμού Αστικών Συγκοινωνιών.  Σκοπός της επιτροπής είναι η διευκόλυνση της συλλογικής διαχείρισης των στρατηγικών στόχων της πόλης σε αντίθεση με την ανεξάρτητη ανάπτυξη και διαχείριση ατομικών στόχων κάθε φορέα. </w:t>
      </w:r>
    </w:p>
    <w:p w14:paraId="0868FED2" w14:textId="77777777" w:rsidR="00E67341" w:rsidRPr="002355AF" w:rsidRDefault="00E67341" w:rsidP="001E4BC0">
      <w:pPr>
        <w:jc w:val="both"/>
        <w:rPr>
          <w:rFonts w:ascii="Arial" w:hAnsi="Arial" w:cs="Arial"/>
          <w:color w:val="000000" w:themeColor="text1"/>
          <w:sz w:val="24"/>
          <w:szCs w:val="24"/>
        </w:rPr>
      </w:pPr>
      <w:r w:rsidRPr="005B6E4F">
        <w:rPr>
          <w:rFonts w:ascii="Arial" w:hAnsi="Arial" w:cs="Arial"/>
          <w:noProof/>
          <w:color w:val="000000" w:themeColor="text1"/>
          <w:sz w:val="24"/>
          <w:szCs w:val="24"/>
          <w:lang w:eastAsia="el-GR"/>
        </w:rPr>
        <w:drawing>
          <wp:anchor distT="0" distB="0" distL="114300" distR="114300" simplePos="0" relativeHeight="251661312" behindDoc="0" locked="0" layoutInCell="1" allowOverlap="1" wp14:anchorId="3E561C24" wp14:editId="088259B0">
            <wp:simplePos x="0" y="0"/>
            <wp:positionH relativeFrom="column">
              <wp:posOffset>0</wp:posOffset>
            </wp:positionH>
            <wp:positionV relativeFrom="paragraph">
              <wp:posOffset>320040</wp:posOffset>
            </wp:positionV>
            <wp:extent cx="5295600" cy="2980800"/>
            <wp:effectExtent l="0" t="0" r="0" b="0"/>
            <wp:wrapTopAndBottom/>
            <wp:docPr id="2" name="Picture 1" descr="http://2.bp.blogspot.com/--5jgNEx-d5k/T3vqQGN2H6I/AAAAAAAACCk/6kRMd8ZzI6E/s1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5jgNEx-d5k/T3vqQGN2H6I/AAAAAAAACCk/6kRMd8ZzI6E/s1600/1.png"/>
                    <pic:cNvPicPr>
                      <a:picLocks noChangeAspect="1" noChangeArrowheads="1"/>
                    </pic:cNvPicPr>
                  </pic:nvPicPr>
                  <pic:blipFill>
                    <a:blip r:embed="rId10" cstate="print"/>
                    <a:srcRect/>
                    <a:stretch>
                      <a:fillRect/>
                    </a:stretch>
                  </pic:blipFill>
                  <pic:spPr bwMode="auto">
                    <a:xfrm>
                      <a:off x="0" y="0"/>
                      <a:ext cx="5295600" cy="2980800"/>
                    </a:xfrm>
                    <a:prstGeom prst="rect">
                      <a:avLst/>
                    </a:prstGeom>
                    <a:noFill/>
                    <a:ln w="9525">
                      <a:noFill/>
                      <a:miter lim="800000"/>
                      <a:headEnd/>
                      <a:tailEnd/>
                    </a:ln>
                  </pic:spPr>
                </pic:pic>
              </a:graphicData>
            </a:graphic>
          </wp:anchor>
        </w:drawing>
      </w:r>
    </w:p>
    <w:p w14:paraId="3F0475D9" w14:textId="77777777" w:rsidR="00217AC3" w:rsidRPr="002355AF" w:rsidRDefault="00217AC3" w:rsidP="00607600">
      <w:pPr>
        <w:jc w:val="both"/>
        <w:rPr>
          <w:rFonts w:ascii="Arial" w:hAnsi="Arial" w:cs="Arial"/>
          <w:color w:val="000000" w:themeColor="text1"/>
          <w:sz w:val="24"/>
          <w:szCs w:val="24"/>
        </w:rPr>
      </w:pPr>
    </w:p>
    <w:p w14:paraId="2929E6D4" w14:textId="77777777" w:rsidR="00216268" w:rsidRPr="002355AF" w:rsidRDefault="00216268" w:rsidP="00607600">
      <w:pPr>
        <w:jc w:val="both"/>
        <w:rPr>
          <w:rFonts w:ascii="Arial" w:hAnsi="Arial" w:cs="Arial"/>
          <w:color w:val="000000" w:themeColor="text1"/>
          <w:sz w:val="24"/>
          <w:szCs w:val="24"/>
        </w:rPr>
      </w:pPr>
      <w:r w:rsidRPr="002355AF">
        <w:rPr>
          <w:rFonts w:ascii="Arial" w:hAnsi="Arial" w:cs="Arial"/>
          <w:color w:val="000000" w:themeColor="text1"/>
          <w:sz w:val="24"/>
          <w:szCs w:val="24"/>
        </w:rPr>
        <w:t>Μέχρι τώρα, κάθε φορέας μέσα στη πόλη εκτελούσε δραστηριότητες ανεξάρτητα από τις δράσεις των υπόλοιπων φορέων.  Αυτό πολλές φορές έχει ως αποτέλεσμα την υπερκάλυψη κάποιων αναγκών από δύο ή περισσότερους φορείς και την έλλειψη κάλυψης κάποι</w:t>
      </w:r>
      <w:r w:rsidR="00CB35BC" w:rsidRPr="002355AF">
        <w:rPr>
          <w:rFonts w:ascii="Arial" w:hAnsi="Arial" w:cs="Arial"/>
          <w:color w:val="000000" w:themeColor="text1"/>
          <w:sz w:val="24"/>
          <w:szCs w:val="24"/>
        </w:rPr>
        <w:t>ω</w:t>
      </w:r>
      <w:r w:rsidRPr="002355AF">
        <w:rPr>
          <w:rFonts w:ascii="Arial" w:hAnsi="Arial" w:cs="Arial"/>
          <w:color w:val="000000" w:themeColor="text1"/>
          <w:sz w:val="24"/>
          <w:szCs w:val="24"/>
        </w:rPr>
        <w:t>ν άλλων αναγκών.</w:t>
      </w:r>
    </w:p>
    <w:p w14:paraId="47891ED8" w14:textId="77777777" w:rsidR="00216268" w:rsidRPr="002355AF" w:rsidRDefault="00216268" w:rsidP="00607600">
      <w:pPr>
        <w:jc w:val="both"/>
        <w:rPr>
          <w:rFonts w:ascii="Arial" w:hAnsi="Arial" w:cs="Arial"/>
          <w:color w:val="000000" w:themeColor="text1"/>
          <w:sz w:val="24"/>
          <w:szCs w:val="24"/>
        </w:rPr>
      </w:pPr>
      <w:r w:rsidRPr="002355AF">
        <w:rPr>
          <w:rFonts w:ascii="Arial" w:hAnsi="Arial" w:cs="Arial"/>
          <w:color w:val="000000" w:themeColor="text1"/>
          <w:sz w:val="24"/>
          <w:szCs w:val="24"/>
        </w:rPr>
        <w:t>Με την κατάλληλη συνεργασία στα πλαίσια μιας τέτοιας επιτροπής, μπορεί:</w:t>
      </w:r>
    </w:p>
    <w:p w14:paraId="72711769" w14:textId="77777777" w:rsidR="00216268" w:rsidRPr="002355AF" w:rsidRDefault="00216268" w:rsidP="00607600">
      <w:pPr>
        <w:pStyle w:val="a3"/>
        <w:numPr>
          <w:ilvl w:val="0"/>
          <w:numId w:val="3"/>
        </w:numPr>
        <w:jc w:val="both"/>
        <w:rPr>
          <w:rFonts w:ascii="Arial" w:hAnsi="Arial" w:cs="Arial"/>
          <w:color w:val="000000" w:themeColor="text1"/>
          <w:sz w:val="24"/>
          <w:szCs w:val="24"/>
        </w:rPr>
      </w:pPr>
      <w:r w:rsidRPr="002355AF">
        <w:rPr>
          <w:rFonts w:ascii="Arial" w:hAnsi="Arial" w:cs="Arial"/>
          <w:color w:val="000000" w:themeColor="text1"/>
          <w:sz w:val="24"/>
          <w:szCs w:val="24"/>
        </w:rPr>
        <w:lastRenderedPageBreak/>
        <w:t xml:space="preserve">να δημιουργηθεί ένα στρατηγικό σχέδιο το οποίο περιλαμβάνει </w:t>
      </w:r>
      <w:r w:rsidRPr="002355AF">
        <w:rPr>
          <w:rFonts w:ascii="Arial" w:hAnsi="Arial" w:cs="Arial"/>
          <w:b/>
          <w:color w:val="000000" w:themeColor="text1"/>
          <w:sz w:val="24"/>
          <w:szCs w:val="24"/>
        </w:rPr>
        <w:t>κάθε διάσταση της πόλης</w:t>
      </w:r>
      <w:r w:rsidRPr="002355AF">
        <w:rPr>
          <w:rFonts w:ascii="Arial" w:hAnsi="Arial" w:cs="Arial"/>
          <w:color w:val="000000" w:themeColor="text1"/>
          <w:sz w:val="24"/>
          <w:szCs w:val="24"/>
        </w:rPr>
        <w:t xml:space="preserve"> και όχι την οπτική γωνία ενός φορέα</w:t>
      </w:r>
    </w:p>
    <w:p w14:paraId="779C1A44" w14:textId="77777777" w:rsidR="00216268" w:rsidRPr="002355AF" w:rsidRDefault="00216268" w:rsidP="00607600">
      <w:pPr>
        <w:pStyle w:val="a3"/>
        <w:numPr>
          <w:ilvl w:val="0"/>
          <w:numId w:val="3"/>
        </w:numPr>
        <w:jc w:val="both"/>
        <w:rPr>
          <w:rFonts w:ascii="Arial" w:hAnsi="Arial" w:cs="Arial"/>
          <w:color w:val="000000" w:themeColor="text1"/>
          <w:sz w:val="24"/>
          <w:szCs w:val="24"/>
        </w:rPr>
      </w:pPr>
      <w:r w:rsidRPr="002355AF">
        <w:rPr>
          <w:rFonts w:ascii="Arial" w:hAnsi="Arial" w:cs="Arial"/>
          <w:color w:val="000000" w:themeColor="text1"/>
          <w:sz w:val="24"/>
          <w:szCs w:val="24"/>
        </w:rPr>
        <w:t>να παρακολουθείται και να αξιολογείται σε συνεχόμενη βάση και σε βάθος χρόνου η εξέλιξη των έργων και των συνεργασιών των φορέων μέσα στην πόλη</w:t>
      </w:r>
    </w:p>
    <w:p w14:paraId="3AA89E1C" w14:textId="77777777" w:rsidR="00216268" w:rsidRPr="002355AF" w:rsidRDefault="00216268" w:rsidP="00607600">
      <w:pPr>
        <w:jc w:val="both"/>
        <w:rPr>
          <w:rFonts w:ascii="Arial" w:hAnsi="Arial" w:cs="Arial"/>
          <w:color w:val="000000" w:themeColor="text1"/>
          <w:sz w:val="24"/>
          <w:szCs w:val="24"/>
        </w:rPr>
      </w:pPr>
      <w:r w:rsidRPr="002355AF">
        <w:rPr>
          <w:rFonts w:ascii="Arial" w:hAnsi="Arial" w:cs="Arial"/>
          <w:color w:val="000000" w:themeColor="text1"/>
          <w:sz w:val="24"/>
          <w:szCs w:val="24"/>
        </w:rPr>
        <w:t>Μέσα στα πλαίσια αυτά:</w:t>
      </w:r>
    </w:p>
    <w:p w14:paraId="71C6784D" w14:textId="77777777" w:rsidR="00216268" w:rsidRPr="002355AF" w:rsidRDefault="00216268" w:rsidP="00607600">
      <w:pPr>
        <w:pStyle w:val="a3"/>
        <w:numPr>
          <w:ilvl w:val="0"/>
          <w:numId w:val="2"/>
        </w:numPr>
        <w:jc w:val="both"/>
        <w:rPr>
          <w:rFonts w:ascii="Arial" w:hAnsi="Arial" w:cs="Arial"/>
          <w:color w:val="000000" w:themeColor="text1"/>
          <w:sz w:val="24"/>
          <w:szCs w:val="24"/>
        </w:rPr>
      </w:pPr>
      <w:r w:rsidRPr="002355AF">
        <w:rPr>
          <w:rFonts w:ascii="Arial" w:hAnsi="Arial" w:cs="Arial"/>
          <w:color w:val="000000" w:themeColor="text1"/>
          <w:sz w:val="24"/>
          <w:szCs w:val="24"/>
        </w:rPr>
        <w:t>οι δράσεις κάθε φορέα μπορούν να λειτουργήσουν συμπληρωματικά</w:t>
      </w:r>
    </w:p>
    <w:p w14:paraId="660223E5" w14:textId="7DDB8911" w:rsidR="00E67341" w:rsidRPr="002355AF" w:rsidRDefault="00216268" w:rsidP="00217AC3">
      <w:pPr>
        <w:pStyle w:val="a3"/>
        <w:numPr>
          <w:ilvl w:val="0"/>
          <w:numId w:val="2"/>
        </w:numPr>
        <w:jc w:val="both"/>
        <w:rPr>
          <w:rFonts w:ascii="Arial" w:hAnsi="Arial" w:cs="Arial"/>
          <w:color w:val="000000" w:themeColor="text1"/>
          <w:sz w:val="24"/>
          <w:szCs w:val="24"/>
        </w:rPr>
      </w:pPr>
      <w:r w:rsidRPr="002355AF">
        <w:rPr>
          <w:rFonts w:ascii="Arial" w:hAnsi="Arial" w:cs="Arial"/>
          <w:color w:val="000000" w:themeColor="text1"/>
          <w:sz w:val="24"/>
          <w:szCs w:val="24"/>
        </w:rPr>
        <w:t>νέες δράσεις ενός φορέα μπορούν να αξιοποιήσουν υφιστάμενες υπηρεσίες και υποδομές των άλλων φορέων</w:t>
      </w:r>
      <w:r w:rsidR="00D845AF">
        <w:rPr>
          <w:rFonts w:ascii="Arial" w:hAnsi="Arial" w:cs="Arial"/>
          <w:color w:val="000000" w:themeColor="text1"/>
          <w:sz w:val="24"/>
          <w:szCs w:val="24"/>
        </w:rPr>
        <w:t xml:space="preserve"> </w:t>
      </w:r>
      <w:r w:rsidRPr="002355AF">
        <w:rPr>
          <w:rFonts w:ascii="Arial" w:hAnsi="Arial" w:cs="Arial"/>
          <w:color w:val="000000" w:themeColor="text1"/>
          <w:sz w:val="24"/>
          <w:szCs w:val="24"/>
        </w:rPr>
        <w:t>μπορούν να δημιουργηθούν νέες δράσεις τις οποίες θα αναλαμβάνουν δύο ή περισσότεροι φορείς από κοινού</w:t>
      </w:r>
    </w:p>
    <w:p w14:paraId="7B280731" w14:textId="77777777" w:rsidR="00216268" w:rsidRPr="002355AF" w:rsidRDefault="00216268" w:rsidP="000B1D4F">
      <w:pPr>
        <w:pStyle w:val="2"/>
        <w:rPr>
          <w:rFonts w:cs="Arial"/>
          <w:color w:val="000000" w:themeColor="text1"/>
          <w:sz w:val="24"/>
          <w:szCs w:val="24"/>
        </w:rPr>
      </w:pPr>
      <w:bookmarkStart w:id="15" w:name="_Toc442954918"/>
      <w:r w:rsidRPr="002355AF">
        <w:rPr>
          <w:rFonts w:cs="Arial"/>
          <w:color w:val="000000" w:themeColor="text1"/>
          <w:sz w:val="24"/>
          <w:szCs w:val="24"/>
        </w:rPr>
        <w:t>Το έργο της επιτροπής</w:t>
      </w:r>
      <w:bookmarkEnd w:id="15"/>
    </w:p>
    <w:p w14:paraId="49A8DE6F" w14:textId="77777777" w:rsidR="00BA4A19" w:rsidRPr="002355AF" w:rsidRDefault="00BA4A19" w:rsidP="00607600">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Στην αρχική μορφή της </w:t>
      </w:r>
      <w:r w:rsidR="00216268" w:rsidRPr="002355AF">
        <w:rPr>
          <w:rFonts w:ascii="Arial" w:hAnsi="Arial" w:cs="Arial"/>
          <w:color w:val="000000" w:themeColor="text1"/>
          <w:sz w:val="24"/>
          <w:szCs w:val="24"/>
        </w:rPr>
        <w:t>επιτροπή</w:t>
      </w:r>
      <w:r w:rsidRPr="002355AF">
        <w:rPr>
          <w:rFonts w:ascii="Arial" w:hAnsi="Arial" w:cs="Arial"/>
          <w:color w:val="000000" w:themeColor="text1"/>
          <w:sz w:val="24"/>
          <w:szCs w:val="24"/>
        </w:rPr>
        <w:t>ς</w:t>
      </w:r>
      <w:r w:rsidR="00216268"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rPr>
        <w:t xml:space="preserve">συμμετείχαν εκπρόσωποι </w:t>
      </w:r>
      <w:r w:rsidR="00216268" w:rsidRPr="002355AF">
        <w:rPr>
          <w:rFonts w:ascii="Arial" w:hAnsi="Arial" w:cs="Arial"/>
          <w:color w:val="000000" w:themeColor="text1"/>
          <w:sz w:val="24"/>
          <w:szCs w:val="24"/>
        </w:rPr>
        <w:t xml:space="preserve">από το Πανεπιστήμιο Κρήτης, το ΤΕΙ Κρήτης, το Επιμελητήριο Ηρακλείου, το ΙΤΕ και τον Δήμο Ηρακλείου.  </w:t>
      </w:r>
    </w:p>
    <w:p w14:paraId="6E6A1712" w14:textId="77777777" w:rsidR="00216268" w:rsidRPr="002355AF" w:rsidRDefault="00BA4A19" w:rsidP="00607600">
      <w:pPr>
        <w:jc w:val="both"/>
        <w:rPr>
          <w:rFonts w:ascii="Arial" w:hAnsi="Arial" w:cs="Arial"/>
          <w:b/>
          <w:color w:val="000000" w:themeColor="text1"/>
          <w:sz w:val="24"/>
          <w:szCs w:val="24"/>
        </w:rPr>
      </w:pPr>
      <w:r w:rsidRPr="002355AF">
        <w:rPr>
          <w:rFonts w:ascii="Arial" w:hAnsi="Arial" w:cs="Arial"/>
          <w:color w:val="000000" w:themeColor="text1"/>
          <w:sz w:val="24"/>
          <w:szCs w:val="24"/>
        </w:rPr>
        <w:t xml:space="preserve">Τον Ιανουάριο του 2015 το Δημοτικό Συμβούλιο συγκρότησε την επιτροπή για την προώθηση της αστικής ταυτότητας «Ηράκλειο, Έξυπνη πόλη». </w:t>
      </w:r>
      <w:r w:rsidR="00216268" w:rsidRPr="002355AF">
        <w:rPr>
          <w:rFonts w:ascii="Arial" w:hAnsi="Arial" w:cs="Arial"/>
          <w:b/>
          <w:color w:val="000000" w:themeColor="text1"/>
          <w:sz w:val="24"/>
          <w:szCs w:val="24"/>
        </w:rPr>
        <w:t>Το έργο  της επιτροπής είναι να συμφων</w:t>
      </w:r>
      <w:r w:rsidRPr="002355AF">
        <w:rPr>
          <w:rFonts w:ascii="Arial" w:hAnsi="Arial" w:cs="Arial"/>
          <w:b/>
          <w:color w:val="000000" w:themeColor="text1"/>
          <w:sz w:val="24"/>
          <w:szCs w:val="24"/>
        </w:rPr>
        <w:t xml:space="preserve">ηθεί </w:t>
      </w:r>
      <w:r w:rsidR="00216268" w:rsidRPr="002355AF">
        <w:rPr>
          <w:rFonts w:ascii="Arial" w:hAnsi="Arial" w:cs="Arial"/>
          <w:b/>
          <w:color w:val="000000" w:themeColor="text1"/>
          <w:sz w:val="24"/>
          <w:szCs w:val="24"/>
        </w:rPr>
        <w:t xml:space="preserve"> ένα όραμα το οποίο είναι ελκυστικό, χωρίς αποκλεισμούς και αρκετά συγκεκριμένο για να οδηγήσει στη δημιουργία ενός οδικού χάρτη επιμέρους έργων και πρωτοβουλιών για να ωθήσουν την πόλη προς το μέλλον.</w:t>
      </w:r>
    </w:p>
    <w:p w14:paraId="77040A11" w14:textId="77777777" w:rsidR="00216268" w:rsidRPr="002355AF" w:rsidRDefault="00216268" w:rsidP="00607600">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Υπάρχει επιτακτική ανάγκη και υποχρέωση  της συνεργασίας σε τοπικό επίπεδο.  Άρα η στρατηγική επιλογή για οικοδόμηση ταυτότητας </w:t>
      </w:r>
      <w:r w:rsidR="00CB35BC" w:rsidRPr="002355AF">
        <w:rPr>
          <w:rFonts w:ascii="Arial" w:hAnsi="Arial" w:cs="Arial"/>
          <w:color w:val="000000" w:themeColor="text1"/>
          <w:sz w:val="24"/>
          <w:szCs w:val="24"/>
        </w:rPr>
        <w:t>έξυπνης</w:t>
      </w:r>
      <w:r w:rsidRPr="002355AF">
        <w:rPr>
          <w:rFonts w:ascii="Arial" w:hAnsi="Arial" w:cs="Arial"/>
          <w:color w:val="000000" w:themeColor="text1"/>
          <w:sz w:val="24"/>
          <w:szCs w:val="24"/>
        </w:rPr>
        <w:t xml:space="preserve"> πόλης πρέπει να συν</w:t>
      </w:r>
      <w:r w:rsidR="00BA4A19" w:rsidRPr="002355AF">
        <w:rPr>
          <w:rFonts w:ascii="Arial" w:hAnsi="Arial" w:cs="Arial"/>
          <w:color w:val="000000" w:themeColor="text1"/>
          <w:sz w:val="24"/>
          <w:szCs w:val="24"/>
        </w:rPr>
        <w:t>-</w:t>
      </w:r>
      <w:r w:rsidRPr="002355AF">
        <w:rPr>
          <w:rFonts w:ascii="Arial" w:hAnsi="Arial" w:cs="Arial"/>
          <w:color w:val="000000" w:themeColor="text1"/>
          <w:sz w:val="24"/>
          <w:szCs w:val="24"/>
        </w:rPr>
        <w:t xml:space="preserve">αποφασισθεί από το σύνολο των φορέων της πόλης οι οποίοι θα εντάξουν στα επιχειρησιακά τους σχέδια ενέργειες και δράσεις υποστήριξης του στρατηγικού στόχου. </w:t>
      </w:r>
    </w:p>
    <w:p w14:paraId="71032A2E" w14:textId="77777777" w:rsidR="00216268" w:rsidRPr="002355AF" w:rsidRDefault="00216268" w:rsidP="00607600">
      <w:pPr>
        <w:jc w:val="both"/>
        <w:rPr>
          <w:rFonts w:ascii="Arial" w:hAnsi="Arial" w:cs="Arial"/>
          <w:color w:val="000000" w:themeColor="text1"/>
          <w:sz w:val="24"/>
          <w:szCs w:val="24"/>
        </w:rPr>
      </w:pPr>
      <w:r w:rsidRPr="002355AF">
        <w:rPr>
          <w:rFonts w:ascii="Arial" w:hAnsi="Arial" w:cs="Arial"/>
          <w:color w:val="000000" w:themeColor="text1"/>
          <w:sz w:val="24"/>
          <w:szCs w:val="24"/>
        </w:rPr>
        <w:t>Στο παραπάνω σχήμα αποτυπώνεται η συνεργασία των τοπικών φορέων γύρω από το στρατηγικό σχέδιο με την πολιτική εκπροσώπηση, την κοινωνική διαβούλευση, την Επιστημονική στήριξη, την ομάδα διαμορφωτών της κοινής γνώμης και την εκστρατεία προώθησης του κοινού στόχου.</w:t>
      </w:r>
    </w:p>
    <w:p w14:paraId="2176183B" w14:textId="77777777" w:rsidR="00216268" w:rsidRPr="002355AF" w:rsidRDefault="00D97646" w:rsidP="000B1D4F">
      <w:pPr>
        <w:pStyle w:val="2"/>
        <w:rPr>
          <w:rFonts w:cs="Arial"/>
          <w:color w:val="000000" w:themeColor="text1"/>
          <w:sz w:val="24"/>
          <w:szCs w:val="24"/>
        </w:rPr>
      </w:pPr>
      <w:bookmarkStart w:id="16" w:name="_Toc442954919"/>
      <w:r w:rsidRPr="002355AF">
        <w:rPr>
          <w:rFonts w:cs="Arial"/>
          <w:color w:val="000000" w:themeColor="text1"/>
          <w:sz w:val="24"/>
          <w:szCs w:val="24"/>
        </w:rPr>
        <w:t>Τρόπος Λ</w:t>
      </w:r>
      <w:r w:rsidR="00216268" w:rsidRPr="002355AF">
        <w:rPr>
          <w:rFonts w:cs="Arial"/>
          <w:color w:val="000000" w:themeColor="text1"/>
          <w:sz w:val="24"/>
          <w:szCs w:val="24"/>
        </w:rPr>
        <w:t>ειτουργίας</w:t>
      </w:r>
      <w:bookmarkEnd w:id="16"/>
    </w:p>
    <w:p w14:paraId="4A8C4A1A" w14:textId="77777777" w:rsidR="00CB35BC" w:rsidRPr="002355AF" w:rsidRDefault="00216268" w:rsidP="00CB35BC">
      <w:pPr>
        <w:spacing w:after="0"/>
        <w:jc w:val="both"/>
        <w:rPr>
          <w:rFonts w:ascii="Arial" w:hAnsi="Arial" w:cs="Arial"/>
          <w:color w:val="000000" w:themeColor="text1"/>
          <w:sz w:val="24"/>
          <w:szCs w:val="24"/>
        </w:rPr>
      </w:pPr>
      <w:r w:rsidRPr="002355AF">
        <w:rPr>
          <w:rFonts w:ascii="Arial" w:hAnsi="Arial" w:cs="Arial"/>
          <w:color w:val="000000" w:themeColor="text1"/>
          <w:sz w:val="24"/>
          <w:szCs w:val="24"/>
        </w:rPr>
        <w:t xml:space="preserve">Η επιτροπή αυτή θα πρέπει να είναι μία οντότητα </w:t>
      </w:r>
      <w:r w:rsidR="00DD7473" w:rsidRPr="002355AF">
        <w:rPr>
          <w:rFonts w:ascii="Arial" w:hAnsi="Arial" w:cs="Arial"/>
          <w:color w:val="000000" w:themeColor="text1"/>
          <w:sz w:val="24"/>
          <w:szCs w:val="24"/>
        </w:rPr>
        <w:t xml:space="preserve">συμβουλευτικού χαρακτήρα προς τα κέντρα λήψης αποφάσεων </w:t>
      </w:r>
      <w:r w:rsidRPr="002355AF">
        <w:rPr>
          <w:rFonts w:ascii="Arial" w:hAnsi="Arial" w:cs="Arial"/>
          <w:color w:val="000000" w:themeColor="text1"/>
          <w:sz w:val="24"/>
          <w:szCs w:val="24"/>
        </w:rPr>
        <w:t xml:space="preserve">.  Τα μέλη της </w:t>
      </w:r>
      <w:r w:rsidR="00DD7473" w:rsidRPr="002355AF">
        <w:rPr>
          <w:rFonts w:ascii="Arial" w:hAnsi="Arial" w:cs="Arial"/>
          <w:color w:val="000000" w:themeColor="text1"/>
          <w:sz w:val="24"/>
          <w:szCs w:val="24"/>
        </w:rPr>
        <w:t>πρέπει να επιτελούν ένα διπλό ρόλο.</w:t>
      </w:r>
      <w:r w:rsidR="002829A5" w:rsidRPr="002355AF">
        <w:rPr>
          <w:rFonts w:ascii="Arial" w:hAnsi="Arial" w:cs="Arial"/>
          <w:color w:val="000000" w:themeColor="text1"/>
          <w:sz w:val="24"/>
          <w:szCs w:val="24"/>
        </w:rPr>
        <w:t xml:space="preserve"> </w:t>
      </w:r>
      <w:r w:rsidR="00DD7473" w:rsidRPr="002355AF">
        <w:rPr>
          <w:rFonts w:ascii="Arial" w:hAnsi="Arial" w:cs="Arial"/>
          <w:color w:val="000000" w:themeColor="text1"/>
          <w:sz w:val="24"/>
          <w:szCs w:val="24"/>
        </w:rPr>
        <w:t xml:space="preserve">Να εκφράζουν τις θέσεις των φορέων που συμμετέχουν αλλά ταυτόχρονα να μεταφέρουν τις δικές τους προσωπικές εμπειρίες και επιστημονικές γνώσεις </w:t>
      </w:r>
      <w:r w:rsidRPr="002355AF">
        <w:rPr>
          <w:rFonts w:ascii="Arial" w:hAnsi="Arial" w:cs="Arial"/>
          <w:color w:val="000000" w:themeColor="text1"/>
          <w:sz w:val="24"/>
          <w:szCs w:val="24"/>
        </w:rPr>
        <w:t xml:space="preserve">.  Θα πρέπει να λαμβάνονται αποφάσεις και να χαράζονται πολιτικές οι οποίες θα μεταφέρονται σε κάθε φορέα </w:t>
      </w:r>
      <w:r w:rsidR="00DD7473" w:rsidRPr="002355AF">
        <w:rPr>
          <w:rFonts w:ascii="Arial" w:hAnsi="Arial" w:cs="Arial"/>
          <w:color w:val="000000" w:themeColor="text1"/>
          <w:sz w:val="24"/>
          <w:szCs w:val="24"/>
        </w:rPr>
        <w:t>της πόλης</w:t>
      </w:r>
      <w:r w:rsidRPr="002355AF">
        <w:rPr>
          <w:rFonts w:ascii="Arial" w:hAnsi="Arial" w:cs="Arial"/>
          <w:color w:val="000000" w:themeColor="text1"/>
          <w:sz w:val="24"/>
          <w:szCs w:val="24"/>
        </w:rPr>
        <w:t xml:space="preserve">.  </w:t>
      </w:r>
      <w:r w:rsidR="00CB35BC" w:rsidRPr="002355AF">
        <w:rPr>
          <w:rFonts w:ascii="Arial" w:hAnsi="Arial" w:cs="Arial"/>
          <w:color w:val="000000" w:themeColor="text1"/>
          <w:sz w:val="24"/>
          <w:szCs w:val="24"/>
        </w:rPr>
        <w:t xml:space="preserve">Επίσης, η συνεργασία αυτή θα πρέπει να επιδείξει διαφάνεια και συνέπεια στη διαδικασία λήψης αποφάσεων, ώστε οι πρωτοβουλίες και οι προτάσεις της να </w:t>
      </w:r>
      <w:r w:rsidR="00CB35BC" w:rsidRPr="002355AF">
        <w:rPr>
          <w:rFonts w:ascii="Arial" w:hAnsi="Arial" w:cs="Arial"/>
          <w:color w:val="000000" w:themeColor="text1"/>
          <w:sz w:val="24"/>
          <w:szCs w:val="24"/>
        </w:rPr>
        <w:lastRenderedPageBreak/>
        <w:t>παραμένουν ελκυστικές για τους πολίτες καθώς και για τους πιθανούς επενδυτές.</w:t>
      </w:r>
    </w:p>
    <w:p w14:paraId="0303A9E8" w14:textId="77777777" w:rsidR="00216268" w:rsidRPr="002355AF" w:rsidRDefault="00CB35BC" w:rsidP="00CB35BC">
      <w:pPr>
        <w:spacing w:after="0"/>
        <w:jc w:val="both"/>
        <w:rPr>
          <w:rFonts w:ascii="Arial" w:hAnsi="Arial" w:cs="Arial"/>
          <w:color w:val="000000" w:themeColor="text1"/>
          <w:sz w:val="24"/>
          <w:szCs w:val="24"/>
        </w:rPr>
      </w:pPr>
      <w:r w:rsidRPr="002355AF">
        <w:rPr>
          <w:rFonts w:ascii="Arial" w:hAnsi="Arial" w:cs="Arial"/>
          <w:color w:val="000000" w:themeColor="text1"/>
          <w:sz w:val="24"/>
          <w:szCs w:val="24"/>
        </w:rPr>
        <w:t xml:space="preserve">Η κοινωνία των πολιτών πρέπει να λαμβάνεται σοβαρά υπόψη. Οι ομάδες πολιτών με δράσεις μέσα στην πόλη που ενισχύουν το οικοσύστημα καινοτομίας και δημοκρατικής </w:t>
      </w:r>
      <w:proofErr w:type="spellStart"/>
      <w:r w:rsidRPr="002355AF">
        <w:rPr>
          <w:rFonts w:ascii="Arial" w:hAnsi="Arial" w:cs="Arial"/>
          <w:color w:val="000000" w:themeColor="text1"/>
          <w:sz w:val="24"/>
          <w:szCs w:val="24"/>
        </w:rPr>
        <w:t>συμμετοχικότητας</w:t>
      </w:r>
      <w:proofErr w:type="spellEnd"/>
      <w:r w:rsidRPr="002355AF">
        <w:rPr>
          <w:rFonts w:ascii="Arial" w:hAnsi="Arial" w:cs="Arial"/>
          <w:color w:val="000000" w:themeColor="text1"/>
          <w:sz w:val="24"/>
          <w:szCs w:val="24"/>
        </w:rPr>
        <w:t xml:space="preserve"> αποτελούν τον απαραίτητο εταίρο για την διάχυση του οράματος «Ηράκλειο: έξυπνη πόλη.» </w:t>
      </w:r>
    </w:p>
    <w:p w14:paraId="3E99D052" w14:textId="77777777" w:rsidR="009506CE" w:rsidRPr="005B6E4F" w:rsidRDefault="0045457D" w:rsidP="002D1C8F">
      <w:pPr>
        <w:pStyle w:val="2"/>
        <w:rPr>
          <w:rFonts w:cs="Arial"/>
          <w:color w:val="000000" w:themeColor="text1"/>
          <w:sz w:val="24"/>
          <w:szCs w:val="24"/>
        </w:rPr>
      </w:pPr>
      <w:bookmarkStart w:id="17" w:name="_Toc442954920"/>
      <w:r w:rsidRPr="005B6E4F">
        <w:rPr>
          <w:rFonts w:cs="Arial"/>
          <w:color w:val="000000" w:themeColor="text1"/>
          <w:sz w:val="24"/>
          <w:szCs w:val="24"/>
        </w:rPr>
        <w:t>Συμπληρωματικές δράσεις</w:t>
      </w:r>
      <w:bookmarkEnd w:id="17"/>
    </w:p>
    <w:p w14:paraId="2DD9A59F" w14:textId="77777777" w:rsidR="0045457D" w:rsidRPr="002355AF" w:rsidRDefault="0045457D" w:rsidP="00CB35BC">
      <w:pPr>
        <w:spacing w:after="0"/>
        <w:jc w:val="both"/>
        <w:rPr>
          <w:rFonts w:ascii="Arial" w:hAnsi="Arial" w:cs="Arial"/>
          <w:color w:val="000000" w:themeColor="text1"/>
          <w:sz w:val="24"/>
          <w:szCs w:val="24"/>
        </w:rPr>
      </w:pPr>
    </w:p>
    <w:p w14:paraId="2F829207" w14:textId="77777777" w:rsidR="009506CE" w:rsidRPr="002D1C8F" w:rsidRDefault="00EB768D" w:rsidP="002D1C8F">
      <w:pPr>
        <w:jc w:val="both"/>
        <w:rPr>
          <w:rFonts w:ascii="Arial" w:hAnsi="Arial" w:cs="Arial"/>
          <w:color w:val="000000" w:themeColor="text1"/>
          <w:sz w:val="24"/>
          <w:szCs w:val="24"/>
        </w:rPr>
      </w:pPr>
      <w:r w:rsidRPr="002D1C8F">
        <w:rPr>
          <w:rFonts w:ascii="Arial" w:hAnsi="Arial" w:cs="Arial"/>
          <w:color w:val="000000" w:themeColor="text1"/>
          <w:sz w:val="24"/>
          <w:szCs w:val="24"/>
        </w:rPr>
        <w:t>Η μεθοδολογία υλοποίησης του οράματος της έξυπνης πόλης για το Ηράκλειο διαμορφώθηκε μετά από συστηματική μελέτη και επεξεργασία της στρατηγικής άλλων έξυπνων πόλεων ανά την Ευρώπη και τον κόσμο</w:t>
      </w:r>
      <w:r w:rsidR="0020351C" w:rsidRPr="002D1C8F">
        <w:rPr>
          <w:rFonts w:ascii="Arial" w:hAnsi="Arial" w:cs="Arial"/>
          <w:color w:val="000000" w:themeColor="text1"/>
          <w:sz w:val="24"/>
          <w:szCs w:val="24"/>
        </w:rPr>
        <w:t xml:space="preserve"> </w:t>
      </w:r>
      <w:r w:rsidR="00864FD3" w:rsidRPr="002D1C8F">
        <w:rPr>
          <w:rFonts w:ascii="Arial" w:hAnsi="Arial" w:cs="Arial"/>
          <w:color w:val="000000" w:themeColor="text1"/>
          <w:sz w:val="24"/>
          <w:szCs w:val="24"/>
        </w:rPr>
        <w:t>προσαρμοσμένο στις ανάγκες και δυνατότητες του Ηρακλείου.</w:t>
      </w:r>
    </w:p>
    <w:p w14:paraId="3F28EC43" w14:textId="77777777" w:rsidR="009506CE" w:rsidRPr="002D1C8F" w:rsidRDefault="00864FD3" w:rsidP="002D1C8F">
      <w:pPr>
        <w:jc w:val="both"/>
        <w:rPr>
          <w:rFonts w:ascii="Arial" w:hAnsi="Arial" w:cs="Arial"/>
          <w:color w:val="000000" w:themeColor="text1"/>
          <w:sz w:val="24"/>
          <w:szCs w:val="24"/>
        </w:rPr>
      </w:pPr>
      <w:r w:rsidRPr="002D1C8F">
        <w:rPr>
          <w:rFonts w:ascii="Arial" w:hAnsi="Arial" w:cs="Arial"/>
          <w:color w:val="000000" w:themeColor="text1"/>
          <w:sz w:val="24"/>
          <w:szCs w:val="24"/>
        </w:rPr>
        <w:t>Η προώθηση των δράσεων, η υλοποίηση των έργων και όλες οι απαιτούμενες δραστηριότητες υποστήριξης της έξυπνης πόλης του Ηρακλείου θα πραγματοποιούνται μέσα από:</w:t>
      </w:r>
    </w:p>
    <w:p w14:paraId="1FFC9863" w14:textId="00757B18" w:rsidR="009506CE" w:rsidRPr="002D1C8F" w:rsidRDefault="00864FD3" w:rsidP="002D1C8F">
      <w:pPr>
        <w:jc w:val="both"/>
        <w:rPr>
          <w:rFonts w:ascii="Arial" w:hAnsi="Arial" w:cs="Arial"/>
          <w:color w:val="000000" w:themeColor="text1"/>
          <w:sz w:val="24"/>
          <w:szCs w:val="24"/>
        </w:rPr>
      </w:pPr>
      <w:r w:rsidRPr="002D1C8F">
        <w:rPr>
          <w:rFonts w:ascii="Arial" w:hAnsi="Arial" w:cs="Arial"/>
          <w:color w:val="000000" w:themeColor="text1"/>
          <w:sz w:val="24"/>
          <w:szCs w:val="24"/>
        </w:rPr>
        <w:t xml:space="preserve">Α) </w:t>
      </w:r>
      <w:r w:rsidR="002355AF" w:rsidRPr="002D1C8F">
        <w:rPr>
          <w:rFonts w:ascii="Arial" w:hAnsi="Arial" w:cs="Arial"/>
          <w:color w:val="000000" w:themeColor="text1"/>
          <w:sz w:val="24"/>
          <w:szCs w:val="24"/>
        </w:rPr>
        <w:t>Τις πολιτικές που θα εισηγείται η Δημοτική αρχή.</w:t>
      </w:r>
    </w:p>
    <w:p w14:paraId="450F120A" w14:textId="7351B9FB" w:rsidR="002355AF" w:rsidRPr="002D1C8F" w:rsidRDefault="00864FD3" w:rsidP="002355AF">
      <w:pPr>
        <w:jc w:val="both"/>
        <w:rPr>
          <w:rFonts w:ascii="Arial" w:hAnsi="Arial" w:cs="Arial"/>
          <w:color w:val="000000" w:themeColor="text1"/>
          <w:sz w:val="24"/>
          <w:szCs w:val="24"/>
        </w:rPr>
      </w:pPr>
      <w:r w:rsidRPr="002D1C8F">
        <w:rPr>
          <w:rFonts w:ascii="Arial" w:hAnsi="Arial" w:cs="Arial"/>
          <w:color w:val="000000" w:themeColor="text1"/>
          <w:sz w:val="24"/>
          <w:szCs w:val="24"/>
        </w:rPr>
        <w:t xml:space="preserve">Β) </w:t>
      </w:r>
      <w:r w:rsidR="002355AF" w:rsidRPr="002D1C8F">
        <w:rPr>
          <w:rFonts w:ascii="Arial" w:hAnsi="Arial" w:cs="Arial"/>
          <w:color w:val="000000" w:themeColor="text1"/>
          <w:sz w:val="24"/>
          <w:szCs w:val="24"/>
        </w:rPr>
        <w:t>τις αποφάσεις των συναντήσεων της επιτροπής Έξυπνη Πόλη.</w:t>
      </w:r>
    </w:p>
    <w:p w14:paraId="1127425D" w14:textId="2158B9BD" w:rsidR="009506CE" w:rsidRPr="002D1C8F" w:rsidRDefault="00864FD3" w:rsidP="002D1C8F">
      <w:pPr>
        <w:jc w:val="both"/>
        <w:rPr>
          <w:rFonts w:ascii="Arial" w:hAnsi="Arial" w:cs="Arial"/>
          <w:color w:val="000000" w:themeColor="text1"/>
          <w:sz w:val="24"/>
          <w:szCs w:val="24"/>
        </w:rPr>
      </w:pPr>
      <w:r w:rsidRPr="002D1C8F">
        <w:rPr>
          <w:rFonts w:ascii="Arial" w:hAnsi="Arial" w:cs="Arial"/>
          <w:color w:val="000000" w:themeColor="text1"/>
          <w:sz w:val="24"/>
          <w:szCs w:val="24"/>
        </w:rPr>
        <w:t>Γ) συμμετοχικά εργαστήρια/ σεμινάρια  ειδικών</w:t>
      </w:r>
      <w:r w:rsidR="002355AF" w:rsidRPr="002D1C8F">
        <w:rPr>
          <w:rFonts w:ascii="Arial" w:hAnsi="Arial" w:cs="Arial"/>
          <w:color w:val="000000" w:themeColor="text1"/>
          <w:sz w:val="24"/>
          <w:szCs w:val="24"/>
        </w:rPr>
        <w:t>.</w:t>
      </w:r>
    </w:p>
    <w:p w14:paraId="2A29B76A" w14:textId="63DA3C55" w:rsidR="009506CE" w:rsidRPr="002D1C8F" w:rsidRDefault="00864FD3" w:rsidP="002D1C8F">
      <w:pPr>
        <w:jc w:val="both"/>
        <w:rPr>
          <w:rFonts w:ascii="Arial" w:hAnsi="Arial" w:cs="Arial"/>
          <w:color w:val="000000" w:themeColor="text1"/>
          <w:sz w:val="24"/>
          <w:szCs w:val="24"/>
        </w:rPr>
      </w:pPr>
      <w:r w:rsidRPr="002D1C8F">
        <w:rPr>
          <w:rFonts w:ascii="Arial" w:hAnsi="Arial" w:cs="Arial"/>
          <w:color w:val="000000" w:themeColor="text1"/>
          <w:sz w:val="24"/>
          <w:szCs w:val="24"/>
        </w:rPr>
        <w:t>Δ) διαδικασίες ωρίμανσης υφιστάμενων και προγραμματισμένων έργων</w:t>
      </w:r>
      <w:r w:rsidR="002355AF" w:rsidRPr="002D1C8F">
        <w:rPr>
          <w:rFonts w:ascii="Arial" w:hAnsi="Arial" w:cs="Arial"/>
          <w:color w:val="000000" w:themeColor="text1"/>
          <w:sz w:val="24"/>
          <w:szCs w:val="24"/>
        </w:rPr>
        <w:t>.</w:t>
      </w:r>
    </w:p>
    <w:p w14:paraId="1D6E17E1" w14:textId="46497D51" w:rsidR="009506CE" w:rsidRPr="002355AF" w:rsidRDefault="00864FD3" w:rsidP="002D1C8F">
      <w:pPr>
        <w:jc w:val="both"/>
        <w:rPr>
          <w:rFonts w:ascii="Arial" w:hAnsi="Arial" w:cs="Arial"/>
          <w:color w:val="000000" w:themeColor="text1"/>
          <w:sz w:val="24"/>
          <w:szCs w:val="24"/>
        </w:rPr>
      </w:pPr>
      <w:r w:rsidRPr="002D1C8F">
        <w:rPr>
          <w:rFonts w:ascii="Arial" w:hAnsi="Arial" w:cs="Arial"/>
          <w:color w:val="000000" w:themeColor="text1"/>
          <w:sz w:val="24"/>
          <w:szCs w:val="24"/>
        </w:rPr>
        <w:t>Ε) ειδικές συναντήσεις με εξειδικευμένους φορείς, προσωπικότητες σχετικών με το αντικείμενο της έξυπνης πόλης από την Ελλάδα και το διεθνή χώρο</w:t>
      </w:r>
      <w:r w:rsidR="002355AF" w:rsidRPr="002D1C8F">
        <w:rPr>
          <w:rFonts w:ascii="Arial" w:hAnsi="Arial" w:cs="Arial"/>
          <w:color w:val="000000" w:themeColor="text1"/>
          <w:sz w:val="24"/>
          <w:szCs w:val="24"/>
        </w:rPr>
        <w:t>.</w:t>
      </w:r>
    </w:p>
    <w:p w14:paraId="09EAA406" w14:textId="77777777" w:rsidR="00F74C5E" w:rsidRDefault="00F74C5E">
      <w:pPr>
        <w:rPr>
          <w:rFonts w:ascii="Arial" w:eastAsiaTheme="majorEastAsia" w:hAnsi="Arial" w:cs="Arial"/>
          <w:b/>
          <w:bCs/>
          <w:color w:val="000000" w:themeColor="text1"/>
          <w:sz w:val="28"/>
          <w:szCs w:val="28"/>
        </w:rPr>
      </w:pPr>
      <w:r>
        <w:rPr>
          <w:rFonts w:cs="Arial"/>
          <w:color w:val="000000" w:themeColor="text1"/>
        </w:rPr>
        <w:br w:type="page"/>
      </w:r>
    </w:p>
    <w:p w14:paraId="6D1BFCAC" w14:textId="1FC2A96E" w:rsidR="0068100A" w:rsidRPr="005B6E4F" w:rsidRDefault="0068100A" w:rsidP="006868FB">
      <w:pPr>
        <w:pStyle w:val="1"/>
        <w:rPr>
          <w:rFonts w:cs="Arial"/>
          <w:color w:val="000000" w:themeColor="text1"/>
        </w:rPr>
      </w:pPr>
      <w:bookmarkStart w:id="18" w:name="_Toc442954921"/>
      <w:r w:rsidRPr="005B6E4F">
        <w:rPr>
          <w:rFonts w:cs="Arial"/>
          <w:color w:val="000000" w:themeColor="text1"/>
        </w:rPr>
        <w:lastRenderedPageBreak/>
        <w:t>Οδικός Χάρτης Έργων</w:t>
      </w:r>
      <w:bookmarkEnd w:id="18"/>
    </w:p>
    <w:p w14:paraId="65B9432D" w14:textId="47A07DC7" w:rsidR="00C35108" w:rsidRPr="002355AF" w:rsidRDefault="002355AF" w:rsidP="00C35108">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Οι μέχρι τώρα </w:t>
      </w:r>
      <w:r w:rsidR="00C35108" w:rsidRPr="002355AF">
        <w:rPr>
          <w:rFonts w:ascii="Arial" w:hAnsi="Arial" w:cs="Arial"/>
          <w:color w:val="000000" w:themeColor="text1"/>
          <w:sz w:val="24"/>
          <w:szCs w:val="24"/>
        </w:rPr>
        <w:t>δραστηριότητες έχουν οδηγήσει το Ηράκλειο στο να δημιουργήσει και να αναπτύξει έναν Οδικό Χάρτη Έργων</w:t>
      </w:r>
      <w:r w:rsidRPr="002355AF">
        <w:rPr>
          <w:rFonts w:ascii="Arial" w:hAnsi="Arial" w:cs="Arial"/>
          <w:color w:val="000000" w:themeColor="text1"/>
          <w:sz w:val="24"/>
          <w:szCs w:val="24"/>
        </w:rPr>
        <w:t xml:space="preserve"> που</w:t>
      </w:r>
      <w:r w:rsidR="00C35108" w:rsidRPr="002355AF">
        <w:rPr>
          <w:rFonts w:ascii="Arial" w:hAnsi="Arial" w:cs="Arial"/>
          <w:color w:val="000000" w:themeColor="text1"/>
          <w:sz w:val="24"/>
          <w:szCs w:val="24"/>
        </w:rPr>
        <w:t xml:space="preserve"> περιλαμβάνει πολλά έργα </w:t>
      </w:r>
      <w:r w:rsidRPr="002355AF">
        <w:rPr>
          <w:rFonts w:ascii="Arial" w:hAnsi="Arial" w:cs="Arial"/>
          <w:color w:val="000000" w:themeColor="text1"/>
          <w:sz w:val="24"/>
          <w:szCs w:val="24"/>
        </w:rPr>
        <w:t xml:space="preserve">τα οποία </w:t>
      </w:r>
      <w:r w:rsidR="00C35108" w:rsidRPr="002355AF">
        <w:rPr>
          <w:rFonts w:ascii="Arial" w:hAnsi="Arial" w:cs="Arial"/>
          <w:color w:val="000000" w:themeColor="text1"/>
          <w:sz w:val="24"/>
          <w:szCs w:val="24"/>
        </w:rPr>
        <w:t xml:space="preserve">έχουν αποδώσει καρπούς ως αποτέλεσμα των στρατηγικών που έχουν τεθεί σε εφαρμογή. </w:t>
      </w:r>
    </w:p>
    <w:p w14:paraId="0F52F662" w14:textId="77777777" w:rsidR="00C35108" w:rsidRPr="002355AF" w:rsidRDefault="00C35108" w:rsidP="00FF72E9">
      <w:pPr>
        <w:pStyle w:val="a3"/>
        <w:numPr>
          <w:ilvl w:val="0"/>
          <w:numId w:val="9"/>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Για παράδειγμα, τα τελευταία χρόνια, το Ηράκλειο απολαμβάνει μια ταχεία ανάπτυξη των </w:t>
      </w:r>
      <w:proofErr w:type="spellStart"/>
      <w:r w:rsidRPr="002355AF">
        <w:rPr>
          <w:rFonts w:ascii="Arial" w:hAnsi="Arial" w:cs="Arial"/>
          <w:color w:val="000000" w:themeColor="text1"/>
          <w:sz w:val="24"/>
          <w:szCs w:val="24"/>
        </w:rPr>
        <w:t>ευρυζωνικών</w:t>
      </w:r>
      <w:proofErr w:type="spellEnd"/>
      <w:r w:rsidRPr="002355AF">
        <w:rPr>
          <w:rFonts w:ascii="Arial" w:hAnsi="Arial" w:cs="Arial"/>
          <w:color w:val="000000" w:themeColor="text1"/>
          <w:sz w:val="24"/>
          <w:szCs w:val="24"/>
        </w:rPr>
        <w:t xml:space="preserve"> υπηρεσιών και υποδομών που έχουν τεθεί σε αποτελεσματική και καινοτόμα χρήση.  Οι </w:t>
      </w:r>
      <w:proofErr w:type="spellStart"/>
      <w:r w:rsidRPr="002355AF">
        <w:rPr>
          <w:rFonts w:ascii="Arial" w:hAnsi="Arial" w:cs="Arial"/>
          <w:color w:val="000000" w:themeColor="text1"/>
          <w:sz w:val="24"/>
          <w:szCs w:val="24"/>
        </w:rPr>
        <w:t>Ευρυζωνικές</w:t>
      </w:r>
      <w:proofErr w:type="spellEnd"/>
      <w:r w:rsidRPr="002355AF">
        <w:rPr>
          <w:rFonts w:ascii="Arial" w:hAnsi="Arial" w:cs="Arial"/>
          <w:color w:val="000000" w:themeColor="text1"/>
          <w:sz w:val="24"/>
          <w:szCs w:val="24"/>
        </w:rPr>
        <w:t xml:space="preserve"> υποδομές πλησιάζουν το 100% της κάλυψης του πληθυσμού αν και τα ποσοστά χρήσης είναι σχετικά χαμηλά σε σύγκριση με το μέσο όρο της ΕΕ, ο αριθμός τους αυξάνει σταθερά.  Οι ταχύτητες επίσης αυξάνονται, καθώς και η υιοθέτηση των νεότερων τεχνολογιών όπως </w:t>
      </w:r>
      <w:r w:rsidRPr="002355AF">
        <w:rPr>
          <w:rFonts w:ascii="Arial" w:hAnsi="Arial" w:cs="Arial"/>
          <w:color w:val="000000" w:themeColor="text1"/>
          <w:sz w:val="24"/>
          <w:szCs w:val="24"/>
          <w:lang w:val="en-CA"/>
        </w:rPr>
        <w:t>VDSL</w:t>
      </w:r>
      <w:r w:rsidRPr="002355AF">
        <w:rPr>
          <w:rFonts w:ascii="Arial" w:hAnsi="Arial" w:cs="Arial"/>
          <w:color w:val="000000" w:themeColor="text1"/>
          <w:sz w:val="24"/>
          <w:szCs w:val="24"/>
        </w:rPr>
        <w:t xml:space="preserve">, ασύρματες </w:t>
      </w:r>
      <w:proofErr w:type="spellStart"/>
      <w:r w:rsidRPr="002355AF">
        <w:rPr>
          <w:rFonts w:ascii="Arial" w:hAnsi="Arial" w:cs="Arial"/>
          <w:color w:val="000000" w:themeColor="text1"/>
          <w:sz w:val="24"/>
          <w:szCs w:val="24"/>
        </w:rPr>
        <w:t>ευρυζωνικές</w:t>
      </w:r>
      <w:proofErr w:type="spellEnd"/>
      <w:r w:rsidRPr="002355AF">
        <w:rPr>
          <w:rFonts w:ascii="Arial" w:hAnsi="Arial" w:cs="Arial"/>
          <w:color w:val="000000" w:themeColor="text1"/>
          <w:sz w:val="24"/>
          <w:szCs w:val="24"/>
        </w:rPr>
        <w:t xml:space="preserve"> υπηρεσίες καθώς και δορυφορικές συνδέσεις. Το Ηράκλειο είναι μια από τις πάνω από 70 πόλεις στην Ελλάδα που έχει </w:t>
      </w:r>
      <w:r w:rsidR="000B21E2" w:rsidRPr="002355AF">
        <w:rPr>
          <w:rFonts w:ascii="Arial" w:hAnsi="Arial" w:cs="Arial"/>
          <w:color w:val="000000" w:themeColor="text1"/>
          <w:sz w:val="24"/>
          <w:szCs w:val="24"/>
        </w:rPr>
        <w:t xml:space="preserve">Μητροπολιτικό </w:t>
      </w:r>
      <w:r w:rsidRPr="002355AF">
        <w:rPr>
          <w:rFonts w:ascii="Arial" w:hAnsi="Arial" w:cs="Arial"/>
          <w:color w:val="000000" w:themeColor="text1"/>
          <w:sz w:val="24"/>
          <w:szCs w:val="24"/>
        </w:rPr>
        <w:t xml:space="preserve">δημοτικό δίκτυο οπτικών ινών.  Η χρήση αυτού του Δικτύου Οπτικών Ινών έχει αυξήσει δραματικά τις ταχύτητες σύνδεσης από 2 και 8 </w:t>
      </w:r>
      <w:r w:rsidRPr="002355AF">
        <w:rPr>
          <w:rFonts w:ascii="Arial" w:hAnsi="Arial" w:cs="Arial"/>
          <w:color w:val="000000" w:themeColor="text1"/>
          <w:sz w:val="24"/>
          <w:szCs w:val="24"/>
          <w:lang w:val="en-CA"/>
        </w:rPr>
        <w:t>Mbps</w:t>
      </w:r>
      <w:r w:rsidRPr="002355AF">
        <w:rPr>
          <w:rFonts w:ascii="Arial" w:hAnsi="Arial" w:cs="Arial"/>
          <w:color w:val="000000" w:themeColor="text1"/>
          <w:sz w:val="24"/>
          <w:szCs w:val="24"/>
        </w:rPr>
        <w:t xml:space="preserve"> σε 100 </w:t>
      </w:r>
      <w:r w:rsidRPr="002355AF">
        <w:rPr>
          <w:rFonts w:ascii="Arial" w:hAnsi="Arial" w:cs="Arial"/>
          <w:color w:val="000000" w:themeColor="text1"/>
          <w:sz w:val="24"/>
          <w:szCs w:val="24"/>
          <w:lang w:val="en-CA"/>
        </w:rPr>
        <w:t>Mbps</w:t>
      </w:r>
      <w:r w:rsidRPr="002355AF">
        <w:rPr>
          <w:rFonts w:ascii="Arial" w:hAnsi="Arial" w:cs="Arial"/>
          <w:color w:val="000000" w:themeColor="text1"/>
          <w:sz w:val="24"/>
          <w:szCs w:val="24"/>
        </w:rPr>
        <w:t xml:space="preserve"> ανά συνδρομητή με προοπτική να αυξηθεί ακόμα περισσότερο στο 1</w:t>
      </w:r>
      <w:proofErr w:type="spellStart"/>
      <w:r w:rsidRPr="002355AF">
        <w:rPr>
          <w:rFonts w:ascii="Arial" w:hAnsi="Arial" w:cs="Arial"/>
          <w:color w:val="000000" w:themeColor="text1"/>
          <w:sz w:val="24"/>
          <w:szCs w:val="24"/>
          <w:lang w:val="en-CA"/>
        </w:rPr>
        <w:t>Gbps</w:t>
      </w:r>
      <w:proofErr w:type="spellEnd"/>
      <w:r w:rsidRPr="002355AF">
        <w:rPr>
          <w:rFonts w:ascii="Arial" w:hAnsi="Arial" w:cs="Arial"/>
          <w:color w:val="000000" w:themeColor="text1"/>
          <w:sz w:val="24"/>
          <w:szCs w:val="24"/>
        </w:rPr>
        <w:t xml:space="preserve">. Το δίκτυο αυτό συνδέει πάνω από 60 σχολεία και πολλές δημόσιες υπηρεσίες που εξυπηρετούν πάνω από 18.000 </w:t>
      </w:r>
      <w:r w:rsidR="000A69D9" w:rsidRPr="002355AF">
        <w:rPr>
          <w:rFonts w:ascii="Arial" w:hAnsi="Arial" w:cs="Arial"/>
          <w:color w:val="000000" w:themeColor="text1"/>
          <w:sz w:val="24"/>
          <w:szCs w:val="24"/>
        </w:rPr>
        <w:t>μαθητές</w:t>
      </w:r>
      <w:r w:rsidRPr="002355AF">
        <w:rPr>
          <w:rFonts w:ascii="Arial" w:hAnsi="Arial" w:cs="Arial"/>
          <w:color w:val="000000" w:themeColor="text1"/>
          <w:sz w:val="24"/>
          <w:szCs w:val="24"/>
        </w:rPr>
        <w:t xml:space="preserve"> και 5.500 δημόσιους υπάλληλους.  </w:t>
      </w:r>
    </w:p>
    <w:p w14:paraId="7CC2C9B1" w14:textId="77777777" w:rsidR="00C35108" w:rsidRPr="002355AF" w:rsidRDefault="000A69D9" w:rsidP="00FF72E9">
      <w:pPr>
        <w:pStyle w:val="a3"/>
        <w:numPr>
          <w:ilvl w:val="0"/>
          <w:numId w:val="9"/>
        </w:numPr>
        <w:jc w:val="both"/>
        <w:rPr>
          <w:rFonts w:ascii="Arial" w:hAnsi="Arial" w:cs="Arial"/>
          <w:color w:val="000000" w:themeColor="text1"/>
          <w:sz w:val="24"/>
          <w:szCs w:val="24"/>
        </w:rPr>
      </w:pPr>
      <w:r w:rsidRPr="002355AF">
        <w:rPr>
          <w:rFonts w:ascii="Arial" w:hAnsi="Arial" w:cs="Arial"/>
          <w:color w:val="000000" w:themeColor="text1"/>
          <w:sz w:val="24"/>
          <w:szCs w:val="24"/>
        </w:rPr>
        <w:t>Τ</w:t>
      </w:r>
      <w:r w:rsidR="00C35108" w:rsidRPr="002355AF">
        <w:rPr>
          <w:rFonts w:ascii="Arial" w:hAnsi="Arial" w:cs="Arial"/>
          <w:color w:val="000000" w:themeColor="text1"/>
          <w:sz w:val="24"/>
          <w:szCs w:val="24"/>
        </w:rPr>
        <w:t xml:space="preserve">ο Ηράκλειο διαθέτει το μεγαλύτερο Δημοτικό δίκτυο </w:t>
      </w:r>
      <w:proofErr w:type="spellStart"/>
      <w:r w:rsidR="00C35108" w:rsidRPr="002355AF">
        <w:rPr>
          <w:rFonts w:ascii="Arial" w:hAnsi="Arial" w:cs="Arial"/>
          <w:color w:val="000000" w:themeColor="text1"/>
          <w:sz w:val="24"/>
          <w:szCs w:val="24"/>
          <w:lang w:val="en-CA"/>
        </w:rPr>
        <w:t>wi</w:t>
      </w:r>
      <w:proofErr w:type="spellEnd"/>
      <w:r w:rsidR="00C35108" w:rsidRPr="002355AF">
        <w:rPr>
          <w:rFonts w:ascii="Arial" w:hAnsi="Arial" w:cs="Arial"/>
          <w:color w:val="000000" w:themeColor="text1"/>
          <w:sz w:val="24"/>
          <w:szCs w:val="24"/>
        </w:rPr>
        <w:t>-</w:t>
      </w:r>
      <w:r w:rsidR="00C35108" w:rsidRPr="002355AF">
        <w:rPr>
          <w:rFonts w:ascii="Arial" w:hAnsi="Arial" w:cs="Arial"/>
          <w:color w:val="000000" w:themeColor="text1"/>
          <w:sz w:val="24"/>
          <w:szCs w:val="24"/>
          <w:lang w:val="en-CA"/>
        </w:rPr>
        <w:t>fi</w:t>
      </w:r>
      <w:r w:rsidR="00C35108" w:rsidRPr="002355AF">
        <w:rPr>
          <w:rFonts w:ascii="Arial" w:hAnsi="Arial" w:cs="Arial"/>
          <w:color w:val="000000" w:themeColor="text1"/>
          <w:sz w:val="24"/>
          <w:szCs w:val="24"/>
        </w:rPr>
        <w:t xml:space="preserve"> ελεύθερης πρόσβασης της χώρας που είναι σε συνεχή λειτουργία από τις αρχές του 2008 και συνεχώς </w:t>
      </w:r>
      <w:r w:rsidRPr="002355AF">
        <w:rPr>
          <w:rFonts w:ascii="Arial" w:hAnsi="Arial" w:cs="Arial"/>
          <w:color w:val="000000" w:themeColor="text1"/>
          <w:sz w:val="24"/>
          <w:szCs w:val="24"/>
        </w:rPr>
        <w:t>επεκτείνεται και αναβαθμίζεται.</w:t>
      </w:r>
    </w:p>
    <w:p w14:paraId="57C07F10" w14:textId="77777777" w:rsidR="000A69D9" w:rsidRPr="002355AF" w:rsidRDefault="000A69D9" w:rsidP="00FF72E9">
      <w:pPr>
        <w:pStyle w:val="a3"/>
        <w:numPr>
          <w:ilvl w:val="0"/>
          <w:numId w:val="9"/>
        </w:numPr>
        <w:jc w:val="both"/>
        <w:rPr>
          <w:rFonts w:ascii="Arial" w:hAnsi="Arial" w:cs="Arial"/>
          <w:color w:val="000000" w:themeColor="text1"/>
          <w:sz w:val="24"/>
          <w:szCs w:val="24"/>
        </w:rPr>
      </w:pPr>
      <w:r w:rsidRPr="002355AF">
        <w:rPr>
          <w:rFonts w:ascii="Arial" w:hAnsi="Arial" w:cs="Arial"/>
          <w:color w:val="000000" w:themeColor="text1"/>
          <w:sz w:val="24"/>
          <w:szCs w:val="24"/>
        </w:rPr>
        <w:t>Διαθέτει μία δημοφιλή δημόσια διαδικτυακή πύλη (</w:t>
      </w:r>
      <w:hyperlink r:id="rId11" w:history="1">
        <w:r w:rsidRPr="002355AF">
          <w:rPr>
            <w:rStyle w:val="-"/>
            <w:rFonts w:ascii="Arial" w:hAnsi="Arial" w:cs="Arial"/>
            <w:color w:val="000000" w:themeColor="text1"/>
            <w:sz w:val="24"/>
            <w:szCs w:val="24"/>
            <w:lang w:val="en-US"/>
          </w:rPr>
          <w:t>www</w:t>
        </w:r>
        <w:r w:rsidRPr="002355AF">
          <w:rPr>
            <w:rStyle w:val="-"/>
            <w:rFonts w:ascii="Arial" w:hAnsi="Arial" w:cs="Arial"/>
            <w:color w:val="000000" w:themeColor="text1"/>
            <w:sz w:val="24"/>
            <w:szCs w:val="24"/>
          </w:rPr>
          <w:t>.</w:t>
        </w:r>
        <w:proofErr w:type="spellStart"/>
        <w:r w:rsidRPr="002355AF">
          <w:rPr>
            <w:rStyle w:val="-"/>
            <w:rFonts w:ascii="Arial" w:hAnsi="Arial" w:cs="Arial"/>
            <w:color w:val="000000" w:themeColor="text1"/>
            <w:sz w:val="24"/>
            <w:szCs w:val="24"/>
            <w:lang w:val="en-US"/>
          </w:rPr>
          <w:t>heraklion</w:t>
        </w:r>
        <w:proofErr w:type="spellEnd"/>
        <w:r w:rsidRPr="002355AF">
          <w:rPr>
            <w:rStyle w:val="-"/>
            <w:rFonts w:ascii="Arial" w:hAnsi="Arial" w:cs="Arial"/>
            <w:color w:val="000000" w:themeColor="text1"/>
            <w:sz w:val="24"/>
            <w:szCs w:val="24"/>
          </w:rPr>
          <w:t>.</w:t>
        </w:r>
        <w:r w:rsidRPr="002355AF">
          <w:rPr>
            <w:rStyle w:val="-"/>
            <w:rFonts w:ascii="Arial" w:hAnsi="Arial" w:cs="Arial"/>
            <w:color w:val="000000" w:themeColor="text1"/>
            <w:sz w:val="24"/>
            <w:szCs w:val="24"/>
            <w:lang w:val="en-US"/>
          </w:rPr>
          <w:t>gr</w:t>
        </w:r>
      </w:hyperlink>
      <w:r w:rsidRPr="002355AF">
        <w:rPr>
          <w:rFonts w:ascii="Arial" w:hAnsi="Arial" w:cs="Arial"/>
          <w:color w:val="000000" w:themeColor="text1"/>
          <w:sz w:val="24"/>
          <w:szCs w:val="24"/>
        </w:rPr>
        <w:t xml:space="preserve">) η οποία προσφέρει </w:t>
      </w:r>
      <w:r w:rsidR="000B21E2" w:rsidRPr="002355AF">
        <w:rPr>
          <w:rFonts w:ascii="Arial" w:hAnsi="Arial" w:cs="Arial"/>
          <w:color w:val="000000" w:themeColor="text1"/>
          <w:sz w:val="24"/>
          <w:szCs w:val="24"/>
        </w:rPr>
        <w:t xml:space="preserve">163 διαφορετικές </w:t>
      </w:r>
      <w:r w:rsidRPr="002355AF">
        <w:rPr>
          <w:rFonts w:ascii="Arial" w:hAnsi="Arial" w:cs="Arial"/>
          <w:color w:val="000000" w:themeColor="text1"/>
          <w:sz w:val="24"/>
          <w:szCs w:val="24"/>
        </w:rPr>
        <w:t>ηλεκτρονικές υπηρεσίες</w:t>
      </w:r>
      <w:r w:rsidR="000B21E2" w:rsidRPr="002355AF">
        <w:rPr>
          <w:rFonts w:ascii="Arial" w:hAnsi="Arial" w:cs="Arial"/>
          <w:color w:val="000000" w:themeColor="text1"/>
          <w:sz w:val="24"/>
          <w:szCs w:val="24"/>
        </w:rPr>
        <w:t xml:space="preserve"> όλ</w:t>
      </w:r>
      <w:r w:rsidRPr="002355AF">
        <w:rPr>
          <w:rFonts w:ascii="Arial" w:hAnsi="Arial" w:cs="Arial"/>
          <w:color w:val="000000" w:themeColor="text1"/>
          <w:sz w:val="24"/>
          <w:szCs w:val="24"/>
        </w:rPr>
        <w:t xml:space="preserve">ων των </w:t>
      </w:r>
      <w:r w:rsidR="000B21E2" w:rsidRPr="002355AF">
        <w:rPr>
          <w:rFonts w:ascii="Arial" w:hAnsi="Arial" w:cs="Arial"/>
          <w:color w:val="000000" w:themeColor="text1"/>
          <w:sz w:val="24"/>
          <w:szCs w:val="24"/>
        </w:rPr>
        <w:t>επιπέδων</w:t>
      </w:r>
      <w:r w:rsidRPr="002355AF">
        <w:rPr>
          <w:rFonts w:ascii="Arial" w:hAnsi="Arial" w:cs="Arial"/>
          <w:color w:val="000000" w:themeColor="text1"/>
          <w:sz w:val="24"/>
          <w:szCs w:val="24"/>
        </w:rPr>
        <w:t>.</w:t>
      </w:r>
    </w:p>
    <w:p w14:paraId="0ED77B15" w14:textId="77777777" w:rsidR="000A69D9" w:rsidRPr="002355AF" w:rsidRDefault="00A570C9" w:rsidP="00FF72E9">
      <w:pPr>
        <w:pStyle w:val="a3"/>
        <w:numPr>
          <w:ilvl w:val="0"/>
          <w:numId w:val="9"/>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Διαθέτει σειρά ιστοσελίδων που διαθέτουν </w:t>
      </w:r>
      <w:r w:rsidR="000B21E2" w:rsidRPr="002355AF">
        <w:rPr>
          <w:rFonts w:ascii="Arial" w:hAnsi="Arial" w:cs="Arial"/>
          <w:color w:val="000000" w:themeColor="text1"/>
          <w:sz w:val="24"/>
          <w:szCs w:val="24"/>
        </w:rPr>
        <w:t>πλούσιο ψηφιακό</w:t>
      </w:r>
      <w:r w:rsidRPr="002355AF">
        <w:rPr>
          <w:rFonts w:ascii="Arial" w:hAnsi="Arial" w:cs="Arial"/>
          <w:color w:val="000000" w:themeColor="text1"/>
          <w:sz w:val="24"/>
          <w:szCs w:val="24"/>
        </w:rPr>
        <w:t xml:space="preserve"> ιστορικό και πολιτιστικό περιεχόμενο.</w:t>
      </w:r>
    </w:p>
    <w:p w14:paraId="4C0A255A" w14:textId="77777777" w:rsidR="00593D43" w:rsidRPr="002355AF" w:rsidRDefault="00593D43" w:rsidP="000B1D4F">
      <w:pPr>
        <w:pStyle w:val="2"/>
        <w:rPr>
          <w:rFonts w:cs="Arial"/>
          <w:color w:val="000000" w:themeColor="text1"/>
          <w:sz w:val="24"/>
          <w:szCs w:val="24"/>
        </w:rPr>
      </w:pPr>
      <w:bookmarkStart w:id="19" w:name="_Toc442954922"/>
      <w:r w:rsidRPr="002355AF">
        <w:rPr>
          <w:rFonts w:cs="Arial"/>
          <w:color w:val="000000" w:themeColor="text1"/>
          <w:sz w:val="24"/>
          <w:szCs w:val="24"/>
        </w:rPr>
        <w:t>Περιοχές</w:t>
      </w:r>
      <w:r w:rsidR="002829A5" w:rsidRPr="002355AF">
        <w:rPr>
          <w:rFonts w:cs="Arial"/>
          <w:color w:val="000000" w:themeColor="text1"/>
          <w:sz w:val="24"/>
          <w:szCs w:val="24"/>
        </w:rPr>
        <w:t xml:space="preserve"> </w:t>
      </w:r>
      <w:r w:rsidR="00FE5993" w:rsidRPr="002355AF">
        <w:rPr>
          <w:rFonts w:cs="Arial"/>
          <w:color w:val="000000" w:themeColor="text1"/>
          <w:sz w:val="24"/>
          <w:szCs w:val="24"/>
        </w:rPr>
        <w:t>της Πόλης</w:t>
      </w:r>
      <w:bookmarkEnd w:id="19"/>
    </w:p>
    <w:p w14:paraId="3C47C30A" w14:textId="77777777" w:rsidR="009F3813" w:rsidRPr="002355AF" w:rsidRDefault="009F3813" w:rsidP="00607600">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Ο οδικός χάρτης έργων επικεντρώνεται σε περιοχές της πόλης όπου </w:t>
      </w:r>
      <w:r w:rsidR="00593D43" w:rsidRPr="002355AF">
        <w:rPr>
          <w:rFonts w:ascii="Arial" w:hAnsi="Arial" w:cs="Arial"/>
          <w:color w:val="000000" w:themeColor="text1"/>
          <w:sz w:val="24"/>
          <w:szCs w:val="24"/>
        </w:rPr>
        <w:t xml:space="preserve">υπολογίζεται ότι θα </w:t>
      </w:r>
      <w:r w:rsidRPr="002355AF">
        <w:rPr>
          <w:rFonts w:ascii="Arial" w:hAnsi="Arial" w:cs="Arial"/>
          <w:color w:val="000000" w:themeColor="text1"/>
          <w:sz w:val="24"/>
          <w:szCs w:val="24"/>
        </w:rPr>
        <w:t xml:space="preserve"> υπάρχει η μεγαλύτερη απήχηση στην υλοποίηση των έργων.  Οι περιοχές στις οποίες εστιάζει ο οδικός χάρτης έργων είναι το ιστορικό κέντρο της πόλης, </w:t>
      </w:r>
      <w:r w:rsidR="0075787D" w:rsidRPr="002355AF">
        <w:rPr>
          <w:rFonts w:ascii="Arial" w:hAnsi="Arial" w:cs="Arial"/>
          <w:color w:val="000000" w:themeColor="text1"/>
          <w:sz w:val="24"/>
          <w:szCs w:val="24"/>
        </w:rPr>
        <w:t>η</w:t>
      </w:r>
      <w:r w:rsidRPr="002355AF">
        <w:rPr>
          <w:rFonts w:ascii="Arial" w:hAnsi="Arial" w:cs="Arial"/>
          <w:color w:val="000000" w:themeColor="text1"/>
          <w:sz w:val="24"/>
          <w:szCs w:val="24"/>
        </w:rPr>
        <w:t xml:space="preserve"> παραλιακή καθώς και </w:t>
      </w:r>
      <w:r w:rsidR="0075787D" w:rsidRPr="002355AF">
        <w:rPr>
          <w:rFonts w:ascii="Arial" w:hAnsi="Arial" w:cs="Arial"/>
          <w:color w:val="000000" w:themeColor="text1"/>
          <w:sz w:val="24"/>
          <w:szCs w:val="24"/>
        </w:rPr>
        <w:t>η</w:t>
      </w:r>
      <w:r w:rsidRPr="002355AF">
        <w:rPr>
          <w:rFonts w:ascii="Arial" w:hAnsi="Arial" w:cs="Arial"/>
          <w:color w:val="000000" w:themeColor="text1"/>
          <w:sz w:val="24"/>
          <w:szCs w:val="24"/>
        </w:rPr>
        <w:t xml:space="preserve"> διαδρομή λιμάνι – αρχαιολογικό μουσείο – Κνωσός.</w:t>
      </w:r>
    </w:p>
    <w:p w14:paraId="28122C34" w14:textId="77777777" w:rsidR="000B21E2" w:rsidRPr="002355AF" w:rsidRDefault="000B21E2" w:rsidP="00607600">
      <w:pPr>
        <w:jc w:val="both"/>
        <w:rPr>
          <w:rFonts w:ascii="Arial" w:hAnsi="Arial" w:cs="Arial"/>
          <w:color w:val="000000" w:themeColor="text1"/>
          <w:sz w:val="24"/>
          <w:szCs w:val="24"/>
        </w:rPr>
      </w:pPr>
      <w:r w:rsidRPr="002355AF">
        <w:rPr>
          <w:rFonts w:ascii="Arial" w:hAnsi="Arial" w:cs="Arial"/>
          <w:color w:val="000000" w:themeColor="text1"/>
          <w:sz w:val="24"/>
          <w:szCs w:val="24"/>
        </w:rPr>
        <w:t>Σημαντική προσπάθεια θα καταβληθεί για την ανάπτυξη υποδομών και υπηρεσιών στις συνοικίες και τα χωριά του Δήμου Ηρακλείου.</w:t>
      </w:r>
    </w:p>
    <w:p w14:paraId="5C368B00" w14:textId="2D690C1F" w:rsidR="00BB7898" w:rsidRPr="002355AF" w:rsidRDefault="0045457D" w:rsidP="000B1D4F">
      <w:pPr>
        <w:pStyle w:val="2"/>
        <w:rPr>
          <w:rFonts w:cs="Arial"/>
          <w:color w:val="000000" w:themeColor="text1"/>
          <w:sz w:val="24"/>
          <w:szCs w:val="24"/>
        </w:rPr>
      </w:pPr>
      <w:bookmarkStart w:id="20" w:name="_Toc442954923"/>
      <w:r w:rsidRPr="002355AF">
        <w:rPr>
          <w:rFonts w:cs="Arial"/>
          <w:color w:val="000000" w:themeColor="text1"/>
          <w:sz w:val="24"/>
          <w:szCs w:val="24"/>
        </w:rPr>
        <w:t xml:space="preserve">Δράσεις &amp; </w:t>
      </w:r>
      <w:r w:rsidR="006D4561" w:rsidRPr="002355AF">
        <w:rPr>
          <w:rFonts w:cs="Arial"/>
          <w:color w:val="000000" w:themeColor="text1"/>
          <w:sz w:val="24"/>
          <w:szCs w:val="24"/>
        </w:rPr>
        <w:t>έργα</w:t>
      </w:r>
      <w:bookmarkEnd w:id="20"/>
    </w:p>
    <w:p w14:paraId="5F5EB7EC" w14:textId="77777777" w:rsidR="00A3575F" w:rsidRDefault="00EC274B" w:rsidP="00A3575F">
      <w:pPr>
        <w:jc w:val="both"/>
        <w:rPr>
          <w:rFonts w:ascii="Arial" w:hAnsi="Arial" w:cs="Arial"/>
          <w:color w:val="000000" w:themeColor="text1"/>
          <w:sz w:val="24"/>
          <w:szCs w:val="24"/>
        </w:rPr>
      </w:pPr>
      <w:r w:rsidRPr="002355AF">
        <w:rPr>
          <w:rFonts w:ascii="Arial" w:hAnsi="Arial" w:cs="Arial"/>
          <w:color w:val="000000" w:themeColor="text1"/>
          <w:sz w:val="24"/>
          <w:szCs w:val="24"/>
        </w:rPr>
        <w:t>Παρακάτω θα βρείτε έργα της πόλης του Ηρακλείου που εντάσσονται στους κεντρικούς άξονες που διέπουν την έξυπνη πόλη:</w:t>
      </w:r>
    </w:p>
    <w:p w14:paraId="7C21195F" w14:textId="77777777" w:rsidR="00A3575F" w:rsidRDefault="00A3575F">
      <w:pPr>
        <w:rPr>
          <w:rFonts w:ascii="Arial" w:hAnsi="Arial" w:cs="Arial"/>
          <w:color w:val="000000" w:themeColor="text1"/>
          <w:sz w:val="24"/>
          <w:szCs w:val="24"/>
        </w:rPr>
      </w:pPr>
      <w:r>
        <w:rPr>
          <w:rFonts w:ascii="Arial" w:hAnsi="Arial" w:cs="Arial"/>
          <w:color w:val="000000" w:themeColor="text1"/>
          <w:sz w:val="24"/>
          <w:szCs w:val="24"/>
        </w:rPr>
        <w:br w:type="page"/>
      </w:r>
    </w:p>
    <w:p w14:paraId="3823DA68" w14:textId="4FC2B831" w:rsidR="0068100A" w:rsidRPr="005B6E4F" w:rsidRDefault="0068100A" w:rsidP="00A3575F">
      <w:pPr>
        <w:pStyle w:val="3"/>
        <w:rPr>
          <w:rFonts w:cs="Arial"/>
          <w:color w:val="000000" w:themeColor="text1"/>
          <w:sz w:val="24"/>
        </w:rPr>
      </w:pPr>
      <w:bookmarkStart w:id="21" w:name="_Toc442954924"/>
      <w:r w:rsidRPr="005B6E4F">
        <w:rPr>
          <w:rFonts w:cs="Arial"/>
          <w:color w:val="000000" w:themeColor="text1"/>
          <w:sz w:val="24"/>
        </w:rPr>
        <w:lastRenderedPageBreak/>
        <w:t>Ενέργεια και Περιβάλλον</w:t>
      </w:r>
      <w:bookmarkEnd w:id="21"/>
    </w:p>
    <w:p w14:paraId="527E9C73" w14:textId="77777777" w:rsidR="008B46A9" w:rsidRPr="002355AF" w:rsidRDefault="008B46A9" w:rsidP="00217AC3">
      <w:pPr>
        <w:shd w:val="clear" w:color="auto" w:fill="FFFFFF"/>
        <w:spacing w:after="0"/>
        <w:jc w:val="both"/>
        <w:rPr>
          <w:rFonts w:ascii="Arial" w:eastAsia="Times New Roman" w:hAnsi="Arial" w:cs="Arial"/>
          <w:color w:val="000000" w:themeColor="text1"/>
          <w:sz w:val="24"/>
          <w:szCs w:val="24"/>
          <w:lang w:eastAsia="el-GR"/>
        </w:rPr>
      </w:pPr>
      <w:r w:rsidRPr="002355AF">
        <w:rPr>
          <w:rFonts w:ascii="Arial" w:eastAsia="Times New Roman" w:hAnsi="Arial" w:cs="Arial"/>
          <w:color w:val="000000" w:themeColor="text1"/>
          <w:sz w:val="24"/>
          <w:szCs w:val="24"/>
          <w:lang w:eastAsia="el-GR"/>
        </w:rPr>
        <w:t>Ο σχεδιασμός δράσεων που στηρίζονται στο μοντέλο της «αειφόρου ανάπτυξης» είναι η βάση της πολιτικής μας για το περιβάλλον και τα ενεργειακά θέματα. Όραμά μας: Να καταστεί το Ηράκλειο μια βιώσιμη “πράσινη πόλη”. Γι’ αυτό θα καταβάλουμε προσπάθεια για :</w:t>
      </w:r>
    </w:p>
    <w:p w14:paraId="5E44CB5B" w14:textId="77777777" w:rsidR="008B46A9" w:rsidRPr="002355AF" w:rsidRDefault="008B46A9" w:rsidP="00217AC3">
      <w:pPr>
        <w:shd w:val="clear" w:color="auto" w:fill="FFFFFF"/>
        <w:spacing w:after="0"/>
        <w:jc w:val="both"/>
        <w:rPr>
          <w:rFonts w:ascii="Arial" w:eastAsia="Times New Roman" w:hAnsi="Arial" w:cs="Arial"/>
          <w:color w:val="000000" w:themeColor="text1"/>
          <w:sz w:val="19"/>
          <w:szCs w:val="19"/>
          <w:lang w:eastAsia="el-GR"/>
        </w:rPr>
      </w:pPr>
    </w:p>
    <w:p w14:paraId="103A4B43"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Πλήρη αξιοποίηση της στρατηγικής που προβλέπει το “Σύμφωνο των Δημάρχων για αειφόρο ανάπτυξη και μείωση της ενεργειακής κατανάλωσης”.</w:t>
      </w:r>
    </w:p>
    <w:p w14:paraId="2765FDB7"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Δράσεις ενημέρωσης και ευαισθητοποίησης των δημοτών για εξοικονόμηση ενέργειας.</w:t>
      </w:r>
    </w:p>
    <w:p w14:paraId="0EC32E0D"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Έλεγχο των εκπομπών αερίου του θερμοκηπίου και υπολογισμό του “ανθρακικού αποτυπώματος” (</w:t>
      </w:r>
      <w:proofErr w:type="spellStart"/>
      <w:r w:rsidRPr="002355AF">
        <w:rPr>
          <w:rFonts w:ascii="Arial" w:eastAsia="Times New Roman" w:hAnsi="Arial" w:cs="Arial"/>
          <w:color w:val="000000" w:themeColor="text1"/>
          <w:sz w:val="24"/>
          <w:szCs w:val="24"/>
          <w:lang w:eastAsia="el-GR"/>
        </w:rPr>
        <w:t>carbonfootprint</w:t>
      </w:r>
      <w:proofErr w:type="spellEnd"/>
      <w:r w:rsidRPr="002355AF">
        <w:rPr>
          <w:rFonts w:ascii="Arial" w:eastAsia="Times New Roman" w:hAnsi="Arial" w:cs="Arial"/>
          <w:color w:val="000000" w:themeColor="text1"/>
          <w:sz w:val="24"/>
          <w:szCs w:val="24"/>
          <w:lang w:eastAsia="el-GR"/>
        </w:rPr>
        <w:t>) του Δήμου,  ώστε να εντοπισθούν οι περιοχές που χρήζουν προστασίας και να γίνουν οι αναγκαίες παρεμβάσεις.</w:t>
      </w:r>
      <w:r w:rsidR="00C1251B" w:rsidRPr="002355AF">
        <w:rPr>
          <w:rFonts w:ascii="Arial" w:eastAsia="Times New Roman" w:hAnsi="Arial" w:cs="Arial"/>
          <w:color w:val="000000" w:themeColor="text1"/>
          <w:sz w:val="24"/>
          <w:szCs w:val="24"/>
          <w:lang w:eastAsia="el-GR"/>
        </w:rPr>
        <w:t xml:space="preserve"> Προσδιορισμός υφιστάμενων και προβλεπόμενων ποσοστών/ δεικτών.</w:t>
      </w:r>
    </w:p>
    <w:p w14:paraId="70CA50A8"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Βιοκλιματικές αναπλάσεις οικισμών και ανοικτών χώρων με παράλληλη αύξηση των χώρων πρασίνου.</w:t>
      </w:r>
      <w:r w:rsidR="00C1251B" w:rsidRPr="002355AF">
        <w:rPr>
          <w:rFonts w:ascii="Arial" w:eastAsia="Times New Roman" w:hAnsi="Arial" w:cs="Arial"/>
          <w:color w:val="000000" w:themeColor="text1"/>
          <w:sz w:val="24"/>
          <w:szCs w:val="24"/>
          <w:lang w:eastAsia="el-GR"/>
        </w:rPr>
        <w:t xml:space="preserve"> </w:t>
      </w:r>
      <w:r w:rsidRPr="002355AF">
        <w:rPr>
          <w:rFonts w:ascii="Arial" w:eastAsia="Times New Roman" w:hAnsi="Arial" w:cs="Arial"/>
          <w:color w:val="000000" w:themeColor="text1"/>
          <w:sz w:val="24"/>
          <w:szCs w:val="24"/>
          <w:lang w:eastAsia="el-GR"/>
        </w:rPr>
        <w:t>Στόχο</w:t>
      </w:r>
      <w:r w:rsidR="00C1251B" w:rsidRPr="002355AF">
        <w:rPr>
          <w:rFonts w:ascii="Arial" w:eastAsia="Times New Roman" w:hAnsi="Arial" w:cs="Arial"/>
          <w:color w:val="000000" w:themeColor="text1"/>
          <w:sz w:val="24"/>
          <w:szCs w:val="24"/>
          <w:lang w:eastAsia="el-GR"/>
        </w:rPr>
        <w:t>ς</w:t>
      </w:r>
      <w:r w:rsidRPr="002355AF">
        <w:rPr>
          <w:rFonts w:ascii="Arial" w:eastAsia="Times New Roman" w:hAnsi="Arial" w:cs="Arial"/>
          <w:color w:val="000000" w:themeColor="text1"/>
          <w:sz w:val="24"/>
          <w:szCs w:val="24"/>
          <w:lang w:eastAsia="el-GR"/>
        </w:rPr>
        <w:t xml:space="preserve"> των παρεμβάσεων είναι η βελτίωση του μικροκλίματος του πυκνοδομημένου ιστού της πόλης και η μείωση της ενεργειακής κατανάλωσης των κτιρίων.</w:t>
      </w:r>
      <w:r w:rsidR="00C1251B" w:rsidRPr="002355AF">
        <w:rPr>
          <w:rFonts w:ascii="Arial" w:eastAsia="Times New Roman" w:hAnsi="Arial" w:cs="Arial"/>
          <w:color w:val="000000" w:themeColor="text1"/>
          <w:sz w:val="24"/>
          <w:szCs w:val="24"/>
          <w:lang w:eastAsia="el-GR"/>
        </w:rPr>
        <w:t xml:space="preserve"> Προσδιορισμός υφιστάμενων και προβλεπόμενων ποσοστών/ δεικτών.</w:t>
      </w:r>
    </w:p>
    <w:p w14:paraId="1C85361E"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Ενεργειακές παρεμβάσεις σε δημοτικά κτήρια μέσω αναβάθμισης του κελύφους τους. Είναι αποδεδειγμένο ότι εργασίες θερμομόνωσης ή βελτιστοποίησης των συστημάτων ψύξης, θέρμανσης και φωτισμού, επιτυγχάνουν θεαματικά ποσοστά εξοικονόμησης ενέργειας</w:t>
      </w:r>
      <w:r w:rsidR="00C1251B" w:rsidRPr="002355AF">
        <w:rPr>
          <w:rFonts w:ascii="Arial" w:eastAsia="Times New Roman" w:hAnsi="Arial" w:cs="Arial"/>
          <w:color w:val="000000" w:themeColor="text1"/>
          <w:sz w:val="24"/>
          <w:szCs w:val="24"/>
          <w:lang w:eastAsia="el-GR"/>
        </w:rPr>
        <w:t>. Προσδιορισμός υφιστάμενων και προβλεπόμενων ποσοστών/ δεικτών.</w:t>
      </w:r>
      <w:r w:rsidRPr="002355AF">
        <w:rPr>
          <w:rFonts w:ascii="Arial" w:eastAsia="Times New Roman" w:hAnsi="Arial" w:cs="Arial"/>
          <w:color w:val="000000" w:themeColor="text1"/>
          <w:sz w:val="24"/>
          <w:szCs w:val="24"/>
          <w:lang w:eastAsia="el-GR"/>
        </w:rPr>
        <w:t> </w:t>
      </w:r>
    </w:p>
    <w:p w14:paraId="3D79E4C1"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Μελέτη δράσεων για δημόσιες μεταφορές πιο φιλικές στο περιβάλλον. Ουσιαστική αναβάθμιση του ρόλου και της αξιοπιστίας των Μέσων Μαζικής Μεταφοράς, με στόχο τη μείωση των ιδιωτικών μετακινήσεων, την ελάττωση των εκπομπών καυσαερίων και την αναβάθμιση του αστικού περιβάλλοντος.</w:t>
      </w:r>
      <w:r w:rsidR="00C1251B" w:rsidRPr="002355AF">
        <w:rPr>
          <w:rFonts w:ascii="Arial" w:eastAsia="Times New Roman" w:hAnsi="Arial" w:cs="Arial"/>
          <w:color w:val="000000" w:themeColor="text1"/>
          <w:sz w:val="24"/>
          <w:szCs w:val="24"/>
          <w:lang w:eastAsia="el-GR"/>
        </w:rPr>
        <w:t xml:space="preserve"> Προσδιορισμός υφιστάμενων και προβλεπόμενων ποσοστών/ δεικτών.</w:t>
      </w:r>
    </w:p>
    <w:p w14:paraId="0849A160"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Μελέτη δράσεων για την ενσωμάτωση του ποδηλάτου και του περπατήματος στις επιλογές μετακίνησης στην πόλη με στόχο την περαιτέρω μείωση των ιδιωτικών μετακινήσεων και την ενίσχυση συνδυασμένων μετακινήσεων (ποδήλατο- περπάτημα, ποδήλατο- δημόσια συγκοινωνία, περπάτημα- δημόσια συγκοινωνία κ.λπ.).</w:t>
      </w:r>
      <w:r w:rsidR="00C1251B" w:rsidRPr="002355AF">
        <w:rPr>
          <w:rFonts w:ascii="Arial" w:eastAsia="Times New Roman" w:hAnsi="Arial" w:cs="Arial"/>
          <w:color w:val="000000" w:themeColor="text1"/>
          <w:sz w:val="24"/>
          <w:szCs w:val="24"/>
          <w:lang w:eastAsia="el-GR"/>
        </w:rPr>
        <w:t xml:space="preserve"> Προσδιορισμός υφιστάμενων και προβλεπόμενων ποσοστών/ δεικτών.</w:t>
      </w:r>
    </w:p>
    <w:p w14:paraId="0BC08A83"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Διαμόρφωση πρωτοβουλιών και δράσεων για την ενίσχυση της συνδεσιμότητας πολεοδομικού και κυκλοφοριακού σχεδιασμού. Συσχέτιση διαμόρφωσης χρήσεων γης με το μεταφορικό δίκτυο και κατάλληλες παρεμβάσεις στο σύστημα μεταφορών με στόχο την μείωση της ενεργειακής κατανάλωσης από μετακινήσεις.</w:t>
      </w:r>
    </w:p>
    <w:p w14:paraId="748E84A0"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lastRenderedPageBreak/>
        <w:t>Κίνητρα για ανάπτυξη οικολογικής και πράσινης καινοτομίας από μικρές και μεσαίες επιχειρήσεις που εδρεύουν στον Δήμο.</w:t>
      </w:r>
    </w:p>
    <w:p w14:paraId="1A82E171"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Δράσεις και πρωτοβουλίες για ορθολογική διαχείριση των υδατικών πόρων με σκοπό τη μείωση της κατανάλωσης του νερού τόσο από τους πολίτες όσο και από τις  επιχειρήσεις.</w:t>
      </w:r>
    </w:p>
    <w:p w14:paraId="2A0F7482"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 xml:space="preserve">Κίνητρα για την ανάπτυξη των ανανεώσιμων πηγών ενέργειας στον αστικό ιστό με παράλληλη δημιουργία έξυπνων ηλεκτρικών δικτύων (Smart </w:t>
      </w:r>
      <w:proofErr w:type="spellStart"/>
      <w:r w:rsidRPr="002355AF">
        <w:rPr>
          <w:rFonts w:ascii="Arial" w:eastAsia="Times New Roman" w:hAnsi="Arial" w:cs="Arial"/>
          <w:color w:val="000000" w:themeColor="text1"/>
          <w:sz w:val="24"/>
          <w:szCs w:val="24"/>
          <w:lang w:eastAsia="el-GR"/>
        </w:rPr>
        <w:t>Grids</w:t>
      </w:r>
      <w:proofErr w:type="spellEnd"/>
      <w:r w:rsidRPr="002355AF">
        <w:rPr>
          <w:rFonts w:ascii="Arial" w:eastAsia="Times New Roman" w:hAnsi="Arial" w:cs="Arial"/>
          <w:color w:val="000000" w:themeColor="text1"/>
          <w:sz w:val="24"/>
          <w:szCs w:val="24"/>
          <w:lang w:eastAsia="el-GR"/>
        </w:rPr>
        <w:t>).</w:t>
      </w:r>
    </w:p>
    <w:p w14:paraId="2DF56B81"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Διεύρυνση δικτύου ανακύκλωσης, με αύξηση των σημείων συλλογής.</w:t>
      </w:r>
      <w:r w:rsidR="00C1251B" w:rsidRPr="002355AF">
        <w:rPr>
          <w:rFonts w:ascii="Arial" w:eastAsia="Times New Roman" w:hAnsi="Arial" w:cs="Arial"/>
          <w:color w:val="000000" w:themeColor="text1"/>
          <w:sz w:val="24"/>
          <w:szCs w:val="24"/>
          <w:lang w:eastAsia="el-GR"/>
        </w:rPr>
        <w:t xml:space="preserve"> Προσδιορισμός υφιστάμενων και προβλεπόμενων ποσοστών/ δεικτών.</w:t>
      </w:r>
    </w:p>
    <w:p w14:paraId="3B2A0A42"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 xml:space="preserve">Προώθηση δράσεων ευαισθητοποίησης των δημοτών στους τομείς της ανακύκλωσης και οικιακής </w:t>
      </w:r>
      <w:proofErr w:type="spellStart"/>
      <w:r w:rsidRPr="002355AF">
        <w:rPr>
          <w:rFonts w:ascii="Arial" w:eastAsia="Times New Roman" w:hAnsi="Arial" w:cs="Arial"/>
          <w:color w:val="000000" w:themeColor="text1"/>
          <w:sz w:val="24"/>
          <w:szCs w:val="24"/>
          <w:lang w:eastAsia="el-GR"/>
        </w:rPr>
        <w:t>κομποστοποίησης</w:t>
      </w:r>
      <w:proofErr w:type="spellEnd"/>
      <w:r w:rsidRPr="002355AF">
        <w:rPr>
          <w:rFonts w:ascii="Arial" w:eastAsia="Times New Roman" w:hAnsi="Arial" w:cs="Arial"/>
          <w:color w:val="000000" w:themeColor="text1"/>
          <w:sz w:val="24"/>
          <w:szCs w:val="24"/>
          <w:lang w:eastAsia="el-GR"/>
        </w:rPr>
        <w:t>.</w:t>
      </w:r>
    </w:p>
    <w:p w14:paraId="56D84A03"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 xml:space="preserve">Δημιουργία ενός δυναμικού συστήματος καταγραφής των διακυμάνσεων της ποσοτικής και ποιοτικής παραγωγής απορριμμάτων με στόχο την άμεση προσαρμογή του </w:t>
      </w:r>
      <w:proofErr w:type="spellStart"/>
      <w:r w:rsidRPr="002355AF">
        <w:rPr>
          <w:rFonts w:ascii="Arial" w:eastAsia="Times New Roman" w:hAnsi="Arial" w:cs="Arial"/>
          <w:color w:val="000000" w:themeColor="text1"/>
          <w:sz w:val="24"/>
          <w:szCs w:val="24"/>
          <w:lang w:eastAsia="el-GR"/>
        </w:rPr>
        <w:t>συστήματοςαποκομιδής</w:t>
      </w:r>
      <w:proofErr w:type="spellEnd"/>
      <w:r w:rsidRPr="002355AF">
        <w:rPr>
          <w:rFonts w:ascii="Arial" w:eastAsia="Times New Roman" w:hAnsi="Arial" w:cs="Arial"/>
          <w:color w:val="000000" w:themeColor="text1"/>
          <w:sz w:val="24"/>
          <w:szCs w:val="24"/>
          <w:lang w:eastAsia="el-GR"/>
        </w:rPr>
        <w:t xml:space="preserve"> στα νέα δεδομένα.</w:t>
      </w:r>
    </w:p>
    <w:p w14:paraId="429C2C3B" w14:textId="77777777" w:rsidR="00645F05" w:rsidRPr="002355AF" w:rsidRDefault="00645F05" w:rsidP="00FF72E9">
      <w:pPr>
        <w:pStyle w:val="a3"/>
        <w:numPr>
          <w:ilvl w:val="0"/>
          <w:numId w:val="14"/>
        </w:numPr>
        <w:shd w:val="clear" w:color="auto" w:fill="FFFFFF"/>
        <w:spacing w:after="0" w:line="240" w:lineRule="auto"/>
        <w:jc w:val="both"/>
        <w:rPr>
          <w:rFonts w:ascii="Arial" w:eastAsia="Times New Roman" w:hAnsi="Arial" w:cs="Arial"/>
          <w:color w:val="222222"/>
          <w:sz w:val="19"/>
          <w:szCs w:val="19"/>
          <w:lang w:eastAsia="el-GR"/>
        </w:rPr>
      </w:pPr>
      <w:r w:rsidRPr="002355AF">
        <w:rPr>
          <w:rFonts w:ascii="Arial" w:eastAsia="Times New Roman" w:hAnsi="Arial" w:cs="Arial"/>
          <w:color w:val="222222"/>
          <w:sz w:val="24"/>
          <w:szCs w:val="24"/>
          <w:lang w:eastAsia="el-GR"/>
        </w:rPr>
        <w:t>Έλεγχος και διαχείριση των επιπέδων απορριμμάτων σε έξυπνους κάδους, με σκοπό την βελτίωση της αποκομιδής.</w:t>
      </w:r>
      <w:r w:rsidR="00C1251B" w:rsidRPr="002355AF">
        <w:rPr>
          <w:rFonts w:ascii="Arial" w:eastAsia="Times New Roman" w:hAnsi="Arial" w:cs="Arial"/>
          <w:color w:val="222222"/>
          <w:sz w:val="24"/>
          <w:szCs w:val="24"/>
          <w:lang w:eastAsia="el-GR"/>
        </w:rPr>
        <w:t xml:space="preserve"> </w:t>
      </w:r>
      <w:r w:rsidR="00C1251B" w:rsidRPr="002355AF">
        <w:rPr>
          <w:rFonts w:ascii="Arial" w:eastAsia="Times New Roman" w:hAnsi="Arial" w:cs="Arial"/>
          <w:color w:val="000000" w:themeColor="text1"/>
          <w:sz w:val="24"/>
          <w:szCs w:val="24"/>
          <w:lang w:eastAsia="el-GR"/>
        </w:rPr>
        <w:t>Προσδιορισμός υφιστάμενων και προβλεπόμενων ποσοστών/ δεικτών.</w:t>
      </w:r>
    </w:p>
    <w:p w14:paraId="7C59B6C9"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Διερεύνηση επέκτασης του συστήματος Ανακύκλωσης και σε άλλα υλικά (π.χ. υλικά κατεδαφίσεων).</w:t>
      </w:r>
    </w:p>
    <w:p w14:paraId="18C637AE" w14:textId="77777777" w:rsidR="00645F05" w:rsidRPr="002355AF" w:rsidRDefault="00645F05" w:rsidP="00FF72E9">
      <w:pPr>
        <w:pStyle w:val="a3"/>
        <w:numPr>
          <w:ilvl w:val="0"/>
          <w:numId w:val="14"/>
        </w:numPr>
        <w:shd w:val="clear" w:color="auto" w:fill="FFFFFF"/>
        <w:spacing w:after="0" w:line="240" w:lineRule="auto"/>
        <w:jc w:val="both"/>
        <w:rPr>
          <w:rFonts w:ascii="Arial" w:eastAsia="Times New Roman" w:hAnsi="Arial" w:cs="Arial"/>
          <w:color w:val="222222"/>
          <w:sz w:val="24"/>
          <w:szCs w:val="24"/>
          <w:lang w:eastAsia="el-GR"/>
        </w:rPr>
      </w:pPr>
      <w:r w:rsidRPr="002355AF">
        <w:rPr>
          <w:rFonts w:ascii="Arial" w:eastAsia="Times New Roman" w:hAnsi="Arial" w:cs="Arial"/>
          <w:color w:val="222222"/>
          <w:sz w:val="24"/>
          <w:szCs w:val="24"/>
          <w:lang w:eastAsia="el-GR"/>
        </w:rPr>
        <w:t xml:space="preserve">Καταγραφή και έλεγχος περιβαλλοντικής ρύπανσης, ποιότητας του αέρα, ηχορύπανσης και </w:t>
      </w:r>
      <w:proofErr w:type="spellStart"/>
      <w:r w:rsidRPr="002355AF">
        <w:rPr>
          <w:rFonts w:ascii="Arial" w:eastAsia="Times New Roman" w:hAnsi="Arial" w:cs="Arial"/>
          <w:color w:val="222222"/>
          <w:sz w:val="24"/>
          <w:szCs w:val="24"/>
          <w:lang w:eastAsia="el-GR"/>
        </w:rPr>
        <w:t>φωτορύπανσης</w:t>
      </w:r>
      <w:proofErr w:type="spellEnd"/>
      <w:r w:rsidRPr="002355AF">
        <w:rPr>
          <w:rFonts w:ascii="Arial" w:eastAsia="Times New Roman" w:hAnsi="Arial" w:cs="Arial"/>
          <w:color w:val="222222"/>
          <w:sz w:val="24"/>
          <w:szCs w:val="24"/>
          <w:lang w:eastAsia="el-GR"/>
        </w:rPr>
        <w:t xml:space="preserve"> μέσω τεχνολογιών του Διαδικτύου των Πραγμάτων.</w:t>
      </w:r>
      <w:r w:rsidR="00C1251B" w:rsidRPr="002355AF">
        <w:rPr>
          <w:rFonts w:ascii="Arial" w:eastAsia="Times New Roman" w:hAnsi="Arial" w:cs="Arial"/>
          <w:color w:val="222222"/>
          <w:sz w:val="24"/>
          <w:szCs w:val="24"/>
          <w:lang w:eastAsia="el-GR"/>
        </w:rPr>
        <w:t xml:space="preserve"> </w:t>
      </w:r>
      <w:r w:rsidR="00C1251B" w:rsidRPr="002355AF">
        <w:rPr>
          <w:rFonts w:ascii="Arial" w:eastAsia="Times New Roman" w:hAnsi="Arial" w:cs="Arial"/>
          <w:color w:val="000000" w:themeColor="text1"/>
          <w:sz w:val="24"/>
          <w:szCs w:val="24"/>
          <w:lang w:eastAsia="el-GR"/>
        </w:rPr>
        <w:t>Προσδιορισμός υφιστάμενων και προβλεπόμενων ποσοστών/ δεικτών.</w:t>
      </w:r>
    </w:p>
    <w:p w14:paraId="0752CF07" w14:textId="77777777" w:rsidR="00645F05" w:rsidRPr="002355AF" w:rsidRDefault="00645F05" w:rsidP="00FF72E9">
      <w:pPr>
        <w:pStyle w:val="a3"/>
        <w:numPr>
          <w:ilvl w:val="0"/>
          <w:numId w:val="14"/>
        </w:numPr>
        <w:shd w:val="clear" w:color="auto" w:fill="FFFFFF"/>
        <w:spacing w:after="0" w:line="240" w:lineRule="auto"/>
        <w:jc w:val="both"/>
        <w:rPr>
          <w:rFonts w:ascii="Arial" w:eastAsia="Times New Roman" w:hAnsi="Arial" w:cs="Arial"/>
          <w:color w:val="222222"/>
          <w:sz w:val="19"/>
          <w:szCs w:val="19"/>
          <w:lang w:eastAsia="el-GR"/>
        </w:rPr>
      </w:pPr>
      <w:r w:rsidRPr="002355AF">
        <w:rPr>
          <w:rFonts w:ascii="Arial" w:eastAsia="Times New Roman" w:hAnsi="Arial" w:cs="Arial"/>
          <w:color w:val="222222"/>
          <w:sz w:val="24"/>
          <w:szCs w:val="24"/>
          <w:lang w:eastAsia="el-GR"/>
        </w:rPr>
        <w:t>Έλεγχος και διαχείριση του συστήματος ύδρευσης και των υπόγειων δεξαμενών υδάτων του Δήμου Ηρακλείου με τη χρήση ΤΠΕ.</w:t>
      </w:r>
    </w:p>
    <w:p w14:paraId="0EDCF798"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Προστασία των φυσικών οικοσυστημάτων του Δήμου μέσω ανάδειξης της τοπικής χλωρίδας και πανίδας.</w:t>
      </w:r>
      <w:r w:rsidR="00C1251B" w:rsidRPr="002355AF">
        <w:rPr>
          <w:rFonts w:ascii="Arial" w:eastAsia="Times New Roman" w:hAnsi="Arial" w:cs="Arial"/>
          <w:color w:val="000000" w:themeColor="text1"/>
          <w:sz w:val="24"/>
          <w:szCs w:val="24"/>
          <w:lang w:eastAsia="el-GR"/>
        </w:rPr>
        <w:t xml:space="preserve"> </w:t>
      </w:r>
    </w:p>
    <w:p w14:paraId="4E133099"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Καθορισμός ποσοστού στόχου για την αναλογία πρασίνου/ κάτοικο στο ιστορικό κέντρο και τις γειτονιές της πόλης.</w:t>
      </w:r>
    </w:p>
    <w:p w14:paraId="513C4821"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Έλεγχος και μετρήσεις ηλεκτρομαγνητικής ακτινοβολίας στον αστικό ιστό.</w:t>
      </w:r>
    </w:p>
    <w:p w14:paraId="10A7FF12"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Θα μεριμνήσουμε για την ενεργειακή επιθεώρηση όλων των δημοτικών κτηρίων, ώστε να έχουμε ολοκληρωμένη εικόνα των καταναλώσεών τους. Στόχος είναι η ενεργειακή τους κατάταξή τους προκειμένου να καθοριστεί το είδος των επεμβάσεων που χρειάζονται για εξοικονόμηση ενέργειας όπως επίσης  και να καθοριστεί το κόστος και ο χρόνος απόσβεσης τους.</w:t>
      </w:r>
    </w:p>
    <w:p w14:paraId="17F10A4B" w14:textId="77777777" w:rsidR="008B46A9" w:rsidRPr="002355AF" w:rsidRDefault="008B46A9" w:rsidP="00FF72E9">
      <w:pPr>
        <w:pStyle w:val="a3"/>
        <w:numPr>
          <w:ilvl w:val="0"/>
          <w:numId w:val="14"/>
        </w:numPr>
        <w:shd w:val="clear" w:color="auto" w:fill="FFFFFF"/>
        <w:spacing w:after="0"/>
        <w:jc w:val="both"/>
        <w:rPr>
          <w:rFonts w:ascii="Arial" w:eastAsia="Times New Roman" w:hAnsi="Arial" w:cs="Arial"/>
          <w:color w:val="000000" w:themeColor="text1"/>
          <w:sz w:val="19"/>
          <w:szCs w:val="19"/>
          <w:lang w:eastAsia="el-GR"/>
        </w:rPr>
      </w:pPr>
      <w:r w:rsidRPr="002355AF">
        <w:rPr>
          <w:rFonts w:ascii="Arial" w:eastAsia="Times New Roman" w:hAnsi="Arial" w:cs="Arial"/>
          <w:color w:val="000000" w:themeColor="text1"/>
          <w:sz w:val="24"/>
          <w:szCs w:val="24"/>
          <w:lang w:eastAsia="el-GR"/>
        </w:rPr>
        <w:t xml:space="preserve">Την ίδια μέριμνα σκοπεύουμε να επιδείξουμε και για την εξοικονόμηση ενέργειας από τον φωτισμό οδών και κοινόχρηστων χώρων. Η </w:t>
      </w:r>
      <w:r w:rsidR="004A25F5" w:rsidRPr="002355AF">
        <w:rPr>
          <w:rFonts w:ascii="Arial" w:eastAsia="Times New Roman" w:hAnsi="Arial" w:cs="Arial"/>
          <w:color w:val="000000" w:themeColor="text1"/>
          <w:sz w:val="24"/>
          <w:szCs w:val="24"/>
          <w:lang w:eastAsia="el-GR"/>
        </w:rPr>
        <w:t>δαπανώμενη</w:t>
      </w:r>
      <w:r w:rsidRPr="002355AF">
        <w:rPr>
          <w:rFonts w:ascii="Arial" w:eastAsia="Times New Roman" w:hAnsi="Arial" w:cs="Arial"/>
          <w:color w:val="000000" w:themeColor="text1"/>
          <w:sz w:val="24"/>
          <w:szCs w:val="24"/>
          <w:lang w:eastAsia="el-GR"/>
        </w:rPr>
        <w:t xml:space="preserve"> ενέργεια έχει σοβαρές οικονομικές και περιβαλλοντικές επιπτώσεις στον τόπο. Εκτός από την αντικατάσταση των υφιστάμενων λαμπτήρων με νέους μικρότερης κατανάλωσης  , η εξοικονόμηση στον δημοτικό φωτισμό μπορεί να επιτευχθεί και με την εγκατάσταση συστήματος </w:t>
      </w:r>
      <w:proofErr w:type="spellStart"/>
      <w:r w:rsidRPr="002355AF">
        <w:rPr>
          <w:rFonts w:ascii="Arial" w:eastAsia="Times New Roman" w:hAnsi="Arial" w:cs="Arial"/>
          <w:color w:val="000000" w:themeColor="text1"/>
          <w:sz w:val="24"/>
          <w:szCs w:val="24"/>
          <w:lang w:eastAsia="el-GR"/>
        </w:rPr>
        <w:t>τηλεδιαχείρισης</w:t>
      </w:r>
      <w:proofErr w:type="spellEnd"/>
      <w:r w:rsidRPr="002355AF">
        <w:rPr>
          <w:rFonts w:ascii="Arial" w:eastAsia="Times New Roman" w:hAnsi="Arial" w:cs="Arial"/>
          <w:color w:val="000000" w:themeColor="text1"/>
          <w:sz w:val="24"/>
          <w:szCs w:val="24"/>
          <w:lang w:eastAsia="el-GR"/>
        </w:rPr>
        <w:t xml:space="preserve">. Θα εξετασθεί, τέλος, προσεκτικά η </w:t>
      </w:r>
      <w:r w:rsidRPr="002355AF">
        <w:rPr>
          <w:rFonts w:ascii="Arial" w:eastAsia="Times New Roman" w:hAnsi="Arial" w:cs="Arial"/>
          <w:color w:val="000000" w:themeColor="text1"/>
          <w:sz w:val="24"/>
          <w:szCs w:val="24"/>
          <w:lang w:eastAsia="el-GR"/>
        </w:rPr>
        <w:lastRenderedPageBreak/>
        <w:t xml:space="preserve">εγκατάσταση </w:t>
      </w:r>
      <w:proofErr w:type="spellStart"/>
      <w:r w:rsidRPr="002355AF">
        <w:rPr>
          <w:rFonts w:ascii="Arial" w:eastAsia="Times New Roman" w:hAnsi="Arial" w:cs="Arial"/>
          <w:color w:val="000000" w:themeColor="text1"/>
          <w:sz w:val="24"/>
          <w:szCs w:val="24"/>
          <w:lang w:eastAsia="el-GR"/>
        </w:rPr>
        <w:t>φωτοβολταϊκών</w:t>
      </w:r>
      <w:proofErr w:type="spellEnd"/>
      <w:r w:rsidRPr="002355AF">
        <w:rPr>
          <w:rFonts w:ascii="Arial" w:eastAsia="Times New Roman" w:hAnsi="Arial" w:cs="Arial"/>
          <w:color w:val="000000" w:themeColor="text1"/>
          <w:sz w:val="24"/>
          <w:szCs w:val="24"/>
          <w:lang w:eastAsia="el-GR"/>
        </w:rPr>
        <w:t xml:space="preserve"> φωτιστικών στηλών σε πάρκα και δημόσιους χώρους, που επιτρέπει την εγκατάσταση φωτισμού ακόμη και σε απομακρυσμένες περιοχές.</w:t>
      </w:r>
    </w:p>
    <w:p w14:paraId="15248DEE" w14:textId="77777777" w:rsidR="008B46A9" w:rsidRPr="001D54A0" w:rsidRDefault="008B46A9" w:rsidP="00FF72E9">
      <w:pPr>
        <w:pStyle w:val="a3"/>
        <w:numPr>
          <w:ilvl w:val="0"/>
          <w:numId w:val="14"/>
        </w:numPr>
        <w:shd w:val="clear" w:color="auto" w:fill="FFFFFF"/>
        <w:spacing w:after="0"/>
        <w:jc w:val="both"/>
        <w:rPr>
          <w:rFonts w:ascii="Arial" w:hAnsi="Arial" w:cs="Arial"/>
          <w:color w:val="000000" w:themeColor="text1"/>
          <w:sz w:val="24"/>
          <w:szCs w:val="24"/>
        </w:rPr>
      </w:pPr>
      <w:r w:rsidRPr="002355AF">
        <w:rPr>
          <w:rFonts w:ascii="Arial" w:eastAsia="Times New Roman" w:hAnsi="Arial" w:cs="Arial"/>
          <w:color w:val="000000" w:themeColor="text1"/>
          <w:sz w:val="24"/>
          <w:szCs w:val="24"/>
          <w:lang w:eastAsia="el-GR"/>
        </w:rPr>
        <w:t>Με ένα ολοκληρωμένο και σύγχρονο σχέδιο διαχείρισης των απορριμμάτων και εξοικονόμησης ενέργειας, θα μπορέσουμε να αναζητήσουμε χρηματοδότηση από όλες τις πιθανές πηγές (ΣΕΣ, συνεργασία με Συστήματα Εναλλακτικής Διαχείρισης, Ευρωπαϊκή Τράπεζα Επενδύσεων και Ευρωπαϊκά Προγράμματα –όπως η “Ευφυής Ενέργεια για την Ευρώπη” (</w:t>
      </w:r>
      <w:r w:rsidR="00217AC3" w:rsidRPr="002355AF">
        <w:rPr>
          <w:rFonts w:ascii="Arial" w:eastAsia="Times New Roman" w:hAnsi="Arial" w:cs="Arial"/>
          <w:color w:val="000000" w:themeColor="text1"/>
          <w:sz w:val="24"/>
          <w:szCs w:val="24"/>
          <w:lang w:val="en-US" w:eastAsia="el-GR"/>
        </w:rPr>
        <w:t>Intelligent</w:t>
      </w:r>
      <w:r w:rsidRPr="002355AF">
        <w:rPr>
          <w:rFonts w:ascii="Arial" w:eastAsia="Times New Roman" w:hAnsi="Arial" w:cs="Arial"/>
          <w:color w:val="000000" w:themeColor="text1"/>
          <w:sz w:val="24"/>
          <w:szCs w:val="24"/>
          <w:lang w:eastAsia="el-GR"/>
        </w:rPr>
        <w:t xml:space="preserve"> Energy) ή το LIFE+ -, που συνιστά βασικό χρηματοδοτικό εργαλείο της Ε. Ε. για το περιβάλλον.</w:t>
      </w:r>
    </w:p>
    <w:p w14:paraId="4A0738F0" w14:textId="77777777" w:rsidR="001D54A0" w:rsidRPr="002D1C8F" w:rsidRDefault="001D54A0" w:rsidP="001D54A0">
      <w:pPr>
        <w:pStyle w:val="a3"/>
        <w:numPr>
          <w:ilvl w:val="0"/>
          <w:numId w:val="14"/>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Υιοθετούμε τις Πράσινες νέες τεχνολογίες. Μειώνουμε έτσι την κατανάλωση ενέργειας, εκπαιδεύουμε τους πολίτες στη χρήση τους, υποβοηθούμε τη θεσμοθέτηση της </w:t>
      </w:r>
      <w:proofErr w:type="spellStart"/>
      <w:r w:rsidRPr="002355AF">
        <w:rPr>
          <w:rFonts w:ascii="Arial" w:hAnsi="Arial" w:cs="Arial"/>
          <w:color w:val="000000" w:themeColor="text1"/>
          <w:sz w:val="24"/>
          <w:szCs w:val="24"/>
        </w:rPr>
        <w:t>τηλε</w:t>
      </w:r>
      <w:proofErr w:type="spellEnd"/>
      <w:r w:rsidRPr="002355AF">
        <w:rPr>
          <w:rFonts w:ascii="Arial" w:hAnsi="Arial" w:cs="Arial"/>
          <w:color w:val="000000" w:themeColor="text1"/>
          <w:sz w:val="24"/>
          <w:szCs w:val="24"/>
        </w:rPr>
        <w:t>-εργασίας και επεκτείνουμε τις υπηρεσίες ηλεκτρονικής διακυβέρνησης, ώστε, μεταξύ των άλλων, να μειωθούν οι μετακινήσεις.</w:t>
      </w:r>
      <w:r w:rsidRPr="002D1C8F">
        <w:rPr>
          <w:rFonts w:ascii="Arial" w:hAnsi="Arial" w:cs="Arial"/>
          <w:color w:val="000000" w:themeColor="text1"/>
          <w:sz w:val="24"/>
          <w:szCs w:val="24"/>
        </w:rPr>
        <w:t xml:space="preserve"> </w:t>
      </w:r>
    </w:p>
    <w:p w14:paraId="122030BF" w14:textId="77777777" w:rsidR="001D54A0" w:rsidRPr="002355AF" w:rsidRDefault="001D54A0" w:rsidP="001D54A0">
      <w:pPr>
        <w:pStyle w:val="a3"/>
        <w:numPr>
          <w:ilvl w:val="0"/>
          <w:numId w:val="14"/>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Προωθούμε τη χρήση χωρικά ενεργοποιημένων τεχνολογιών για τη διαχείριση των δικτύων υποδομών της πόλης με στόχο τη βελτίωση της απόδοσης και της κατανάλωσης. Αξιοποιούμε εργαλεία χωρικής ανάλυσης για τον </w:t>
      </w:r>
      <w:proofErr w:type="spellStart"/>
      <w:r w:rsidRPr="002355AF">
        <w:rPr>
          <w:rFonts w:ascii="Arial" w:hAnsi="Arial" w:cs="Arial"/>
          <w:color w:val="000000" w:themeColor="text1"/>
          <w:sz w:val="24"/>
          <w:szCs w:val="24"/>
        </w:rPr>
        <w:t>επανα</w:t>
      </w:r>
      <w:proofErr w:type="spellEnd"/>
      <w:r w:rsidRPr="002355AF">
        <w:rPr>
          <w:rFonts w:ascii="Arial" w:hAnsi="Arial" w:cs="Arial"/>
          <w:color w:val="000000" w:themeColor="text1"/>
          <w:sz w:val="24"/>
          <w:szCs w:val="24"/>
        </w:rPr>
        <w:t xml:space="preserve">-προσδιορισμό βέλτιστων διαδρομών και χρήσεων γης. </w:t>
      </w:r>
    </w:p>
    <w:p w14:paraId="686A1DD4" w14:textId="77777777" w:rsidR="001D54A0" w:rsidRPr="00C66D00" w:rsidRDefault="001D54A0" w:rsidP="00C66D00">
      <w:pPr>
        <w:shd w:val="clear" w:color="auto" w:fill="FFFFFF"/>
        <w:spacing w:after="0"/>
        <w:ind w:left="360"/>
        <w:jc w:val="both"/>
        <w:rPr>
          <w:rFonts w:ascii="Arial" w:hAnsi="Arial" w:cs="Arial"/>
          <w:color w:val="000000" w:themeColor="text1"/>
          <w:sz w:val="24"/>
          <w:szCs w:val="24"/>
        </w:rPr>
      </w:pPr>
    </w:p>
    <w:p w14:paraId="189ED515" w14:textId="77777777" w:rsidR="00A3575F" w:rsidRDefault="00A3575F">
      <w:pPr>
        <w:rPr>
          <w:rFonts w:ascii="Arial" w:eastAsiaTheme="majorEastAsia" w:hAnsi="Arial" w:cs="Arial"/>
          <w:b/>
          <w:bCs/>
          <w:color w:val="000000" w:themeColor="text1"/>
          <w:sz w:val="24"/>
        </w:rPr>
      </w:pPr>
      <w:r>
        <w:rPr>
          <w:rFonts w:cs="Arial"/>
          <w:color w:val="000000" w:themeColor="text1"/>
          <w:sz w:val="24"/>
        </w:rPr>
        <w:br w:type="page"/>
      </w:r>
    </w:p>
    <w:p w14:paraId="734ADC1F" w14:textId="69205662" w:rsidR="00F02E9D" w:rsidRPr="005B6E4F" w:rsidRDefault="00F02E9D" w:rsidP="00217AC3">
      <w:pPr>
        <w:pStyle w:val="3"/>
        <w:rPr>
          <w:rFonts w:cs="Arial"/>
          <w:color w:val="000000" w:themeColor="text1"/>
          <w:sz w:val="24"/>
        </w:rPr>
      </w:pPr>
      <w:bookmarkStart w:id="22" w:name="_Toc442954925"/>
      <w:r w:rsidRPr="005B6E4F">
        <w:rPr>
          <w:rFonts w:cs="Arial"/>
          <w:color w:val="000000" w:themeColor="text1"/>
          <w:sz w:val="24"/>
        </w:rPr>
        <w:lastRenderedPageBreak/>
        <w:t>Κινητικότητα και Μεταφορές</w:t>
      </w:r>
      <w:bookmarkEnd w:id="22"/>
    </w:p>
    <w:p w14:paraId="19EB943D" w14:textId="77777777" w:rsidR="00217AC3" w:rsidRPr="002355AF" w:rsidRDefault="00217AC3" w:rsidP="00217AC3">
      <w:pPr>
        <w:shd w:val="clear" w:color="auto" w:fill="FFFFFF"/>
        <w:spacing w:after="0"/>
        <w:jc w:val="both"/>
        <w:rPr>
          <w:rFonts w:ascii="Arial" w:hAnsi="Arial" w:cs="Arial"/>
          <w:color w:val="000000" w:themeColor="text1"/>
          <w:sz w:val="24"/>
          <w:szCs w:val="24"/>
        </w:rPr>
      </w:pPr>
    </w:p>
    <w:p w14:paraId="7DA2AF1D" w14:textId="77777777" w:rsidR="00F02E9D" w:rsidRPr="002355AF" w:rsidRDefault="00F02E9D" w:rsidP="00217AC3">
      <w:pPr>
        <w:shd w:val="clear" w:color="auto" w:fill="FFFFFF"/>
        <w:spacing w:after="0"/>
        <w:jc w:val="both"/>
        <w:rPr>
          <w:rFonts w:ascii="Arial" w:hAnsi="Arial" w:cs="Arial"/>
          <w:color w:val="000000" w:themeColor="text1"/>
          <w:sz w:val="24"/>
          <w:szCs w:val="24"/>
        </w:rPr>
      </w:pPr>
      <w:r w:rsidRPr="002355AF">
        <w:rPr>
          <w:rFonts w:ascii="Arial" w:hAnsi="Arial" w:cs="Arial"/>
          <w:color w:val="000000" w:themeColor="text1"/>
          <w:sz w:val="24"/>
          <w:szCs w:val="24"/>
        </w:rPr>
        <w:t xml:space="preserve">Ο </w:t>
      </w:r>
      <w:r w:rsidRPr="002355AF">
        <w:rPr>
          <w:rFonts w:ascii="Arial" w:eastAsia="Times New Roman" w:hAnsi="Arial" w:cs="Arial"/>
          <w:color w:val="000000" w:themeColor="text1"/>
          <w:sz w:val="24"/>
          <w:szCs w:val="24"/>
          <w:lang w:eastAsia="el-GR"/>
        </w:rPr>
        <w:t>σχεδιασμός</w:t>
      </w:r>
      <w:r w:rsidRPr="002355AF">
        <w:rPr>
          <w:rFonts w:ascii="Arial" w:hAnsi="Arial" w:cs="Arial"/>
          <w:color w:val="000000" w:themeColor="text1"/>
          <w:sz w:val="24"/>
          <w:szCs w:val="24"/>
        </w:rPr>
        <w:t xml:space="preserve"> δράσεων που υποστηρίζουν την έννοια της βιώσιμης κινητικότητας (</w:t>
      </w:r>
      <w:proofErr w:type="spellStart"/>
      <w:r w:rsidRPr="002355AF">
        <w:rPr>
          <w:rFonts w:ascii="Arial" w:hAnsi="Arial" w:cs="Arial"/>
          <w:color w:val="000000" w:themeColor="text1"/>
          <w:sz w:val="24"/>
          <w:szCs w:val="24"/>
          <w:lang w:val="en-US"/>
        </w:rPr>
        <w:t>sustainablemobility</w:t>
      </w:r>
      <w:proofErr w:type="spellEnd"/>
      <w:r w:rsidRPr="002355AF">
        <w:rPr>
          <w:rFonts w:ascii="Arial" w:hAnsi="Arial" w:cs="Arial"/>
          <w:color w:val="000000" w:themeColor="text1"/>
          <w:sz w:val="24"/>
          <w:szCs w:val="24"/>
        </w:rPr>
        <w:t>) αποτελεί τη βάση για τη στρατηγική διαμόρφωσης της μετακίνησης για αστικές, υπεραστικές και εμπορευματικές μεταφορές. Οι κύριοι τομείς δράσεων για τον χρονικό ορίζοντα 10ετίας (2015-2025) είναι οι παρακάτω:</w:t>
      </w:r>
    </w:p>
    <w:p w14:paraId="6524EC43" w14:textId="77777777" w:rsidR="00F02E9D" w:rsidRPr="002355AF" w:rsidRDefault="00F02E9D" w:rsidP="00F02E9D">
      <w:pPr>
        <w:pStyle w:val="a3"/>
        <w:ind w:left="792"/>
        <w:jc w:val="both"/>
        <w:rPr>
          <w:rFonts w:ascii="Arial" w:hAnsi="Arial" w:cs="Arial"/>
          <w:color w:val="000000" w:themeColor="text1"/>
          <w:sz w:val="24"/>
          <w:szCs w:val="24"/>
        </w:rPr>
      </w:pPr>
    </w:p>
    <w:p w14:paraId="5488A293" w14:textId="77777777" w:rsidR="00F02E9D" w:rsidRPr="002355AF" w:rsidRDefault="00F02E9D" w:rsidP="00FF72E9">
      <w:pPr>
        <w:pStyle w:val="a3"/>
        <w:numPr>
          <w:ilvl w:val="0"/>
          <w:numId w:val="15"/>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Ενίσχυση των φιλικών προς το περιβάλλον μέσων μετακίνησης: περπάτημα, ποδήλατο. Διαμόρφωση τεχνικών υποδομών: πεζοδρόμια, </w:t>
      </w:r>
      <w:proofErr w:type="spellStart"/>
      <w:r w:rsidRPr="002355AF">
        <w:rPr>
          <w:rFonts w:ascii="Arial" w:hAnsi="Arial" w:cs="Arial"/>
          <w:color w:val="000000" w:themeColor="text1"/>
          <w:sz w:val="24"/>
          <w:szCs w:val="24"/>
        </w:rPr>
        <w:t>διαπλάτυνση</w:t>
      </w:r>
      <w:proofErr w:type="spellEnd"/>
      <w:r w:rsidRPr="002355AF">
        <w:rPr>
          <w:rFonts w:ascii="Arial" w:hAnsi="Arial" w:cs="Arial"/>
          <w:color w:val="000000" w:themeColor="text1"/>
          <w:sz w:val="24"/>
          <w:szCs w:val="24"/>
        </w:rPr>
        <w:t xml:space="preserve"> υφιστάμενων πεζοδρομίων, νέοι πεζόδρομοι, </w:t>
      </w:r>
      <w:proofErr w:type="spellStart"/>
      <w:r w:rsidRPr="002355AF">
        <w:rPr>
          <w:rFonts w:ascii="Arial" w:hAnsi="Arial" w:cs="Arial"/>
          <w:color w:val="000000" w:themeColor="text1"/>
          <w:sz w:val="24"/>
          <w:szCs w:val="24"/>
        </w:rPr>
        <w:t>ποδηλατόδρομοι</w:t>
      </w:r>
      <w:proofErr w:type="spellEnd"/>
      <w:r w:rsidRPr="002355AF">
        <w:rPr>
          <w:rFonts w:ascii="Arial" w:hAnsi="Arial" w:cs="Arial"/>
          <w:color w:val="000000" w:themeColor="text1"/>
          <w:sz w:val="24"/>
          <w:szCs w:val="24"/>
        </w:rPr>
        <w:t>, οδοί ‘μοιραζόμενης’ μετακίνησης (</w:t>
      </w:r>
      <w:proofErr w:type="spellStart"/>
      <w:r w:rsidRPr="002355AF">
        <w:rPr>
          <w:rFonts w:ascii="Arial" w:hAnsi="Arial" w:cs="Arial"/>
          <w:color w:val="000000" w:themeColor="text1"/>
          <w:sz w:val="24"/>
          <w:szCs w:val="24"/>
          <w:lang w:val="en-US"/>
        </w:rPr>
        <w:t>sharedspaces</w:t>
      </w:r>
      <w:proofErr w:type="spellEnd"/>
      <w:r w:rsidRPr="002355AF">
        <w:rPr>
          <w:rFonts w:ascii="Arial" w:hAnsi="Arial" w:cs="Arial"/>
          <w:color w:val="000000" w:themeColor="text1"/>
          <w:sz w:val="24"/>
          <w:szCs w:val="24"/>
        </w:rPr>
        <w:t>), οδοί ήπιας κυκλοφορίας κ.α.</w:t>
      </w:r>
    </w:p>
    <w:p w14:paraId="18D1D23F" w14:textId="77777777" w:rsidR="00F02E9D" w:rsidRPr="002355AF" w:rsidRDefault="00F02E9D" w:rsidP="00FF72E9">
      <w:pPr>
        <w:pStyle w:val="a3"/>
        <w:numPr>
          <w:ilvl w:val="0"/>
          <w:numId w:val="15"/>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Ενίσχυση των φιλικών προς το περιβάλλον μηχανοκίνητων μέσων μετακίνησης: προώθηση χρήσης πράσινων ιδιωτικών οχημάτων, λεωφορείων, </w:t>
      </w:r>
      <w:r w:rsidRPr="002355AF">
        <w:rPr>
          <w:rFonts w:ascii="Arial" w:hAnsi="Arial" w:cs="Arial"/>
          <w:color w:val="000000" w:themeColor="text1"/>
          <w:sz w:val="24"/>
          <w:szCs w:val="24"/>
          <w:lang w:val="en-US"/>
        </w:rPr>
        <w:t>minibuses</w:t>
      </w:r>
      <w:r w:rsidRPr="002355AF">
        <w:rPr>
          <w:rFonts w:ascii="Arial" w:hAnsi="Arial" w:cs="Arial"/>
          <w:color w:val="000000" w:themeColor="text1"/>
          <w:sz w:val="24"/>
          <w:szCs w:val="24"/>
        </w:rPr>
        <w:t xml:space="preserve">, ηλεκτρικών ποδηλάτων. Ενίσχυση ιδιωτικών και δημόσιων συστημάτων ταχυμεταφορών εντός πόλης με ‘καθαρά’ πράσινα οχήματα (π.χ. </w:t>
      </w:r>
      <w:proofErr w:type="spellStart"/>
      <w:proofErr w:type="gramStart"/>
      <w:r w:rsidRPr="002355AF">
        <w:rPr>
          <w:rFonts w:ascii="Arial" w:hAnsi="Arial" w:cs="Arial"/>
          <w:color w:val="000000" w:themeColor="text1"/>
          <w:sz w:val="24"/>
          <w:szCs w:val="24"/>
          <w:lang w:val="en-US"/>
        </w:rPr>
        <w:t>cyclelogistics</w:t>
      </w:r>
      <w:proofErr w:type="spellEnd"/>
      <w:proofErr w:type="gramEnd"/>
      <w:r w:rsidRPr="002355AF">
        <w:rPr>
          <w:rFonts w:ascii="Arial" w:hAnsi="Arial" w:cs="Arial"/>
          <w:color w:val="000000" w:themeColor="text1"/>
          <w:sz w:val="24"/>
          <w:szCs w:val="24"/>
        </w:rPr>
        <w:t>). Καθορισμός ποσοστού αντικατάστασης με πράσινα οχήματα.</w:t>
      </w:r>
    </w:p>
    <w:p w14:paraId="447B837E" w14:textId="77777777" w:rsidR="00F02E9D" w:rsidRPr="002355AF" w:rsidRDefault="00F02E9D" w:rsidP="00FF72E9">
      <w:pPr>
        <w:pStyle w:val="a3"/>
        <w:numPr>
          <w:ilvl w:val="0"/>
          <w:numId w:val="15"/>
        </w:numPr>
        <w:jc w:val="both"/>
        <w:rPr>
          <w:rFonts w:ascii="Arial" w:hAnsi="Arial" w:cs="Arial"/>
          <w:color w:val="000000" w:themeColor="text1"/>
          <w:sz w:val="24"/>
          <w:szCs w:val="24"/>
        </w:rPr>
      </w:pPr>
      <w:r w:rsidRPr="002355AF">
        <w:rPr>
          <w:rFonts w:ascii="Arial" w:hAnsi="Arial" w:cs="Arial"/>
          <w:color w:val="000000" w:themeColor="text1"/>
          <w:sz w:val="24"/>
          <w:szCs w:val="24"/>
        </w:rPr>
        <w:t>Δράσεις συνδυασμού πολεοδομικού και κυκλοφοριακού σχεδιασμού για υφιστάμενες και μελλοντικές μελέτες του Δήμου.</w:t>
      </w:r>
    </w:p>
    <w:p w14:paraId="517052FD" w14:textId="46701BB1" w:rsidR="00F02E9D" w:rsidRPr="002355AF" w:rsidRDefault="00F02E9D" w:rsidP="00FF72E9">
      <w:pPr>
        <w:pStyle w:val="a3"/>
        <w:numPr>
          <w:ilvl w:val="0"/>
          <w:numId w:val="15"/>
        </w:numPr>
        <w:jc w:val="both"/>
        <w:rPr>
          <w:rFonts w:ascii="Arial" w:hAnsi="Arial" w:cs="Arial"/>
          <w:color w:val="000000" w:themeColor="text1"/>
          <w:sz w:val="24"/>
          <w:szCs w:val="24"/>
        </w:rPr>
      </w:pPr>
      <w:r w:rsidRPr="002355AF">
        <w:rPr>
          <w:rFonts w:ascii="Arial" w:hAnsi="Arial" w:cs="Arial"/>
          <w:color w:val="000000" w:themeColor="text1"/>
          <w:sz w:val="24"/>
          <w:szCs w:val="24"/>
        </w:rPr>
        <w:t>Δράσεις ‘μοιραζόμενης’ κινητικότητας (s</w:t>
      </w:r>
      <w:proofErr w:type="spellStart"/>
      <w:r w:rsidRPr="002355AF">
        <w:rPr>
          <w:rFonts w:ascii="Arial" w:hAnsi="Arial" w:cs="Arial"/>
          <w:color w:val="000000" w:themeColor="text1"/>
          <w:sz w:val="24"/>
          <w:szCs w:val="24"/>
          <w:lang w:val="en-US"/>
        </w:rPr>
        <w:t>haringmobility</w:t>
      </w:r>
      <w:proofErr w:type="spellEnd"/>
      <w:r w:rsidRPr="002355AF">
        <w:rPr>
          <w:rFonts w:ascii="Arial" w:hAnsi="Arial" w:cs="Arial"/>
          <w:color w:val="000000" w:themeColor="text1"/>
          <w:sz w:val="24"/>
          <w:szCs w:val="24"/>
        </w:rPr>
        <w:t xml:space="preserve">). Δεδομένου του υψηλού κόστους αγοράς, συντήρησης, ασφάλισης και χρήσης ιδιωτικών οχημάτων αναπτύσσονται πρωτοβουλίες με αναφορά στο διεθνές και ευρωπαϊκό περιβάλλον τύπου </w:t>
      </w:r>
      <w:proofErr w:type="spellStart"/>
      <w:r w:rsidRPr="002355AF">
        <w:rPr>
          <w:rFonts w:ascii="Arial" w:hAnsi="Arial" w:cs="Arial"/>
          <w:color w:val="000000" w:themeColor="text1"/>
          <w:sz w:val="24"/>
          <w:szCs w:val="24"/>
          <w:lang w:val="en-US"/>
        </w:rPr>
        <w:t>bikesharing</w:t>
      </w:r>
      <w:proofErr w:type="spellEnd"/>
      <w:r w:rsidRPr="002355AF">
        <w:rPr>
          <w:rFonts w:ascii="Arial" w:hAnsi="Arial" w:cs="Arial"/>
          <w:color w:val="000000" w:themeColor="text1"/>
          <w:sz w:val="24"/>
          <w:szCs w:val="24"/>
        </w:rPr>
        <w:t xml:space="preserve">, </w:t>
      </w:r>
      <w:proofErr w:type="spellStart"/>
      <w:r w:rsidRPr="002355AF">
        <w:rPr>
          <w:rFonts w:ascii="Arial" w:hAnsi="Arial" w:cs="Arial"/>
          <w:color w:val="000000" w:themeColor="text1"/>
          <w:sz w:val="24"/>
          <w:szCs w:val="24"/>
          <w:lang w:val="en-US"/>
        </w:rPr>
        <w:t>carsharing</w:t>
      </w:r>
      <w:proofErr w:type="spellEnd"/>
      <w:r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lang w:val="en-US"/>
        </w:rPr>
        <w:t>carpooling</w:t>
      </w:r>
      <w:r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lang w:val="en-US"/>
        </w:rPr>
        <w:t>taxi</w:t>
      </w:r>
      <w:r w:rsidRPr="002355AF">
        <w:rPr>
          <w:rFonts w:ascii="Arial" w:hAnsi="Arial" w:cs="Arial"/>
          <w:color w:val="000000" w:themeColor="text1"/>
          <w:sz w:val="24"/>
          <w:szCs w:val="24"/>
        </w:rPr>
        <w:t>-</w:t>
      </w:r>
      <w:r w:rsidRPr="002355AF">
        <w:rPr>
          <w:rFonts w:ascii="Arial" w:hAnsi="Arial" w:cs="Arial"/>
          <w:color w:val="000000" w:themeColor="text1"/>
          <w:sz w:val="24"/>
          <w:szCs w:val="24"/>
          <w:lang w:val="en-US"/>
        </w:rPr>
        <w:t>sharing</w:t>
      </w:r>
      <w:r w:rsidRPr="002355AF">
        <w:rPr>
          <w:rFonts w:ascii="Arial" w:hAnsi="Arial" w:cs="Arial"/>
          <w:color w:val="000000" w:themeColor="text1"/>
          <w:sz w:val="24"/>
          <w:szCs w:val="24"/>
        </w:rPr>
        <w:t xml:space="preserve"> συνδυαζόμενες με σύγχρονες ευφυείς τεχνολογίες (</w:t>
      </w:r>
      <w:r w:rsidRPr="002355AF">
        <w:rPr>
          <w:rFonts w:ascii="Arial" w:hAnsi="Arial" w:cs="Arial"/>
          <w:color w:val="000000" w:themeColor="text1"/>
          <w:sz w:val="24"/>
          <w:szCs w:val="24"/>
          <w:lang w:val="en-US"/>
        </w:rPr>
        <w:t>web</w:t>
      </w:r>
      <w:r w:rsidRPr="002355AF">
        <w:rPr>
          <w:rFonts w:ascii="Arial" w:hAnsi="Arial" w:cs="Arial"/>
          <w:color w:val="000000" w:themeColor="text1"/>
          <w:sz w:val="24"/>
          <w:szCs w:val="24"/>
        </w:rPr>
        <w:t xml:space="preserve"> εφαρμογές, </w:t>
      </w:r>
      <w:r w:rsidRPr="002355AF">
        <w:rPr>
          <w:rFonts w:ascii="Arial" w:hAnsi="Arial" w:cs="Arial"/>
          <w:color w:val="000000" w:themeColor="text1"/>
          <w:sz w:val="24"/>
          <w:szCs w:val="24"/>
          <w:lang w:val="en-US"/>
        </w:rPr>
        <w:t>mobile</w:t>
      </w:r>
      <w:r w:rsidR="002355AF"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lang w:val="en-US"/>
        </w:rPr>
        <w:t>applications</w:t>
      </w:r>
      <w:r w:rsidRPr="002355AF">
        <w:rPr>
          <w:rFonts w:ascii="Arial" w:hAnsi="Arial" w:cs="Arial"/>
          <w:color w:val="000000" w:themeColor="text1"/>
          <w:sz w:val="24"/>
          <w:szCs w:val="24"/>
        </w:rPr>
        <w:t xml:space="preserve"> κ.α.). Υποδομές συστημάτων υποδοχής, έργα λογισμικών υποστήριξης.</w:t>
      </w:r>
    </w:p>
    <w:p w14:paraId="5D2C820F" w14:textId="0371F928" w:rsidR="00F02E9D" w:rsidRPr="002355AF" w:rsidRDefault="00F02E9D" w:rsidP="00FF72E9">
      <w:pPr>
        <w:pStyle w:val="a3"/>
        <w:numPr>
          <w:ilvl w:val="0"/>
          <w:numId w:val="15"/>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Δράσεις βελτίωσης κυκλοφοριακής διαχείρισης σε πραγματικό χρόνο για </w:t>
      </w:r>
      <w:proofErr w:type="spellStart"/>
      <w:r w:rsidRPr="002355AF">
        <w:rPr>
          <w:rFonts w:ascii="Arial" w:hAnsi="Arial" w:cs="Arial"/>
          <w:color w:val="000000" w:themeColor="text1"/>
          <w:sz w:val="24"/>
          <w:szCs w:val="24"/>
        </w:rPr>
        <w:t>ενδοδημοτικές</w:t>
      </w:r>
      <w:proofErr w:type="spellEnd"/>
      <w:r w:rsidRPr="002355AF">
        <w:rPr>
          <w:rFonts w:ascii="Arial" w:hAnsi="Arial" w:cs="Arial"/>
          <w:color w:val="000000" w:themeColor="text1"/>
          <w:sz w:val="24"/>
          <w:szCs w:val="24"/>
        </w:rPr>
        <w:t xml:space="preserve"> και διαδημοτικές μετακινήσεις με σύγχρονες ευφυείς τεχνολογίες  (</w:t>
      </w:r>
      <w:r w:rsidRPr="002355AF">
        <w:rPr>
          <w:rFonts w:ascii="Arial" w:hAnsi="Arial" w:cs="Arial"/>
          <w:color w:val="000000" w:themeColor="text1"/>
          <w:sz w:val="24"/>
          <w:szCs w:val="24"/>
          <w:lang w:val="en-US"/>
        </w:rPr>
        <w:t>web</w:t>
      </w:r>
      <w:r w:rsidRPr="002355AF">
        <w:rPr>
          <w:rFonts w:ascii="Arial" w:hAnsi="Arial" w:cs="Arial"/>
          <w:color w:val="000000" w:themeColor="text1"/>
          <w:sz w:val="24"/>
          <w:szCs w:val="24"/>
        </w:rPr>
        <w:t xml:space="preserve"> εφαρμογές,  m</w:t>
      </w:r>
      <w:proofErr w:type="spellStart"/>
      <w:r w:rsidRPr="002355AF">
        <w:rPr>
          <w:rFonts w:ascii="Arial" w:hAnsi="Arial" w:cs="Arial"/>
          <w:color w:val="000000" w:themeColor="text1"/>
          <w:sz w:val="24"/>
          <w:szCs w:val="24"/>
          <w:lang w:val="en-US"/>
        </w:rPr>
        <w:t>obile</w:t>
      </w:r>
      <w:proofErr w:type="spellEnd"/>
      <w:r w:rsidR="002355AF"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lang w:val="en-US"/>
        </w:rPr>
        <w:t>applications</w:t>
      </w:r>
      <w:r w:rsidRPr="002355AF">
        <w:rPr>
          <w:rFonts w:ascii="Arial" w:hAnsi="Arial" w:cs="Arial"/>
          <w:color w:val="000000" w:themeColor="text1"/>
          <w:sz w:val="24"/>
          <w:szCs w:val="24"/>
        </w:rPr>
        <w:t xml:space="preserve"> κ.α.)</w:t>
      </w:r>
    </w:p>
    <w:p w14:paraId="0F86649A" w14:textId="77777777" w:rsidR="00F02E9D" w:rsidRPr="002355AF" w:rsidRDefault="00F02E9D" w:rsidP="00FF72E9">
      <w:pPr>
        <w:pStyle w:val="a3"/>
        <w:numPr>
          <w:ilvl w:val="0"/>
          <w:numId w:val="15"/>
        </w:numPr>
        <w:jc w:val="both"/>
        <w:rPr>
          <w:rFonts w:ascii="Arial" w:hAnsi="Arial" w:cs="Arial"/>
          <w:color w:val="000000" w:themeColor="text1"/>
          <w:sz w:val="24"/>
          <w:szCs w:val="24"/>
        </w:rPr>
      </w:pPr>
      <w:r w:rsidRPr="002355AF">
        <w:rPr>
          <w:rFonts w:ascii="Arial" w:hAnsi="Arial" w:cs="Arial"/>
          <w:color w:val="000000" w:themeColor="text1"/>
          <w:sz w:val="24"/>
          <w:szCs w:val="24"/>
        </w:rPr>
        <w:t>Δημιουργία θυλάκων Πρότυπης Γειτονιάς</w:t>
      </w:r>
    </w:p>
    <w:p w14:paraId="31CE11AE" w14:textId="77777777" w:rsidR="00F02E9D" w:rsidRPr="002355AF" w:rsidRDefault="00F02E9D" w:rsidP="00FF72E9">
      <w:pPr>
        <w:pStyle w:val="a3"/>
        <w:numPr>
          <w:ilvl w:val="0"/>
          <w:numId w:val="15"/>
        </w:numPr>
        <w:jc w:val="both"/>
        <w:rPr>
          <w:rFonts w:ascii="Arial" w:hAnsi="Arial" w:cs="Arial"/>
          <w:color w:val="000000" w:themeColor="text1"/>
          <w:sz w:val="24"/>
          <w:szCs w:val="24"/>
        </w:rPr>
      </w:pPr>
      <w:r w:rsidRPr="002355AF">
        <w:rPr>
          <w:rFonts w:ascii="Arial" w:hAnsi="Arial" w:cs="Arial"/>
          <w:color w:val="000000" w:themeColor="text1"/>
          <w:sz w:val="24"/>
          <w:szCs w:val="24"/>
        </w:rPr>
        <w:t>Δράσεις διαχείρισης αστικής κινητικότητας στην ακτίνα επιρροής σχολικών συγκροτημάτων και εκπαιδευτηρίων. Δημιουργία ασφαλούς περιβάλλοντος μετακίνησης με εφαρμογές μέτρων και πολιτικών (</w:t>
      </w:r>
      <w:proofErr w:type="spellStart"/>
      <w:r w:rsidRPr="002355AF">
        <w:rPr>
          <w:rFonts w:ascii="Arial" w:hAnsi="Arial" w:cs="Arial"/>
          <w:color w:val="000000" w:themeColor="text1"/>
          <w:sz w:val="24"/>
          <w:szCs w:val="24"/>
          <w:lang w:val="en-US"/>
        </w:rPr>
        <w:t>softmeasures</w:t>
      </w:r>
      <w:proofErr w:type="spellEnd"/>
      <w:r w:rsidRPr="002355AF">
        <w:rPr>
          <w:rFonts w:ascii="Arial" w:hAnsi="Arial" w:cs="Arial"/>
          <w:color w:val="000000" w:themeColor="text1"/>
          <w:sz w:val="24"/>
          <w:szCs w:val="24"/>
        </w:rPr>
        <w:t xml:space="preserve">) και επεμβάσεις διαμόρφωσης υποδομών (διασταυρώσεις, </w:t>
      </w:r>
      <w:proofErr w:type="spellStart"/>
      <w:r w:rsidRPr="002355AF">
        <w:rPr>
          <w:rFonts w:ascii="Arial" w:hAnsi="Arial" w:cs="Arial"/>
          <w:color w:val="000000" w:themeColor="text1"/>
          <w:sz w:val="24"/>
          <w:szCs w:val="24"/>
        </w:rPr>
        <w:t>διαπλατύνσεις</w:t>
      </w:r>
      <w:proofErr w:type="spellEnd"/>
      <w:r w:rsidRPr="002355AF">
        <w:rPr>
          <w:rFonts w:ascii="Arial" w:hAnsi="Arial" w:cs="Arial"/>
          <w:color w:val="000000" w:themeColor="text1"/>
          <w:sz w:val="24"/>
          <w:szCs w:val="24"/>
        </w:rPr>
        <w:t xml:space="preserve"> πεζοδρομίων, αναπλάσεις οδών, μονοδρομήσεις, συγκλίνουσες- αποκλίνουσες ροές, σήμανση, ευφυή συστήματα ) </w:t>
      </w:r>
    </w:p>
    <w:p w14:paraId="498920B8" w14:textId="1387B073" w:rsidR="00F02E9D" w:rsidRPr="002355AF" w:rsidRDefault="00F02E9D" w:rsidP="00FF72E9">
      <w:pPr>
        <w:pStyle w:val="a3"/>
        <w:numPr>
          <w:ilvl w:val="0"/>
          <w:numId w:val="15"/>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Δράσεις πληροφόρησης, ευαισθητοποίησης και ενίσχυσης </w:t>
      </w:r>
      <w:proofErr w:type="spellStart"/>
      <w:r w:rsidRPr="002355AF">
        <w:rPr>
          <w:rFonts w:ascii="Arial" w:hAnsi="Arial" w:cs="Arial"/>
          <w:color w:val="000000" w:themeColor="text1"/>
          <w:sz w:val="24"/>
          <w:szCs w:val="24"/>
        </w:rPr>
        <w:t>συμμετοχικότητας</w:t>
      </w:r>
      <w:proofErr w:type="spellEnd"/>
      <w:r w:rsidRPr="002355AF">
        <w:rPr>
          <w:rFonts w:ascii="Arial" w:hAnsi="Arial" w:cs="Arial"/>
          <w:color w:val="000000" w:themeColor="text1"/>
          <w:sz w:val="24"/>
          <w:szCs w:val="24"/>
        </w:rPr>
        <w:t xml:space="preserve"> και διαδικασιών διαβούλευσης</w:t>
      </w:r>
      <w:r w:rsidR="00FA6B33" w:rsidRPr="00FA6B33">
        <w:rPr>
          <w:rFonts w:ascii="Arial" w:hAnsi="Arial" w:cs="Arial"/>
          <w:color w:val="000000" w:themeColor="text1"/>
          <w:sz w:val="24"/>
          <w:szCs w:val="24"/>
        </w:rPr>
        <w:t xml:space="preserve"> </w:t>
      </w:r>
      <w:r w:rsidR="00FA6B33">
        <w:rPr>
          <w:rFonts w:ascii="Arial" w:hAnsi="Arial" w:cs="Arial"/>
          <w:color w:val="000000" w:themeColor="text1"/>
          <w:sz w:val="24"/>
          <w:szCs w:val="24"/>
        </w:rPr>
        <w:t>σε θέματα βιώσιμης αστικής κινητικότητας.</w:t>
      </w:r>
    </w:p>
    <w:p w14:paraId="6E58F142" w14:textId="0BDB249D" w:rsidR="00F02E9D" w:rsidRPr="001D54A0" w:rsidRDefault="00F02E9D" w:rsidP="001D54A0">
      <w:pPr>
        <w:pStyle w:val="a3"/>
        <w:numPr>
          <w:ilvl w:val="0"/>
          <w:numId w:val="15"/>
        </w:numPr>
        <w:jc w:val="both"/>
        <w:rPr>
          <w:rFonts w:ascii="Arial" w:hAnsi="Arial" w:cs="Arial"/>
          <w:color w:val="000000" w:themeColor="text1"/>
          <w:sz w:val="24"/>
          <w:szCs w:val="24"/>
        </w:rPr>
      </w:pPr>
      <w:r w:rsidRPr="002355AF">
        <w:rPr>
          <w:rFonts w:ascii="Arial" w:hAnsi="Arial" w:cs="Arial"/>
          <w:color w:val="000000" w:themeColor="text1"/>
          <w:sz w:val="24"/>
          <w:szCs w:val="24"/>
        </w:rPr>
        <w:lastRenderedPageBreak/>
        <w:t>Δράσεις συνδυασμένης εκπαίδευσης για μικρούς και μεγάλους (έμφαση σε ομάδες στόχους: παιδιά, ηλικιωμένοι, ΑΜΕΑ κ.λπ.) για ζητήματα κινητικότητας και βελτίωσης οδικής ασφάλειας</w:t>
      </w:r>
    </w:p>
    <w:p w14:paraId="652C71A0" w14:textId="7FB7E21C" w:rsidR="00722EC0" w:rsidRPr="001D54A0" w:rsidRDefault="00722EC0" w:rsidP="001D54A0">
      <w:pPr>
        <w:jc w:val="both"/>
        <w:rPr>
          <w:rFonts w:ascii="Arial" w:hAnsi="Arial" w:cs="Arial"/>
          <w:b/>
          <w:sz w:val="24"/>
        </w:rPr>
      </w:pPr>
      <w:r w:rsidRPr="001D54A0">
        <w:rPr>
          <w:rFonts w:ascii="Arial" w:hAnsi="Arial" w:cs="Arial"/>
          <w:b/>
          <w:sz w:val="24"/>
        </w:rPr>
        <w:t xml:space="preserve">Η τεχνολογική υποδομή </w:t>
      </w:r>
      <w:r w:rsidR="001D54A0">
        <w:rPr>
          <w:rFonts w:ascii="Arial" w:hAnsi="Arial" w:cs="Arial"/>
          <w:b/>
          <w:sz w:val="24"/>
        </w:rPr>
        <w:t xml:space="preserve">και υπηρεσίες </w:t>
      </w:r>
      <w:r w:rsidRPr="001D54A0">
        <w:rPr>
          <w:rFonts w:ascii="Arial" w:hAnsi="Arial" w:cs="Arial"/>
          <w:b/>
          <w:sz w:val="24"/>
        </w:rPr>
        <w:t>είναι αναπόσπαστο κομμάτι του άξονα αυτού καθώς είναι η βάση στην οποία κτίζονται οι έξυπνες και χρήσιμες υπηρεσίες.</w:t>
      </w:r>
    </w:p>
    <w:p w14:paraId="3E7B748C" w14:textId="0AC94E22" w:rsidR="001D54A0" w:rsidRDefault="001D54A0" w:rsidP="001D54A0">
      <w:pPr>
        <w:pStyle w:val="a3"/>
        <w:ind w:left="0"/>
        <w:jc w:val="both"/>
        <w:rPr>
          <w:rFonts w:ascii="Arial" w:hAnsi="Arial" w:cs="Arial"/>
          <w:color w:val="000000" w:themeColor="text1"/>
          <w:sz w:val="24"/>
          <w:szCs w:val="24"/>
        </w:rPr>
      </w:pPr>
      <w:r>
        <w:rPr>
          <w:rFonts w:ascii="Arial" w:hAnsi="Arial" w:cs="Arial"/>
          <w:color w:val="000000" w:themeColor="text1"/>
          <w:sz w:val="24"/>
          <w:szCs w:val="24"/>
        </w:rPr>
        <w:t>Σε</w:t>
      </w:r>
      <w:r w:rsidRPr="002355AF">
        <w:rPr>
          <w:rFonts w:ascii="Arial" w:hAnsi="Arial" w:cs="Arial"/>
          <w:color w:val="000000" w:themeColor="text1"/>
          <w:sz w:val="24"/>
          <w:szCs w:val="24"/>
        </w:rPr>
        <w:t xml:space="preserve"> συνεργασία με τους φορείς μεταφορ</w:t>
      </w:r>
      <w:r>
        <w:rPr>
          <w:rFonts w:ascii="Arial" w:hAnsi="Arial" w:cs="Arial"/>
          <w:color w:val="000000" w:themeColor="text1"/>
          <w:sz w:val="24"/>
          <w:szCs w:val="24"/>
        </w:rPr>
        <w:t xml:space="preserve">ών </w:t>
      </w:r>
      <w:r w:rsidRPr="002355AF">
        <w:rPr>
          <w:rFonts w:ascii="Arial" w:hAnsi="Arial" w:cs="Arial"/>
          <w:color w:val="000000" w:themeColor="text1"/>
          <w:sz w:val="24"/>
          <w:szCs w:val="24"/>
        </w:rPr>
        <w:t>της πόλης, το Ηράκλειο υιοθέτει την φιλοσοφία των έξυπνων μεταφορών εφαρμόζοντας καινοτομί</w:t>
      </w:r>
      <w:r>
        <w:rPr>
          <w:rFonts w:ascii="Arial" w:hAnsi="Arial" w:cs="Arial"/>
          <w:color w:val="000000" w:themeColor="text1"/>
          <w:sz w:val="24"/>
          <w:szCs w:val="24"/>
        </w:rPr>
        <w:t>ες</w:t>
      </w:r>
      <w:r w:rsidRPr="002355AF">
        <w:rPr>
          <w:rFonts w:ascii="Arial" w:hAnsi="Arial" w:cs="Arial"/>
          <w:color w:val="000000" w:themeColor="text1"/>
          <w:sz w:val="24"/>
          <w:szCs w:val="24"/>
        </w:rPr>
        <w:t xml:space="preserve"> στον τομέα των ΤΠΕ συστημάτων και υπηρεσιών για τις μεταφορές και της αστικής κινητικότητας.  Αυτό συμπεριλαμβάνει τις παρακάτω δράσεις:</w:t>
      </w:r>
    </w:p>
    <w:p w14:paraId="2132F9AD" w14:textId="77777777" w:rsidR="001D54A0" w:rsidRPr="002355AF" w:rsidRDefault="001D54A0" w:rsidP="001D54A0">
      <w:pPr>
        <w:pStyle w:val="a3"/>
        <w:ind w:left="0"/>
        <w:jc w:val="both"/>
        <w:rPr>
          <w:rFonts w:ascii="Arial" w:hAnsi="Arial" w:cs="Arial"/>
          <w:color w:val="000000" w:themeColor="text1"/>
          <w:sz w:val="24"/>
          <w:szCs w:val="24"/>
        </w:rPr>
      </w:pPr>
    </w:p>
    <w:p w14:paraId="3BA11B05" w14:textId="77777777" w:rsidR="001D54A0" w:rsidRDefault="001D54A0" w:rsidP="001D54A0">
      <w:pPr>
        <w:pStyle w:val="a3"/>
        <w:numPr>
          <w:ilvl w:val="0"/>
          <w:numId w:val="26"/>
        </w:numPr>
        <w:jc w:val="both"/>
        <w:rPr>
          <w:rFonts w:ascii="Arial" w:hAnsi="Arial" w:cs="Arial"/>
          <w:color w:val="000000" w:themeColor="text1"/>
          <w:sz w:val="24"/>
          <w:szCs w:val="24"/>
        </w:rPr>
      </w:pPr>
      <w:r>
        <w:rPr>
          <w:rFonts w:ascii="Arial" w:hAnsi="Arial" w:cs="Arial"/>
          <w:color w:val="000000" w:themeColor="text1"/>
          <w:sz w:val="24"/>
          <w:szCs w:val="24"/>
        </w:rPr>
        <w:t xml:space="preserve">Ολοκληρωμένες ψηφιακές λύσεις αστικής κινητικότητας </w:t>
      </w:r>
    </w:p>
    <w:p w14:paraId="2E9658FF" w14:textId="77777777" w:rsidR="001D54A0" w:rsidRPr="002355AF" w:rsidRDefault="001D54A0" w:rsidP="001D54A0">
      <w:pPr>
        <w:pStyle w:val="a3"/>
        <w:numPr>
          <w:ilvl w:val="0"/>
          <w:numId w:val="26"/>
        </w:numPr>
        <w:jc w:val="both"/>
        <w:rPr>
          <w:rFonts w:ascii="Arial" w:hAnsi="Arial" w:cs="Arial"/>
          <w:color w:val="000000" w:themeColor="text1"/>
          <w:sz w:val="24"/>
          <w:szCs w:val="24"/>
        </w:rPr>
      </w:pPr>
      <w:r w:rsidRPr="002355AF">
        <w:rPr>
          <w:rFonts w:ascii="Arial" w:hAnsi="Arial" w:cs="Arial"/>
          <w:color w:val="000000" w:themeColor="text1"/>
          <w:sz w:val="24"/>
          <w:szCs w:val="24"/>
        </w:rPr>
        <w:t>Έξυπνες στάσεις στο αστικό ΚΤΕΛ Ηρακλείου</w:t>
      </w:r>
    </w:p>
    <w:p w14:paraId="58E101BB" w14:textId="77777777" w:rsidR="001D54A0" w:rsidRPr="002355AF" w:rsidRDefault="001D54A0" w:rsidP="001D54A0">
      <w:pPr>
        <w:pStyle w:val="a3"/>
        <w:numPr>
          <w:ilvl w:val="0"/>
          <w:numId w:val="26"/>
        </w:numPr>
        <w:jc w:val="both"/>
        <w:rPr>
          <w:rFonts w:ascii="Arial" w:hAnsi="Arial" w:cs="Arial"/>
          <w:color w:val="000000" w:themeColor="text1"/>
          <w:sz w:val="24"/>
          <w:szCs w:val="24"/>
        </w:rPr>
      </w:pPr>
      <w:r>
        <w:rPr>
          <w:rFonts w:ascii="Arial" w:hAnsi="Arial" w:cs="Arial"/>
          <w:color w:val="000000" w:themeColor="text1"/>
          <w:sz w:val="24"/>
          <w:szCs w:val="24"/>
        </w:rPr>
        <w:t>Ηλεκτρονικό σύστημα δ</w:t>
      </w:r>
      <w:r w:rsidRPr="002355AF">
        <w:rPr>
          <w:rFonts w:ascii="Arial" w:hAnsi="Arial" w:cs="Arial"/>
          <w:color w:val="000000" w:themeColor="text1"/>
          <w:sz w:val="24"/>
          <w:szCs w:val="24"/>
        </w:rPr>
        <w:t>ιάθεση</w:t>
      </w:r>
      <w:r>
        <w:rPr>
          <w:rFonts w:ascii="Arial" w:hAnsi="Arial" w:cs="Arial"/>
          <w:color w:val="000000" w:themeColor="text1"/>
          <w:sz w:val="24"/>
          <w:szCs w:val="24"/>
        </w:rPr>
        <w:t>ς</w:t>
      </w:r>
      <w:r w:rsidRPr="002355AF">
        <w:rPr>
          <w:rFonts w:ascii="Arial" w:hAnsi="Arial" w:cs="Arial"/>
          <w:color w:val="000000" w:themeColor="text1"/>
          <w:sz w:val="24"/>
          <w:szCs w:val="24"/>
        </w:rPr>
        <w:t xml:space="preserve"> δωρεάν ποδηλάτων στους πολίτες με δανεισμό από συγκεκριμένα σημεία  παράδοσης και παραλαβής που έχουν δημιουργηθεί σε όλη την πόλη</w:t>
      </w:r>
    </w:p>
    <w:p w14:paraId="4B0C4DA2" w14:textId="77777777" w:rsidR="001D54A0" w:rsidRPr="001D54A0" w:rsidRDefault="001D54A0" w:rsidP="001D54A0">
      <w:pPr>
        <w:pStyle w:val="a3"/>
        <w:numPr>
          <w:ilvl w:val="0"/>
          <w:numId w:val="26"/>
        </w:numPr>
        <w:jc w:val="both"/>
        <w:rPr>
          <w:rFonts w:ascii="Arial" w:hAnsi="Arial" w:cs="Arial"/>
          <w:color w:val="000000" w:themeColor="text1"/>
          <w:sz w:val="24"/>
          <w:szCs w:val="24"/>
        </w:rPr>
      </w:pPr>
      <w:r w:rsidRPr="001D54A0">
        <w:rPr>
          <w:rFonts w:ascii="Arial" w:hAnsi="Arial" w:cs="Arial"/>
          <w:color w:val="000000" w:themeColor="text1"/>
          <w:sz w:val="24"/>
          <w:szCs w:val="24"/>
        </w:rPr>
        <w:t>Εγκατάσταση αισθητήρων στα λεωφορεία του αστικού ΚΤΕΛ Ηρακλείου για παρακολούθηση κίνησης στους δρόμους</w:t>
      </w:r>
    </w:p>
    <w:p w14:paraId="320B0C81" w14:textId="77777777" w:rsidR="001D54A0" w:rsidRPr="002355AF" w:rsidRDefault="001D54A0" w:rsidP="001D54A0">
      <w:pPr>
        <w:pStyle w:val="a3"/>
        <w:numPr>
          <w:ilvl w:val="0"/>
          <w:numId w:val="15"/>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Συνδυασμός </w:t>
      </w:r>
      <w:r w:rsidRPr="002355AF">
        <w:rPr>
          <w:rFonts w:ascii="Arial" w:hAnsi="Arial" w:cs="Arial"/>
          <w:color w:val="000000" w:themeColor="text1"/>
          <w:sz w:val="24"/>
          <w:szCs w:val="24"/>
          <w:lang w:val="en-US"/>
        </w:rPr>
        <w:t>ICT</w:t>
      </w:r>
      <w:r w:rsidRPr="002355AF">
        <w:rPr>
          <w:rFonts w:ascii="Arial" w:hAnsi="Arial" w:cs="Arial"/>
          <w:color w:val="000000" w:themeColor="text1"/>
          <w:sz w:val="24"/>
          <w:szCs w:val="24"/>
        </w:rPr>
        <w:t xml:space="preserve"> τεχνολογιών για δράσεις παρακολούθησης (</w:t>
      </w:r>
      <w:r w:rsidRPr="002355AF">
        <w:rPr>
          <w:rFonts w:ascii="Arial" w:hAnsi="Arial" w:cs="Arial"/>
          <w:color w:val="000000" w:themeColor="text1"/>
          <w:sz w:val="24"/>
          <w:szCs w:val="24"/>
          <w:lang w:val="en-US"/>
        </w:rPr>
        <w:t>monitoring</w:t>
      </w:r>
      <w:r w:rsidRPr="002355AF">
        <w:rPr>
          <w:rFonts w:ascii="Arial" w:hAnsi="Arial" w:cs="Arial"/>
          <w:color w:val="000000" w:themeColor="text1"/>
          <w:sz w:val="24"/>
          <w:szCs w:val="24"/>
        </w:rPr>
        <w:t>) περιβαλλοντικών και κυκλοφοριακών προβλημάτων</w:t>
      </w:r>
    </w:p>
    <w:p w14:paraId="6CEB83BB" w14:textId="77777777" w:rsidR="001D54A0" w:rsidRPr="002355AF" w:rsidRDefault="001D54A0" w:rsidP="001D54A0">
      <w:pPr>
        <w:pStyle w:val="a3"/>
        <w:numPr>
          <w:ilvl w:val="1"/>
          <w:numId w:val="15"/>
        </w:numPr>
        <w:jc w:val="both"/>
        <w:rPr>
          <w:rFonts w:ascii="Arial" w:hAnsi="Arial" w:cs="Arial"/>
          <w:b/>
          <w:color w:val="000000" w:themeColor="text1"/>
          <w:sz w:val="24"/>
          <w:szCs w:val="24"/>
        </w:rPr>
      </w:pPr>
      <w:r w:rsidRPr="002355AF">
        <w:rPr>
          <w:rFonts w:ascii="Arial" w:hAnsi="Arial" w:cs="Arial"/>
          <w:color w:val="000000" w:themeColor="text1"/>
          <w:sz w:val="24"/>
          <w:szCs w:val="24"/>
        </w:rPr>
        <w:t xml:space="preserve">Πιλοτική δημιουργία και εγκατάσταση ειδικού αστικού εξοπλισμού ΤΠΕ (σήμανση, παγκάκια, φωτισμός, στέγαστρα, στάσεις, κιόσκια πληροφόρησης και/ ή πώλησης ειδών, αντικείμενα περιβάλλοντος). Ενσωμάτωση συστημάτων μέτρησης (ατμοσφαιρική ποιότητα, </w:t>
      </w:r>
      <w:proofErr w:type="spellStart"/>
      <w:r w:rsidRPr="002355AF">
        <w:rPr>
          <w:rFonts w:ascii="Arial" w:hAnsi="Arial" w:cs="Arial"/>
          <w:color w:val="000000" w:themeColor="text1"/>
          <w:sz w:val="24"/>
          <w:szCs w:val="24"/>
        </w:rPr>
        <w:t>φωτορύπανση</w:t>
      </w:r>
      <w:proofErr w:type="spellEnd"/>
      <w:r w:rsidRPr="002355AF">
        <w:rPr>
          <w:rFonts w:ascii="Arial" w:hAnsi="Arial" w:cs="Arial"/>
          <w:color w:val="000000" w:themeColor="text1"/>
          <w:sz w:val="24"/>
          <w:szCs w:val="24"/>
        </w:rPr>
        <w:t xml:space="preserve">, ηχορύπανση, κίνηση, </w:t>
      </w:r>
      <w:proofErr w:type="spellStart"/>
      <w:r w:rsidRPr="002355AF">
        <w:rPr>
          <w:rFonts w:ascii="Arial" w:hAnsi="Arial" w:cs="Arial"/>
          <w:color w:val="000000" w:themeColor="text1"/>
          <w:sz w:val="24"/>
          <w:szCs w:val="24"/>
          <w:lang w:val="en-US"/>
        </w:rPr>
        <w:t>wifi</w:t>
      </w:r>
      <w:proofErr w:type="spellEnd"/>
      <w:r w:rsidRPr="002355AF">
        <w:rPr>
          <w:rFonts w:ascii="Arial" w:hAnsi="Arial" w:cs="Arial"/>
          <w:color w:val="000000" w:themeColor="text1"/>
          <w:sz w:val="24"/>
          <w:szCs w:val="24"/>
        </w:rPr>
        <w:t xml:space="preserve"> κ.λπ.)</w:t>
      </w:r>
    </w:p>
    <w:p w14:paraId="0243BB36" w14:textId="51548A83" w:rsidR="00F02E9D" w:rsidRPr="001D54A0" w:rsidRDefault="001D54A0" w:rsidP="00B93CE2">
      <w:pPr>
        <w:pStyle w:val="a3"/>
        <w:numPr>
          <w:ilvl w:val="0"/>
          <w:numId w:val="15"/>
        </w:numPr>
        <w:jc w:val="both"/>
        <w:rPr>
          <w:rFonts w:ascii="Arial" w:hAnsi="Arial" w:cs="Arial"/>
          <w:color w:val="000000" w:themeColor="text1"/>
          <w:sz w:val="24"/>
          <w:szCs w:val="24"/>
        </w:rPr>
      </w:pPr>
      <w:r w:rsidRPr="001D54A0">
        <w:rPr>
          <w:rFonts w:ascii="Arial" w:hAnsi="Arial" w:cs="Arial"/>
          <w:sz w:val="24"/>
          <w:szCs w:val="24"/>
        </w:rPr>
        <w:t>Συστήμα μέτρησης της κυκλοφοριακής κίνησης με την χρήση διαφόρων μορφών αισθητήρων, (π.χ. με την χρήση κινητών τηλεφώνων είτε σε λεωφορεία του αστικού ΚΤΕΛ Ηρακλείου είτε με τη βοήθεια των πολιτών).</w:t>
      </w:r>
    </w:p>
    <w:p w14:paraId="7B71AC9A" w14:textId="77777777" w:rsidR="00F02E9D" w:rsidRPr="002355AF" w:rsidRDefault="00F02E9D" w:rsidP="00FF72E9">
      <w:pPr>
        <w:pStyle w:val="a3"/>
        <w:numPr>
          <w:ilvl w:val="0"/>
          <w:numId w:val="16"/>
        </w:numPr>
        <w:jc w:val="both"/>
        <w:rPr>
          <w:rFonts w:ascii="Arial" w:hAnsi="Arial" w:cs="Arial"/>
          <w:color w:val="000000" w:themeColor="text1"/>
          <w:sz w:val="24"/>
          <w:szCs w:val="24"/>
        </w:rPr>
      </w:pPr>
      <w:r w:rsidRPr="002355AF">
        <w:rPr>
          <w:rFonts w:ascii="Arial" w:hAnsi="Arial" w:cs="Arial"/>
          <w:color w:val="000000" w:themeColor="text1"/>
          <w:sz w:val="24"/>
          <w:szCs w:val="24"/>
        </w:rPr>
        <w:t>Διαμόρφωση σχεδίου για στρατηγική ευφυών συστημάτων εμπορευματικών μεταφορών</w:t>
      </w:r>
    </w:p>
    <w:p w14:paraId="52F793AC" w14:textId="77777777" w:rsidR="00F02E9D" w:rsidRPr="002355AF" w:rsidRDefault="00F02E9D" w:rsidP="00FF72E9">
      <w:pPr>
        <w:pStyle w:val="a3"/>
        <w:numPr>
          <w:ilvl w:val="0"/>
          <w:numId w:val="16"/>
        </w:numPr>
        <w:jc w:val="both"/>
        <w:rPr>
          <w:rFonts w:ascii="Arial" w:hAnsi="Arial" w:cs="Arial"/>
          <w:color w:val="000000" w:themeColor="text1"/>
          <w:sz w:val="24"/>
          <w:szCs w:val="24"/>
        </w:rPr>
      </w:pPr>
      <w:r w:rsidRPr="002355AF">
        <w:rPr>
          <w:rFonts w:ascii="Arial" w:hAnsi="Arial" w:cs="Arial"/>
          <w:color w:val="000000" w:themeColor="text1"/>
          <w:sz w:val="24"/>
          <w:szCs w:val="24"/>
        </w:rPr>
        <w:t>Δράσεις για τη σταδιακή εφαρμογή συνεργατικών συστημάτων κινητικότητας στις εμπορευματικές μεταφορές (</w:t>
      </w:r>
      <w:proofErr w:type="spellStart"/>
      <w:r w:rsidRPr="002355AF">
        <w:rPr>
          <w:rFonts w:ascii="Arial" w:hAnsi="Arial" w:cs="Arial"/>
          <w:color w:val="000000" w:themeColor="text1"/>
          <w:sz w:val="24"/>
          <w:szCs w:val="24"/>
        </w:rPr>
        <w:t>Cooperative</w:t>
      </w:r>
      <w:proofErr w:type="spellEnd"/>
      <w:r w:rsidRPr="002355AF">
        <w:rPr>
          <w:rFonts w:ascii="Arial" w:hAnsi="Arial" w:cs="Arial"/>
          <w:color w:val="000000" w:themeColor="text1"/>
          <w:sz w:val="24"/>
          <w:szCs w:val="24"/>
        </w:rPr>
        <w:t xml:space="preserve"> </w:t>
      </w:r>
      <w:proofErr w:type="spellStart"/>
      <w:r w:rsidRPr="002355AF">
        <w:rPr>
          <w:rFonts w:ascii="Arial" w:hAnsi="Arial" w:cs="Arial"/>
          <w:color w:val="000000" w:themeColor="text1"/>
          <w:sz w:val="24"/>
          <w:szCs w:val="24"/>
        </w:rPr>
        <w:t>transport</w:t>
      </w:r>
      <w:proofErr w:type="spellEnd"/>
      <w:r w:rsidRPr="002355AF">
        <w:rPr>
          <w:rFonts w:ascii="Arial" w:hAnsi="Arial" w:cs="Arial"/>
          <w:color w:val="000000" w:themeColor="text1"/>
          <w:sz w:val="24"/>
          <w:szCs w:val="24"/>
        </w:rPr>
        <w:t xml:space="preserve"> </w:t>
      </w:r>
      <w:proofErr w:type="spellStart"/>
      <w:r w:rsidRPr="002355AF">
        <w:rPr>
          <w:rFonts w:ascii="Arial" w:hAnsi="Arial" w:cs="Arial"/>
          <w:color w:val="000000" w:themeColor="text1"/>
          <w:sz w:val="24"/>
          <w:szCs w:val="24"/>
        </w:rPr>
        <w:t>systems</w:t>
      </w:r>
      <w:proofErr w:type="spellEnd"/>
      <w:r w:rsidRPr="002355AF">
        <w:rPr>
          <w:rFonts w:ascii="Arial" w:hAnsi="Arial" w:cs="Arial"/>
          <w:color w:val="000000" w:themeColor="text1"/>
          <w:sz w:val="24"/>
          <w:szCs w:val="24"/>
        </w:rPr>
        <w:t>)</w:t>
      </w:r>
    </w:p>
    <w:p w14:paraId="7EE90479" w14:textId="77777777" w:rsidR="00F02E9D" w:rsidRPr="002355AF" w:rsidRDefault="00F02E9D" w:rsidP="00FF72E9">
      <w:pPr>
        <w:pStyle w:val="a3"/>
        <w:numPr>
          <w:ilvl w:val="0"/>
          <w:numId w:val="16"/>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Αξιοποίηση και δημοσιοποίηση υφιστάμενων και μελλοντικών μετρητικών στοιχείων που προκύπτουν από τα παραπάνω ευφυή και μη συστήματα </w:t>
      </w:r>
    </w:p>
    <w:p w14:paraId="4C5D91BD" w14:textId="77777777" w:rsidR="00F02E9D" w:rsidRPr="002355AF" w:rsidRDefault="00F02E9D" w:rsidP="00FF72E9">
      <w:pPr>
        <w:pStyle w:val="a3"/>
        <w:numPr>
          <w:ilvl w:val="0"/>
          <w:numId w:val="16"/>
        </w:numPr>
        <w:jc w:val="both"/>
        <w:rPr>
          <w:rFonts w:ascii="Arial" w:hAnsi="Arial" w:cs="Arial"/>
          <w:color w:val="000000" w:themeColor="text1"/>
          <w:sz w:val="24"/>
          <w:szCs w:val="24"/>
        </w:rPr>
      </w:pPr>
      <w:r w:rsidRPr="002355AF">
        <w:rPr>
          <w:rFonts w:ascii="Arial" w:hAnsi="Arial" w:cs="Arial"/>
          <w:color w:val="000000" w:themeColor="text1"/>
          <w:sz w:val="24"/>
          <w:szCs w:val="24"/>
        </w:rPr>
        <w:t>Διαμόρφωση συστήματος συλλογής κυκλοφοριακών δεδομένων και παροχής πληροφοριών χρόνου διαδρομής σε πραγματικό χρόνο. Παρακολούθηση και συντονισμός από ειδική υπηρεσία του Δήμου</w:t>
      </w:r>
      <w:r w:rsidRPr="005B6E4F">
        <w:rPr>
          <w:rFonts w:ascii="Arial" w:hAnsi="Arial" w:cs="Arial"/>
          <w:color w:val="000000" w:themeColor="text1"/>
          <w:sz w:val="24"/>
          <w:szCs w:val="24"/>
        </w:rPr>
        <w:t> (κέντρο κινητικότητας).</w:t>
      </w:r>
    </w:p>
    <w:p w14:paraId="3CACDC32" w14:textId="77777777" w:rsidR="00F02E9D" w:rsidRPr="002355AF" w:rsidRDefault="00F02E9D" w:rsidP="00FF72E9">
      <w:pPr>
        <w:pStyle w:val="a3"/>
        <w:numPr>
          <w:ilvl w:val="0"/>
          <w:numId w:val="16"/>
        </w:numPr>
        <w:jc w:val="both"/>
        <w:rPr>
          <w:rFonts w:ascii="Arial" w:hAnsi="Arial" w:cs="Arial"/>
          <w:color w:val="000000" w:themeColor="text1"/>
          <w:sz w:val="24"/>
          <w:szCs w:val="24"/>
        </w:rPr>
      </w:pPr>
      <w:r w:rsidRPr="002355AF">
        <w:rPr>
          <w:rFonts w:ascii="Arial" w:hAnsi="Arial" w:cs="Arial"/>
          <w:color w:val="000000" w:themeColor="text1"/>
          <w:sz w:val="24"/>
          <w:szCs w:val="24"/>
        </w:rPr>
        <w:lastRenderedPageBreak/>
        <w:t>Δράσεις για ανάπτυξη τεχνολογιών διαχείρισης στόλου οχημάτων</w:t>
      </w:r>
    </w:p>
    <w:p w14:paraId="4E885084" w14:textId="77777777" w:rsidR="00F02E9D" w:rsidRPr="002355AF" w:rsidRDefault="00F02E9D" w:rsidP="00FF72E9">
      <w:pPr>
        <w:pStyle w:val="a3"/>
        <w:numPr>
          <w:ilvl w:val="0"/>
          <w:numId w:val="16"/>
        </w:numPr>
        <w:jc w:val="both"/>
        <w:rPr>
          <w:rFonts w:ascii="Arial" w:hAnsi="Arial" w:cs="Arial"/>
          <w:color w:val="000000" w:themeColor="text1"/>
          <w:sz w:val="24"/>
          <w:szCs w:val="24"/>
        </w:rPr>
      </w:pPr>
      <w:r w:rsidRPr="002355AF">
        <w:rPr>
          <w:rFonts w:ascii="Arial" w:hAnsi="Arial" w:cs="Arial"/>
          <w:color w:val="000000" w:themeColor="text1"/>
          <w:sz w:val="24"/>
          <w:szCs w:val="24"/>
        </w:rPr>
        <w:t>Ανάπτυξη έξυπνου συστήματος ελεγχόμενης στάθμευσης (πληροφορίες σε πραγματικό χρόνο για τιμολόγηση και διαθεσιμότητα)</w:t>
      </w:r>
    </w:p>
    <w:p w14:paraId="6E24EDAF" w14:textId="77777777" w:rsidR="001D54A0" w:rsidRDefault="00645F05" w:rsidP="001D54A0">
      <w:pPr>
        <w:pStyle w:val="a3"/>
        <w:numPr>
          <w:ilvl w:val="0"/>
          <w:numId w:val="16"/>
        </w:numPr>
        <w:jc w:val="both"/>
        <w:rPr>
          <w:rFonts w:ascii="Arial" w:hAnsi="Arial" w:cs="Arial"/>
          <w:sz w:val="24"/>
          <w:szCs w:val="24"/>
        </w:rPr>
      </w:pPr>
      <w:r w:rsidRPr="002355AF">
        <w:rPr>
          <w:rFonts w:ascii="Arial" w:hAnsi="Arial" w:cs="Arial"/>
          <w:sz w:val="24"/>
          <w:szCs w:val="24"/>
        </w:rPr>
        <w:t xml:space="preserve">Αξιοποίηση ανοικτών δεδομένων δημόσιου χαρακτήρα (π.χ. </w:t>
      </w:r>
      <w:proofErr w:type="spellStart"/>
      <w:r w:rsidRPr="002355AF">
        <w:rPr>
          <w:rFonts w:ascii="Arial" w:hAnsi="Arial" w:cs="Arial"/>
          <w:sz w:val="24"/>
          <w:szCs w:val="24"/>
        </w:rPr>
        <w:t>γεωχωρικών</w:t>
      </w:r>
      <w:proofErr w:type="spellEnd"/>
      <w:r w:rsidRPr="002355AF">
        <w:rPr>
          <w:rFonts w:ascii="Arial" w:hAnsi="Arial" w:cs="Arial"/>
          <w:sz w:val="24"/>
          <w:szCs w:val="24"/>
        </w:rPr>
        <w:t xml:space="preserve"> δεδομένων)</w:t>
      </w:r>
    </w:p>
    <w:p w14:paraId="1392A97C" w14:textId="4F620DCA" w:rsidR="00F02E9D" w:rsidRPr="001D54A0" w:rsidRDefault="001D54A0" w:rsidP="001D54A0">
      <w:pPr>
        <w:ind w:left="360"/>
        <w:jc w:val="both"/>
        <w:rPr>
          <w:rFonts w:ascii="Arial" w:hAnsi="Arial" w:cs="Arial"/>
          <w:b/>
          <w:sz w:val="24"/>
          <w:szCs w:val="24"/>
        </w:rPr>
      </w:pPr>
      <w:r w:rsidRPr="001D54A0">
        <w:rPr>
          <w:rFonts w:ascii="Arial" w:hAnsi="Arial" w:cs="Arial"/>
          <w:b/>
          <w:sz w:val="24"/>
          <w:szCs w:val="24"/>
        </w:rPr>
        <w:t>Δράσεις π</w:t>
      </w:r>
      <w:r w:rsidR="00F02E9D" w:rsidRPr="001D54A0">
        <w:rPr>
          <w:rFonts w:ascii="Arial" w:hAnsi="Arial" w:cs="Arial"/>
          <w:b/>
          <w:color w:val="000000" w:themeColor="text1"/>
          <w:sz w:val="24"/>
        </w:rPr>
        <w:t>ρος όφελος των χρηστών ΜΜΜ, ποδηλατών, πεζών και μηχανοκίνητων οχημάτων</w:t>
      </w:r>
    </w:p>
    <w:p w14:paraId="7C7CB922" w14:textId="77777777" w:rsidR="00F02E9D" w:rsidRPr="002355AF" w:rsidRDefault="00F02E9D" w:rsidP="00F02E9D">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Διαμόρφωση κέντρου αστικής κινητικότητας για ενημέρωση χρηστών και αρχών (παροχή πληροφοριών μετακίνησης (δρομολόγια, εισιτήρια, κατηγορίες εκπτώσεων κ.α., ενημέρωση για γενικά δρομολόγια και εξειδικευμένη δρομολόγηση πεζή- ποδήλατο- ΜΜΜ- μηχανοκίνητο όχημα, κυκλοφοριακές συνθήκες, επιλογές διασύνδεσης περιοχών και βέλτιστης μετακίνησης, νέα/ πιλοτικά συστήματα, ενημέρωση των δικαιωμάτων και υποχρεώσεων των μετακινούμενων, πληροφόρηση και ευαισθητοποίηση πολιτών σε θέματα κινητικότητας- κυκλοφορίας- περιβάλλοντος  κ.α., ). </w:t>
      </w:r>
    </w:p>
    <w:p w14:paraId="57D74B4E" w14:textId="77777777" w:rsidR="00F02E9D" w:rsidRPr="002355AF" w:rsidRDefault="00F02E9D" w:rsidP="00FF72E9">
      <w:pPr>
        <w:pStyle w:val="a3"/>
        <w:numPr>
          <w:ilvl w:val="0"/>
          <w:numId w:val="17"/>
        </w:numPr>
        <w:jc w:val="both"/>
        <w:rPr>
          <w:rFonts w:ascii="Arial" w:hAnsi="Arial" w:cs="Arial"/>
          <w:color w:val="000000" w:themeColor="text1"/>
          <w:sz w:val="24"/>
          <w:szCs w:val="24"/>
        </w:rPr>
      </w:pPr>
      <w:r w:rsidRPr="002355AF">
        <w:rPr>
          <w:rFonts w:ascii="Arial" w:hAnsi="Arial" w:cs="Arial"/>
          <w:color w:val="000000" w:themeColor="text1"/>
          <w:sz w:val="24"/>
          <w:szCs w:val="24"/>
        </w:rPr>
        <w:t>Δράσεις πληροφόρησης για σχεδιασμό Μετακίνησης και συνδυασμένης μετακίνησης</w:t>
      </w:r>
    </w:p>
    <w:p w14:paraId="7970D636" w14:textId="77777777" w:rsidR="00F02E9D" w:rsidRPr="002355AF" w:rsidRDefault="00F02E9D" w:rsidP="00FF72E9">
      <w:pPr>
        <w:pStyle w:val="a3"/>
        <w:numPr>
          <w:ilvl w:val="0"/>
          <w:numId w:val="17"/>
        </w:numPr>
        <w:jc w:val="both"/>
        <w:rPr>
          <w:rFonts w:ascii="Arial" w:hAnsi="Arial" w:cs="Arial"/>
          <w:color w:val="000000" w:themeColor="text1"/>
          <w:sz w:val="24"/>
          <w:szCs w:val="24"/>
        </w:rPr>
      </w:pPr>
      <w:r w:rsidRPr="002355AF">
        <w:rPr>
          <w:rFonts w:ascii="Arial" w:hAnsi="Arial" w:cs="Arial"/>
          <w:color w:val="000000" w:themeColor="text1"/>
          <w:sz w:val="24"/>
          <w:szCs w:val="24"/>
        </w:rPr>
        <w:t>Δράσεις Πληροφόρησης Μετακινούμενων</w:t>
      </w:r>
    </w:p>
    <w:p w14:paraId="78D6BE83" w14:textId="77777777" w:rsidR="00F02E9D" w:rsidRPr="002355AF" w:rsidRDefault="00F02E9D" w:rsidP="00FF72E9">
      <w:pPr>
        <w:pStyle w:val="a3"/>
        <w:numPr>
          <w:ilvl w:val="0"/>
          <w:numId w:val="18"/>
        </w:numPr>
        <w:jc w:val="both"/>
        <w:rPr>
          <w:rFonts w:ascii="Arial" w:hAnsi="Arial" w:cs="Arial"/>
          <w:color w:val="000000" w:themeColor="text1"/>
          <w:sz w:val="24"/>
          <w:szCs w:val="24"/>
        </w:rPr>
      </w:pPr>
      <w:r w:rsidRPr="002355AF">
        <w:rPr>
          <w:rFonts w:ascii="Arial" w:hAnsi="Arial" w:cs="Arial"/>
          <w:color w:val="000000" w:themeColor="text1"/>
          <w:sz w:val="24"/>
          <w:szCs w:val="24"/>
        </w:rPr>
        <w:t>Δράσεις υποστήριξης συστημάτων δημόσιας αστικής και υπεραστικής συγκοινωνίας (</w:t>
      </w:r>
      <w:r w:rsidRPr="002355AF">
        <w:rPr>
          <w:rFonts w:ascii="Arial" w:hAnsi="Arial" w:cs="Arial"/>
          <w:color w:val="000000" w:themeColor="text1"/>
          <w:sz w:val="24"/>
          <w:szCs w:val="24"/>
          <w:lang w:val="en-US"/>
        </w:rPr>
        <w:t>information</w:t>
      </w:r>
      <w:r w:rsidRPr="002355AF">
        <w:rPr>
          <w:rFonts w:ascii="Arial" w:hAnsi="Arial" w:cs="Arial"/>
          <w:color w:val="000000" w:themeColor="text1"/>
          <w:sz w:val="24"/>
          <w:szCs w:val="24"/>
        </w:rPr>
        <w:t>&amp;</w:t>
      </w:r>
      <w:r w:rsidRPr="002355AF">
        <w:rPr>
          <w:rFonts w:ascii="Arial" w:hAnsi="Arial" w:cs="Arial"/>
          <w:color w:val="000000" w:themeColor="text1"/>
          <w:sz w:val="24"/>
          <w:szCs w:val="24"/>
          <w:lang w:val="en-US"/>
        </w:rPr>
        <w:t>monitoring</w:t>
      </w:r>
      <w:r w:rsidRPr="002355AF">
        <w:rPr>
          <w:rFonts w:ascii="Arial" w:hAnsi="Arial" w:cs="Arial"/>
          <w:color w:val="000000" w:themeColor="text1"/>
          <w:sz w:val="24"/>
          <w:szCs w:val="24"/>
        </w:rPr>
        <w:t>)</w:t>
      </w:r>
    </w:p>
    <w:p w14:paraId="6157B32E" w14:textId="77777777" w:rsidR="00F02E9D" w:rsidRPr="002355AF" w:rsidRDefault="00F02E9D" w:rsidP="00FF72E9">
      <w:pPr>
        <w:pStyle w:val="a3"/>
        <w:numPr>
          <w:ilvl w:val="0"/>
          <w:numId w:val="18"/>
        </w:numPr>
        <w:jc w:val="both"/>
        <w:rPr>
          <w:rFonts w:ascii="Arial" w:hAnsi="Arial" w:cs="Arial"/>
          <w:color w:val="000000" w:themeColor="text1"/>
          <w:sz w:val="24"/>
          <w:szCs w:val="24"/>
        </w:rPr>
      </w:pPr>
      <w:r w:rsidRPr="002355AF">
        <w:rPr>
          <w:rFonts w:ascii="Arial" w:hAnsi="Arial" w:cs="Arial"/>
          <w:color w:val="000000" w:themeColor="text1"/>
          <w:sz w:val="24"/>
          <w:szCs w:val="24"/>
        </w:rPr>
        <w:t>Διαμόρφωση συστημάτων για πινακίδες μεταβλητών μηνυμάτων (</w:t>
      </w:r>
      <w:r w:rsidRPr="002355AF">
        <w:rPr>
          <w:rFonts w:ascii="Arial" w:hAnsi="Arial" w:cs="Arial"/>
          <w:color w:val="000000" w:themeColor="text1"/>
          <w:sz w:val="24"/>
          <w:szCs w:val="24"/>
          <w:lang w:val="en-US"/>
        </w:rPr>
        <w:t>VMS</w:t>
      </w:r>
      <w:r w:rsidRPr="002355AF">
        <w:rPr>
          <w:rFonts w:ascii="Arial" w:hAnsi="Arial" w:cs="Arial"/>
          <w:color w:val="000000" w:themeColor="text1"/>
          <w:sz w:val="24"/>
          <w:szCs w:val="24"/>
        </w:rPr>
        <w:t xml:space="preserve">) </w:t>
      </w:r>
    </w:p>
    <w:p w14:paraId="7C81D4D5" w14:textId="77777777" w:rsidR="00F02E9D" w:rsidRPr="002355AF" w:rsidRDefault="00F02E9D" w:rsidP="00FF72E9">
      <w:pPr>
        <w:pStyle w:val="a3"/>
        <w:numPr>
          <w:ilvl w:val="0"/>
          <w:numId w:val="18"/>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Δράσεις ώθησης για το σχεδιασμό </w:t>
      </w:r>
      <w:proofErr w:type="spellStart"/>
      <w:r w:rsidRPr="002355AF">
        <w:rPr>
          <w:rFonts w:ascii="Arial" w:hAnsi="Arial" w:cs="Arial"/>
          <w:color w:val="000000" w:themeColor="text1"/>
          <w:sz w:val="24"/>
          <w:szCs w:val="24"/>
        </w:rPr>
        <w:t>πολυτροπικής</w:t>
      </w:r>
      <w:proofErr w:type="spellEnd"/>
      <w:r w:rsidRPr="002355AF">
        <w:rPr>
          <w:rFonts w:ascii="Arial" w:hAnsi="Arial" w:cs="Arial"/>
          <w:color w:val="000000" w:themeColor="text1"/>
          <w:sz w:val="24"/>
          <w:szCs w:val="24"/>
        </w:rPr>
        <w:t xml:space="preserve"> μετακίνησης και ενοποιημένης έκδοσης εισιτηρίων ή των εναλλακτικών που θα προκύψουν από τις μελέτες κινητικότητας και ευφυών συστημάτων μεταφορών</w:t>
      </w:r>
    </w:p>
    <w:p w14:paraId="1BCEE984" w14:textId="77777777" w:rsidR="00F02E9D" w:rsidRPr="002355AF" w:rsidRDefault="00F02E9D" w:rsidP="00FF72E9">
      <w:pPr>
        <w:pStyle w:val="a3"/>
        <w:numPr>
          <w:ilvl w:val="0"/>
          <w:numId w:val="18"/>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Δράσεις υποστήριξης πολιτικής στάθμευσης. Η πολιτική στάθμευσης θα δίνει προτεραιότητα στους κατοίκους και θα στοχεύει στη βραχυχρόνια στάθμευση των επισκεπτών. Έμφαση θα δίδεται ακόμα στη διαχείριση των λειτουργιών της τροφοδοσίας </w:t>
      </w:r>
    </w:p>
    <w:p w14:paraId="6BE1236C" w14:textId="77777777" w:rsidR="00F02E9D" w:rsidRPr="002355AF" w:rsidRDefault="00F02E9D" w:rsidP="00FF72E9">
      <w:pPr>
        <w:pStyle w:val="a3"/>
        <w:numPr>
          <w:ilvl w:val="0"/>
          <w:numId w:val="18"/>
        </w:numPr>
        <w:jc w:val="both"/>
        <w:rPr>
          <w:rFonts w:ascii="Arial" w:hAnsi="Arial" w:cs="Arial"/>
          <w:color w:val="000000" w:themeColor="text1"/>
          <w:sz w:val="24"/>
          <w:szCs w:val="24"/>
        </w:rPr>
      </w:pPr>
      <w:r w:rsidRPr="002355AF">
        <w:rPr>
          <w:rFonts w:ascii="Arial" w:hAnsi="Arial" w:cs="Arial"/>
          <w:color w:val="000000" w:themeColor="text1"/>
          <w:sz w:val="24"/>
          <w:szCs w:val="24"/>
        </w:rPr>
        <w:t>Δράσεις αναβάθμισης οδικής ασφάλειας (</w:t>
      </w:r>
      <w:r w:rsidRPr="002355AF">
        <w:rPr>
          <w:rFonts w:ascii="Arial" w:hAnsi="Arial" w:cs="Arial"/>
          <w:color w:val="000000" w:themeColor="text1"/>
          <w:sz w:val="24"/>
          <w:szCs w:val="24"/>
          <w:lang w:val="en-US"/>
        </w:rPr>
        <w:t>monitoring</w:t>
      </w:r>
      <w:r w:rsidRPr="002355AF">
        <w:rPr>
          <w:rFonts w:ascii="Arial" w:hAnsi="Arial" w:cs="Arial"/>
          <w:color w:val="000000" w:themeColor="text1"/>
          <w:sz w:val="24"/>
          <w:szCs w:val="24"/>
        </w:rPr>
        <w:t xml:space="preserve"> συντήρησης, παρεμβάσεων, εντοπισμός και βελτίωση επικίνδυνων σημείων, συστηματική επιτήρηση συμπεριφοράς </w:t>
      </w:r>
      <w:proofErr w:type="spellStart"/>
      <w:r w:rsidRPr="002355AF">
        <w:rPr>
          <w:rFonts w:ascii="Arial" w:hAnsi="Arial" w:cs="Arial"/>
          <w:color w:val="000000" w:themeColor="text1"/>
          <w:sz w:val="24"/>
          <w:szCs w:val="24"/>
        </w:rPr>
        <w:t>κ.ο.κ.</w:t>
      </w:r>
      <w:proofErr w:type="spellEnd"/>
      <w:r w:rsidRPr="002355AF">
        <w:rPr>
          <w:rFonts w:ascii="Arial" w:hAnsi="Arial" w:cs="Arial"/>
          <w:color w:val="000000" w:themeColor="text1"/>
          <w:sz w:val="24"/>
          <w:szCs w:val="24"/>
        </w:rPr>
        <w:t>)</w:t>
      </w:r>
    </w:p>
    <w:p w14:paraId="3718E876" w14:textId="77777777" w:rsidR="00645F05" w:rsidRPr="002D1C8F" w:rsidRDefault="00645F05" w:rsidP="00FF72E9">
      <w:pPr>
        <w:pStyle w:val="a3"/>
        <w:numPr>
          <w:ilvl w:val="0"/>
          <w:numId w:val="18"/>
        </w:numPr>
        <w:jc w:val="both"/>
        <w:rPr>
          <w:rFonts w:ascii="Arial" w:hAnsi="Arial" w:cs="Arial"/>
          <w:color w:val="000000" w:themeColor="text1"/>
          <w:sz w:val="24"/>
          <w:szCs w:val="24"/>
        </w:rPr>
      </w:pPr>
      <w:r w:rsidRPr="002355AF">
        <w:rPr>
          <w:rFonts w:ascii="Arial" w:hAnsi="Arial" w:cs="Arial"/>
          <w:sz w:val="24"/>
          <w:szCs w:val="24"/>
        </w:rPr>
        <w:t>Χρήση τεχνολογιών, τεχνικών και τεχνογνωσίας ώστε να διασφαλιστεί η ηλεκτρονική προσβασιμότητα των ΜΕΑ και ευαίσθητων κοινωνικών ομάδων.</w:t>
      </w:r>
    </w:p>
    <w:p w14:paraId="4C1BD9B2" w14:textId="77777777" w:rsidR="00A3575F" w:rsidRDefault="00A3575F">
      <w:pPr>
        <w:rPr>
          <w:rFonts w:ascii="Arial" w:eastAsiaTheme="majorEastAsia" w:hAnsi="Arial" w:cs="Arial"/>
          <w:b/>
          <w:bCs/>
          <w:color w:val="000000" w:themeColor="text1"/>
          <w:sz w:val="24"/>
        </w:rPr>
      </w:pPr>
      <w:r>
        <w:rPr>
          <w:rFonts w:cs="Arial"/>
          <w:color w:val="000000" w:themeColor="text1"/>
          <w:sz w:val="24"/>
        </w:rPr>
        <w:br w:type="page"/>
      </w:r>
    </w:p>
    <w:p w14:paraId="419A850B" w14:textId="20613430" w:rsidR="00127CE1" w:rsidRPr="005B6E4F" w:rsidRDefault="0068100A" w:rsidP="00217AC3">
      <w:pPr>
        <w:pStyle w:val="3"/>
        <w:rPr>
          <w:rFonts w:cs="Arial"/>
          <w:color w:val="000000" w:themeColor="text1"/>
          <w:sz w:val="24"/>
        </w:rPr>
      </w:pPr>
      <w:bookmarkStart w:id="23" w:name="_Toc442954926"/>
      <w:r w:rsidRPr="005B6E4F">
        <w:rPr>
          <w:rFonts w:cs="Arial"/>
          <w:color w:val="000000" w:themeColor="text1"/>
          <w:sz w:val="24"/>
        </w:rPr>
        <w:lastRenderedPageBreak/>
        <w:t>Διακυβέρνηση</w:t>
      </w:r>
      <w:bookmarkEnd w:id="23"/>
    </w:p>
    <w:p w14:paraId="5FEED781" w14:textId="77777777" w:rsidR="00127CE1" w:rsidRPr="002355AF" w:rsidRDefault="00127CE1" w:rsidP="000268B3">
      <w:pPr>
        <w:spacing w:after="0" w:line="240" w:lineRule="auto"/>
        <w:jc w:val="both"/>
        <w:rPr>
          <w:rFonts w:ascii="Arial" w:hAnsi="Arial" w:cs="Arial"/>
          <w:color w:val="000000" w:themeColor="text1"/>
          <w:sz w:val="24"/>
          <w:szCs w:val="24"/>
        </w:rPr>
      </w:pPr>
    </w:p>
    <w:p w14:paraId="01D1B5CD" w14:textId="579D2B39" w:rsidR="000B19CE" w:rsidRDefault="000B19CE" w:rsidP="00591DBD">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Η Διακυβέρνηση ως άξονας της έξυπνης πόλης είναι κεντρικής σημασίας επειδή </w:t>
      </w:r>
      <w:r w:rsidR="00FA6B33">
        <w:rPr>
          <w:rFonts w:ascii="Arial" w:hAnsi="Arial" w:cs="Arial"/>
          <w:color w:val="000000" w:themeColor="text1"/>
          <w:sz w:val="24"/>
          <w:szCs w:val="24"/>
        </w:rPr>
        <w:t xml:space="preserve">εδώ υλοποιείται η </w:t>
      </w:r>
      <w:r w:rsidR="00591DBD">
        <w:rPr>
          <w:rFonts w:ascii="Arial" w:hAnsi="Arial" w:cs="Arial"/>
          <w:color w:val="000000" w:themeColor="text1"/>
          <w:sz w:val="24"/>
          <w:szCs w:val="24"/>
        </w:rPr>
        <w:t xml:space="preserve">επαφή του πολίτη με την Τοπική αρχή για την </w:t>
      </w:r>
      <w:r w:rsidR="00FA6B33">
        <w:rPr>
          <w:rFonts w:ascii="Arial" w:hAnsi="Arial" w:cs="Arial"/>
          <w:color w:val="000000" w:themeColor="text1"/>
          <w:sz w:val="24"/>
          <w:szCs w:val="24"/>
        </w:rPr>
        <w:t xml:space="preserve">εξυπηρέτηση </w:t>
      </w:r>
      <w:r w:rsidR="00591DBD">
        <w:rPr>
          <w:rFonts w:ascii="Arial" w:hAnsi="Arial" w:cs="Arial"/>
          <w:color w:val="000000" w:themeColor="text1"/>
          <w:sz w:val="24"/>
          <w:szCs w:val="24"/>
        </w:rPr>
        <w:t xml:space="preserve">του </w:t>
      </w:r>
      <w:r w:rsidR="00FA6B33">
        <w:rPr>
          <w:rFonts w:ascii="Arial" w:hAnsi="Arial" w:cs="Arial"/>
          <w:color w:val="000000" w:themeColor="text1"/>
          <w:sz w:val="24"/>
          <w:szCs w:val="24"/>
        </w:rPr>
        <w:t xml:space="preserve">αλλά και </w:t>
      </w:r>
      <w:r w:rsidR="00591DBD">
        <w:rPr>
          <w:rFonts w:ascii="Arial" w:hAnsi="Arial" w:cs="Arial"/>
          <w:color w:val="000000" w:themeColor="text1"/>
          <w:sz w:val="24"/>
          <w:szCs w:val="24"/>
        </w:rPr>
        <w:t>τ</w:t>
      </w:r>
      <w:r w:rsidR="00FA6B33">
        <w:rPr>
          <w:rFonts w:ascii="Arial" w:hAnsi="Arial" w:cs="Arial"/>
          <w:color w:val="000000" w:themeColor="text1"/>
          <w:sz w:val="24"/>
          <w:szCs w:val="24"/>
        </w:rPr>
        <w:t>η</w:t>
      </w:r>
      <w:r w:rsidR="00591DBD">
        <w:rPr>
          <w:rFonts w:ascii="Arial" w:hAnsi="Arial" w:cs="Arial"/>
          <w:color w:val="000000" w:themeColor="text1"/>
          <w:sz w:val="24"/>
          <w:szCs w:val="24"/>
        </w:rPr>
        <w:t>ν</w:t>
      </w:r>
      <w:r w:rsidR="00FA6B33">
        <w:rPr>
          <w:rFonts w:ascii="Arial" w:hAnsi="Arial" w:cs="Arial"/>
          <w:color w:val="000000" w:themeColor="text1"/>
          <w:sz w:val="24"/>
          <w:szCs w:val="24"/>
        </w:rPr>
        <w:t xml:space="preserve"> </w:t>
      </w:r>
      <w:r w:rsidRPr="002355AF">
        <w:rPr>
          <w:rFonts w:ascii="Arial" w:hAnsi="Arial" w:cs="Arial"/>
          <w:color w:val="000000" w:themeColor="text1"/>
          <w:sz w:val="24"/>
          <w:szCs w:val="24"/>
        </w:rPr>
        <w:t xml:space="preserve">συμμετοχή του </w:t>
      </w:r>
      <w:r w:rsidR="00FA6B33">
        <w:rPr>
          <w:rFonts w:ascii="Arial" w:hAnsi="Arial" w:cs="Arial"/>
          <w:color w:val="000000" w:themeColor="text1"/>
          <w:sz w:val="24"/>
          <w:szCs w:val="24"/>
        </w:rPr>
        <w:t>στη ζωή της πόλης</w:t>
      </w:r>
      <w:r w:rsidRPr="002355AF">
        <w:rPr>
          <w:rFonts w:ascii="Arial" w:hAnsi="Arial" w:cs="Arial"/>
          <w:color w:val="000000" w:themeColor="text1"/>
          <w:sz w:val="24"/>
          <w:szCs w:val="24"/>
        </w:rPr>
        <w:t xml:space="preserve">.  </w:t>
      </w:r>
    </w:p>
    <w:p w14:paraId="346F56FE" w14:textId="77777777" w:rsidR="0068100A" w:rsidRPr="002D1C8F" w:rsidRDefault="0068100A" w:rsidP="00645F05">
      <w:pPr>
        <w:pStyle w:val="4"/>
        <w:rPr>
          <w:rFonts w:ascii="Arial" w:hAnsi="Arial" w:cs="Arial"/>
          <w:i w:val="0"/>
          <w:color w:val="000000" w:themeColor="text1"/>
          <w:sz w:val="24"/>
        </w:rPr>
      </w:pPr>
      <w:proofErr w:type="spellStart"/>
      <w:r w:rsidRPr="002D1C8F">
        <w:rPr>
          <w:rFonts w:ascii="Arial" w:hAnsi="Arial" w:cs="Arial"/>
          <w:i w:val="0"/>
          <w:color w:val="000000" w:themeColor="text1"/>
          <w:sz w:val="24"/>
        </w:rPr>
        <w:t>Online</w:t>
      </w:r>
      <w:proofErr w:type="spellEnd"/>
      <w:r w:rsidRPr="002D1C8F">
        <w:rPr>
          <w:rFonts w:ascii="Arial" w:hAnsi="Arial" w:cs="Arial"/>
          <w:i w:val="0"/>
          <w:color w:val="000000" w:themeColor="text1"/>
          <w:sz w:val="24"/>
        </w:rPr>
        <w:t xml:space="preserve"> Υπηρεσίες</w:t>
      </w:r>
    </w:p>
    <w:p w14:paraId="6E2BCEC1" w14:textId="1AAE02BF" w:rsidR="00591DBD" w:rsidRDefault="000E720B" w:rsidP="00591DBD">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Η γρήγορη και αποτελεσματική εξυπηρέτηση των πολιτών και των επισκεπτών της πόλης είναι ένα σημαντικό κομμάτι του άξονα της Διακυβέρνησης.  Γι’ αυτό το λόγο, οι πρωτοβουλίες σε αυτό τον τομέα ήταν από τις πρώτες </w:t>
      </w:r>
      <w:r w:rsidR="00DB4276" w:rsidRPr="002355AF">
        <w:rPr>
          <w:rFonts w:ascii="Arial" w:hAnsi="Arial" w:cs="Arial"/>
          <w:color w:val="000000" w:themeColor="text1"/>
          <w:sz w:val="24"/>
          <w:szCs w:val="24"/>
        </w:rPr>
        <w:t>δραστηριότητες</w:t>
      </w:r>
      <w:r w:rsidRPr="002355AF">
        <w:rPr>
          <w:rFonts w:ascii="Arial" w:hAnsi="Arial" w:cs="Arial"/>
          <w:color w:val="000000" w:themeColor="text1"/>
          <w:sz w:val="24"/>
          <w:szCs w:val="24"/>
        </w:rPr>
        <w:t xml:space="preserve"> του Ηρακλείου </w:t>
      </w:r>
      <w:r w:rsidR="00B2493B" w:rsidRPr="002355AF">
        <w:rPr>
          <w:rFonts w:ascii="Arial" w:hAnsi="Arial" w:cs="Arial"/>
          <w:color w:val="000000" w:themeColor="text1"/>
          <w:sz w:val="24"/>
          <w:szCs w:val="24"/>
        </w:rPr>
        <w:t xml:space="preserve">στην </w:t>
      </w:r>
      <w:r w:rsidR="00DB4276" w:rsidRPr="002355AF">
        <w:rPr>
          <w:rFonts w:ascii="Arial" w:hAnsi="Arial" w:cs="Arial"/>
          <w:color w:val="000000" w:themeColor="text1"/>
          <w:sz w:val="24"/>
          <w:szCs w:val="24"/>
        </w:rPr>
        <w:t xml:space="preserve">στρατηγική έξυπνης πόλης </w:t>
      </w:r>
      <w:r w:rsidR="00276907" w:rsidRPr="002355AF">
        <w:rPr>
          <w:rFonts w:ascii="Arial" w:hAnsi="Arial" w:cs="Arial"/>
          <w:color w:val="000000" w:themeColor="text1"/>
          <w:sz w:val="24"/>
          <w:szCs w:val="24"/>
        </w:rPr>
        <w:t>που</w:t>
      </w:r>
      <w:r w:rsidR="00DB4276" w:rsidRPr="002355AF">
        <w:rPr>
          <w:rFonts w:ascii="Arial" w:hAnsi="Arial" w:cs="Arial"/>
          <w:color w:val="000000" w:themeColor="text1"/>
          <w:sz w:val="24"/>
          <w:szCs w:val="24"/>
        </w:rPr>
        <w:t xml:space="preserve"> ξεκίνησαν το 2007</w:t>
      </w:r>
      <w:r w:rsidR="00591DBD">
        <w:rPr>
          <w:rFonts w:ascii="Arial" w:hAnsi="Arial" w:cs="Arial"/>
          <w:color w:val="000000" w:themeColor="text1"/>
          <w:sz w:val="24"/>
          <w:szCs w:val="24"/>
        </w:rPr>
        <w:t xml:space="preserve"> και</w:t>
      </w:r>
      <w:r w:rsidR="00591DBD" w:rsidRPr="002355AF">
        <w:rPr>
          <w:rFonts w:ascii="Arial" w:hAnsi="Arial" w:cs="Arial"/>
          <w:color w:val="000000" w:themeColor="text1"/>
          <w:sz w:val="24"/>
          <w:szCs w:val="24"/>
        </w:rPr>
        <w:t xml:space="preserve"> </w:t>
      </w:r>
      <w:r w:rsidR="00591DBD">
        <w:rPr>
          <w:rFonts w:ascii="Arial" w:hAnsi="Arial" w:cs="Arial"/>
          <w:color w:val="000000" w:themeColor="text1"/>
          <w:sz w:val="24"/>
          <w:szCs w:val="24"/>
        </w:rPr>
        <w:t xml:space="preserve">του έδωσαν όχι μόνο τοπική αλλά και διεθνή </w:t>
      </w:r>
      <w:proofErr w:type="spellStart"/>
      <w:r w:rsidR="00591DBD">
        <w:rPr>
          <w:rFonts w:ascii="Arial" w:hAnsi="Arial" w:cs="Arial"/>
          <w:color w:val="000000" w:themeColor="text1"/>
          <w:sz w:val="24"/>
          <w:szCs w:val="24"/>
        </w:rPr>
        <w:t>αναγνωρισιμότητα</w:t>
      </w:r>
      <w:proofErr w:type="spellEnd"/>
      <w:r w:rsidR="00591DBD">
        <w:rPr>
          <w:rFonts w:ascii="Arial" w:hAnsi="Arial" w:cs="Arial"/>
          <w:color w:val="000000" w:themeColor="text1"/>
          <w:sz w:val="24"/>
          <w:szCs w:val="24"/>
        </w:rPr>
        <w:t>.</w:t>
      </w:r>
    </w:p>
    <w:p w14:paraId="21A7C6E3" w14:textId="77777777" w:rsidR="00591DBD" w:rsidRDefault="00591DBD" w:rsidP="00591DBD">
      <w:pPr>
        <w:spacing w:after="0" w:line="240" w:lineRule="auto"/>
        <w:jc w:val="both"/>
        <w:rPr>
          <w:rFonts w:ascii="Arial" w:hAnsi="Arial" w:cs="Arial"/>
          <w:color w:val="000000" w:themeColor="text1"/>
          <w:sz w:val="24"/>
          <w:szCs w:val="24"/>
        </w:rPr>
      </w:pPr>
    </w:p>
    <w:p w14:paraId="3C85C736" w14:textId="77777777" w:rsidR="00591DBD" w:rsidRPr="002355AF" w:rsidRDefault="00591DBD" w:rsidP="00591DBD">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Μερικές από αυτές τις υπηρεσίες είναι:</w:t>
      </w:r>
    </w:p>
    <w:p w14:paraId="733826CD" w14:textId="5F66AC35" w:rsidR="00591DBD" w:rsidRPr="002355AF" w:rsidRDefault="00591DBD" w:rsidP="00591DBD">
      <w:pPr>
        <w:pStyle w:val="a3"/>
        <w:numPr>
          <w:ilvl w:val="0"/>
          <w:numId w:val="22"/>
        </w:numPr>
        <w:spacing w:after="0" w:line="240" w:lineRule="auto"/>
        <w:jc w:val="both"/>
        <w:rPr>
          <w:rFonts w:ascii="Arial" w:hAnsi="Arial" w:cs="Arial"/>
          <w:color w:val="000000" w:themeColor="text1"/>
          <w:sz w:val="24"/>
          <w:szCs w:val="24"/>
        </w:rPr>
      </w:pPr>
      <w:proofErr w:type="spellStart"/>
      <w:r w:rsidRPr="002355AF">
        <w:rPr>
          <w:rFonts w:ascii="Arial" w:hAnsi="Arial" w:cs="Arial"/>
          <w:color w:val="000000" w:themeColor="text1"/>
          <w:sz w:val="24"/>
          <w:szCs w:val="24"/>
        </w:rPr>
        <w:t>City</w:t>
      </w:r>
      <w:proofErr w:type="spellEnd"/>
      <w:r w:rsidRPr="002355AF">
        <w:rPr>
          <w:rFonts w:ascii="Arial" w:hAnsi="Arial" w:cs="Arial"/>
          <w:color w:val="000000" w:themeColor="text1"/>
          <w:sz w:val="24"/>
          <w:szCs w:val="24"/>
        </w:rPr>
        <w:t xml:space="preserve"> </w:t>
      </w:r>
      <w:proofErr w:type="spellStart"/>
      <w:r w:rsidRPr="002355AF">
        <w:rPr>
          <w:rFonts w:ascii="Arial" w:hAnsi="Arial" w:cs="Arial"/>
          <w:color w:val="000000" w:themeColor="text1"/>
          <w:sz w:val="24"/>
          <w:szCs w:val="24"/>
        </w:rPr>
        <w:t>Portal</w:t>
      </w:r>
      <w:proofErr w:type="spellEnd"/>
      <w:r w:rsidRPr="002355AF">
        <w:rPr>
          <w:rFonts w:ascii="Arial" w:hAnsi="Arial" w:cs="Arial"/>
          <w:color w:val="000000" w:themeColor="text1"/>
          <w:sz w:val="24"/>
          <w:szCs w:val="24"/>
        </w:rPr>
        <w:t xml:space="preserve"> </w:t>
      </w:r>
      <w:r w:rsidR="00916888">
        <w:rPr>
          <w:rFonts w:ascii="Arial" w:hAnsi="Arial" w:cs="Arial"/>
          <w:color w:val="000000" w:themeColor="text1"/>
          <w:sz w:val="24"/>
          <w:szCs w:val="24"/>
        </w:rPr>
        <w:t>–</w:t>
      </w:r>
      <w:r w:rsidRPr="002355AF">
        <w:rPr>
          <w:rFonts w:ascii="Arial" w:hAnsi="Arial" w:cs="Arial"/>
          <w:color w:val="000000" w:themeColor="text1"/>
          <w:sz w:val="24"/>
          <w:szCs w:val="24"/>
        </w:rPr>
        <w:t xml:space="preserve"> </w:t>
      </w:r>
      <w:r w:rsidR="00916888">
        <w:rPr>
          <w:rFonts w:ascii="Arial" w:hAnsi="Arial" w:cs="Arial"/>
          <w:color w:val="000000" w:themeColor="text1"/>
          <w:sz w:val="24"/>
          <w:szCs w:val="24"/>
        </w:rPr>
        <w:t>Η διαδικτυακή πύλη</w:t>
      </w:r>
      <w:r w:rsidRPr="002355AF">
        <w:rPr>
          <w:rFonts w:ascii="Arial" w:hAnsi="Arial" w:cs="Arial"/>
          <w:color w:val="000000" w:themeColor="text1"/>
          <w:sz w:val="24"/>
          <w:szCs w:val="24"/>
        </w:rPr>
        <w:t xml:space="preserve"> (www.heraklion.gr) είναι η κεντρική τοποθεσία από όπου προσφέρονται όλες οι ηλεκτρονικές υπηρεσίες ηλεκτρονικής διακυβέρνησης. Ήταν μία από τις πρώτες διαδικτυακές πύλες της χώρας που πρόσφεραν υπηρεσίες ηλεκτρονικής διακυβέρνησης, όταν ξεκίνησε τη σημερινή τ</w:t>
      </w:r>
      <w:r w:rsidR="00916888">
        <w:rPr>
          <w:rFonts w:ascii="Arial" w:hAnsi="Arial" w:cs="Arial"/>
          <w:color w:val="000000" w:themeColor="text1"/>
          <w:sz w:val="24"/>
          <w:szCs w:val="24"/>
        </w:rPr>
        <w:t>ης</w:t>
      </w:r>
      <w:r w:rsidRPr="002355AF">
        <w:rPr>
          <w:rFonts w:ascii="Arial" w:hAnsi="Arial" w:cs="Arial"/>
          <w:color w:val="000000" w:themeColor="text1"/>
          <w:sz w:val="24"/>
          <w:szCs w:val="24"/>
        </w:rPr>
        <w:t xml:space="preserve"> μορφή στα τέλη του 2007.  Είναι στην πρώτη τριάδα </w:t>
      </w:r>
      <w:proofErr w:type="spellStart"/>
      <w:r w:rsidRPr="002355AF">
        <w:rPr>
          <w:rFonts w:ascii="Arial" w:hAnsi="Arial" w:cs="Arial"/>
          <w:color w:val="000000" w:themeColor="text1"/>
          <w:sz w:val="24"/>
          <w:szCs w:val="24"/>
        </w:rPr>
        <w:t>επισκεψιμότητας</w:t>
      </w:r>
      <w:proofErr w:type="spellEnd"/>
      <w:r w:rsidRPr="002355AF">
        <w:rPr>
          <w:rFonts w:ascii="Arial" w:hAnsi="Arial" w:cs="Arial"/>
          <w:color w:val="000000" w:themeColor="text1"/>
          <w:sz w:val="24"/>
          <w:szCs w:val="24"/>
        </w:rPr>
        <w:t xml:space="preserve"> μεταξύ των δημοτικών ηλεκτρονικών πυλών της χώρας.</w:t>
      </w:r>
    </w:p>
    <w:p w14:paraId="4C356B8D" w14:textId="77777777" w:rsidR="00591DBD" w:rsidRDefault="00591DBD" w:rsidP="00591DBD">
      <w:pPr>
        <w:pStyle w:val="a3"/>
        <w:numPr>
          <w:ilvl w:val="0"/>
          <w:numId w:val="22"/>
        </w:num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Ηλεκτρονικές Υπηρεσίες και Ηλεκτρονικ</w:t>
      </w:r>
      <w:r>
        <w:rPr>
          <w:rFonts w:ascii="Arial" w:hAnsi="Arial" w:cs="Arial"/>
          <w:color w:val="000000" w:themeColor="text1"/>
          <w:sz w:val="24"/>
          <w:szCs w:val="24"/>
        </w:rPr>
        <w:t>ή διεκπεραίωση αιτημάτων.</w:t>
      </w:r>
      <w:r w:rsidRPr="002355AF">
        <w:rPr>
          <w:rFonts w:ascii="Arial" w:hAnsi="Arial" w:cs="Arial"/>
          <w:color w:val="000000" w:themeColor="text1"/>
          <w:sz w:val="24"/>
          <w:szCs w:val="24"/>
        </w:rPr>
        <w:t xml:space="preserve"> </w:t>
      </w:r>
    </w:p>
    <w:p w14:paraId="386BDB69" w14:textId="03853EC0" w:rsidR="00591DBD" w:rsidRPr="00591DBD" w:rsidRDefault="00591DBD" w:rsidP="00591DBD">
      <w:pPr>
        <w:spacing w:after="0" w:line="240" w:lineRule="auto"/>
        <w:jc w:val="both"/>
        <w:rPr>
          <w:rFonts w:ascii="Arial" w:hAnsi="Arial" w:cs="Arial"/>
          <w:color w:val="000000" w:themeColor="text1"/>
          <w:sz w:val="24"/>
          <w:szCs w:val="24"/>
        </w:rPr>
      </w:pPr>
      <w:r w:rsidRPr="00591DBD">
        <w:rPr>
          <w:rFonts w:ascii="Arial" w:hAnsi="Arial" w:cs="Arial"/>
          <w:color w:val="000000" w:themeColor="text1"/>
          <w:sz w:val="24"/>
          <w:szCs w:val="24"/>
        </w:rPr>
        <w:t xml:space="preserve">Ο Δήμος Ηρακλείου είναι ένας από τους πρώτους δήμους της χώρας που προσφέρει </w:t>
      </w:r>
      <w:r w:rsidR="00916888">
        <w:rPr>
          <w:rFonts w:ascii="Arial" w:hAnsi="Arial" w:cs="Arial"/>
          <w:color w:val="000000" w:themeColor="text1"/>
          <w:sz w:val="24"/>
          <w:szCs w:val="24"/>
        </w:rPr>
        <w:t xml:space="preserve">ένα σύνολο από 163 </w:t>
      </w:r>
      <w:r w:rsidRPr="00591DBD">
        <w:rPr>
          <w:rFonts w:ascii="Arial" w:hAnsi="Arial" w:cs="Arial"/>
          <w:color w:val="000000" w:themeColor="text1"/>
          <w:sz w:val="24"/>
          <w:szCs w:val="24"/>
        </w:rPr>
        <w:t xml:space="preserve">ηλεκτρονικές υπηρεσίες στους </w:t>
      </w:r>
      <w:r w:rsidR="00916888">
        <w:rPr>
          <w:rFonts w:ascii="Arial" w:hAnsi="Arial" w:cs="Arial"/>
          <w:color w:val="000000" w:themeColor="text1"/>
          <w:sz w:val="24"/>
          <w:szCs w:val="24"/>
        </w:rPr>
        <w:t>δημότες του</w:t>
      </w:r>
      <w:r w:rsidRPr="00591DBD">
        <w:rPr>
          <w:rFonts w:ascii="Arial" w:hAnsi="Arial" w:cs="Arial"/>
          <w:color w:val="000000" w:themeColor="text1"/>
          <w:sz w:val="24"/>
          <w:szCs w:val="24"/>
        </w:rPr>
        <w:t xml:space="preserve">. Οι χρήστες μπορούν να κατεβάσουν τα επίσημα έντυπα, τα συμπληρώνουν και να τα υποβάλουν σε απευθείας σύνδεση ή </w:t>
      </w:r>
      <w:r w:rsidR="00916888">
        <w:rPr>
          <w:rFonts w:ascii="Arial" w:hAnsi="Arial" w:cs="Arial"/>
          <w:color w:val="000000" w:themeColor="text1"/>
          <w:sz w:val="24"/>
          <w:szCs w:val="24"/>
        </w:rPr>
        <w:t>τα</w:t>
      </w:r>
      <w:r w:rsidRPr="00591DBD">
        <w:rPr>
          <w:rFonts w:ascii="Arial" w:hAnsi="Arial" w:cs="Arial"/>
          <w:color w:val="000000" w:themeColor="text1"/>
          <w:sz w:val="24"/>
          <w:szCs w:val="24"/>
        </w:rPr>
        <w:t xml:space="preserve"> εκτυπώνουν και </w:t>
      </w:r>
      <w:r w:rsidR="00916888">
        <w:rPr>
          <w:rFonts w:ascii="Arial" w:hAnsi="Arial" w:cs="Arial"/>
          <w:color w:val="000000" w:themeColor="text1"/>
          <w:sz w:val="24"/>
          <w:szCs w:val="24"/>
        </w:rPr>
        <w:t>τα</w:t>
      </w:r>
      <w:r w:rsidRPr="00591DBD">
        <w:rPr>
          <w:rFonts w:ascii="Arial" w:hAnsi="Arial" w:cs="Arial"/>
          <w:color w:val="000000" w:themeColor="text1"/>
          <w:sz w:val="24"/>
          <w:szCs w:val="24"/>
        </w:rPr>
        <w:t xml:space="preserve"> συμπληρώνουν με το χέρι.</w:t>
      </w:r>
    </w:p>
    <w:p w14:paraId="1CCD2729" w14:textId="77777777" w:rsidR="00591DBD" w:rsidRPr="002355AF" w:rsidRDefault="00591DBD" w:rsidP="00591DBD">
      <w:pPr>
        <w:pStyle w:val="a3"/>
        <w:numPr>
          <w:ilvl w:val="0"/>
          <w:numId w:val="22"/>
        </w:num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e-πληρωμές - για τις πληρωμές των οφειλών προς το Δήμο</w:t>
      </w:r>
    </w:p>
    <w:p w14:paraId="05640579" w14:textId="77777777" w:rsidR="00591DBD" w:rsidRPr="002355AF" w:rsidRDefault="00591DBD" w:rsidP="00591DBD">
      <w:pPr>
        <w:pStyle w:val="a3"/>
        <w:numPr>
          <w:ilvl w:val="0"/>
          <w:numId w:val="22"/>
        </w:num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e-βιβλιοθήκη - για τη δέσμευση των βιβλίων που πρόκειται να δανειστούν από τη δημόσια βιβλιοθήκη σε απευθείας σύνδεση</w:t>
      </w:r>
    </w:p>
    <w:p w14:paraId="6932A18F" w14:textId="77777777" w:rsidR="00591DBD" w:rsidRPr="002355AF" w:rsidRDefault="00591DBD" w:rsidP="00591DBD">
      <w:pPr>
        <w:pStyle w:val="a3"/>
        <w:numPr>
          <w:ilvl w:val="0"/>
          <w:numId w:val="22"/>
        </w:num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Βάση δεδομένων των διοικητικών αποφάσεων - μια ηλεκτρονική βάση δεδομένων όλων των διοικητικών αποφάσεων που λαμβάνονται από τις δημοτικές επιτροπές του δήμου από 01/01/1990 και μετά.</w:t>
      </w:r>
    </w:p>
    <w:p w14:paraId="566CEA67" w14:textId="77777777" w:rsidR="00591DBD" w:rsidRPr="002355AF" w:rsidRDefault="00591DBD" w:rsidP="00591DBD">
      <w:pPr>
        <w:pStyle w:val="a3"/>
        <w:numPr>
          <w:ilvl w:val="0"/>
          <w:numId w:val="22"/>
        </w:num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 Πολεοδομία GIS - ένα σύστημα GIS για την οργάνωση των δεδομένων του πολεοδομικού σχεδιασμού με σκοπό την ταχύτερη, ευκολότερη και καλύτερη εξυπηρέτηση του πολίτη.</w:t>
      </w:r>
    </w:p>
    <w:p w14:paraId="2B694A22" w14:textId="77777777" w:rsidR="00591DBD" w:rsidRPr="002355AF" w:rsidRDefault="00591DBD" w:rsidP="00591DBD">
      <w:pPr>
        <w:spacing w:after="0" w:line="240" w:lineRule="auto"/>
        <w:jc w:val="both"/>
        <w:rPr>
          <w:rFonts w:ascii="Arial" w:hAnsi="Arial" w:cs="Arial"/>
          <w:color w:val="000000" w:themeColor="text1"/>
          <w:sz w:val="24"/>
          <w:szCs w:val="24"/>
        </w:rPr>
      </w:pPr>
    </w:p>
    <w:p w14:paraId="38769236" w14:textId="54B0CC20" w:rsidR="00684C95" w:rsidRPr="002355AF" w:rsidRDefault="00684C95" w:rsidP="00684C95">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Επικεντρώνουμε την προσοχή μας σ</w:t>
      </w:r>
      <w:r w:rsidRPr="002355AF">
        <w:rPr>
          <w:rFonts w:ascii="Arial" w:hAnsi="Arial" w:cs="Arial"/>
          <w:color w:val="000000" w:themeColor="text1"/>
          <w:sz w:val="24"/>
          <w:szCs w:val="24"/>
        </w:rPr>
        <w:t xml:space="preserve">την ενίσχυση της εστιασμένης προσωπικής εξυπηρέτησης </w:t>
      </w:r>
      <w:r w:rsidR="00A571F5">
        <w:rPr>
          <w:rFonts w:ascii="Arial" w:hAnsi="Arial" w:cs="Arial"/>
          <w:color w:val="000000" w:themeColor="text1"/>
          <w:sz w:val="24"/>
          <w:szCs w:val="24"/>
        </w:rPr>
        <w:t>των πολιτών</w:t>
      </w:r>
      <w:r w:rsidRPr="002355AF">
        <w:rPr>
          <w:rFonts w:ascii="Arial" w:hAnsi="Arial" w:cs="Arial"/>
          <w:color w:val="000000" w:themeColor="text1"/>
          <w:sz w:val="24"/>
          <w:szCs w:val="24"/>
        </w:rPr>
        <w:t xml:space="preserve">, της βελτίωσης της </w:t>
      </w:r>
      <w:proofErr w:type="spellStart"/>
      <w:r w:rsidRPr="002355AF">
        <w:rPr>
          <w:rFonts w:ascii="Arial" w:hAnsi="Arial" w:cs="Arial"/>
          <w:color w:val="000000" w:themeColor="text1"/>
          <w:sz w:val="24"/>
          <w:szCs w:val="24"/>
        </w:rPr>
        <w:t>διαδραστικότητας</w:t>
      </w:r>
      <w:proofErr w:type="spellEnd"/>
      <w:r w:rsidRPr="002355AF">
        <w:rPr>
          <w:rFonts w:ascii="Arial" w:hAnsi="Arial" w:cs="Arial"/>
          <w:color w:val="000000" w:themeColor="text1"/>
          <w:sz w:val="24"/>
          <w:szCs w:val="24"/>
        </w:rPr>
        <w:t xml:space="preserve">, </w:t>
      </w:r>
      <w:r w:rsidR="00A571F5">
        <w:rPr>
          <w:rFonts w:ascii="Arial" w:hAnsi="Arial" w:cs="Arial"/>
          <w:color w:val="000000" w:themeColor="text1"/>
          <w:sz w:val="24"/>
          <w:szCs w:val="24"/>
        </w:rPr>
        <w:t>και σ</w:t>
      </w:r>
      <w:r w:rsidRPr="002355AF">
        <w:rPr>
          <w:rFonts w:ascii="Arial" w:hAnsi="Arial" w:cs="Arial"/>
          <w:color w:val="000000" w:themeColor="text1"/>
          <w:sz w:val="24"/>
          <w:szCs w:val="24"/>
        </w:rPr>
        <w:t>τη</w:t>
      </w:r>
      <w:r w:rsidR="00A571F5">
        <w:rPr>
          <w:rFonts w:ascii="Arial" w:hAnsi="Arial" w:cs="Arial"/>
          <w:color w:val="000000" w:themeColor="text1"/>
          <w:sz w:val="24"/>
          <w:szCs w:val="24"/>
        </w:rPr>
        <w:t>ν</w:t>
      </w:r>
      <w:r w:rsidRPr="002355AF">
        <w:rPr>
          <w:rFonts w:ascii="Arial" w:hAnsi="Arial" w:cs="Arial"/>
          <w:color w:val="000000" w:themeColor="text1"/>
          <w:sz w:val="24"/>
          <w:szCs w:val="24"/>
        </w:rPr>
        <w:t xml:space="preserve"> μείωση του κόστους των </w:t>
      </w:r>
      <w:proofErr w:type="spellStart"/>
      <w:r w:rsidRPr="002355AF">
        <w:rPr>
          <w:rFonts w:ascii="Arial" w:hAnsi="Arial" w:cs="Arial"/>
          <w:color w:val="000000" w:themeColor="text1"/>
          <w:sz w:val="24"/>
          <w:szCs w:val="24"/>
        </w:rPr>
        <w:t>υπηρεσιών.Η</w:t>
      </w:r>
      <w:proofErr w:type="spellEnd"/>
      <w:r w:rsidRPr="002355AF">
        <w:rPr>
          <w:rFonts w:ascii="Arial" w:hAnsi="Arial" w:cs="Arial"/>
          <w:color w:val="000000" w:themeColor="text1"/>
          <w:sz w:val="24"/>
          <w:szCs w:val="24"/>
        </w:rPr>
        <w:t xml:space="preserve"> προσωπική εξυπηρέτηση μέσω ΤΠΕ μπορεί  να μειώσει το κόστος το υπηρεσιών αλλά ταυτόχρονα να βελτιώσει σημαντικά την ποιότητα τους.</w:t>
      </w:r>
    </w:p>
    <w:p w14:paraId="296F9367" w14:textId="77777777" w:rsidR="00684C95" w:rsidRDefault="00684C95" w:rsidP="00591DBD">
      <w:pPr>
        <w:spacing w:after="0" w:line="240" w:lineRule="auto"/>
        <w:jc w:val="both"/>
        <w:rPr>
          <w:rFonts w:ascii="Arial" w:hAnsi="Arial" w:cs="Arial"/>
          <w:sz w:val="24"/>
          <w:szCs w:val="24"/>
        </w:rPr>
      </w:pPr>
    </w:p>
    <w:p w14:paraId="014DD698" w14:textId="77777777" w:rsidR="00591DBD" w:rsidRPr="002355AF" w:rsidRDefault="00591DBD" w:rsidP="00591DBD">
      <w:pPr>
        <w:spacing w:after="0" w:line="240" w:lineRule="auto"/>
        <w:jc w:val="both"/>
        <w:rPr>
          <w:rFonts w:ascii="Arial" w:hAnsi="Arial" w:cs="Arial"/>
          <w:sz w:val="24"/>
          <w:szCs w:val="24"/>
        </w:rPr>
      </w:pPr>
      <w:r w:rsidRPr="002355AF">
        <w:rPr>
          <w:rFonts w:ascii="Arial" w:hAnsi="Arial" w:cs="Arial"/>
          <w:sz w:val="24"/>
          <w:szCs w:val="24"/>
        </w:rPr>
        <w:t>Οι προσπάθειες θα συνεχιστούν τα επόμενα χρόνια ώστε ολοένα και περισσότερες υπηρεσίες να παρέχονται προς τους πολίτες, όπως για παράδειγμα η παροχή υπηρεσιών ηλεκτρονικής πληρωμής Κοινωνικών Παροχών.  Έτσι αποφεύγονται οι παραδοσιακές ουρές στις υπηρεσίες και υπάρχει η δυνατότητα εγκαίρων πληρωμών σε αυτούς που το έχουν ανάγκη.</w:t>
      </w:r>
    </w:p>
    <w:p w14:paraId="1374429A" w14:textId="77777777" w:rsidR="00591DBD" w:rsidRPr="002355AF" w:rsidRDefault="00591DBD" w:rsidP="000E720B">
      <w:pPr>
        <w:spacing w:after="0" w:line="240" w:lineRule="auto"/>
        <w:jc w:val="both"/>
        <w:rPr>
          <w:rFonts w:ascii="Arial" w:hAnsi="Arial" w:cs="Arial"/>
          <w:color w:val="000000" w:themeColor="text1"/>
          <w:sz w:val="24"/>
          <w:szCs w:val="24"/>
        </w:rPr>
      </w:pPr>
    </w:p>
    <w:p w14:paraId="0F943BFC" w14:textId="77777777" w:rsidR="000E720B" w:rsidRPr="002355AF" w:rsidRDefault="000E720B" w:rsidP="000E720B">
      <w:pPr>
        <w:spacing w:after="0" w:line="240" w:lineRule="auto"/>
        <w:jc w:val="both"/>
        <w:rPr>
          <w:rFonts w:ascii="Arial" w:hAnsi="Arial" w:cs="Arial"/>
          <w:color w:val="000000" w:themeColor="text1"/>
          <w:sz w:val="24"/>
          <w:szCs w:val="24"/>
        </w:rPr>
      </w:pPr>
    </w:p>
    <w:p w14:paraId="1551E1C6" w14:textId="226104F8" w:rsidR="0068100A" w:rsidRPr="002D1C8F" w:rsidRDefault="0068100A" w:rsidP="00760C34">
      <w:pPr>
        <w:pStyle w:val="4"/>
        <w:rPr>
          <w:rFonts w:ascii="Arial" w:hAnsi="Arial" w:cs="Arial"/>
          <w:i w:val="0"/>
          <w:color w:val="000000" w:themeColor="text1"/>
          <w:sz w:val="24"/>
        </w:rPr>
      </w:pPr>
      <w:r w:rsidRPr="002D1C8F">
        <w:rPr>
          <w:rFonts w:ascii="Arial" w:hAnsi="Arial" w:cs="Arial"/>
          <w:i w:val="0"/>
          <w:color w:val="000000" w:themeColor="text1"/>
          <w:sz w:val="24"/>
        </w:rPr>
        <w:lastRenderedPageBreak/>
        <w:t>Υποδομ</w:t>
      </w:r>
      <w:r w:rsidR="00FA6B33">
        <w:rPr>
          <w:rFonts w:ascii="Arial" w:hAnsi="Arial" w:cs="Arial"/>
          <w:i w:val="0"/>
          <w:color w:val="000000" w:themeColor="text1"/>
          <w:sz w:val="24"/>
        </w:rPr>
        <w:t xml:space="preserve">ές </w:t>
      </w:r>
      <w:proofErr w:type="spellStart"/>
      <w:r w:rsidR="00FA6B33">
        <w:rPr>
          <w:rFonts w:ascii="Arial" w:hAnsi="Arial" w:cs="Arial"/>
          <w:i w:val="0"/>
          <w:color w:val="000000" w:themeColor="text1"/>
          <w:sz w:val="24"/>
        </w:rPr>
        <w:t>Ευρυζωνικότητας</w:t>
      </w:r>
      <w:proofErr w:type="spellEnd"/>
      <w:r w:rsidR="00FA6B33">
        <w:rPr>
          <w:rFonts w:ascii="Arial" w:hAnsi="Arial" w:cs="Arial"/>
          <w:i w:val="0"/>
          <w:color w:val="000000" w:themeColor="text1"/>
          <w:sz w:val="24"/>
        </w:rPr>
        <w:t>.</w:t>
      </w:r>
    </w:p>
    <w:p w14:paraId="014F215B" w14:textId="77777777" w:rsidR="000B19CE" w:rsidRPr="002355AF" w:rsidRDefault="000B19CE" w:rsidP="000B19CE">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Επειδή η </w:t>
      </w:r>
      <w:proofErr w:type="spellStart"/>
      <w:r w:rsidRPr="002355AF">
        <w:rPr>
          <w:rFonts w:ascii="Arial" w:hAnsi="Arial" w:cs="Arial"/>
          <w:color w:val="000000" w:themeColor="text1"/>
          <w:sz w:val="24"/>
          <w:szCs w:val="24"/>
        </w:rPr>
        <w:t>ευρυζωνικότητα</w:t>
      </w:r>
      <w:proofErr w:type="spellEnd"/>
      <w:r w:rsidRPr="002355AF">
        <w:rPr>
          <w:rFonts w:ascii="Arial" w:hAnsi="Arial" w:cs="Arial"/>
          <w:color w:val="000000" w:themeColor="text1"/>
          <w:sz w:val="24"/>
          <w:szCs w:val="24"/>
        </w:rPr>
        <w:t xml:space="preserve"> φτάνει στο σημείο να είναι τόσο σημαντική όσο το τρεχούμενο νερό και ηλεκτρικό ρεύμα, η Πόλη του Ηρακλείου συνειδητοποίησε τη σημασία της προώθησης και τη βελτίωση της διείσδυσης της.  Από την εισαγωγή των ευζωνικών προϊόντων στην Ελλάδα, ο ρυθμός διείσδυσης των υπηρεσιών αυτών στην αγορά ήταν μεταξύ των μεγαλύτερων στον κόσμο</w:t>
      </w:r>
      <w:r w:rsidRPr="002D1C8F">
        <w:rPr>
          <w:rStyle w:val="a5"/>
          <w:rFonts w:ascii="Arial" w:hAnsi="Arial" w:cs="Arial"/>
          <w:color w:val="000000" w:themeColor="text1"/>
          <w:sz w:val="24"/>
          <w:szCs w:val="24"/>
        </w:rPr>
        <w:footnoteReference w:id="1"/>
      </w:r>
      <w:r w:rsidRPr="002355AF">
        <w:rPr>
          <w:rFonts w:ascii="Arial" w:hAnsi="Arial" w:cs="Arial"/>
          <w:color w:val="000000" w:themeColor="text1"/>
          <w:sz w:val="24"/>
          <w:szCs w:val="24"/>
        </w:rPr>
        <w:t xml:space="preserve">, και ως αποτέλεσμα σήμερα, σχεδόν 100% του πληθυσμού έχει πρόσβαση σε κάποια μορφή </w:t>
      </w:r>
      <w:proofErr w:type="spellStart"/>
      <w:r w:rsidRPr="002355AF">
        <w:rPr>
          <w:rFonts w:ascii="Arial" w:hAnsi="Arial" w:cs="Arial"/>
          <w:color w:val="000000" w:themeColor="text1"/>
          <w:sz w:val="24"/>
          <w:szCs w:val="24"/>
        </w:rPr>
        <w:t>ευρυζωνικής</w:t>
      </w:r>
      <w:proofErr w:type="spellEnd"/>
      <w:r w:rsidRPr="002355AF">
        <w:rPr>
          <w:rFonts w:ascii="Arial" w:hAnsi="Arial" w:cs="Arial"/>
          <w:color w:val="000000" w:themeColor="text1"/>
          <w:sz w:val="24"/>
          <w:szCs w:val="24"/>
        </w:rPr>
        <w:t xml:space="preserve"> σύνδεσης.</w:t>
      </w:r>
    </w:p>
    <w:p w14:paraId="53BF4AEB" w14:textId="77777777" w:rsidR="000B19CE" w:rsidRPr="002355AF" w:rsidRDefault="000B19CE" w:rsidP="000B19CE">
      <w:pPr>
        <w:jc w:val="both"/>
        <w:rPr>
          <w:rFonts w:ascii="Arial" w:hAnsi="Arial" w:cs="Arial"/>
          <w:color w:val="000000" w:themeColor="text1"/>
          <w:sz w:val="24"/>
          <w:szCs w:val="24"/>
        </w:rPr>
      </w:pPr>
      <w:r w:rsidRPr="002355AF">
        <w:rPr>
          <w:rFonts w:ascii="Arial" w:hAnsi="Arial" w:cs="Arial"/>
          <w:color w:val="000000" w:themeColor="text1"/>
          <w:sz w:val="24"/>
          <w:szCs w:val="24"/>
        </w:rPr>
        <w:t>Οι υποδομές που περιγράφονται παρακάτω αποτελούν βασική αιτία για την αποτελεσματική αυτή διείσδυση.</w:t>
      </w:r>
    </w:p>
    <w:p w14:paraId="6CA9EF50" w14:textId="77777777" w:rsidR="003E3326" w:rsidRPr="002D1C8F" w:rsidRDefault="003E3326" w:rsidP="00760C34">
      <w:pPr>
        <w:pStyle w:val="5"/>
        <w:spacing w:after="120"/>
        <w:ind w:left="1009" w:hanging="1009"/>
        <w:rPr>
          <w:rFonts w:ascii="Arial" w:hAnsi="Arial" w:cs="Arial"/>
          <w:b/>
          <w:color w:val="000000" w:themeColor="text1"/>
          <w:sz w:val="24"/>
        </w:rPr>
      </w:pPr>
      <w:r w:rsidRPr="002D1C8F">
        <w:rPr>
          <w:rFonts w:ascii="Arial" w:hAnsi="Arial" w:cs="Arial"/>
          <w:b/>
          <w:color w:val="000000" w:themeColor="text1"/>
          <w:sz w:val="24"/>
        </w:rPr>
        <w:t xml:space="preserve">Κάλυψη Ασύρματου Δικτύου </w:t>
      </w:r>
      <w:proofErr w:type="spellStart"/>
      <w:r w:rsidRPr="002D1C8F">
        <w:rPr>
          <w:rFonts w:ascii="Arial" w:hAnsi="Arial" w:cs="Arial"/>
          <w:b/>
          <w:color w:val="000000" w:themeColor="text1"/>
          <w:sz w:val="24"/>
        </w:rPr>
        <w:t>Wi-Fi</w:t>
      </w:r>
      <w:proofErr w:type="spellEnd"/>
    </w:p>
    <w:p w14:paraId="4E4EC27A" w14:textId="77777777" w:rsidR="000B19CE" w:rsidRPr="002355AF" w:rsidRDefault="000B19CE" w:rsidP="000B19CE">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Στο πλαίσιο των προσπαθειών της Πόλης να φέρει την </w:t>
      </w:r>
      <w:proofErr w:type="spellStart"/>
      <w:r w:rsidRPr="002355AF">
        <w:rPr>
          <w:rFonts w:ascii="Arial" w:hAnsi="Arial" w:cs="Arial"/>
          <w:color w:val="000000" w:themeColor="text1"/>
          <w:sz w:val="24"/>
          <w:szCs w:val="24"/>
        </w:rPr>
        <w:t>ευρυζωνικότητα</w:t>
      </w:r>
      <w:proofErr w:type="spellEnd"/>
      <w:r w:rsidRPr="002355AF">
        <w:rPr>
          <w:rFonts w:ascii="Arial" w:hAnsi="Arial" w:cs="Arial"/>
          <w:color w:val="000000" w:themeColor="text1"/>
          <w:sz w:val="24"/>
          <w:szCs w:val="24"/>
        </w:rPr>
        <w:t xml:space="preserve"> και τις νέες τεχνολογίες όσο το δυνατόν πιο κοντά στον πολίτη, το ασύρματο δίκτυο ελεύθερης πρόσβασης προσφέρει δωρεάν ασύρματη πρόσβαση στο Ίντερνετ στις πιο </w:t>
      </w:r>
      <w:proofErr w:type="spellStart"/>
      <w:r w:rsidRPr="002355AF">
        <w:rPr>
          <w:rFonts w:ascii="Arial" w:hAnsi="Arial" w:cs="Arial"/>
          <w:color w:val="000000" w:themeColor="text1"/>
          <w:sz w:val="24"/>
          <w:szCs w:val="24"/>
        </w:rPr>
        <w:t>πυκνοκατοικημένες</w:t>
      </w:r>
      <w:proofErr w:type="spellEnd"/>
      <w:r w:rsidRPr="002355AF">
        <w:rPr>
          <w:rFonts w:ascii="Arial" w:hAnsi="Arial" w:cs="Arial"/>
          <w:color w:val="000000" w:themeColor="text1"/>
          <w:sz w:val="24"/>
          <w:szCs w:val="24"/>
        </w:rPr>
        <w:t xml:space="preserve"> περιοχές της πόλης, καθώς και σε ορισμένες απομακρυσμένες περιοχές του Δήμου.  Αυτό έχει προστεθεί στη διαθέσιμη </w:t>
      </w:r>
      <w:proofErr w:type="spellStart"/>
      <w:r w:rsidRPr="002355AF">
        <w:rPr>
          <w:rFonts w:ascii="Arial" w:hAnsi="Arial" w:cs="Arial"/>
          <w:color w:val="000000" w:themeColor="text1"/>
          <w:sz w:val="24"/>
          <w:szCs w:val="24"/>
        </w:rPr>
        <w:t>ευρυζωνική</w:t>
      </w:r>
      <w:proofErr w:type="spellEnd"/>
      <w:r w:rsidRPr="002355AF">
        <w:rPr>
          <w:rFonts w:ascii="Arial" w:hAnsi="Arial" w:cs="Arial"/>
          <w:color w:val="000000" w:themeColor="text1"/>
          <w:sz w:val="24"/>
          <w:szCs w:val="24"/>
        </w:rPr>
        <w:t xml:space="preserve"> συνδεσιμότητα, ιδίως στους χρήστες "στο δρόμο" με τις συσκευές κινητής τηλεφωνίας.</w:t>
      </w:r>
    </w:p>
    <w:p w14:paraId="3E87AA3F" w14:textId="77777777" w:rsidR="000B19CE" w:rsidRPr="002355AF" w:rsidRDefault="000B19CE" w:rsidP="000B19CE">
      <w:pPr>
        <w:spacing w:after="0" w:line="240" w:lineRule="auto"/>
        <w:jc w:val="both"/>
        <w:rPr>
          <w:rFonts w:ascii="Arial" w:hAnsi="Arial" w:cs="Arial"/>
          <w:color w:val="000000" w:themeColor="text1"/>
          <w:sz w:val="24"/>
          <w:szCs w:val="24"/>
        </w:rPr>
      </w:pPr>
    </w:p>
    <w:p w14:paraId="759B0A40" w14:textId="77777777" w:rsidR="000B19CE" w:rsidRPr="002355AF" w:rsidRDefault="000B19CE" w:rsidP="000B19CE">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Συνεχώς αυξάνεται το ασύρματο δίκτυο σε μέγεθος, σε χωρητικότητα καθώς και σε ποιότητα υπηρεσίας με πάνω από 1</w:t>
      </w:r>
      <w:r w:rsidR="008E2D74" w:rsidRPr="002355AF">
        <w:rPr>
          <w:rFonts w:ascii="Arial" w:hAnsi="Arial" w:cs="Arial"/>
          <w:color w:val="000000" w:themeColor="text1"/>
          <w:sz w:val="24"/>
          <w:szCs w:val="24"/>
        </w:rPr>
        <w:t>32</w:t>
      </w:r>
      <w:r w:rsidRPr="002355AF">
        <w:rPr>
          <w:rFonts w:ascii="Arial" w:hAnsi="Arial" w:cs="Arial"/>
          <w:color w:val="000000" w:themeColor="text1"/>
          <w:sz w:val="24"/>
          <w:szCs w:val="24"/>
        </w:rPr>
        <w:t xml:space="preserve"> σημεία πρόσβασης σε όλο το Δήμο και με προγραμματισμένες αναβαθμίσεις σε όγκο δεδομένων καθώς και σε νέες τεχνολογίες.  Αυξάνουμε σε δρόμους, πλατείες και άλλα σημεία συγκέντρωσης κατοίκων και επισκεπτών, τα σημεία ασύρματης πρόσβασης στο διαδίκτυο.  Βασικός στόχος μας είναι η πλήρη κάλυψη του ιστορικού κέντρου της πόλης </w:t>
      </w:r>
      <w:r w:rsidR="00A82F5E" w:rsidRPr="002355AF">
        <w:rPr>
          <w:rFonts w:ascii="Arial" w:hAnsi="Arial" w:cs="Arial"/>
          <w:color w:val="000000" w:themeColor="text1"/>
          <w:sz w:val="24"/>
          <w:szCs w:val="24"/>
        </w:rPr>
        <w:t>,</w:t>
      </w:r>
      <w:r w:rsidRPr="002355AF">
        <w:rPr>
          <w:rFonts w:ascii="Arial" w:hAnsi="Arial" w:cs="Arial"/>
          <w:color w:val="000000" w:themeColor="text1"/>
          <w:sz w:val="24"/>
          <w:szCs w:val="24"/>
        </w:rPr>
        <w:t>της παραλιακής λεωφόρου</w:t>
      </w:r>
      <w:r w:rsidR="00A82F5E" w:rsidRPr="002355AF">
        <w:rPr>
          <w:rFonts w:ascii="Arial" w:hAnsi="Arial" w:cs="Arial"/>
          <w:color w:val="000000" w:themeColor="text1"/>
          <w:sz w:val="24"/>
          <w:szCs w:val="24"/>
        </w:rPr>
        <w:t xml:space="preserve"> και των σημαντικότερων πλατειών στην πόλη και τα χωριά</w:t>
      </w:r>
      <w:r w:rsidRPr="002355AF">
        <w:rPr>
          <w:rFonts w:ascii="Arial" w:hAnsi="Arial" w:cs="Arial"/>
          <w:color w:val="000000" w:themeColor="text1"/>
          <w:sz w:val="24"/>
          <w:szCs w:val="24"/>
        </w:rPr>
        <w:t>.</w:t>
      </w:r>
    </w:p>
    <w:p w14:paraId="57E53182" w14:textId="77777777" w:rsidR="000B19CE" w:rsidRPr="002355AF" w:rsidRDefault="000B19CE" w:rsidP="000268B3">
      <w:pPr>
        <w:jc w:val="both"/>
        <w:rPr>
          <w:rFonts w:ascii="Arial" w:hAnsi="Arial" w:cs="Arial"/>
          <w:color w:val="000000" w:themeColor="text1"/>
          <w:sz w:val="24"/>
          <w:szCs w:val="24"/>
        </w:rPr>
      </w:pPr>
    </w:p>
    <w:p w14:paraId="0EA93699" w14:textId="77777777" w:rsidR="003E3326" w:rsidRPr="002D1C8F" w:rsidRDefault="003E3326" w:rsidP="00760C34">
      <w:pPr>
        <w:pStyle w:val="5"/>
        <w:spacing w:after="120"/>
        <w:ind w:left="1009" w:hanging="1009"/>
        <w:rPr>
          <w:rFonts w:ascii="Arial" w:hAnsi="Arial" w:cs="Arial"/>
          <w:b/>
          <w:color w:val="000000" w:themeColor="text1"/>
          <w:sz w:val="24"/>
        </w:rPr>
      </w:pPr>
      <w:r w:rsidRPr="002D1C8F">
        <w:rPr>
          <w:rFonts w:ascii="Arial" w:hAnsi="Arial" w:cs="Arial"/>
          <w:b/>
          <w:color w:val="000000" w:themeColor="text1"/>
          <w:sz w:val="24"/>
        </w:rPr>
        <w:t xml:space="preserve">Κάλυψη </w:t>
      </w:r>
      <w:proofErr w:type="spellStart"/>
      <w:r w:rsidRPr="002D1C8F">
        <w:rPr>
          <w:rFonts w:ascii="Arial" w:hAnsi="Arial" w:cs="Arial"/>
          <w:b/>
          <w:color w:val="000000" w:themeColor="text1"/>
          <w:sz w:val="24"/>
        </w:rPr>
        <w:t>Ευρυζωνικών</w:t>
      </w:r>
      <w:proofErr w:type="spellEnd"/>
      <w:r w:rsidRPr="002D1C8F">
        <w:rPr>
          <w:rFonts w:ascii="Arial" w:hAnsi="Arial" w:cs="Arial"/>
          <w:b/>
          <w:color w:val="000000" w:themeColor="text1"/>
          <w:sz w:val="24"/>
        </w:rPr>
        <w:t xml:space="preserve"> Υπηρεσιών</w:t>
      </w:r>
    </w:p>
    <w:p w14:paraId="0CA0546A" w14:textId="77777777" w:rsidR="000B19CE" w:rsidRPr="002355AF" w:rsidRDefault="000B19CE" w:rsidP="000B19CE">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Ένας βασικός παράγοντας που συνέβαλε σε αυτή την έκρηξη </w:t>
      </w:r>
      <w:proofErr w:type="spellStart"/>
      <w:r w:rsidRPr="002355AF">
        <w:rPr>
          <w:rFonts w:ascii="Arial" w:hAnsi="Arial" w:cs="Arial"/>
          <w:color w:val="000000" w:themeColor="text1"/>
          <w:sz w:val="24"/>
          <w:szCs w:val="24"/>
        </w:rPr>
        <w:t>ευρυζωνικών</w:t>
      </w:r>
      <w:proofErr w:type="spellEnd"/>
      <w:r w:rsidRPr="002355AF">
        <w:rPr>
          <w:rFonts w:ascii="Arial" w:hAnsi="Arial" w:cs="Arial"/>
          <w:color w:val="000000" w:themeColor="text1"/>
          <w:sz w:val="24"/>
          <w:szCs w:val="24"/>
        </w:rPr>
        <w:t xml:space="preserve"> υπηρεσιών στην Πόλη του Ηρακλείου είναι η εγκατάσταση των ιδιόκτητων δικτύων οπτικών ινών στην πόλη.  Δόθηκε το δικαίωμα διέλευσης από τον Δήμο σε τέσσερις εταιρίες παροχής τηλεπικοινωνιακών υπηρεσιών για την εγκατάσταση των δικτύων τους σε όλη την πόλη, αυξάνοντας έτσι τη διείσδυση των υπηρεσιών καθώς και στη βελτίωση των υπηρεσιών και του ανταγωνισμού.</w:t>
      </w:r>
    </w:p>
    <w:p w14:paraId="7DD32F42" w14:textId="77777777" w:rsidR="000B19CE" w:rsidRPr="002355AF" w:rsidRDefault="000B19CE" w:rsidP="000B19CE">
      <w:pPr>
        <w:spacing w:after="0" w:line="240" w:lineRule="auto"/>
        <w:jc w:val="both"/>
        <w:rPr>
          <w:rFonts w:ascii="Arial" w:hAnsi="Arial" w:cs="Arial"/>
          <w:color w:val="000000" w:themeColor="text1"/>
          <w:sz w:val="24"/>
          <w:szCs w:val="24"/>
        </w:rPr>
      </w:pPr>
    </w:p>
    <w:p w14:paraId="29C9057E" w14:textId="77777777" w:rsidR="000B19CE" w:rsidRPr="002355AF" w:rsidRDefault="000B19CE" w:rsidP="000B19CE">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Επιπλέον, ο Δήμος Ηρακλείου μέσω άλλης πρόσκλησης υποβολής προτάσεων από την Κοινωνία της Πληροφορίας έχει εγκαταστήσει το δικό τ</w:t>
      </w:r>
      <w:r w:rsidR="00295812" w:rsidRPr="002355AF">
        <w:rPr>
          <w:rFonts w:ascii="Arial" w:hAnsi="Arial" w:cs="Arial"/>
          <w:color w:val="000000" w:themeColor="text1"/>
          <w:sz w:val="24"/>
          <w:szCs w:val="24"/>
        </w:rPr>
        <w:t>ου</w:t>
      </w:r>
      <w:r w:rsidRPr="002355AF">
        <w:rPr>
          <w:rFonts w:ascii="Arial" w:hAnsi="Arial" w:cs="Arial"/>
          <w:color w:val="000000" w:themeColor="text1"/>
          <w:sz w:val="24"/>
          <w:szCs w:val="24"/>
        </w:rPr>
        <w:t xml:space="preserve"> Μητροπολιτικό Δίκτυο Οπτικών Ινών για χρήση στο δημόσιο τομέα.  Το δίκτυο αυτό συνδέει ήδη 150 κτίρια του δημόσιου τομέα</w:t>
      </w:r>
      <w:r w:rsidR="00295812" w:rsidRPr="002355AF">
        <w:rPr>
          <w:rFonts w:ascii="Arial" w:hAnsi="Arial" w:cs="Arial"/>
          <w:color w:val="000000" w:themeColor="text1"/>
          <w:sz w:val="24"/>
          <w:szCs w:val="24"/>
        </w:rPr>
        <w:t xml:space="preserve"> που </w:t>
      </w:r>
      <w:proofErr w:type="spellStart"/>
      <w:r w:rsidRPr="002355AF">
        <w:rPr>
          <w:rFonts w:ascii="Arial" w:hAnsi="Arial" w:cs="Arial"/>
          <w:color w:val="000000" w:themeColor="text1"/>
          <w:sz w:val="24"/>
          <w:szCs w:val="24"/>
        </w:rPr>
        <w:t>περιλαμβαν</w:t>
      </w:r>
      <w:r w:rsidR="00295812" w:rsidRPr="002355AF">
        <w:rPr>
          <w:rFonts w:ascii="Arial" w:hAnsi="Arial" w:cs="Arial"/>
          <w:color w:val="000000" w:themeColor="text1"/>
          <w:sz w:val="24"/>
          <w:szCs w:val="24"/>
        </w:rPr>
        <w:t>ει</w:t>
      </w:r>
      <w:proofErr w:type="spellEnd"/>
      <w:r w:rsidRPr="002355AF">
        <w:rPr>
          <w:rFonts w:ascii="Arial" w:hAnsi="Arial" w:cs="Arial"/>
          <w:color w:val="000000" w:themeColor="text1"/>
          <w:sz w:val="24"/>
          <w:szCs w:val="24"/>
        </w:rPr>
        <w:t xml:space="preserve"> σχολεί</w:t>
      </w:r>
      <w:r w:rsidR="00295812" w:rsidRPr="002355AF">
        <w:rPr>
          <w:rFonts w:ascii="Arial" w:hAnsi="Arial" w:cs="Arial"/>
          <w:color w:val="000000" w:themeColor="text1"/>
          <w:sz w:val="24"/>
          <w:szCs w:val="24"/>
        </w:rPr>
        <w:t>α</w:t>
      </w:r>
      <w:r w:rsidRPr="002355AF">
        <w:rPr>
          <w:rFonts w:ascii="Arial" w:hAnsi="Arial" w:cs="Arial"/>
          <w:color w:val="000000" w:themeColor="text1"/>
          <w:sz w:val="24"/>
          <w:szCs w:val="24"/>
        </w:rPr>
        <w:t>, αθλητικά κέντρα, νοσοκομεία και τα ιδρύματα τριτοβάθμιας εκπαίδευσης με πάνω από 80 χιλιόμετρα καλωδίων οπτικών ινών.</w:t>
      </w:r>
    </w:p>
    <w:p w14:paraId="1FE478D5" w14:textId="77777777" w:rsidR="000B19CE" w:rsidRPr="002355AF" w:rsidRDefault="000B19CE" w:rsidP="000B19CE">
      <w:pPr>
        <w:spacing w:after="0" w:line="240" w:lineRule="auto"/>
        <w:jc w:val="both"/>
        <w:rPr>
          <w:rFonts w:ascii="Arial" w:hAnsi="Arial" w:cs="Arial"/>
          <w:color w:val="000000" w:themeColor="text1"/>
          <w:sz w:val="24"/>
          <w:szCs w:val="24"/>
        </w:rPr>
      </w:pPr>
    </w:p>
    <w:p w14:paraId="1AFC56DA" w14:textId="77777777" w:rsidR="000B19CE" w:rsidRPr="002355AF" w:rsidRDefault="000B19CE" w:rsidP="000B19CE">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lastRenderedPageBreak/>
        <w:t>Στα πλαίσια αυτά αυξάνουμε, με τις κατάλληλες πολιτικές, την ταχύτητα και την ασφάλεια πρόσβασης στο διαδίκτυο (</w:t>
      </w:r>
      <w:proofErr w:type="spellStart"/>
      <w:r w:rsidRPr="002355AF">
        <w:rPr>
          <w:rFonts w:ascii="Arial" w:hAnsi="Arial" w:cs="Arial"/>
          <w:color w:val="000000" w:themeColor="text1"/>
          <w:sz w:val="24"/>
          <w:szCs w:val="24"/>
        </w:rPr>
        <w:t>ευρυζωνικότητα</w:t>
      </w:r>
      <w:proofErr w:type="spellEnd"/>
      <w:r w:rsidRPr="002355AF">
        <w:rPr>
          <w:rFonts w:ascii="Arial" w:hAnsi="Arial" w:cs="Arial"/>
          <w:color w:val="000000" w:themeColor="text1"/>
          <w:sz w:val="24"/>
          <w:szCs w:val="24"/>
        </w:rPr>
        <w:t>), μέσω της αύξησης του μεγέθους τού Μητροπολιτικού Δικτύου Οπτικών Ινών. Κάθε δρόμος που κατασκευάζεται θα διαθέτει εφεξής έτοιμη υποδομή σωληνώσεων για την τοποθέτηση οπτικών ινών.</w:t>
      </w:r>
    </w:p>
    <w:p w14:paraId="5E32ED22" w14:textId="77777777" w:rsidR="000B19CE" w:rsidRPr="002D1C8F" w:rsidRDefault="003E3326" w:rsidP="00760C34">
      <w:pPr>
        <w:pStyle w:val="5"/>
        <w:spacing w:after="120"/>
        <w:ind w:left="1009" w:hanging="1009"/>
        <w:rPr>
          <w:rFonts w:ascii="Arial" w:hAnsi="Arial" w:cs="Arial"/>
          <w:b/>
          <w:color w:val="000000" w:themeColor="text1"/>
          <w:sz w:val="24"/>
        </w:rPr>
      </w:pPr>
      <w:r w:rsidRPr="002D1C8F">
        <w:rPr>
          <w:rFonts w:ascii="Arial" w:hAnsi="Arial" w:cs="Arial"/>
          <w:b/>
          <w:color w:val="000000" w:themeColor="text1"/>
          <w:sz w:val="24"/>
        </w:rPr>
        <w:t>Κάλυψη Αισθητήρων</w:t>
      </w:r>
    </w:p>
    <w:p w14:paraId="30214AA0" w14:textId="77777777" w:rsidR="00FA6B33" w:rsidRDefault="002211F0" w:rsidP="00B93CE2">
      <w:pPr>
        <w:spacing w:after="0"/>
        <w:ind w:left="357"/>
        <w:jc w:val="both"/>
        <w:rPr>
          <w:rFonts w:ascii="Arial" w:hAnsi="Arial" w:cs="Arial"/>
          <w:sz w:val="24"/>
          <w:szCs w:val="24"/>
        </w:rPr>
      </w:pPr>
      <w:r w:rsidRPr="002355AF">
        <w:rPr>
          <w:rFonts w:ascii="Arial" w:hAnsi="Arial" w:cs="Arial"/>
          <w:color w:val="000000" w:themeColor="text1"/>
          <w:sz w:val="24"/>
          <w:szCs w:val="24"/>
        </w:rPr>
        <w:t xml:space="preserve">Τοποθετούμε αισθητήρες για τη συλλογή και μετάδοση δεδομένων της καθημερινής ζωής του τόπου. Στοιχεία κλιματολογικά, μεταφορών, ενεργειακής κατανάλωσης κ.λπ., θα συλλέγονται στο πληροφοριακό σύστημα του Δήμου και μετά την επεξεργασία τους θα αξιοποιούνται για τη διαχείριση και την επίλυση των </w:t>
      </w:r>
      <w:proofErr w:type="spellStart"/>
      <w:r w:rsidRPr="002355AF">
        <w:rPr>
          <w:rFonts w:ascii="Arial" w:hAnsi="Arial" w:cs="Arial"/>
          <w:color w:val="000000" w:themeColor="text1"/>
          <w:sz w:val="24"/>
          <w:szCs w:val="24"/>
        </w:rPr>
        <w:t>προβλημάτων.</w:t>
      </w:r>
      <w:r w:rsidR="00FA6B33">
        <w:rPr>
          <w:rFonts w:ascii="Arial" w:hAnsi="Arial" w:cs="Arial"/>
          <w:color w:val="000000" w:themeColor="text1"/>
          <w:sz w:val="24"/>
          <w:szCs w:val="24"/>
        </w:rPr>
        <w:t>Επίσης</w:t>
      </w:r>
      <w:proofErr w:type="spellEnd"/>
      <w:r w:rsidR="00FA6B33">
        <w:rPr>
          <w:rFonts w:ascii="Arial" w:hAnsi="Arial" w:cs="Arial"/>
          <w:color w:val="000000" w:themeColor="text1"/>
          <w:sz w:val="24"/>
          <w:szCs w:val="24"/>
        </w:rPr>
        <w:t xml:space="preserve"> στους πολίτες θα παρέχεται </w:t>
      </w:r>
      <w:r w:rsidR="00FA6B33">
        <w:rPr>
          <w:rFonts w:ascii="Arial" w:hAnsi="Arial" w:cs="Arial"/>
          <w:sz w:val="24"/>
          <w:szCs w:val="24"/>
        </w:rPr>
        <w:t xml:space="preserve">μέσω </w:t>
      </w:r>
      <w:r w:rsidR="00FA6B33" w:rsidRPr="00FA6B33">
        <w:rPr>
          <w:rFonts w:ascii="Arial" w:hAnsi="Arial" w:cs="Arial"/>
          <w:sz w:val="24"/>
          <w:szCs w:val="24"/>
        </w:rPr>
        <w:t xml:space="preserve"> εφαρμογής παρουσίασης δεδομένων έξυπνων υποδομών η δυνατότητα προβολής χρήσιμων πληροφοριών συλλεγόμενων μέσω του δικτύου έξυπνων αισθητήρων που θα τοποθετηθούν σε διάφορα σημεία στην πόλη του Ηρακλείου και το οποίο βασίζεται σε τεχνολογίες του Διαδικτύου των Αντικειμένων. </w:t>
      </w:r>
    </w:p>
    <w:p w14:paraId="53C4D4E1" w14:textId="0838A256" w:rsidR="00FA6B33" w:rsidRPr="00FA6B33" w:rsidRDefault="00FA6B33" w:rsidP="00B93CE2">
      <w:pPr>
        <w:spacing w:after="0"/>
        <w:ind w:left="357"/>
        <w:jc w:val="both"/>
        <w:rPr>
          <w:rFonts w:ascii="Arial" w:hAnsi="Arial" w:cs="Arial"/>
          <w:sz w:val="24"/>
          <w:szCs w:val="24"/>
        </w:rPr>
      </w:pPr>
      <w:r w:rsidRPr="00FA6B33">
        <w:rPr>
          <w:rFonts w:ascii="Arial" w:hAnsi="Arial" w:cs="Arial"/>
          <w:sz w:val="24"/>
          <w:szCs w:val="24"/>
        </w:rPr>
        <w:t>Αναλυτικότερα οι πολίτες θα παρακολουθούν σε πραγματικό χρόνο την ανάλυση των συλλεγόμενων δεδομένων σχετικά με την ποιότητα του αστικού περιβάλλοντος (π.χ., κυκλοφοριακή κίνηση, ηλεκτρομαγνητική ακτινοβολία, επίπεδα θορύβου, μόλυνση της ατμόσφαιρας και των υδάτων, κτλ.).</w:t>
      </w:r>
    </w:p>
    <w:p w14:paraId="01766F0E" w14:textId="77777777" w:rsidR="00760C34" w:rsidRPr="002355AF" w:rsidRDefault="00760C34" w:rsidP="00B93CE2">
      <w:pPr>
        <w:spacing w:after="0"/>
        <w:jc w:val="both"/>
        <w:rPr>
          <w:rFonts w:ascii="Arial" w:hAnsi="Arial" w:cs="Arial"/>
          <w:color w:val="000000" w:themeColor="text1"/>
          <w:sz w:val="24"/>
          <w:szCs w:val="24"/>
        </w:rPr>
      </w:pPr>
    </w:p>
    <w:p w14:paraId="378F2ACD" w14:textId="0F1C8BF4" w:rsidR="00760C34" w:rsidRPr="002D1C8F" w:rsidRDefault="00760C34" w:rsidP="00B93CE2">
      <w:pPr>
        <w:spacing w:after="0"/>
        <w:jc w:val="both"/>
        <w:rPr>
          <w:rFonts w:ascii="Arial" w:hAnsi="Arial" w:cs="Arial"/>
          <w:sz w:val="24"/>
          <w:szCs w:val="24"/>
        </w:rPr>
      </w:pPr>
      <w:r w:rsidRPr="002355AF">
        <w:rPr>
          <w:rFonts w:ascii="Arial" w:hAnsi="Arial" w:cs="Arial"/>
          <w:sz w:val="24"/>
          <w:szCs w:val="24"/>
        </w:rPr>
        <w:t xml:space="preserve">Παρακάτω </w:t>
      </w:r>
      <w:r w:rsidR="00FA6B33">
        <w:rPr>
          <w:rFonts w:ascii="Arial" w:hAnsi="Arial" w:cs="Arial"/>
          <w:sz w:val="24"/>
          <w:szCs w:val="24"/>
        </w:rPr>
        <w:t>παρουσιάζονται</w:t>
      </w:r>
      <w:r w:rsidRPr="002355AF">
        <w:rPr>
          <w:rFonts w:ascii="Arial" w:hAnsi="Arial" w:cs="Arial"/>
          <w:sz w:val="24"/>
          <w:szCs w:val="24"/>
        </w:rPr>
        <w:t xml:space="preserve"> παραδείγματα κόμβων μέτρησης περιβαλλοντικών παραγόντων:</w:t>
      </w:r>
    </w:p>
    <w:p w14:paraId="0A69D597" w14:textId="77777777" w:rsidR="00760C34" w:rsidRPr="002355AF" w:rsidRDefault="00760C34" w:rsidP="00B93CE2">
      <w:pPr>
        <w:spacing w:after="0"/>
        <w:jc w:val="both"/>
        <w:rPr>
          <w:rFonts w:ascii="Arial" w:hAnsi="Arial" w:cs="Arial"/>
          <w:sz w:val="24"/>
          <w:szCs w:val="24"/>
        </w:rPr>
      </w:pPr>
      <w:r w:rsidRPr="002355AF">
        <w:rPr>
          <w:rFonts w:ascii="Arial" w:hAnsi="Arial" w:cs="Arial"/>
          <w:sz w:val="24"/>
          <w:szCs w:val="24"/>
        </w:rPr>
        <w:t>Ανάπτυξη πρωτότυπων κόμβων μέτρησης περιβαλλοντικών παραγόντων, όπου κάθε κόμβος  θα μπορεί να περιλαμβάνει τους αισθητήρες για:</w:t>
      </w:r>
    </w:p>
    <w:p w14:paraId="1933BC01" w14:textId="77777777" w:rsidR="00760C34" w:rsidRPr="002355AF" w:rsidRDefault="00760C34" w:rsidP="00B93CE2">
      <w:pPr>
        <w:pStyle w:val="a3"/>
        <w:numPr>
          <w:ilvl w:val="0"/>
          <w:numId w:val="21"/>
        </w:numPr>
        <w:spacing w:after="0"/>
        <w:jc w:val="both"/>
        <w:rPr>
          <w:rFonts w:ascii="Arial" w:hAnsi="Arial" w:cs="Arial"/>
          <w:sz w:val="24"/>
          <w:szCs w:val="24"/>
        </w:rPr>
      </w:pPr>
      <w:r w:rsidRPr="002355AF">
        <w:rPr>
          <w:rFonts w:ascii="Arial" w:hAnsi="Arial" w:cs="Arial"/>
          <w:sz w:val="24"/>
          <w:szCs w:val="24"/>
        </w:rPr>
        <w:t>Μέτρηση θερμοκρασίας και υγρασίας της ατμόσφαιρας</w:t>
      </w:r>
    </w:p>
    <w:p w14:paraId="70C0240A" w14:textId="77777777" w:rsidR="00760C34" w:rsidRPr="002355AF" w:rsidRDefault="00760C34" w:rsidP="00B93CE2">
      <w:pPr>
        <w:pStyle w:val="a3"/>
        <w:numPr>
          <w:ilvl w:val="0"/>
          <w:numId w:val="21"/>
        </w:numPr>
        <w:spacing w:after="0"/>
        <w:jc w:val="both"/>
        <w:rPr>
          <w:rFonts w:ascii="Arial" w:hAnsi="Arial" w:cs="Arial"/>
          <w:sz w:val="24"/>
          <w:szCs w:val="24"/>
        </w:rPr>
      </w:pPr>
      <w:r w:rsidRPr="002355AF">
        <w:rPr>
          <w:rFonts w:ascii="Arial" w:hAnsi="Arial" w:cs="Arial"/>
          <w:sz w:val="24"/>
          <w:szCs w:val="24"/>
        </w:rPr>
        <w:t>Μέτρηση επιπέδων θορύβου (ήχου)</w:t>
      </w:r>
    </w:p>
    <w:p w14:paraId="16337DE2" w14:textId="77777777" w:rsidR="00760C34" w:rsidRPr="002355AF" w:rsidRDefault="00760C34" w:rsidP="00B93CE2">
      <w:pPr>
        <w:pStyle w:val="a3"/>
        <w:numPr>
          <w:ilvl w:val="0"/>
          <w:numId w:val="21"/>
        </w:numPr>
        <w:spacing w:after="0"/>
        <w:jc w:val="both"/>
        <w:rPr>
          <w:rFonts w:ascii="Arial" w:hAnsi="Arial" w:cs="Arial"/>
          <w:sz w:val="24"/>
          <w:szCs w:val="24"/>
        </w:rPr>
      </w:pPr>
      <w:r w:rsidRPr="002355AF">
        <w:rPr>
          <w:rFonts w:ascii="Arial" w:hAnsi="Arial" w:cs="Arial"/>
          <w:sz w:val="24"/>
          <w:szCs w:val="24"/>
        </w:rPr>
        <w:t>Μέτρηση σωματιδίων PM10</w:t>
      </w:r>
    </w:p>
    <w:p w14:paraId="50711075" w14:textId="77777777" w:rsidR="00760C34" w:rsidRPr="002355AF" w:rsidRDefault="00760C34" w:rsidP="00B93CE2">
      <w:pPr>
        <w:pStyle w:val="a3"/>
        <w:numPr>
          <w:ilvl w:val="0"/>
          <w:numId w:val="21"/>
        </w:numPr>
        <w:spacing w:after="0"/>
        <w:jc w:val="both"/>
        <w:rPr>
          <w:rFonts w:ascii="Arial" w:hAnsi="Arial" w:cs="Arial"/>
          <w:sz w:val="24"/>
          <w:szCs w:val="24"/>
        </w:rPr>
      </w:pPr>
      <w:r w:rsidRPr="002355AF">
        <w:rPr>
          <w:rFonts w:ascii="Arial" w:hAnsi="Arial" w:cs="Arial"/>
          <w:sz w:val="24"/>
          <w:szCs w:val="24"/>
        </w:rPr>
        <w:t>Μέτρηση αερίων (</w:t>
      </w:r>
      <w:proofErr w:type="spellStart"/>
      <w:r w:rsidRPr="002355AF">
        <w:rPr>
          <w:rFonts w:ascii="Arial" w:hAnsi="Arial" w:cs="Arial"/>
          <w:sz w:val="24"/>
          <w:szCs w:val="24"/>
        </w:rPr>
        <w:t>gas</w:t>
      </w:r>
      <w:proofErr w:type="spellEnd"/>
      <w:r w:rsidRPr="002355AF">
        <w:rPr>
          <w:rFonts w:ascii="Arial" w:hAnsi="Arial" w:cs="Arial"/>
          <w:sz w:val="24"/>
          <w:szCs w:val="24"/>
        </w:rPr>
        <w:t xml:space="preserve"> </w:t>
      </w:r>
      <w:proofErr w:type="spellStart"/>
      <w:r w:rsidRPr="002355AF">
        <w:rPr>
          <w:rFonts w:ascii="Arial" w:hAnsi="Arial" w:cs="Arial"/>
          <w:sz w:val="24"/>
          <w:szCs w:val="24"/>
        </w:rPr>
        <w:t>sensor</w:t>
      </w:r>
      <w:proofErr w:type="spellEnd"/>
      <w:r w:rsidRPr="002355AF">
        <w:rPr>
          <w:rFonts w:ascii="Arial" w:hAnsi="Arial" w:cs="Arial"/>
          <w:sz w:val="24"/>
          <w:szCs w:val="24"/>
        </w:rPr>
        <w:t>)</w:t>
      </w:r>
    </w:p>
    <w:p w14:paraId="1C912BAD" w14:textId="77777777" w:rsidR="00760C34" w:rsidRPr="002355AF" w:rsidRDefault="00760C34" w:rsidP="00B93CE2">
      <w:pPr>
        <w:pStyle w:val="a3"/>
        <w:numPr>
          <w:ilvl w:val="0"/>
          <w:numId w:val="21"/>
        </w:numPr>
        <w:spacing w:after="0"/>
        <w:jc w:val="both"/>
        <w:rPr>
          <w:rFonts w:ascii="Arial" w:hAnsi="Arial" w:cs="Arial"/>
          <w:sz w:val="24"/>
          <w:szCs w:val="24"/>
        </w:rPr>
      </w:pPr>
      <w:r w:rsidRPr="002355AF">
        <w:rPr>
          <w:rFonts w:ascii="Arial" w:hAnsi="Arial" w:cs="Arial"/>
          <w:sz w:val="24"/>
          <w:szCs w:val="24"/>
        </w:rPr>
        <w:t>Μέτρηση επιπέδου φωτός (</w:t>
      </w:r>
      <w:proofErr w:type="spellStart"/>
      <w:r w:rsidRPr="002355AF">
        <w:rPr>
          <w:rFonts w:ascii="Arial" w:hAnsi="Arial" w:cs="Arial"/>
          <w:sz w:val="24"/>
          <w:szCs w:val="24"/>
        </w:rPr>
        <w:t>light</w:t>
      </w:r>
      <w:proofErr w:type="spellEnd"/>
      <w:r w:rsidRPr="002355AF">
        <w:rPr>
          <w:rFonts w:ascii="Arial" w:hAnsi="Arial" w:cs="Arial"/>
          <w:sz w:val="24"/>
          <w:szCs w:val="24"/>
        </w:rPr>
        <w:t xml:space="preserve"> </w:t>
      </w:r>
      <w:proofErr w:type="spellStart"/>
      <w:r w:rsidRPr="002355AF">
        <w:rPr>
          <w:rFonts w:ascii="Arial" w:hAnsi="Arial" w:cs="Arial"/>
          <w:sz w:val="24"/>
          <w:szCs w:val="24"/>
        </w:rPr>
        <w:t>level</w:t>
      </w:r>
      <w:proofErr w:type="spellEnd"/>
      <w:r w:rsidRPr="002355AF">
        <w:rPr>
          <w:rFonts w:ascii="Arial" w:hAnsi="Arial" w:cs="Arial"/>
          <w:sz w:val="24"/>
          <w:szCs w:val="24"/>
        </w:rPr>
        <w:t>)</w:t>
      </w:r>
    </w:p>
    <w:p w14:paraId="08455728" w14:textId="77777777" w:rsidR="00760C34" w:rsidRPr="002355AF" w:rsidRDefault="00760C34" w:rsidP="00B93CE2">
      <w:pPr>
        <w:pStyle w:val="a3"/>
        <w:numPr>
          <w:ilvl w:val="0"/>
          <w:numId w:val="21"/>
        </w:numPr>
        <w:spacing w:after="0"/>
        <w:jc w:val="both"/>
        <w:rPr>
          <w:rFonts w:ascii="Arial" w:hAnsi="Arial" w:cs="Arial"/>
          <w:sz w:val="24"/>
          <w:szCs w:val="24"/>
        </w:rPr>
      </w:pPr>
      <w:r w:rsidRPr="002355AF">
        <w:rPr>
          <w:rFonts w:ascii="Arial" w:hAnsi="Arial" w:cs="Arial"/>
          <w:sz w:val="24"/>
          <w:szCs w:val="24"/>
        </w:rPr>
        <w:t>Μέτρηση βροχής (</w:t>
      </w:r>
      <w:proofErr w:type="spellStart"/>
      <w:r w:rsidRPr="002355AF">
        <w:rPr>
          <w:rFonts w:ascii="Arial" w:hAnsi="Arial" w:cs="Arial"/>
          <w:sz w:val="24"/>
          <w:szCs w:val="24"/>
        </w:rPr>
        <w:t>rain</w:t>
      </w:r>
      <w:proofErr w:type="spellEnd"/>
      <w:r w:rsidRPr="002355AF">
        <w:rPr>
          <w:rFonts w:ascii="Arial" w:hAnsi="Arial" w:cs="Arial"/>
          <w:sz w:val="24"/>
          <w:szCs w:val="24"/>
        </w:rPr>
        <w:t xml:space="preserve"> </w:t>
      </w:r>
      <w:proofErr w:type="spellStart"/>
      <w:r w:rsidRPr="002355AF">
        <w:rPr>
          <w:rFonts w:ascii="Arial" w:hAnsi="Arial" w:cs="Arial"/>
          <w:sz w:val="24"/>
          <w:szCs w:val="24"/>
        </w:rPr>
        <w:t>sensor</w:t>
      </w:r>
      <w:proofErr w:type="spellEnd"/>
      <w:r w:rsidRPr="002355AF">
        <w:rPr>
          <w:rFonts w:ascii="Arial" w:hAnsi="Arial" w:cs="Arial"/>
          <w:sz w:val="24"/>
          <w:szCs w:val="24"/>
        </w:rPr>
        <w:t>)</w:t>
      </w:r>
    </w:p>
    <w:p w14:paraId="672D3BB2" w14:textId="77777777" w:rsidR="00760C34" w:rsidRPr="002355AF" w:rsidRDefault="00760C34" w:rsidP="00B93CE2">
      <w:pPr>
        <w:spacing w:after="0"/>
        <w:jc w:val="both"/>
        <w:rPr>
          <w:rFonts w:ascii="Arial" w:hAnsi="Arial" w:cs="Arial"/>
          <w:sz w:val="24"/>
          <w:szCs w:val="24"/>
        </w:rPr>
      </w:pPr>
    </w:p>
    <w:p w14:paraId="4D581546" w14:textId="77777777" w:rsidR="00760C34" w:rsidRPr="002355AF" w:rsidRDefault="00760C34" w:rsidP="00B93CE2">
      <w:pPr>
        <w:spacing w:after="0"/>
        <w:jc w:val="both"/>
        <w:rPr>
          <w:rFonts w:ascii="Arial" w:hAnsi="Arial" w:cs="Arial"/>
          <w:sz w:val="24"/>
          <w:szCs w:val="24"/>
        </w:rPr>
      </w:pPr>
      <w:r w:rsidRPr="002355AF">
        <w:rPr>
          <w:rFonts w:ascii="Arial" w:hAnsi="Arial" w:cs="Arial"/>
          <w:sz w:val="24"/>
          <w:szCs w:val="24"/>
        </w:rPr>
        <w:t>Άλλου τύπου κόμβοι περιλαμβάνουν:</w:t>
      </w:r>
    </w:p>
    <w:p w14:paraId="4734F0B3" w14:textId="77777777" w:rsidR="00760C34" w:rsidRPr="002355AF" w:rsidRDefault="00760C34" w:rsidP="00B93CE2">
      <w:pPr>
        <w:pStyle w:val="a3"/>
        <w:numPr>
          <w:ilvl w:val="0"/>
          <w:numId w:val="21"/>
        </w:numPr>
        <w:spacing w:after="0"/>
        <w:jc w:val="both"/>
        <w:rPr>
          <w:rFonts w:ascii="Arial" w:hAnsi="Arial" w:cs="Arial"/>
          <w:sz w:val="24"/>
          <w:szCs w:val="24"/>
        </w:rPr>
      </w:pPr>
      <w:r w:rsidRPr="002355AF">
        <w:rPr>
          <w:rFonts w:ascii="Arial" w:hAnsi="Arial" w:cs="Arial"/>
          <w:sz w:val="24"/>
          <w:szCs w:val="24"/>
        </w:rPr>
        <w:t>Κόμβοι μέτρησης ποιότητας και στάθμης νερού για το δίκτυο δεξαμενών άρδευσης</w:t>
      </w:r>
    </w:p>
    <w:p w14:paraId="5502EDCD" w14:textId="77777777" w:rsidR="00760C34" w:rsidRPr="002355AF" w:rsidRDefault="00760C34" w:rsidP="00B93CE2">
      <w:pPr>
        <w:pStyle w:val="a3"/>
        <w:numPr>
          <w:ilvl w:val="0"/>
          <w:numId w:val="21"/>
        </w:numPr>
        <w:spacing w:after="0"/>
        <w:jc w:val="both"/>
        <w:rPr>
          <w:rFonts w:ascii="Arial" w:hAnsi="Arial" w:cs="Arial"/>
          <w:sz w:val="24"/>
          <w:szCs w:val="24"/>
        </w:rPr>
      </w:pPr>
      <w:r w:rsidRPr="002355AF">
        <w:rPr>
          <w:rFonts w:ascii="Arial" w:hAnsi="Arial" w:cs="Arial"/>
          <w:sz w:val="24"/>
          <w:szCs w:val="24"/>
        </w:rPr>
        <w:t>Κόμβοι έξυπνης στάθμευσης</w:t>
      </w:r>
    </w:p>
    <w:p w14:paraId="6C69A517" w14:textId="77777777" w:rsidR="00760C34" w:rsidRPr="002355AF" w:rsidRDefault="00760C34" w:rsidP="00B93CE2">
      <w:pPr>
        <w:pStyle w:val="a3"/>
        <w:numPr>
          <w:ilvl w:val="0"/>
          <w:numId w:val="21"/>
        </w:numPr>
        <w:spacing w:after="0"/>
        <w:jc w:val="both"/>
        <w:rPr>
          <w:rFonts w:ascii="Arial" w:hAnsi="Arial" w:cs="Arial"/>
          <w:color w:val="000000" w:themeColor="text1"/>
          <w:sz w:val="24"/>
          <w:szCs w:val="24"/>
        </w:rPr>
      </w:pPr>
      <w:r w:rsidRPr="002355AF">
        <w:rPr>
          <w:rFonts w:ascii="Arial" w:hAnsi="Arial" w:cs="Arial"/>
          <w:sz w:val="24"/>
          <w:szCs w:val="24"/>
        </w:rPr>
        <w:t>Κόμβοι έξυπνου φωτισμού</w:t>
      </w:r>
    </w:p>
    <w:p w14:paraId="2BEF5878" w14:textId="77777777" w:rsidR="004A25F5" w:rsidRPr="002355AF" w:rsidRDefault="004A25F5" w:rsidP="004A25F5">
      <w:pPr>
        <w:spacing w:after="0" w:line="240" w:lineRule="auto"/>
        <w:jc w:val="both"/>
        <w:rPr>
          <w:rFonts w:ascii="Arial" w:hAnsi="Arial" w:cs="Arial"/>
          <w:color w:val="000000" w:themeColor="text1"/>
          <w:sz w:val="24"/>
          <w:szCs w:val="24"/>
        </w:rPr>
      </w:pPr>
    </w:p>
    <w:p w14:paraId="1821C9D7" w14:textId="77777777" w:rsidR="0068100A" w:rsidRPr="002D1C8F" w:rsidRDefault="0068100A" w:rsidP="00760C34">
      <w:pPr>
        <w:pStyle w:val="4"/>
        <w:rPr>
          <w:rFonts w:ascii="Arial" w:hAnsi="Arial" w:cs="Arial"/>
          <w:i w:val="0"/>
          <w:color w:val="000000" w:themeColor="text1"/>
          <w:sz w:val="24"/>
        </w:rPr>
      </w:pPr>
      <w:r w:rsidRPr="002D1C8F">
        <w:rPr>
          <w:rFonts w:ascii="Arial" w:hAnsi="Arial" w:cs="Arial"/>
          <w:i w:val="0"/>
          <w:color w:val="000000" w:themeColor="text1"/>
          <w:sz w:val="24"/>
        </w:rPr>
        <w:t>Ανοιχτή Διακυβέρνηση</w:t>
      </w:r>
    </w:p>
    <w:p w14:paraId="6348F334" w14:textId="4E11CC32" w:rsidR="000B19CE" w:rsidRPr="002355AF" w:rsidRDefault="000B19CE" w:rsidP="000B19CE">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Με επιλογές χωροταξικού σχεδιασμού, ενισχύουμε τον αστικό εξοπλισμό σε επιλεγμένα σημεία, ώστε να διευκολυνθεί η πρόσβαση, η μετακίνηση, η </w:t>
      </w:r>
      <w:r w:rsidRPr="002355AF">
        <w:rPr>
          <w:rFonts w:ascii="Arial" w:hAnsi="Arial" w:cs="Arial"/>
          <w:color w:val="000000" w:themeColor="text1"/>
          <w:sz w:val="24"/>
          <w:szCs w:val="24"/>
        </w:rPr>
        <w:lastRenderedPageBreak/>
        <w:t>πληροφόρηση και η εξυπηρέτηση των κατοίκων και των επισκεπτών. Θα επενδύσουμε σε εξωτερικά και εσωτερικά “κιόσκια πληροφορίας” (</w:t>
      </w:r>
      <w:proofErr w:type="spellStart"/>
      <w:r w:rsidRPr="002355AF">
        <w:rPr>
          <w:rFonts w:ascii="Arial" w:hAnsi="Arial" w:cs="Arial"/>
          <w:color w:val="000000" w:themeColor="text1"/>
          <w:sz w:val="24"/>
          <w:szCs w:val="24"/>
        </w:rPr>
        <w:t>info-kiosks</w:t>
      </w:r>
      <w:proofErr w:type="spellEnd"/>
      <w:r w:rsidRPr="002355AF">
        <w:rPr>
          <w:rFonts w:ascii="Arial" w:hAnsi="Arial" w:cs="Arial"/>
          <w:color w:val="000000" w:themeColor="text1"/>
          <w:sz w:val="24"/>
          <w:szCs w:val="24"/>
        </w:rPr>
        <w:t xml:space="preserve">),ηλεκτρονικές πινακίδες ενημέρωσης, “έξυπνες στάσεις” μεταφορικών μέσων, τοποθέτηση φωτιστικών τεχνολογίας </w:t>
      </w:r>
      <w:proofErr w:type="spellStart"/>
      <w:r w:rsidRPr="002355AF">
        <w:rPr>
          <w:rFonts w:ascii="Arial" w:hAnsi="Arial" w:cs="Arial"/>
          <w:color w:val="000000" w:themeColor="text1"/>
          <w:sz w:val="24"/>
          <w:szCs w:val="24"/>
        </w:rPr>
        <w:t>led</w:t>
      </w:r>
      <w:proofErr w:type="spellEnd"/>
      <w:r w:rsidRPr="002355AF">
        <w:rPr>
          <w:rFonts w:ascii="Arial" w:hAnsi="Arial" w:cs="Arial"/>
          <w:color w:val="000000" w:themeColor="text1"/>
          <w:sz w:val="24"/>
          <w:szCs w:val="24"/>
        </w:rPr>
        <w:t xml:space="preserve"> και συστημάτων ηλεκτρονικού ελέγχου της στάθμευσης, βελτιώνοντας έτσι την ανταγωνιστικότητα μας.</w:t>
      </w:r>
    </w:p>
    <w:p w14:paraId="1492C0F5" w14:textId="256748CF" w:rsidR="0025146E" w:rsidRPr="002355AF" w:rsidRDefault="0059431F" w:rsidP="0025146E">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Δημιουργούμε ενιαίο πλαίσιο για τη </w:t>
      </w:r>
      <w:r w:rsidR="00601634" w:rsidRPr="002355AF">
        <w:rPr>
          <w:rFonts w:ascii="Arial" w:hAnsi="Arial" w:cs="Arial"/>
          <w:color w:val="000000" w:themeColor="text1"/>
          <w:sz w:val="24"/>
          <w:szCs w:val="24"/>
        </w:rPr>
        <w:t xml:space="preserve">διαχείριση της </w:t>
      </w:r>
      <w:proofErr w:type="spellStart"/>
      <w:r w:rsidR="00601634" w:rsidRPr="002355AF">
        <w:rPr>
          <w:rFonts w:ascii="Arial" w:hAnsi="Arial" w:cs="Arial"/>
          <w:color w:val="000000" w:themeColor="text1"/>
          <w:sz w:val="24"/>
          <w:szCs w:val="24"/>
        </w:rPr>
        <w:t>γεωχωρικής</w:t>
      </w:r>
      <w:proofErr w:type="spellEnd"/>
      <w:r w:rsidR="00601634" w:rsidRPr="002355AF">
        <w:rPr>
          <w:rFonts w:ascii="Arial" w:hAnsi="Arial" w:cs="Arial"/>
          <w:color w:val="000000" w:themeColor="text1"/>
          <w:sz w:val="24"/>
          <w:szCs w:val="24"/>
        </w:rPr>
        <w:t xml:space="preserve"> πληροφορίας</w:t>
      </w:r>
      <w:r w:rsidR="0025146E" w:rsidRPr="002355AF">
        <w:rPr>
          <w:rFonts w:ascii="Arial" w:hAnsi="Arial" w:cs="Arial"/>
          <w:color w:val="000000" w:themeColor="text1"/>
          <w:sz w:val="24"/>
          <w:szCs w:val="24"/>
        </w:rPr>
        <w:t>. Η οργάνωση δεδομένων και πληροφοριών λαμβάνοντας υπόψη τη χωρική (και χρονική) τους διάσταση θα αποτελέσει το εργαλείο για την ανάπτυξη υπηρεσιών προστιθέμενης αξίας και τη δημιουργία κοινής επιχειρησιακής εικόνας (</w:t>
      </w:r>
      <w:r w:rsidR="0025146E" w:rsidRPr="002355AF">
        <w:rPr>
          <w:rFonts w:ascii="Arial" w:hAnsi="Arial" w:cs="Arial"/>
          <w:color w:val="000000" w:themeColor="text1"/>
          <w:sz w:val="24"/>
          <w:szCs w:val="24"/>
          <w:lang w:val="en-US"/>
        </w:rPr>
        <w:t>common</w:t>
      </w:r>
      <w:r w:rsidR="0025146E" w:rsidRPr="002355AF">
        <w:rPr>
          <w:rFonts w:ascii="Arial" w:hAnsi="Arial" w:cs="Arial"/>
          <w:color w:val="000000" w:themeColor="text1"/>
          <w:sz w:val="24"/>
          <w:szCs w:val="24"/>
        </w:rPr>
        <w:t xml:space="preserve"> </w:t>
      </w:r>
      <w:r w:rsidR="0025146E" w:rsidRPr="002355AF">
        <w:rPr>
          <w:rFonts w:ascii="Arial" w:hAnsi="Arial" w:cs="Arial"/>
          <w:color w:val="000000" w:themeColor="text1"/>
          <w:sz w:val="24"/>
          <w:szCs w:val="24"/>
          <w:lang w:val="en-US"/>
        </w:rPr>
        <w:t>operational</w:t>
      </w:r>
      <w:r w:rsidR="0025146E" w:rsidRPr="002355AF">
        <w:rPr>
          <w:rFonts w:ascii="Arial" w:hAnsi="Arial" w:cs="Arial"/>
          <w:color w:val="000000" w:themeColor="text1"/>
          <w:sz w:val="24"/>
          <w:szCs w:val="24"/>
        </w:rPr>
        <w:t xml:space="preserve"> </w:t>
      </w:r>
      <w:r w:rsidR="0025146E" w:rsidRPr="002355AF">
        <w:rPr>
          <w:rFonts w:ascii="Arial" w:hAnsi="Arial" w:cs="Arial"/>
          <w:color w:val="000000" w:themeColor="text1"/>
          <w:sz w:val="24"/>
          <w:szCs w:val="24"/>
          <w:lang w:val="en-US"/>
        </w:rPr>
        <w:t>picture</w:t>
      </w:r>
      <w:r w:rsidR="0025146E" w:rsidRPr="002355AF">
        <w:rPr>
          <w:rFonts w:ascii="Arial" w:hAnsi="Arial" w:cs="Arial"/>
          <w:color w:val="000000" w:themeColor="text1"/>
          <w:sz w:val="24"/>
          <w:szCs w:val="24"/>
        </w:rPr>
        <w:t xml:space="preserve">), τόσο στις αρμόδιες υπηρεσίες του Δήμου όσο και τη Διοίκηση. Ο σχεδιασμός περιλαμβάνει: </w:t>
      </w:r>
    </w:p>
    <w:p w14:paraId="5D0128E8" w14:textId="77777777" w:rsidR="0025146E" w:rsidRPr="002355AF" w:rsidRDefault="0025146E" w:rsidP="0025146E">
      <w:pPr>
        <w:pStyle w:val="a3"/>
        <w:numPr>
          <w:ilvl w:val="0"/>
          <w:numId w:val="33"/>
        </w:numPr>
        <w:rPr>
          <w:rFonts w:ascii="Arial" w:hAnsi="Arial" w:cs="Arial"/>
          <w:sz w:val="24"/>
        </w:rPr>
      </w:pPr>
      <w:r w:rsidRPr="002355AF">
        <w:rPr>
          <w:rFonts w:ascii="Arial" w:hAnsi="Arial" w:cs="Arial"/>
          <w:sz w:val="24"/>
        </w:rPr>
        <w:t xml:space="preserve">Θέσπιση και εφαρμογή κοινών κανόνων για τη συλλογή, διαχείριση και επεξεργασία και διακρίβωση του θεσμικού ή μη χαρακτήρα της </w:t>
      </w:r>
      <w:proofErr w:type="spellStart"/>
      <w:r w:rsidRPr="002355AF">
        <w:rPr>
          <w:rFonts w:ascii="Arial" w:hAnsi="Arial" w:cs="Arial"/>
          <w:sz w:val="24"/>
        </w:rPr>
        <w:t>γεωχωρικής</w:t>
      </w:r>
      <w:proofErr w:type="spellEnd"/>
      <w:r w:rsidRPr="002355AF">
        <w:rPr>
          <w:rFonts w:ascii="Arial" w:hAnsi="Arial" w:cs="Arial"/>
          <w:sz w:val="24"/>
        </w:rPr>
        <w:t xml:space="preserve"> πληροφορίας</w:t>
      </w:r>
    </w:p>
    <w:p w14:paraId="108B2513" w14:textId="0A697F5F" w:rsidR="0025146E" w:rsidRPr="002355AF" w:rsidRDefault="0025146E" w:rsidP="0025146E">
      <w:pPr>
        <w:pStyle w:val="a3"/>
        <w:numPr>
          <w:ilvl w:val="0"/>
          <w:numId w:val="33"/>
        </w:numPr>
        <w:rPr>
          <w:rFonts w:ascii="Arial" w:hAnsi="Arial" w:cs="Arial"/>
          <w:sz w:val="24"/>
        </w:rPr>
      </w:pPr>
      <w:r w:rsidRPr="002355AF">
        <w:rPr>
          <w:rFonts w:ascii="Arial" w:hAnsi="Arial" w:cs="Arial"/>
          <w:sz w:val="24"/>
        </w:rPr>
        <w:t xml:space="preserve">Δημιουργία ενιαίου αποθετηρίου </w:t>
      </w:r>
      <w:r w:rsidR="009F40F2" w:rsidRPr="002355AF">
        <w:rPr>
          <w:rFonts w:ascii="Arial" w:hAnsi="Arial" w:cs="Arial"/>
          <w:sz w:val="24"/>
        </w:rPr>
        <w:t>(</w:t>
      </w:r>
      <w:proofErr w:type="spellStart"/>
      <w:r w:rsidR="009F40F2" w:rsidRPr="002355AF">
        <w:rPr>
          <w:rFonts w:ascii="Arial" w:hAnsi="Arial" w:cs="Arial"/>
          <w:sz w:val="24"/>
        </w:rPr>
        <w:t>γεω</w:t>
      </w:r>
      <w:proofErr w:type="spellEnd"/>
      <w:r w:rsidR="009F40F2" w:rsidRPr="002355AF">
        <w:rPr>
          <w:rFonts w:ascii="Arial" w:hAnsi="Arial" w:cs="Arial"/>
          <w:sz w:val="24"/>
        </w:rPr>
        <w:t>)</w:t>
      </w:r>
      <w:r w:rsidRPr="002355AF">
        <w:rPr>
          <w:rFonts w:ascii="Arial" w:hAnsi="Arial" w:cs="Arial"/>
          <w:sz w:val="24"/>
        </w:rPr>
        <w:t>δεδομένων</w:t>
      </w:r>
    </w:p>
    <w:p w14:paraId="451A06BE" w14:textId="3EA0D4BF" w:rsidR="0025146E" w:rsidRPr="002355AF" w:rsidRDefault="0025146E" w:rsidP="0025146E">
      <w:pPr>
        <w:pStyle w:val="a3"/>
        <w:numPr>
          <w:ilvl w:val="0"/>
          <w:numId w:val="33"/>
        </w:numPr>
        <w:rPr>
          <w:rFonts w:ascii="Arial" w:hAnsi="Arial" w:cs="Arial"/>
          <w:sz w:val="24"/>
        </w:rPr>
      </w:pPr>
      <w:r w:rsidRPr="002355AF">
        <w:rPr>
          <w:rFonts w:ascii="Arial" w:hAnsi="Arial" w:cs="Arial"/>
          <w:sz w:val="24"/>
        </w:rPr>
        <w:t xml:space="preserve">Υιοθέτηση αρχών </w:t>
      </w:r>
      <w:proofErr w:type="spellStart"/>
      <w:r w:rsidRPr="002355AF">
        <w:rPr>
          <w:rFonts w:ascii="Arial" w:hAnsi="Arial" w:cs="Arial"/>
          <w:sz w:val="24"/>
        </w:rPr>
        <w:t>ανοικτότητας</w:t>
      </w:r>
      <w:proofErr w:type="spellEnd"/>
      <w:r w:rsidR="00E11BA4" w:rsidRPr="002355AF">
        <w:rPr>
          <w:rFonts w:ascii="Arial" w:hAnsi="Arial" w:cs="Arial"/>
          <w:sz w:val="24"/>
        </w:rPr>
        <w:t xml:space="preserve"> και διεθνών προτύπων</w:t>
      </w:r>
    </w:p>
    <w:p w14:paraId="128193BF" w14:textId="77777777" w:rsidR="0025146E" w:rsidRPr="002355AF" w:rsidRDefault="0025146E" w:rsidP="0025146E">
      <w:pPr>
        <w:pStyle w:val="a3"/>
        <w:numPr>
          <w:ilvl w:val="0"/>
          <w:numId w:val="33"/>
        </w:numPr>
        <w:rPr>
          <w:rFonts w:ascii="Arial" w:hAnsi="Arial" w:cs="Arial"/>
          <w:sz w:val="24"/>
        </w:rPr>
      </w:pPr>
      <w:r w:rsidRPr="002355AF">
        <w:rPr>
          <w:rFonts w:ascii="Arial" w:hAnsi="Arial" w:cs="Arial"/>
          <w:sz w:val="24"/>
        </w:rPr>
        <w:t xml:space="preserve">Ανάπτυξη </w:t>
      </w:r>
      <w:proofErr w:type="spellStart"/>
      <w:r w:rsidRPr="002355AF">
        <w:rPr>
          <w:rFonts w:ascii="Arial" w:hAnsi="Arial" w:cs="Arial"/>
          <w:sz w:val="24"/>
        </w:rPr>
        <w:t>διαλειτουργικών</w:t>
      </w:r>
      <w:proofErr w:type="spellEnd"/>
      <w:r w:rsidRPr="002355AF">
        <w:rPr>
          <w:rFonts w:ascii="Arial" w:hAnsi="Arial" w:cs="Arial"/>
          <w:sz w:val="24"/>
        </w:rPr>
        <w:t xml:space="preserve"> ηλεκτρονικών υπηρεσιών</w:t>
      </w:r>
    </w:p>
    <w:p w14:paraId="100DCF5F" w14:textId="77777777" w:rsidR="0025146E" w:rsidRPr="002355AF" w:rsidRDefault="0025146E" w:rsidP="0025146E">
      <w:pPr>
        <w:pStyle w:val="a3"/>
        <w:numPr>
          <w:ilvl w:val="1"/>
          <w:numId w:val="33"/>
        </w:numPr>
        <w:rPr>
          <w:rFonts w:ascii="Arial" w:hAnsi="Arial" w:cs="Arial"/>
          <w:sz w:val="24"/>
        </w:rPr>
      </w:pPr>
      <w:r w:rsidRPr="002355AF">
        <w:rPr>
          <w:rFonts w:ascii="Arial" w:hAnsi="Arial" w:cs="Arial"/>
          <w:sz w:val="24"/>
        </w:rPr>
        <w:t xml:space="preserve">Πρόσβασης </w:t>
      </w:r>
    </w:p>
    <w:p w14:paraId="7CD91FD6" w14:textId="77777777" w:rsidR="0025146E" w:rsidRPr="002355AF" w:rsidRDefault="0025146E" w:rsidP="0025146E">
      <w:pPr>
        <w:pStyle w:val="a3"/>
        <w:numPr>
          <w:ilvl w:val="1"/>
          <w:numId w:val="33"/>
        </w:numPr>
        <w:rPr>
          <w:rFonts w:ascii="Arial" w:hAnsi="Arial" w:cs="Arial"/>
          <w:sz w:val="24"/>
        </w:rPr>
      </w:pPr>
      <w:r w:rsidRPr="002355AF">
        <w:rPr>
          <w:rFonts w:ascii="Arial" w:hAnsi="Arial" w:cs="Arial"/>
          <w:sz w:val="24"/>
        </w:rPr>
        <w:t xml:space="preserve">Επεξεργασίας </w:t>
      </w:r>
    </w:p>
    <w:p w14:paraId="30A75B04" w14:textId="77777777" w:rsidR="0025146E" w:rsidRPr="002355AF" w:rsidRDefault="0025146E" w:rsidP="0025146E">
      <w:pPr>
        <w:pStyle w:val="a3"/>
        <w:numPr>
          <w:ilvl w:val="1"/>
          <w:numId w:val="33"/>
        </w:numPr>
        <w:rPr>
          <w:rFonts w:ascii="Arial" w:hAnsi="Arial" w:cs="Arial"/>
          <w:sz w:val="24"/>
        </w:rPr>
      </w:pPr>
      <w:proofErr w:type="spellStart"/>
      <w:r w:rsidRPr="002355AF">
        <w:rPr>
          <w:rFonts w:ascii="Arial" w:hAnsi="Arial" w:cs="Arial"/>
          <w:sz w:val="24"/>
        </w:rPr>
        <w:t>Καταλογοποίησης</w:t>
      </w:r>
      <w:proofErr w:type="spellEnd"/>
      <w:r w:rsidRPr="002355AF">
        <w:rPr>
          <w:rFonts w:ascii="Arial" w:hAnsi="Arial" w:cs="Arial"/>
          <w:sz w:val="24"/>
          <w:lang w:val="en-US"/>
        </w:rPr>
        <w:t xml:space="preserve"> </w:t>
      </w:r>
    </w:p>
    <w:p w14:paraId="1F5B6F1D" w14:textId="728EE694" w:rsidR="0025146E" w:rsidRPr="002355AF" w:rsidRDefault="0025146E" w:rsidP="0025146E">
      <w:pPr>
        <w:pStyle w:val="a3"/>
        <w:numPr>
          <w:ilvl w:val="1"/>
          <w:numId w:val="33"/>
        </w:numPr>
        <w:rPr>
          <w:rFonts w:ascii="Arial" w:hAnsi="Arial" w:cs="Arial"/>
          <w:sz w:val="24"/>
        </w:rPr>
      </w:pPr>
      <w:r w:rsidRPr="002355AF">
        <w:rPr>
          <w:rFonts w:ascii="Arial" w:hAnsi="Arial" w:cs="Arial"/>
          <w:sz w:val="24"/>
        </w:rPr>
        <w:t>Αισθητήρων (</w:t>
      </w:r>
      <w:r w:rsidRPr="002355AF">
        <w:rPr>
          <w:rFonts w:ascii="Arial" w:hAnsi="Arial" w:cs="Arial"/>
          <w:sz w:val="24"/>
          <w:lang w:val="en-US"/>
        </w:rPr>
        <w:t>Sensor Web</w:t>
      </w:r>
      <w:r w:rsidRPr="002355AF">
        <w:rPr>
          <w:rFonts w:ascii="Arial" w:hAnsi="Arial" w:cs="Arial"/>
          <w:sz w:val="24"/>
        </w:rPr>
        <w:t>)</w:t>
      </w:r>
    </w:p>
    <w:p w14:paraId="00A6F147" w14:textId="77777777" w:rsidR="004A25F5" w:rsidRPr="002D1C8F" w:rsidRDefault="00A82F5E" w:rsidP="00760C34">
      <w:pPr>
        <w:pStyle w:val="5"/>
        <w:spacing w:after="120"/>
        <w:ind w:left="1009" w:hanging="1009"/>
        <w:rPr>
          <w:rFonts w:ascii="Arial" w:hAnsi="Arial" w:cs="Arial"/>
          <w:b/>
          <w:color w:val="000000" w:themeColor="text1"/>
          <w:sz w:val="24"/>
        </w:rPr>
      </w:pPr>
      <w:r w:rsidRPr="002D1C8F">
        <w:rPr>
          <w:rFonts w:ascii="Arial" w:hAnsi="Arial" w:cs="Arial"/>
          <w:b/>
          <w:color w:val="000000" w:themeColor="text1"/>
          <w:sz w:val="24"/>
        </w:rPr>
        <w:t>Ανοικτό λογισμικό, α</w:t>
      </w:r>
      <w:r w:rsidR="003E3326" w:rsidRPr="002D1C8F">
        <w:rPr>
          <w:rFonts w:ascii="Arial" w:hAnsi="Arial" w:cs="Arial"/>
          <w:b/>
          <w:color w:val="000000" w:themeColor="text1"/>
          <w:sz w:val="24"/>
        </w:rPr>
        <w:t xml:space="preserve">νοιχτά </w:t>
      </w:r>
      <w:r w:rsidRPr="002D1C8F">
        <w:rPr>
          <w:rFonts w:ascii="Arial" w:hAnsi="Arial" w:cs="Arial"/>
          <w:b/>
          <w:color w:val="000000" w:themeColor="text1"/>
          <w:sz w:val="24"/>
        </w:rPr>
        <w:t>δ</w:t>
      </w:r>
      <w:r w:rsidR="003E3326" w:rsidRPr="002D1C8F">
        <w:rPr>
          <w:rFonts w:ascii="Arial" w:hAnsi="Arial" w:cs="Arial"/>
          <w:b/>
          <w:color w:val="000000" w:themeColor="text1"/>
          <w:sz w:val="24"/>
        </w:rPr>
        <w:t>εδομένα</w:t>
      </w:r>
      <w:r w:rsidRPr="002D1C8F">
        <w:rPr>
          <w:rFonts w:ascii="Arial" w:hAnsi="Arial" w:cs="Arial"/>
          <w:b/>
          <w:color w:val="000000" w:themeColor="text1"/>
          <w:sz w:val="24"/>
        </w:rPr>
        <w:t>, ανοικτά πρότυπα</w:t>
      </w:r>
    </w:p>
    <w:p w14:paraId="1F82ED0A" w14:textId="77777777" w:rsidR="002211F0" w:rsidRPr="002355AF" w:rsidRDefault="002211F0" w:rsidP="004A25F5">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Βασικό στοιχείο της πολιτικής μας είναι η επιλογή ανοικτών προτύπων στην αποθήκευση και διακίνηση της πληροφορίας, καθώς και η χρήση Ανοικτού Ελεύθερου λογισμικού.</w:t>
      </w:r>
    </w:p>
    <w:p w14:paraId="7CCC4D9B" w14:textId="77777777" w:rsidR="000268B3" w:rsidRPr="002355AF" w:rsidRDefault="002211F0" w:rsidP="002211F0">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Ανοίγουμε το “ψηφιακό περιεχόμενο” του Δήμου, τις πληροφορίες, δηλαδή, και τα δεδομένα που διαθέτει, σε όλους τους πολίτες. Δημιουργούμε έτσι τη δυνατότητα αξιοποίησης αυτών των δεδομένων για τη βελτίωση της τοπικής επιχειρηματικότητας, της συμμετοχής και της ποιότητας ζωής. Ακολουθούμε το παράδειγμα όλων των πρωτοπόρων πόλεων στον κόσμο για επενδύσεις σε ανοικτές ψηφιακές υποδομές.</w:t>
      </w:r>
    </w:p>
    <w:p w14:paraId="44CA28C2" w14:textId="77777777" w:rsidR="004A25F5" w:rsidRPr="002D1C8F" w:rsidRDefault="003E3326" w:rsidP="00760C34">
      <w:pPr>
        <w:pStyle w:val="5"/>
        <w:spacing w:after="120"/>
        <w:ind w:left="1009" w:hanging="1009"/>
        <w:rPr>
          <w:rFonts w:ascii="Arial" w:hAnsi="Arial" w:cs="Arial"/>
          <w:b/>
          <w:color w:val="000000" w:themeColor="text1"/>
          <w:sz w:val="24"/>
        </w:rPr>
      </w:pPr>
      <w:r w:rsidRPr="002D1C8F">
        <w:rPr>
          <w:rFonts w:ascii="Arial" w:hAnsi="Arial" w:cs="Arial"/>
          <w:b/>
          <w:color w:val="000000" w:themeColor="text1"/>
          <w:sz w:val="24"/>
        </w:rPr>
        <w:t>Εφαρμογές Κινητών Συσκευών</w:t>
      </w:r>
    </w:p>
    <w:p w14:paraId="1A8A7CDC" w14:textId="77777777" w:rsidR="002211F0" w:rsidRPr="002355AF" w:rsidRDefault="002211F0" w:rsidP="004A25F5">
      <w:pPr>
        <w:jc w:val="both"/>
        <w:rPr>
          <w:rFonts w:ascii="Arial" w:hAnsi="Arial" w:cs="Arial"/>
          <w:color w:val="000000" w:themeColor="text1"/>
          <w:sz w:val="24"/>
          <w:szCs w:val="24"/>
        </w:rPr>
      </w:pPr>
      <w:r w:rsidRPr="002355AF">
        <w:rPr>
          <w:rFonts w:ascii="Arial" w:hAnsi="Arial" w:cs="Arial"/>
          <w:color w:val="000000" w:themeColor="text1"/>
          <w:sz w:val="24"/>
          <w:szCs w:val="24"/>
        </w:rPr>
        <w:t>Δίνουμε βάρος στην ανάπτυξη και τη διάθεση εφαρμογών πληροφόρησης, εξυπηρέτησης και συμμετοχής των κατοίκων και επισκεπτών στη ζωή του τόπου μας. Ιδιαίτερο βάρος θα δοθεί στην ανάπτυξη εφαρμογών για τις κινητές συσκευές τηλεφωνίας και μικρών φορητών υπολογιστών (</w:t>
      </w:r>
      <w:proofErr w:type="spellStart"/>
      <w:r w:rsidRPr="002355AF">
        <w:rPr>
          <w:rFonts w:ascii="Arial" w:hAnsi="Arial" w:cs="Arial"/>
          <w:color w:val="000000" w:themeColor="text1"/>
          <w:sz w:val="24"/>
          <w:szCs w:val="24"/>
        </w:rPr>
        <w:t>Tablets</w:t>
      </w:r>
      <w:proofErr w:type="spellEnd"/>
      <w:r w:rsidRPr="002355AF">
        <w:rPr>
          <w:rFonts w:ascii="Arial" w:hAnsi="Arial" w:cs="Arial"/>
          <w:color w:val="000000" w:themeColor="text1"/>
          <w:sz w:val="24"/>
          <w:szCs w:val="24"/>
        </w:rPr>
        <w:t>).</w:t>
      </w:r>
    </w:p>
    <w:p w14:paraId="4DE4CA5B" w14:textId="77777777" w:rsidR="00760C34" w:rsidRPr="002355AF" w:rsidRDefault="00760C34" w:rsidP="00760C34">
      <w:pPr>
        <w:jc w:val="both"/>
        <w:rPr>
          <w:rFonts w:ascii="Arial" w:hAnsi="Arial" w:cs="Arial"/>
          <w:sz w:val="24"/>
          <w:szCs w:val="24"/>
        </w:rPr>
      </w:pPr>
      <w:r w:rsidRPr="002355AF">
        <w:rPr>
          <w:rFonts w:ascii="Arial" w:hAnsi="Arial" w:cs="Arial"/>
          <w:sz w:val="24"/>
          <w:szCs w:val="24"/>
        </w:rPr>
        <w:t>Μερικά παραδείγματα εφαρμογών είναι:</w:t>
      </w:r>
    </w:p>
    <w:p w14:paraId="5D33D501" w14:textId="77777777" w:rsidR="00760C34" w:rsidRPr="002355AF" w:rsidRDefault="00760C34" w:rsidP="00FF72E9">
      <w:pPr>
        <w:pStyle w:val="a3"/>
        <w:numPr>
          <w:ilvl w:val="0"/>
          <w:numId w:val="20"/>
        </w:numPr>
        <w:jc w:val="both"/>
        <w:rPr>
          <w:rFonts w:ascii="Arial" w:hAnsi="Arial" w:cs="Arial"/>
          <w:sz w:val="24"/>
          <w:szCs w:val="24"/>
        </w:rPr>
      </w:pPr>
      <w:r w:rsidRPr="002355AF">
        <w:rPr>
          <w:rFonts w:ascii="Arial" w:hAnsi="Arial" w:cs="Arial"/>
          <w:sz w:val="24"/>
          <w:szCs w:val="24"/>
        </w:rPr>
        <w:t xml:space="preserve">Εφαρμογές επαυξημένης πραγματικότητας για παρουσίαση </w:t>
      </w:r>
      <w:proofErr w:type="spellStart"/>
      <w:r w:rsidRPr="002355AF">
        <w:rPr>
          <w:rFonts w:ascii="Arial" w:hAnsi="Arial" w:cs="Arial"/>
          <w:sz w:val="24"/>
          <w:szCs w:val="24"/>
        </w:rPr>
        <w:t>πολυμεσικού</w:t>
      </w:r>
      <w:proofErr w:type="spellEnd"/>
      <w:r w:rsidRPr="002355AF">
        <w:rPr>
          <w:rFonts w:ascii="Arial" w:hAnsi="Arial" w:cs="Arial"/>
          <w:sz w:val="24"/>
          <w:szCs w:val="24"/>
        </w:rPr>
        <w:t xml:space="preserve"> περιεχομένου. </w:t>
      </w:r>
    </w:p>
    <w:p w14:paraId="287F804D" w14:textId="77777777" w:rsidR="00760C34" w:rsidRPr="002355AF" w:rsidRDefault="00760C34" w:rsidP="00FF72E9">
      <w:pPr>
        <w:pStyle w:val="a3"/>
        <w:numPr>
          <w:ilvl w:val="0"/>
          <w:numId w:val="20"/>
        </w:numPr>
        <w:jc w:val="both"/>
        <w:rPr>
          <w:rFonts w:ascii="Arial" w:hAnsi="Arial" w:cs="Arial"/>
          <w:sz w:val="24"/>
          <w:szCs w:val="24"/>
        </w:rPr>
      </w:pPr>
      <w:r w:rsidRPr="002355AF">
        <w:rPr>
          <w:rFonts w:ascii="Arial" w:hAnsi="Arial" w:cs="Arial"/>
          <w:sz w:val="24"/>
          <w:szCs w:val="24"/>
        </w:rPr>
        <w:lastRenderedPageBreak/>
        <w:t>Εφαρμογές ξενάγησης στην  πόλη του Ηράκλειου για φορητές συσκευές μέσα από εναλλακτικές διαδρομές και θεματικές ενότητες προσαρμοσμένες στα ενδιαφέροντα του κάθε χρήστη.</w:t>
      </w:r>
    </w:p>
    <w:p w14:paraId="3E69C3E5" w14:textId="77777777" w:rsidR="00760C34" w:rsidRPr="002355AF" w:rsidRDefault="00760C34" w:rsidP="000E720B">
      <w:pPr>
        <w:pStyle w:val="a3"/>
        <w:numPr>
          <w:ilvl w:val="0"/>
          <w:numId w:val="20"/>
        </w:numPr>
        <w:jc w:val="both"/>
        <w:rPr>
          <w:rFonts w:ascii="Arial" w:hAnsi="Arial" w:cs="Arial"/>
          <w:color w:val="000000" w:themeColor="text1"/>
          <w:sz w:val="24"/>
          <w:szCs w:val="24"/>
        </w:rPr>
      </w:pPr>
      <w:r w:rsidRPr="002355AF">
        <w:rPr>
          <w:rFonts w:ascii="Arial" w:hAnsi="Arial" w:cs="Arial"/>
          <w:sz w:val="24"/>
          <w:szCs w:val="24"/>
        </w:rPr>
        <w:t xml:space="preserve">Εφαρμογές </w:t>
      </w:r>
      <w:r w:rsidR="009A0324" w:rsidRPr="002355AF">
        <w:rPr>
          <w:rFonts w:ascii="Arial" w:hAnsi="Arial" w:cs="Arial"/>
          <w:sz w:val="24"/>
          <w:szCs w:val="24"/>
        </w:rPr>
        <w:t xml:space="preserve">ηλεκτρονικής </w:t>
      </w:r>
      <w:r w:rsidR="00A82F5E" w:rsidRPr="002355AF">
        <w:rPr>
          <w:rFonts w:ascii="Arial" w:hAnsi="Arial" w:cs="Arial"/>
          <w:sz w:val="24"/>
          <w:szCs w:val="24"/>
        </w:rPr>
        <w:t xml:space="preserve">εξυπηρέτησης </w:t>
      </w:r>
      <w:r w:rsidRPr="002355AF">
        <w:rPr>
          <w:rFonts w:ascii="Arial" w:hAnsi="Arial" w:cs="Arial"/>
          <w:sz w:val="24"/>
          <w:szCs w:val="24"/>
        </w:rPr>
        <w:t>των πολιτών για όλες τις υπηρεσίες που παρέχονται από τον Δήμο Ηρακλείου</w:t>
      </w:r>
      <w:r w:rsidR="009A0324" w:rsidRPr="002355AF">
        <w:rPr>
          <w:rFonts w:ascii="Arial" w:hAnsi="Arial" w:cs="Arial"/>
          <w:sz w:val="24"/>
          <w:szCs w:val="24"/>
        </w:rPr>
        <w:t>.</w:t>
      </w:r>
    </w:p>
    <w:p w14:paraId="7A8CEB53" w14:textId="77777777" w:rsidR="003E3326" w:rsidRPr="002D1C8F" w:rsidRDefault="003E3326" w:rsidP="00760C34">
      <w:pPr>
        <w:pStyle w:val="5"/>
        <w:spacing w:after="120"/>
        <w:ind w:left="1009" w:hanging="1009"/>
        <w:rPr>
          <w:rFonts w:ascii="Arial" w:hAnsi="Arial" w:cs="Arial"/>
          <w:b/>
          <w:color w:val="000000" w:themeColor="text1"/>
          <w:sz w:val="24"/>
        </w:rPr>
      </w:pPr>
      <w:r w:rsidRPr="002D1C8F">
        <w:rPr>
          <w:rFonts w:ascii="Arial" w:hAnsi="Arial" w:cs="Arial"/>
          <w:b/>
          <w:color w:val="000000" w:themeColor="text1"/>
          <w:sz w:val="24"/>
        </w:rPr>
        <w:t>Προστασία Προσωπικών Στοιχείων</w:t>
      </w:r>
    </w:p>
    <w:p w14:paraId="0B2CC5C4" w14:textId="77777777" w:rsidR="009A0324" w:rsidRPr="002355AF" w:rsidRDefault="000B19CE" w:rsidP="000B19CE">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Ο Δήμος Ηρακλείου </w:t>
      </w:r>
      <w:r w:rsidR="009A0324" w:rsidRPr="002355AF">
        <w:rPr>
          <w:rFonts w:ascii="Arial" w:hAnsi="Arial" w:cs="Arial"/>
          <w:color w:val="000000" w:themeColor="text1"/>
          <w:sz w:val="24"/>
          <w:szCs w:val="24"/>
        </w:rPr>
        <w:t>αναγνωρίζοντας τα προβλήματα διαχείρισης των προσωπικών δεδομένων θα εγγυάται πολιτικές προστασίας των πολιτών από κακόβουλη χρήση των δεδομένων που προκύπτουν από τις συναλλαγές τους με τα πληροφοριακά συστήματα του Δήμου.</w:t>
      </w:r>
    </w:p>
    <w:p w14:paraId="4FABB85C" w14:textId="0652A59E" w:rsidR="000B19CE" w:rsidRPr="002355AF" w:rsidRDefault="009A0324" w:rsidP="000B19CE">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Ήδη ακολουθεί τέτοιες πολιτικές </w:t>
      </w:r>
      <w:r w:rsidR="000B19CE" w:rsidRPr="002355AF">
        <w:rPr>
          <w:rFonts w:ascii="Arial" w:hAnsi="Arial" w:cs="Arial"/>
          <w:color w:val="000000" w:themeColor="text1"/>
          <w:sz w:val="24"/>
          <w:szCs w:val="24"/>
        </w:rPr>
        <w:t>σε συνεργασία με ευρωπαϊκά ιδρύματα μέσω του προγράμματος RER</w:t>
      </w:r>
      <w:r w:rsidR="000B19CE" w:rsidRPr="002355AF">
        <w:rPr>
          <w:rFonts w:ascii="Arial" w:hAnsi="Arial" w:cs="Arial"/>
          <w:color w:val="000000" w:themeColor="text1"/>
          <w:sz w:val="24"/>
          <w:szCs w:val="24"/>
          <w:lang w:val="en-US"/>
        </w:rPr>
        <w:t>UM</w:t>
      </w:r>
      <w:r w:rsidR="000B19CE" w:rsidRPr="002355AF">
        <w:rPr>
          <w:rFonts w:ascii="Arial" w:hAnsi="Arial" w:cs="Arial"/>
          <w:color w:val="000000" w:themeColor="text1"/>
          <w:sz w:val="24"/>
          <w:szCs w:val="24"/>
        </w:rPr>
        <w:t xml:space="preserve"> (</w:t>
      </w:r>
      <w:proofErr w:type="spellStart"/>
      <w:r w:rsidR="000B19CE" w:rsidRPr="002355AF">
        <w:rPr>
          <w:rFonts w:ascii="Arial" w:hAnsi="Arial" w:cs="Arial"/>
          <w:color w:val="000000" w:themeColor="text1"/>
          <w:sz w:val="24"/>
          <w:szCs w:val="24"/>
        </w:rPr>
        <w:t>REliable</w:t>
      </w:r>
      <w:proofErr w:type="spellEnd"/>
      <w:r w:rsidR="000B19CE" w:rsidRPr="002355AF">
        <w:rPr>
          <w:rFonts w:ascii="Arial" w:hAnsi="Arial" w:cs="Arial"/>
          <w:color w:val="000000" w:themeColor="text1"/>
          <w:sz w:val="24"/>
          <w:szCs w:val="24"/>
        </w:rPr>
        <w:t xml:space="preserve">, </w:t>
      </w:r>
      <w:proofErr w:type="spellStart"/>
      <w:r w:rsidR="000B19CE" w:rsidRPr="002355AF">
        <w:rPr>
          <w:rFonts w:ascii="Arial" w:hAnsi="Arial" w:cs="Arial"/>
          <w:color w:val="000000" w:themeColor="text1"/>
          <w:sz w:val="24"/>
          <w:szCs w:val="24"/>
        </w:rPr>
        <w:t>Resilient</w:t>
      </w:r>
      <w:proofErr w:type="spellEnd"/>
      <w:r w:rsidR="000B19CE" w:rsidRPr="002355AF">
        <w:rPr>
          <w:rFonts w:ascii="Arial" w:hAnsi="Arial" w:cs="Arial"/>
          <w:color w:val="000000" w:themeColor="text1"/>
          <w:sz w:val="24"/>
          <w:szCs w:val="24"/>
        </w:rPr>
        <w:t xml:space="preserve"> and </w:t>
      </w:r>
      <w:proofErr w:type="spellStart"/>
      <w:r w:rsidR="000B19CE" w:rsidRPr="002355AF">
        <w:rPr>
          <w:rFonts w:ascii="Arial" w:hAnsi="Arial" w:cs="Arial"/>
          <w:color w:val="000000" w:themeColor="text1"/>
          <w:sz w:val="24"/>
          <w:szCs w:val="24"/>
        </w:rPr>
        <w:t>secUre</w:t>
      </w:r>
      <w:proofErr w:type="spellEnd"/>
      <w:r w:rsidR="000B19CE" w:rsidRPr="002355AF">
        <w:rPr>
          <w:rFonts w:ascii="Arial" w:hAnsi="Arial" w:cs="Arial"/>
          <w:color w:val="000000" w:themeColor="text1"/>
          <w:sz w:val="24"/>
          <w:szCs w:val="24"/>
        </w:rPr>
        <w:t xml:space="preserve"> </w:t>
      </w:r>
      <w:proofErr w:type="spellStart"/>
      <w:r w:rsidR="000B19CE" w:rsidRPr="002355AF">
        <w:rPr>
          <w:rFonts w:ascii="Arial" w:hAnsi="Arial" w:cs="Arial"/>
          <w:color w:val="000000" w:themeColor="text1"/>
          <w:sz w:val="24"/>
          <w:szCs w:val="24"/>
        </w:rPr>
        <w:t>IoT</w:t>
      </w:r>
      <w:proofErr w:type="spellEnd"/>
      <w:r w:rsidR="000B19CE" w:rsidRPr="002355AF">
        <w:rPr>
          <w:rFonts w:ascii="Arial" w:hAnsi="Arial" w:cs="Arial"/>
          <w:color w:val="000000" w:themeColor="text1"/>
          <w:sz w:val="24"/>
          <w:szCs w:val="24"/>
        </w:rPr>
        <w:t xml:space="preserve"> for </w:t>
      </w:r>
      <w:proofErr w:type="spellStart"/>
      <w:r w:rsidR="000B19CE" w:rsidRPr="002355AF">
        <w:rPr>
          <w:rFonts w:ascii="Arial" w:hAnsi="Arial" w:cs="Arial"/>
          <w:color w:val="000000" w:themeColor="text1"/>
          <w:sz w:val="24"/>
          <w:szCs w:val="24"/>
        </w:rPr>
        <w:t>sMart</w:t>
      </w:r>
      <w:proofErr w:type="spellEnd"/>
      <w:r w:rsidR="000B19CE" w:rsidRPr="002355AF">
        <w:rPr>
          <w:rFonts w:ascii="Arial" w:hAnsi="Arial" w:cs="Arial"/>
          <w:color w:val="000000" w:themeColor="text1"/>
          <w:sz w:val="24"/>
          <w:szCs w:val="24"/>
        </w:rPr>
        <w:t xml:space="preserve"> </w:t>
      </w:r>
      <w:proofErr w:type="spellStart"/>
      <w:r w:rsidR="000B19CE" w:rsidRPr="002355AF">
        <w:rPr>
          <w:rFonts w:ascii="Arial" w:hAnsi="Arial" w:cs="Arial"/>
          <w:color w:val="000000" w:themeColor="text1"/>
          <w:sz w:val="24"/>
          <w:szCs w:val="24"/>
        </w:rPr>
        <w:t>city</w:t>
      </w:r>
      <w:proofErr w:type="spellEnd"/>
      <w:r w:rsidR="000B19CE" w:rsidRPr="002355AF">
        <w:rPr>
          <w:rFonts w:ascii="Arial" w:hAnsi="Arial" w:cs="Arial"/>
          <w:color w:val="000000" w:themeColor="text1"/>
          <w:sz w:val="24"/>
          <w:szCs w:val="24"/>
        </w:rPr>
        <w:t xml:space="preserve"> </w:t>
      </w:r>
      <w:proofErr w:type="spellStart"/>
      <w:r w:rsidR="000B19CE" w:rsidRPr="002355AF">
        <w:rPr>
          <w:rFonts w:ascii="Arial" w:hAnsi="Arial" w:cs="Arial"/>
          <w:color w:val="000000" w:themeColor="text1"/>
          <w:sz w:val="24"/>
          <w:szCs w:val="24"/>
        </w:rPr>
        <w:t>applications</w:t>
      </w:r>
      <w:proofErr w:type="spellEnd"/>
      <w:r w:rsidR="000B19CE"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rPr>
        <w:t xml:space="preserve">.Το πρόγραμμα </w:t>
      </w:r>
      <w:r w:rsidR="000B19CE" w:rsidRPr="002355AF">
        <w:rPr>
          <w:rFonts w:ascii="Arial" w:hAnsi="Arial" w:cs="Arial"/>
          <w:color w:val="000000" w:themeColor="text1"/>
          <w:sz w:val="24"/>
          <w:szCs w:val="24"/>
        </w:rPr>
        <w:t>έχει ως σκοπό την ανάπτυξη, την αξιολόγηση και την δοκιμή ενός αρχιτεκτονικού πλαισίου για τα αξιόπιστα και ασφαλή δίκτυα έξυπνων αντικειμένων που υποστηρίζουν καινοτόμες εφαρμογές Έξυπνων Πόλεων.  Το πλαίσιο αυτό βασίζεται στην έννοια της «ασφάλειας και προστασίας προσωπικών δεδομένων ως αναπόσπαστο κομμάτι του σχεδιασμού», για την αντιμετώπιση των πιο κρίσιμων παραγόντων για την επιτυχία των εφαρμογών έξυπνων πόλεων.</w:t>
      </w:r>
    </w:p>
    <w:p w14:paraId="09CC7831" w14:textId="55D3CC15" w:rsidR="004A25F5" w:rsidRPr="002D1C8F" w:rsidRDefault="0068100A" w:rsidP="00760C34">
      <w:pPr>
        <w:pStyle w:val="4"/>
        <w:rPr>
          <w:rFonts w:ascii="Arial" w:hAnsi="Arial" w:cs="Arial"/>
          <w:i w:val="0"/>
          <w:color w:val="000000" w:themeColor="text1"/>
          <w:sz w:val="24"/>
          <w:lang w:val="en-US"/>
        </w:rPr>
      </w:pPr>
      <w:r w:rsidRPr="002D1C8F">
        <w:rPr>
          <w:rFonts w:ascii="Arial" w:hAnsi="Arial" w:cs="Arial"/>
          <w:i w:val="0"/>
          <w:color w:val="000000" w:themeColor="text1"/>
          <w:sz w:val="24"/>
        </w:rPr>
        <w:t>Έξυπνη</w:t>
      </w:r>
      <w:r w:rsidR="000557AD" w:rsidRPr="002D1C8F">
        <w:rPr>
          <w:rFonts w:ascii="Arial" w:hAnsi="Arial" w:cs="Arial"/>
          <w:i w:val="0"/>
          <w:color w:val="000000" w:themeColor="text1"/>
          <w:sz w:val="24"/>
          <w:lang w:val="en-US"/>
        </w:rPr>
        <w:t xml:space="preserve"> </w:t>
      </w:r>
      <w:r w:rsidRPr="002D1C8F">
        <w:rPr>
          <w:rFonts w:ascii="Arial" w:hAnsi="Arial" w:cs="Arial"/>
          <w:i w:val="0"/>
          <w:color w:val="000000" w:themeColor="text1"/>
          <w:sz w:val="24"/>
        </w:rPr>
        <w:t>Διαχείριση</w:t>
      </w:r>
      <w:r w:rsidR="00414B4D" w:rsidRPr="002D1C8F">
        <w:rPr>
          <w:rFonts w:ascii="Arial" w:hAnsi="Arial" w:cs="Arial"/>
          <w:i w:val="0"/>
          <w:color w:val="000000" w:themeColor="text1"/>
          <w:sz w:val="24"/>
          <w:lang w:val="en-US"/>
        </w:rPr>
        <w:t xml:space="preserve"> </w:t>
      </w:r>
      <w:r w:rsidRPr="002D1C8F">
        <w:rPr>
          <w:rFonts w:ascii="Arial" w:hAnsi="Arial" w:cs="Arial"/>
          <w:i w:val="0"/>
          <w:color w:val="000000" w:themeColor="text1"/>
          <w:sz w:val="24"/>
        </w:rPr>
        <w:t>Πόλεων</w:t>
      </w:r>
      <w:r w:rsidR="004D0791" w:rsidRPr="002D1C8F">
        <w:rPr>
          <w:rFonts w:ascii="Arial" w:hAnsi="Arial" w:cs="Arial"/>
          <w:i w:val="0"/>
          <w:color w:val="000000" w:themeColor="text1"/>
          <w:sz w:val="24"/>
          <w:lang w:val="en-US"/>
        </w:rPr>
        <w:t xml:space="preserve"> (</w:t>
      </w:r>
      <w:r w:rsidR="00BD7AF5" w:rsidRPr="002D1C8F">
        <w:rPr>
          <w:rFonts w:ascii="Arial" w:hAnsi="Arial" w:cs="Arial"/>
          <w:i w:val="0"/>
          <w:color w:val="000000" w:themeColor="text1"/>
          <w:sz w:val="24"/>
          <w:lang w:val="en-US"/>
        </w:rPr>
        <w:t>intelligent management)</w:t>
      </w:r>
      <w:r w:rsidR="004A25F5" w:rsidRPr="002D1C8F">
        <w:rPr>
          <w:rFonts w:ascii="Arial" w:hAnsi="Arial" w:cs="Arial"/>
          <w:i w:val="0"/>
          <w:color w:val="000000" w:themeColor="text1"/>
          <w:sz w:val="24"/>
          <w:lang w:val="en-US"/>
        </w:rPr>
        <w:t>.</w:t>
      </w:r>
    </w:p>
    <w:p w14:paraId="042BB051" w14:textId="77777777" w:rsidR="00542C0D" w:rsidRPr="002355AF" w:rsidRDefault="00542C0D" w:rsidP="00542C0D">
      <w:pPr>
        <w:spacing w:after="0"/>
        <w:jc w:val="both"/>
        <w:rPr>
          <w:rFonts w:ascii="Arial" w:hAnsi="Arial" w:cs="Arial"/>
          <w:color w:val="000000" w:themeColor="text1"/>
          <w:sz w:val="24"/>
          <w:szCs w:val="24"/>
        </w:rPr>
      </w:pPr>
      <w:r w:rsidRPr="002355AF">
        <w:rPr>
          <w:rFonts w:ascii="Arial" w:hAnsi="Arial" w:cs="Arial"/>
          <w:color w:val="000000" w:themeColor="text1"/>
          <w:sz w:val="24"/>
          <w:szCs w:val="24"/>
        </w:rPr>
        <w:t>Αξιοποιώντας το διαδίκτυο των πραγμάτων θα συλλέγουμε άμεσα μετρήσεις με κρίσιμα δεδομένα για τη ζωή της πόλης σε τομείς όπως :</w:t>
      </w:r>
    </w:p>
    <w:p w14:paraId="1B17D5F7" w14:textId="77777777" w:rsidR="003E3326" w:rsidRPr="002355AF" w:rsidRDefault="003E3326" w:rsidP="00542C0D">
      <w:pPr>
        <w:spacing w:after="0"/>
        <w:jc w:val="both"/>
        <w:rPr>
          <w:rFonts w:ascii="Arial" w:hAnsi="Arial" w:cs="Arial"/>
          <w:color w:val="000000" w:themeColor="text1"/>
          <w:sz w:val="24"/>
          <w:szCs w:val="24"/>
        </w:rPr>
      </w:pPr>
      <w:r w:rsidRPr="002355AF">
        <w:rPr>
          <w:rFonts w:ascii="Arial" w:hAnsi="Arial" w:cs="Arial"/>
          <w:color w:val="000000" w:themeColor="text1"/>
          <w:sz w:val="24"/>
          <w:szCs w:val="24"/>
        </w:rPr>
        <w:t>Μεταφορές</w:t>
      </w:r>
      <w:r w:rsidR="00542C0D"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rPr>
        <w:t>Περιβάλλον</w:t>
      </w:r>
      <w:r w:rsidR="00542C0D"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rPr>
        <w:t>Ενέργεια</w:t>
      </w:r>
      <w:r w:rsidR="00542C0D"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rPr>
        <w:t>Διαχείριση συμμετοχικών δραστηριοτήτων</w:t>
      </w:r>
      <w:r w:rsidR="00542C0D"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rPr>
        <w:t>Πολιτική προστασία</w:t>
      </w:r>
      <w:r w:rsidR="00542C0D" w:rsidRPr="002355AF">
        <w:rPr>
          <w:rFonts w:ascii="Arial" w:hAnsi="Arial" w:cs="Arial"/>
          <w:color w:val="000000" w:themeColor="text1"/>
          <w:sz w:val="24"/>
          <w:szCs w:val="24"/>
        </w:rPr>
        <w:t xml:space="preserve">, </w:t>
      </w:r>
      <w:r w:rsidRPr="002355AF">
        <w:rPr>
          <w:rFonts w:ascii="Arial" w:hAnsi="Arial" w:cs="Arial"/>
          <w:color w:val="000000" w:themeColor="text1"/>
          <w:sz w:val="24"/>
          <w:szCs w:val="24"/>
        </w:rPr>
        <w:t>Συνεργασίες Τοπικών Φορέων</w:t>
      </w:r>
      <w:r w:rsidR="00542C0D" w:rsidRPr="002355AF">
        <w:rPr>
          <w:rFonts w:ascii="Arial" w:hAnsi="Arial" w:cs="Arial"/>
          <w:color w:val="000000" w:themeColor="text1"/>
          <w:sz w:val="24"/>
          <w:szCs w:val="24"/>
        </w:rPr>
        <w:t xml:space="preserve"> </w:t>
      </w:r>
      <w:proofErr w:type="spellStart"/>
      <w:r w:rsidR="00542C0D" w:rsidRPr="002355AF">
        <w:rPr>
          <w:rFonts w:ascii="Arial" w:hAnsi="Arial" w:cs="Arial"/>
          <w:color w:val="000000" w:themeColor="text1"/>
          <w:sz w:val="24"/>
          <w:szCs w:val="24"/>
        </w:rPr>
        <w:t>κά</w:t>
      </w:r>
      <w:proofErr w:type="spellEnd"/>
      <w:r w:rsidR="00542C0D" w:rsidRPr="002355AF">
        <w:rPr>
          <w:rFonts w:ascii="Arial" w:hAnsi="Arial" w:cs="Arial"/>
          <w:color w:val="000000" w:themeColor="text1"/>
          <w:sz w:val="24"/>
          <w:szCs w:val="24"/>
        </w:rPr>
        <w:t>.</w:t>
      </w:r>
    </w:p>
    <w:p w14:paraId="7C782398" w14:textId="77777777" w:rsidR="00542C0D" w:rsidRPr="002355AF" w:rsidRDefault="00542C0D" w:rsidP="00542C0D">
      <w:pPr>
        <w:jc w:val="both"/>
        <w:rPr>
          <w:rFonts w:ascii="Arial" w:hAnsi="Arial" w:cs="Arial"/>
          <w:color w:val="000000" w:themeColor="text1"/>
          <w:sz w:val="24"/>
          <w:szCs w:val="24"/>
        </w:rPr>
      </w:pPr>
      <w:r w:rsidRPr="002355AF">
        <w:rPr>
          <w:rFonts w:ascii="Arial" w:hAnsi="Arial" w:cs="Arial"/>
          <w:color w:val="000000" w:themeColor="text1"/>
          <w:sz w:val="24"/>
          <w:szCs w:val="24"/>
        </w:rPr>
        <w:t>Από τη διαχείριση των παραπάνω δεδομένων μέσω «έξυπνων» συστημάτων θα διευκολύνονται οι τοπικές αρχές στη λήψη αποφάσεων για την βελτίωση της ποιότητας ζωής.</w:t>
      </w:r>
    </w:p>
    <w:p w14:paraId="112CB61D" w14:textId="77777777" w:rsidR="00A3575F" w:rsidRDefault="00A3575F">
      <w:pPr>
        <w:rPr>
          <w:rFonts w:ascii="Arial" w:eastAsiaTheme="majorEastAsia" w:hAnsi="Arial" w:cs="Arial"/>
          <w:b/>
          <w:bCs/>
          <w:color w:val="000000" w:themeColor="text1"/>
          <w:sz w:val="24"/>
        </w:rPr>
      </w:pPr>
      <w:r>
        <w:rPr>
          <w:rFonts w:cs="Arial"/>
          <w:color w:val="000000" w:themeColor="text1"/>
          <w:sz w:val="24"/>
        </w:rPr>
        <w:br w:type="page"/>
      </w:r>
    </w:p>
    <w:p w14:paraId="52877446" w14:textId="637B6DB5" w:rsidR="0035473A" w:rsidRPr="005B6E4F" w:rsidRDefault="0068100A" w:rsidP="00F66774">
      <w:pPr>
        <w:pStyle w:val="3"/>
        <w:rPr>
          <w:rFonts w:cs="Arial"/>
          <w:color w:val="000000" w:themeColor="text1"/>
          <w:sz w:val="24"/>
        </w:rPr>
      </w:pPr>
      <w:bookmarkStart w:id="24" w:name="_Toc442954927"/>
      <w:r w:rsidRPr="005B6E4F">
        <w:rPr>
          <w:rFonts w:cs="Arial"/>
          <w:color w:val="000000" w:themeColor="text1"/>
          <w:sz w:val="24"/>
        </w:rPr>
        <w:lastRenderedPageBreak/>
        <w:t>Οικονομία</w:t>
      </w:r>
      <w:bookmarkEnd w:id="24"/>
    </w:p>
    <w:p w14:paraId="31847C05" w14:textId="77777777" w:rsidR="00542C0D" w:rsidRPr="002355AF" w:rsidRDefault="00542C0D" w:rsidP="00542C0D">
      <w:pPr>
        <w:spacing w:after="0"/>
        <w:jc w:val="both"/>
        <w:rPr>
          <w:rFonts w:ascii="Arial" w:eastAsia="Arial" w:hAnsi="Arial" w:cs="Arial"/>
          <w:color w:val="000000" w:themeColor="text1"/>
          <w:lang w:eastAsia="el-GR"/>
        </w:rPr>
      </w:pPr>
    </w:p>
    <w:p w14:paraId="4296A1E9" w14:textId="77777777" w:rsidR="0035473A" w:rsidRPr="002355AF" w:rsidRDefault="0035473A" w:rsidP="0035473A">
      <w:pPr>
        <w:spacing w:after="0"/>
        <w:jc w:val="both"/>
        <w:rPr>
          <w:rFonts w:ascii="Arial" w:eastAsia="Arial" w:hAnsi="Arial" w:cs="Arial"/>
          <w:color w:val="000000" w:themeColor="text1"/>
          <w:sz w:val="24"/>
          <w:szCs w:val="24"/>
          <w:highlight w:val="white"/>
          <w:lang w:eastAsia="el-GR"/>
        </w:rPr>
      </w:pPr>
      <w:r w:rsidRPr="002355AF">
        <w:rPr>
          <w:rFonts w:ascii="Arial" w:eastAsia="Arial" w:hAnsi="Arial" w:cs="Arial"/>
          <w:color w:val="000000" w:themeColor="text1"/>
          <w:sz w:val="24"/>
          <w:szCs w:val="24"/>
          <w:highlight w:val="white"/>
          <w:lang w:eastAsia="el-GR"/>
        </w:rPr>
        <w:t xml:space="preserve">Στην πόλη μας υπάρχουν όλοι οι παράγοντες για την ανάπτυξη περιβάλλοντος καινοτομίας και επιχειρηματικότητας στους τομείς κλειδιά της Κρητικής οικονομίας όπως η πρωτογενής τομέας και ο τουρισμός, μαζί με τους αναδυόμενους  τομείς της ενέργειας , της προστασίας του περιβάλλοντος και των νέων </w:t>
      </w:r>
      <w:proofErr w:type="spellStart"/>
      <w:r w:rsidRPr="002355AF">
        <w:rPr>
          <w:rFonts w:ascii="Arial" w:eastAsia="Arial" w:hAnsi="Arial" w:cs="Arial"/>
          <w:color w:val="000000" w:themeColor="text1"/>
          <w:sz w:val="24"/>
          <w:szCs w:val="24"/>
          <w:highlight w:val="white"/>
          <w:lang w:eastAsia="el-GR"/>
        </w:rPr>
        <w:t>τεχνολογιών.Η</w:t>
      </w:r>
      <w:proofErr w:type="spellEnd"/>
      <w:r w:rsidRPr="002355AF">
        <w:rPr>
          <w:rFonts w:ascii="Arial" w:eastAsia="Arial" w:hAnsi="Arial" w:cs="Arial"/>
          <w:color w:val="000000" w:themeColor="text1"/>
          <w:sz w:val="24"/>
          <w:szCs w:val="24"/>
          <w:highlight w:val="white"/>
          <w:lang w:eastAsia="el-GR"/>
        </w:rPr>
        <w:t xml:space="preserve"> ύπαρξη του Πανεπιστημίου Κρήτης, του ΤΕΙ, του Ινστιτούτου Τεχνολογίας Έρευνας συμβάλουν με την παραγωγή γνώσης και ερευνητικών αποτελεσμάτων ,στην ανάπτυξη του κατάλληλου επιστημονικού ανθρώπινου δυναμικού και της αντίστοιχης επιχειρηματικής δραστηριότητας.</w:t>
      </w:r>
    </w:p>
    <w:p w14:paraId="27CE362C" w14:textId="77777777" w:rsidR="0035473A" w:rsidRPr="002355AF" w:rsidRDefault="0035473A" w:rsidP="0035473A">
      <w:pPr>
        <w:spacing w:after="0"/>
        <w:jc w:val="both"/>
        <w:rPr>
          <w:rFonts w:ascii="Arial" w:eastAsia="Arial" w:hAnsi="Arial" w:cs="Arial"/>
          <w:color w:val="000000" w:themeColor="text1"/>
          <w:sz w:val="24"/>
          <w:szCs w:val="24"/>
          <w:lang w:eastAsia="el-GR"/>
        </w:rPr>
      </w:pPr>
      <w:r w:rsidRPr="002355AF">
        <w:rPr>
          <w:rFonts w:ascii="Arial" w:eastAsia="Arial" w:hAnsi="Arial" w:cs="Arial"/>
          <w:color w:val="000000" w:themeColor="text1"/>
          <w:sz w:val="24"/>
          <w:szCs w:val="24"/>
          <w:lang w:eastAsia="el-GR"/>
        </w:rPr>
        <w:t xml:space="preserve">Τα τελευταία χρόνια εμφανίζεται και ένα νέο κύμα καινοτομικής επιχειρηματικότητας. Το κύμα αυτό προέρχεται από νέους ανθρώπους με ταλέντα και δεξιότητες που αξιοποιούν τις νέες τεχνολογίες, από επιχειρήσεις που μετασχηματίζουν το επιχειρηματικό τους μοντέλο, καθώς και από νέους επιστήμονες που μετατρέπουν τις ιδέες τους σε </w:t>
      </w:r>
      <w:r w:rsidR="00076D8D" w:rsidRPr="002355AF">
        <w:rPr>
          <w:rFonts w:ascii="Arial" w:eastAsia="Arial" w:hAnsi="Arial" w:cs="Arial"/>
          <w:color w:val="000000" w:themeColor="text1"/>
          <w:sz w:val="24"/>
          <w:szCs w:val="24"/>
          <w:lang w:eastAsia="el-GR"/>
        </w:rPr>
        <w:t xml:space="preserve">εμπορεύσιμη υπηρεσία ή προϊόν μέσω του αντίστοιχου </w:t>
      </w:r>
      <w:proofErr w:type="spellStart"/>
      <w:r w:rsidRPr="002355AF">
        <w:rPr>
          <w:rFonts w:ascii="Arial" w:eastAsia="Arial" w:hAnsi="Arial" w:cs="Arial"/>
          <w:color w:val="000000" w:themeColor="text1"/>
          <w:sz w:val="24"/>
          <w:szCs w:val="24"/>
          <w:lang w:eastAsia="el-GR"/>
        </w:rPr>
        <w:t>Business</w:t>
      </w:r>
      <w:proofErr w:type="spellEnd"/>
      <w:r w:rsidRPr="002355AF">
        <w:rPr>
          <w:rFonts w:ascii="Arial" w:eastAsia="Arial" w:hAnsi="Arial" w:cs="Arial"/>
          <w:color w:val="000000" w:themeColor="text1"/>
          <w:sz w:val="24"/>
          <w:szCs w:val="24"/>
          <w:lang w:eastAsia="el-GR"/>
        </w:rPr>
        <w:t xml:space="preserve"> </w:t>
      </w:r>
      <w:proofErr w:type="spellStart"/>
      <w:r w:rsidRPr="002355AF">
        <w:rPr>
          <w:rFonts w:ascii="Arial" w:eastAsia="Arial" w:hAnsi="Arial" w:cs="Arial"/>
          <w:color w:val="000000" w:themeColor="text1"/>
          <w:sz w:val="24"/>
          <w:szCs w:val="24"/>
          <w:lang w:eastAsia="el-GR"/>
        </w:rPr>
        <w:t>Plan</w:t>
      </w:r>
      <w:proofErr w:type="spellEnd"/>
      <w:r w:rsidRPr="002355AF">
        <w:rPr>
          <w:rFonts w:ascii="Arial" w:eastAsia="Arial" w:hAnsi="Arial" w:cs="Arial"/>
          <w:color w:val="000000" w:themeColor="text1"/>
          <w:sz w:val="24"/>
          <w:szCs w:val="24"/>
          <w:lang w:eastAsia="el-GR"/>
        </w:rPr>
        <w:t xml:space="preserve"> και ξεκινούν τη δική τους επιχείρηση με διεθνή ορίζοντα. Για όλους αυτούς, το Ηράκλειο μπορεί να γίνει ένα πρότυπο κέντρο ανάπτυξης καινοτομικών προϊόντων επικοινωνίας, εφαρμογών και υπηρεσιών. Καταλυτικό ρόλο σε αυτό παίζουν τα θετικά χαρακτηριστικά του ευρύτερου περιβάλλοντος και οι παρεμβάσεις που ευνοούν τη δημιουργία οικοσυστημάτων καινοτομίας στην καρδιά της πόλης, απ’ όπου μπορεί να εξαπλωθεί ένα δημιουργικό κύμα επανεκκίνησης της  οικονομικής δραστηριότητας, αξιοποιώντας την τεχνογνωσία, την εμπειρία, τη διάθεση, το χρόνο και την φυσική παρουσία των επιχειρηματιών, ερευνητών, ακαδημαϊκών και κάθε δημιουργικής και δραστήριας ομάδας νέων.</w:t>
      </w:r>
    </w:p>
    <w:p w14:paraId="2D00F740" w14:textId="77777777" w:rsidR="0035473A" w:rsidRPr="002355AF" w:rsidRDefault="0035473A" w:rsidP="0035473A">
      <w:pPr>
        <w:spacing w:after="0"/>
        <w:jc w:val="both"/>
        <w:rPr>
          <w:rFonts w:ascii="Arial" w:eastAsia="Arial" w:hAnsi="Arial" w:cs="Arial"/>
          <w:color w:val="000000" w:themeColor="text1"/>
          <w:sz w:val="24"/>
          <w:szCs w:val="24"/>
          <w:lang w:eastAsia="el-GR"/>
        </w:rPr>
      </w:pPr>
      <w:r w:rsidRPr="002355AF">
        <w:rPr>
          <w:rFonts w:ascii="Arial" w:eastAsia="Arial" w:hAnsi="Arial" w:cs="Arial"/>
          <w:color w:val="000000" w:themeColor="text1"/>
          <w:sz w:val="24"/>
          <w:szCs w:val="24"/>
          <w:lang w:eastAsia="el-GR"/>
        </w:rPr>
        <w:t>Πρέπει να τονίσουμε ότι οι δράσεις αυτές ικανοποιούν μια διεθνώς αναγνωρισμένη διαδικασία ,την «τετραπλή έλικα» δηλ. την συνεργασία Τοπικής Αυτοδιοίκησης, Ακαδημαϊκών και Ερευνητικών Ιδρυμάτων, των Επιχειρήσεων και των Πολιτών.</w:t>
      </w:r>
    </w:p>
    <w:p w14:paraId="191A0DBF" w14:textId="77777777" w:rsidR="00076D8D" w:rsidRPr="002355AF" w:rsidRDefault="00076D8D" w:rsidP="0035473A">
      <w:pPr>
        <w:spacing w:after="0"/>
        <w:jc w:val="both"/>
        <w:rPr>
          <w:rFonts w:ascii="Arial" w:eastAsia="Arial" w:hAnsi="Arial" w:cs="Arial"/>
          <w:color w:val="000000" w:themeColor="text1"/>
          <w:sz w:val="24"/>
          <w:szCs w:val="24"/>
          <w:lang w:eastAsia="el-GR"/>
        </w:rPr>
      </w:pPr>
    </w:p>
    <w:p w14:paraId="178E1468" w14:textId="2075A473" w:rsidR="0035473A" w:rsidRPr="002355AF" w:rsidRDefault="00076D8D" w:rsidP="0035473A">
      <w:pPr>
        <w:spacing w:after="0"/>
        <w:jc w:val="both"/>
        <w:rPr>
          <w:rFonts w:ascii="Arial" w:eastAsia="Arial" w:hAnsi="Arial" w:cs="Arial"/>
          <w:color w:val="000000" w:themeColor="text1"/>
          <w:sz w:val="24"/>
          <w:szCs w:val="24"/>
          <w:lang w:eastAsia="el-GR"/>
        </w:rPr>
      </w:pPr>
      <w:r w:rsidRPr="002355AF">
        <w:rPr>
          <w:rFonts w:ascii="Arial" w:eastAsia="Arial" w:hAnsi="Arial" w:cs="Arial"/>
          <w:color w:val="000000" w:themeColor="text1"/>
          <w:sz w:val="24"/>
          <w:szCs w:val="24"/>
          <w:lang w:eastAsia="el-GR"/>
        </w:rPr>
        <w:t xml:space="preserve">Βασικό στοιχείο των παρεμβάσεων μας στην τοπική οικονομία θα είναι </w:t>
      </w:r>
      <w:r w:rsidR="00B93CE2">
        <w:rPr>
          <w:rFonts w:ascii="Arial" w:eastAsia="Arial" w:hAnsi="Arial" w:cs="Arial"/>
          <w:color w:val="000000" w:themeColor="text1"/>
          <w:sz w:val="24"/>
          <w:szCs w:val="24"/>
          <w:lang w:eastAsia="el-GR"/>
        </w:rPr>
        <w:t>το</w:t>
      </w:r>
      <w:r w:rsidRPr="002355AF">
        <w:rPr>
          <w:rFonts w:ascii="Arial" w:eastAsia="Arial" w:hAnsi="Arial" w:cs="Arial"/>
          <w:color w:val="000000" w:themeColor="text1"/>
          <w:sz w:val="24"/>
          <w:szCs w:val="24"/>
          <w:lang w:eastAsia="el-GR"/>
        </w:rPr>
        <w:t xml:space="preserve"> </w:t>
      </w:r>
      <w:r w:rsidRPr="002355AF">
        <w:rPr>
          <w:rFonts w:ascii="Arial" w:eastAsia="Arial" w:hAnsi="Arial" w:cs="Arial"/>
          <w:b/>
          <w:color w:val="000000" w:themeColor="text1"/>
          <w:sz w:val="24"/>
          <w:szCs w:val="24"/>
          <w:lang w:eastAsia="el-GR"/>
        </w:rPr>
        <w:t xml:space="preserve">Κέντρο </w:t>
      </w:r>
      <w:r w:rsidR="00037466" w:rsidRPr="002355AF">
        <w:rPr>
          <w:rFonts w:ascii="Arial" w:eastAsia="Arial" w:hAnsi="Arial" w:cs="Arial"/>
          <w:b/>
          <w:color w:val="000000" w:themeColor="text1"/>
          <w:sz w:val="24"/>
          <w:szCs w:val="24"/>
          <w:lang w:eastAsia="el-GR"/>
        </w:rPr>
        <w:t xml:space="preserve">δημοκρατικού </w:t>
      </w:r>
      <w:r w:rsidR="00E66E96" w:rsidRPr="002355AF">
        <w:rPr>
          <w:rFonts w:ascii="Arial" w:eastAsia="Arial" w:hAnsi="Arial" w:cs="Arial"/>
          <w:b/>
          <w:color w:val="000000" w:themeColor="text1"/>
          <w:sz w:val="24"/>
          <w:szCs w:val="24"/>
          <w:lang w:eastAsia="el-GR"/>
        </w:rPr>
        <w:t xml:space="preserve">διαλόγου, </w:t>
      </w:r>
      <w:r w:rsidRPr="002355AF">
        <w:rPr>
          <w:rFonts w:ascii="Arial" w:eastAsia="Arial" w:hAnsi="Arial" w:cs="Arial"/>
          <w:b/>
          <w:color w:val="000000" w:themeColor="text1"/>
          <w:sz w:val="24"/>
          <w:szCs w:val="24"/>
          <w:lang w:eastAsia="el-GR"/>
        </w:rPr>
        <w:t>καινοτομίας και επιχειρηματικότητας</w:t>
      </w:r>
      <w:r w:rsidR="00C66D00">
        <w:rPr>
          <w:rFonts w:ascii="Arial" w:eastAsia="Arial" w:hAnsi="Arial" w:cs="Arial"/>
          <w:b/>
          <w:color w:val="000000" w:themeColor="text1"/>
          <w:sz w:val="24"/>
          <w:szCs w:val="24"/>
          <w:lang w:eastAsia="el-GR"/>
        </w:rPr>
        <w:t xml:space="preserve"> με τον χαρακτηριστικό τίτλο «ΔΗΜΟΣΚΟΠΙΟ»</w:t>
      </w:r>
      <w:r w:rsidRPr="002355AF">
        <w:rPr>
          <w:rFonts w:ascii="Arial" w:eastAsia="Arial" w:hAnsi="Arial" w:cs="Arial"/>
          <w:color w:val="000000" w:themeColor="text1"/>
          <w:sz w:val="24"/>
          <w:szCs w:val="24"/>
          <w:lang w:eastAsia="el-GR"/>
        </w:rPr>
        <w:t>.</w:t>
      </w:r>
    </w:p>
    <w:p w14:paraId="40B1A037" w14:textId="77777777" w:rsidR="00BD6E1D" w:rsidRDefault="00BD6E1D" w:rsidP="0035473A">
      <w:pPr>
        <w:spacing w:after="0"/>
        <w:jc w:val="both"/>
        <w:rPr>
          <w:rFonts w:ascii="Arial" w:eastAsia="Arial" w:hAnsi="Arial" w:cs="Arial"/>
          <w:color w:val="000000" w:themeColor="text1"/>
          <w:sz w:val="24"/>
          <w:szCs w:val="24"/>
          <w:lang w:eastAsia="el-GR"/>
        </w:rPr>
      </w:pPr>
    </w:p>
    <w:p w14:paraId="4CE66CA8" w14:textId="77777777" w:rsidR="00AC4234" w:rsidRPr="00AC4234" w:rsidRDefault="00AC4234" w:rsidP="00AC4234">
      <w:pPr>
        <w:spacing w:after="0"/>
        <w:jc w:val="both"/>
        <w:rPr>
          <w:rFonts w:ascii="Arial" w:eastAsia="Arial" w:hAnsi="Arial" w:cs="Arial"/>
          <w:color w:val="000000" w:themeColor="text1"/>
          <w:sz w:val="24"/>
          <w:szCs w:val="24"/>
          <w:lang w:eastAsia="el-GR"/>
        </w:rPr>
      </w:pPr>
      <w:r w:rsidRPr="00AC4234">
        <w:rPr>
          <w:rFonts w:ascii="Arial" w:eastAsia="Arial" w:hAnsi="Arial" w:cs="Arial"/>
          <w:color w:val="000000" w:themeColor="text1"/>
          <w:sz w:val="24"/>
          <w:szCs w:val="24"/>
          <w:lang w:eastAsia="el-GR"/>
        </w:rPr>
        <w:t>Το «</w:t>
      </w:r>
      <w:proofErr w:type="spellStart"/>
      <w:r w:rsidRPr="00AC4234">
        <w:rPr>
          <w:rFonts w:ascii="Arial" w:eastAsia="Arial" w:hAnsi="Arial" w:cs="Arial"/>
          <w:color w:val="000000" w:themeColor="text1"/>
          <w:sz w:val="24"/>
          <w:szCs w:val="24"/>
          <w:lang w:eastAsia="el-GR"/>
        </w:rPr>
        <w:t>Δημοσκόπιο</w:t>
      </w:r>
      <w:proofErr w:type="spellEnd"/>
      <w:r w:rsidRPr="00AC4234">
        <w:rPr>
          <w:rFonts w:ascii="Arial" w:eastAsia="Arial" w:hAnsi="Arial" w:cs="Arial"/>
          <w:color w:val="000000" w:themeColor="text1"/>
          <w:sz w:val="24"/>
          <w:szCs w:val="24"/>
          <w:lang w:eastAsia="el-GR"/>
        </w:rPr>
        <w:t>» θα παρέχει τρία βασικά είδη υπηρεσιών:</w:t>
      </w:r>
    </w:p>
    <w:p w14:paraId="3EE343EB" w14:textId="77777777" w:rsidR="00AC4234" w:rsidRPr="00AC4234" w:rsidRDefault="00AC4234" w:rsidP="00AC4234">
      <w:pPr>
        <w:spacing w:after="0"/>
        <w:jc w:val="both"/>
        <w:rPr>
          <w:rFonts w:ascii="Arial" w:eastAsia="Arial" w:hAnsi="Arial" w:cs="Arial"/>
          <w:color w:val="000000" w:themeColor="text1"/>
          <w:sz w:val="24"/>
          <w:szCs w:val="24"/>
          <w:lang w:eastAsia="el-GR"/>
        </w:rPr>
      </w:pPr>
      <w:r w:rsidRPr="00AC4234">
        <w:rPr>
          <w:rFonts w:ascii="Arial" w:eastAsia="Arial" w:hAnsi="Arial" w:cs="Arial"/>
          <w:color w:val="000000" w:themeColor="text1"/>
          <w:sz w:val="24"/>
          <w:szCs w:val="24"/>
          <w:lang w:eastAsia="el-GR"/>
        </w:rPr>
        <w:t>•</w:t>
      </w:r>
      <w:r w:rsidRPr="00AC4234">
        <w:rPr>
          <w:rFonts w:ascii="Arial" w:eastAsia="Arial" w:hAnsi="Arial" w:cs="Arial"/>
          <w:color w:val="000000" w:themeColor="text1"/>
          <w:sz w:val="24"/>
          <w:szCs w:val="24"/>
          <w:lang w:eastAsia="el-GR"/>
        </w:rPr>
        <w:tab/>
        <w:t>Η πρώτη κατηγορία αφορά στην εφαρμογή του Δομημένου Δημοκρατικού Διαλόγου για το σχεδιασμό και την προώθηση της κοινωνικής και της επιχειρηματικής συνεργασίας, συναίνεσης και δικτύωσης, με την ευρεία εμπλοκή και δίκαιη αντιπροσώπευση όλων των ενδιαφερόμενων μερών και γνωμών. Επιπροσθέτως θα παρέχονται υπηρεσίες οργάνωσης και συντονισμού διαλόγων για τη διαχείριση και διοίκηση σύνθετων κοινωνικών και επιχειρηματικών ζητημάτων.</w:t>
      </w:r>
    </w:p>
    <w:p w14:paraId="2FB174E0" w14:textId="77777777" w:rsidR="00AC4234" w:rsidRPr="00AC4234" w:rsidRDefault="00AC4234" w:rsidP="00AC4234">
      <w:pPr>
        <w:spacing w:after="0"/>
        <w:jc w:val="both"/>
        <w:rPr>
          <w:rFonts w:ascii="Arial" w:eastAsia="Arial" w:hAnsi="Arial" w:cs="Arial"/>
          <w:color w:val="000000" w:themeColor="text1"/>
          <w:sz w:val="24"/>
          <w:szCs w:val="24"/>
          <w:lang w:eastAsia="el-GR"/>
        </w:rPr>
      </w:pPr>
      <w:r w:rsidRPr="00AC4234">
        <w:rPr>
          <w:rFonts w:ascii="Arial" w:eastAsia="Arial" w:hAnsi="Arial" w:cs="Arial"/>
          <w:color w:val="000000" w:themeColor="text1"/>
          <w:sz w:val="24"/>
          <w:szCs w:val="24"/>
          <w:lang w:eastAsia="el-GR"/>
        </w:rPr>
        <w:t>•</w:t>
      </w:r>
      <w:r w:rsidRPr="00AC4234">
        <w:rPr>
          <w:rFonts w:ascii="Arial" w:eastAsia="Arial" w:hAnsi="Arial" w:cs="Arial"/>
          <w:color w:val="000000" w:themeColor="text1"/>
          <w:sz w:val="24"/>
          <w:szCs w:val="24"/>
          <w:lang w:eastAsia="el-GR"/>
        </w:rPr>
        <w:tab/>
        <w:t xml:space="preserve">Η δεύτερη κατηγορία αφορά στις υπηρεσίες επιχειρηματικής διασύνδεσης, που περιλαμβάνουν μεταξύ άλλων τη συμμετοχή των </w:t>
      </w:r>
      <w:r w:rsidRPr="00AC4234">
        <w:rPr>
          <w:rFonts w:ascii="Arial" w:eastAsia="Arial" w:hAnsi="Arial" w:cs="Arial"/>
          <w:color w:val="000000" w:themeColor="text1"/>
          <w:sz w:val="24"/>
          <w:szCs w:val="24"/>
          <w:lang w:eastAsia="el-GR"/>
        </w:rPr>
        <w:lastRenderedPageBreak/>
        <w:t>ωφελούμενων σε διαγωνισμούς καινοτομίας, ημέρες καριέρας και επιχειρηματικότητας, εργαστήρια επιχειρηματικότητας και καθοδήγησης, επιχειρηματικές αποστολές.</w:t>
      </w:r>
    </w:p>
    <w:p w14:paraId="51AD073C" w14:textId="45DD7B6F" w:rsidR="00AC4234" w:rsidRPr="002355AF" w:rsidRDefault="00AC4234" w:rsidP="00AC4234">
      <w:pPr>
        <w:spacing w:after="0"/>
        <w:jc w:val="both"/>
        <w:rPr>
          <w:rFonts w:ascii="Arial" w:eastAsia="Arial" w:hAnsi="Arial" w:cs="Arial"/>
          <w:color w:val="000000" w:themeColor="text1"/>
          <w:sz w:val="24"/>
          <w:szCs w:val="24"/>
          <w:lang w:eastAsia="el-GR"/>
        </w:rPr>
      </w:pPr>
      <w:r w:rsidRPr="00AC4234">
        <w:rPr>
          <w:rFonts w:ascii="Arial" w:eastAsia="Arial" w:hAnsi="Arial" w:cs="Arial"/>
          <w:color w:val="000000" w:themeColor="text1"/>
          <w:sz w:val="24"/>
          <w:szCs w:val="24"/>
          <w:lang w:eastAsia="el-GR"/>
        </w:rPr>
        <w:t>•</w:t>
      </w:r>
      <w:r w:rsidRPr="00AC4234">
        <w:rPr>
          <w:rFonts w:ascii="Arial" w:eastAsia="Arial" w:hAnsi="Arial" w:cs="Arial"/>
          <w:color w:val="000000" w:themeColor="text1"/>
          <w:sz w:val="24"/>
          <w:szCs w:val="24"/>
          <w:lang w:eastAsia="el-GR"/>
        </w:rPr>
        <w:tab/>
        <w:t>Η τρίτη κατηγορία αφορά στην παροχή συμβουλευτικών υπηρεσιών επιχειρηματικής επιτάχυνσης και υποστήριξης.</w:t>
      </w:r>
    </w:p>
    <w:p w14:paraId="5CD524CB" w14:textId="77777777" w:rsidR="00AC4234" w:rsidRDefault="00AC4234" w:rsidP="0035473A">
      <w:pPr>
        <w:spacing w:after="0"/>
        <w:jc w:val="both"/>
        <w:rPr>
          <w:rFonts w:ascii="Arial" w:eastAsia="Arial" w:hAnsi="Arial" w:cs="Arial"/>
          <w:color w:val="000000" w:themeColor="text1"/>
          <w:sz w:val="24"/>
          <w:szCs w:val="24"/>
          <w:lang w:eastAsia="el-GR"/>
        </w:rPr>
      </w:pPr>
    </w:p>
    <w:p w14:paraId="758CBD65" w14:textId="77777777" w:rsidR="00AC4234" w:rsidRDefault="0035473A" w:rsidP="00AD21E8">
      <w:pPr>
        <w:spacing w:after="0"/>
        <w:jc w:val="both"/>
        <w:rPr>
          <w:rFonts w:ascii="Arial" w:eastAsia="Arial" w:hAnsi="Arial" w:cs="Arial"/>
          <w:color w:val="000000" w:themeColor="text1"/>
          <w:sz w:val="24"/>
          <w:szCs w:val="24"/>
          <w:lang w:eastAsia="el-GR"/>
        </w:rPr>
      </w:pPr>
      <w:r w:rsidRPr="002355AF">
        <w:rPr>
          <w:rFonts w:ascii="Arial" w:eastAsia="Arial" w:hAnsi="Arial" w:cs="Arial"/>
          <w:color w:val="000000" w:themeColor="text1"/>
          <w:sz w:val="24"/>
          <w:szCs w:val="24"/>
          <w:lang w:eastAsia="el-GR"/>
        </w:rPr>
        <w:t xml:space="preserve">Σημαντικό ρόλο στη λειτουργία του θα έχει η ζωντανή, καθημερινή παρουσία των έμπειρων επιχειρηματιών, των επιστημόνων και των ερευνητών της Ελλάδας και της διασποράς, μέσω δραστηριοτήτων επιμόρφωσης, </w:t>
      </w:r>
      <w:proofErr w:type="spellStart"/>
      <w:r w:rsidRPr="002355AF">
        <w:rPr>
          <w:rFonts w:ascii="Arial" w:eastAsia="Arial" w:hAnsi="Arial" w:cs="Arial"/>
          <w:color w:val="000000" w:themeColor="text1"/>
          <w:sz w:val="24"/>
          <w:szCs w:val="24"/>
          <w:lang w:eastAsia="el-GR"/>
        </w:rPr>
        <w:t>workshops</w:t>
      </w:r>
      <w:proofErr w:type="spellEnd"/>
      <w:r w:rsidRPr="002355AF">
        <w:rPr>
          <w:rFonts w:ascii="Arial" w:eastAsia="Arial" w:hAnsi="Arial" w:cs="Arial"/>
          <w:color w:val="000000" w:themeColor="text1"/>
          <w:sz w:val="24"/>
          <w:szCs w:val="24"/>
          <w:lang w:eastAsia="el-GR"/>
        </w:rPr>
        <w:t xml:space="preserve"> και συνεργατικών εγχειρημάτων.</w:t>
      </w:r>
    </w:p>
    <w:p w14:paraId="6758C7AD" w14:textId="334ACD18" w:rsidR="0035473A" w:rsidRPr="002355AF" w:rsidRDefault="0035473A" w:rsidP="00AD21E8">
      <w:pPr>
        <w:spacing w:after="0"/>
        <w:jc w:val="both"/>
        <w:rPr>
          <w:rFonts w:ascii="Arial" w:eastAsia="Arial" w:hAnsi="Arial" w:cs="Arial"/>
          <w:color w:val="000000" w:themeColor="text1"/>
          <w:sz w:val="24"/>
          <w:szCs w:val="24"/>
          <w:lang w:eastAsia="el-GR"/>
        </w:rPr>
      </w:pPr>
      <w:r w:rsidRPr="002355AF">
        <w:rPr>
          <w:rFonts w:ascii="Arial" w:eastAsia="Arial" w:hAnsi="Arial" w:cs="Arial"/>
          <w:color w:val="000000" w:themeColor="text1"/>
          <w:sz w:val="24"/>
          <w:szCs w:val="24"/>
          <w:lang w:eastAsia="el-GR"/>
        </w:rPr>
        <w:t>Η  συνεργασία με ενώσεις επιχειρήσεων, συλλογικούς φορείς και με την ερευνητική και ακαδημαϊκή κοινότητα, αποτελεί κρίσιμο παράγοντα επιτυχίας για την υλοποίηση του εγχειρήματος.</w:t>
      </w:r>
    </w:p>
    <w:p w14:paraId="3FD5EE64" w14:textId="77777777" w:rsidR="00A3575F" w:rsidRDefault="00A3575F">
      <w:pPr>
        <w:rPr>
          <w:rFonts w:ascii="Arial" w:eastAsiaTheme="majorEastAsia" w:hAnsi="Arial" w:cs="Arial"/>
          <w:b/>
          <w:bCs/>
          <w:color w:val="000000" w:themeColor="text1"/>
          <w:sz w:val="24"/>
        </w:rPr>
      </w:pPr>
      <w:r>
        <w:rPr>
          <w:rFonts w:cs="Arial"/>
          <w:color w:val="000000" w:themeColor="text1"/>
          <w:sz w:val="24"/>
        </w:rPr>
        <w:br w:type="page"/>
      </w:r>
    </w:p>
    <w:p w14:paraId="6553FB2C" w14:textId="7B532596" w:rsidR="0068100A" w:rsidRDefault="0068100A" w:rsidP="00F66774">
      <w:pPr>
        <w:pStyle w:val="3"/>
        <w:rPr>
          <w:rFonts w:cs="Arial"/>
          <w:color w:val="000000" w:themeColor="text1"/>
          <w:sz w:val="24"/>
        </w:rPr>
      </w:pPr>
      <w:bookmarkStart w:id="25" w:name="_Toc442954928"/>
      <w:r w:rsidRPr="005B6E4F">
        <w:rPr>
          <w:rFonts w:cs="Arial"/>
          <w:color w:val="000000" w:themeColor="text1"/>
          <w:sz w:val="24"/>
        </w:rPr>
        <w:lastRenderedPageBreak/>
        <w:t>Πολίτες</w:t>
      </w:r>
      <w:bookmarkEnd w:id="25"/>
    </w:p>
    <w:p w14:paraId="28DFAB06" w14:textId="77777777" w:rsidR="00AC4234" w:rsidRPr="002355AF" w:rsidRDefault="00AC4234" w:rsidP="00AC4234">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Έχουμε γνωρίσει την «από πάνω προς τα κάτω» διαχείριση από τους ανθρώπους που διαχειρίζονται την Τοπική Εξουσία.  Αυτό το μοντέλο έχει ένα ορισμένο όριο επιτυχίας, ανάλογα με την ικανότητα της Τοπικής αρχής.  Όμως, επιτακτική ανάγκη στην εποχή μας είναι η κοινωνική ενεργοποίηση και ο από κοινού σχεδιασμός με τους πολίτες.  Οι ενεργές ομάδες των πολιτών είναι ουσιαστικός παράγοντας οργάνωσης και διαχείρισης των οραμάτων και των δράσεων των κατοίκων.  Έχουν και οι ίδιες κάτι να προτείνουν και χρειάζονται έναν τρόπο ενεργής συμμετοχής.  Η Τοπική αυτοδιοίκηση πρέπει να τους δώσει την δυνατότητα της συμμετοχής στο σχεδιασμό και στον έλεγχο της υλοποίησης.</w:t>
      </w:r>
    </w:p>
    <w:p w14:paraId="27B0D92D" w14:textId="77777777" w:rsidR="00AC4234" w:rsidRPr="002355AF" w:rsidRDefault="00AC4234" w:rsidP="00AC4234">
      <w:pPr>
        <w:spacing w:after="0" w:line="240" w:lineRule="auto"/>
        <w:jc w:val="both"/>
        <w:rPr>
          <w:rFonts w:ascii="Arial" w:hAnsi="Arial" w:cs="Arial"/>
          <w:color w:val="000000" w:themeColor="text1"/>
          <w:sz w:val="24"/>
          <w:szCs w:val="24"/>
        </w:rPr>
      </w:pPr>
    </w:p>
    <w:p w14:paraId="46885E93" w14:textId="77777777" w:rsidR="00AC4234" w:rsidRDefault="00AC4234" w:rsidP="00AC4234">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Θέλουμε οι ενεργές ομάδες πολιτών που δραστηριοποιούνται γύρω από λύσεις και δράσεις της γειτονιάς, της πόλης ή του χωριού τους, που θέλουν να πάνε πέρα από τη διαμαρτυρία προτείνοντας δημιουργικές ιδέες βελτίωσης της ποιότητας ζωής να γίνουν οργανικό στοιχείο ενός συμμετοχικού οικοσυστήματος συμβολής στην βελτίωση του αστικού και του </w:t>
      </w:r>
      <w:proofErr w:type="spellStart"/>
      <w:r w:rsidRPr="002355AF">
        <w:rPr>
          <w:rFonts w:ascii="Arial" w:hAnsi="Arial" w:cs="Arial"/>
          <w:color w:val="000000" w:themeColor="text1"/>
          <w:sz w:val="24"/>
          <w:szCs w:val="24"/>
        </w:rPr>
        <w:t>περιαστικού</w:t>
      </w:r>
      <w:proofErr w:type="spellEnd"/>
      <w:r w:rsidRPr="002355AF">
        <w:rPr>
          <w:rFonts w:ascii="Arial" w:hAnsi="Arial" w:cs="Arial"/>
          <w:color w:val="000000" w:themeColor="text1"/>
          <w:sz w:val="24"/>
          <w:szCs w:val="24"/>
        </w:rPr>
        <w:t xml:space="preserve"> περιβάλλοντος.  Κάθε μεγάλη πολιτική για το Ηράκλειο οι πολίτες θα συμμετέχουν στο σχεδιασμό και την αξιολόγηση των αποτελεσμάτων.  Θα επιδιώξουμε μια αμφίπλευρη σχέση σεβασμού και αυτονομίας με ρόλους διακριτούς μεταξύ των ενεργών ομάδων πολιτών και της Τοπικής Αυτοδιοίκησης.</w:t>
      </w:r>
      <w:r w:rsidRPr="00C83291">
        <w:rPr>
          <w:rFonts w:ascii="Arial" w:hAnsi="Arial" w:cs="Arial"/>
          <w:color w:val="000000" w:themeColor="text1"/>
          <w:sz w:val="24"/>
          <w:szCs w:val="24"/>
        </w:rPr>
        <w:t xml:space="preserve"> </w:t>
      </w:r>
      <w:r w:rsidRPr="002355AF">
        <w:rPr>
          <w:rFonts w:ascii="Arial" w:hAnsi="Arial" w:cs="Arial"/>
          <w:color w:val="000000" w:themeColor="text1"/>
          <w:sz w:val="24"/>
          <w:szCs w:val="24"/>
        </w:rPr>
        <w:t>Στην πόλη</w:t>
      </w:r>
      <w:r>
        <w:rPr>
          <w:rFonts w:ascii="Arial" w:hAnsi="Arial" w:cs="Arial"/>
          <w:color w:val="000000" w:themeColor="text1"/>
          <w:sz w:val="24"/>
          <w:szCs w:val="24"/>
        </w:rPr>
        <w:t xml:space="preserve"> </w:t>
      </w:r>
      <w:r w:rsidRPr="002355AF">
        <w:rPr>
          <w:rFonts w:ascii="Arial" w:hAnsi="Arial" w:cs="Arial"/>
          <w:color w:val="000000" w:themeColor="text1"/>
          <w:sz w:val="24"/>
          <w:szCs w:val="24"/>
        </w:rPr>
        <w:t xml:space="preserve">υπάρχουν ζωντανές ομάδες πολιτών που έχουν στο επίκεντρο των ενδιαφερόντων τους την καινοτομία και τις νέες </w:t>
      </w:r>
      <w:proofErr w:type="spellStart"/>
      <w:r w:rsidRPr="002355AF">
        <w:rPr>
          <w:rFonts w:ascii="Arial" w:hAnsi="Arial" w:cs="Arial"/>
          <w:color w:val="000000" w:themeColor="text1"/>
          <w:sz w:val="24"/>
          <w:szCs w:val="24"/>
        </w:rPr>
        <w:t>τεχνολογίες.Το</w:t>
      </w:r>
      <w:proofErr w:type="spellEnd"/>
      <w:r w:rsidRPr="002355AF">
        <w:rPr>
          <w:rFonts w:ascii="Arial" w:hAnsi="Arial" w:cs="Arial"/>
          <w:color w:val="000000" w:themeColor="text1"/>
          <w:sz w:val="24"/>
          <w:szCs w:val="24"/>
        </w:rPr>
        <w:t xml:space="preserve"> Ετήσιο Μαθητικό Φεστιβάλ ψηφιακής δημιουργίας, η ομάδα </w:t>
      </w:r>
      <w:r w:rsidRPr="002355AF">
        <w:rPr>
          <w:rFonts w:ascii="Arial" w:hAnsi="Arial" w:cs="Arial"/>
          <w:color w:val="000000" w:themeColor="text1"/>
          <w:sz w:val="24"/>
          <w:szCs w:val="24"/>
          <w:lang w:val="en-US"/>
        </w:rPr>
        <w:t>Lab</w:t>
      </w:r>
      <w:proofErr w:type="spellStart"/>
      <w:r w:rsidRPr="002355AF">
        <w:rPr>
          <w:rFonts w:ascii="Arial" w:hAnsi="Arial" w:cs="Arial"/>
          <w:color w:val="000000" w:themeColor="text1"/>
          <w:sz w:val="24"/>
          <w:szCs w:val="24"/>
        </w:rPr>
        <w:t>άκι</w:t>
      </w:r>
      <w:proofErr w:type="spellEnd"/>
      <w:r w:rsidRPr="002355AF">
        <w:rPr>
          <w:rFonts w:ascii="Arial" w:hAnsi="Arial" w:cs="Arial"/>
          <w:color w:val="000000" w:themeColor="text1"/>
          <w:sz w:val="24"/>
          <w:szCs w:val="24"/>
        </w:rPr>
        <w:t xml:space="preserve">, το φεστιβάλ των κοινών, η ομάδα </w:t>
      </w:r>
      <w:proofErr w:type="spellStart"/>
      <w:r w:rsidRPr="002355AF">
        <w:rPr>
          <w:rFonts w:ascii="Arial" w:hAnsi="Arial" w:cs="Arial"/>
          <w:color w:val="000000" w:themeColor="text1"/>
          <w:sz w:val="24"/>
          <w:szCs w:val="24"/>
          <w:lang w:val="en-US"/>
        </w:rPr>
        <w:t>opencoffe</w:t>
      </w:r>
      <w:proofErr w:type="spellEnd"/>
      <w:r w:rsidRPr="002355AF">
        <w:rPr>
          <w:rFonts w:ascii="Arial" w:hAnsi="Arial" w:cs="Arial"/>
          <w:color w:val="000000" w:themeColor="text1"/>
          <w:sz w:val="24"/>
          <w:szCs w:val="24"/>
        </w:rPr>
        <w:t xml:space="preserve"> και το </w:t>
      </w:r>
      <w:proofErr w:type="spellStart"/>
      <w:r w:rsidRPr="002355AF">
        <w:rPr>
          <w:rFonts w:ascii="Arial" w:hAnsi="Arial" w:cs="Arial"/>
          <w:color w:val="000000" w:themeColor="text1"/>
          <w:sz w:val="24"/>
          <w:szCs w:val="24"/>
          <w:lang w:val="en-US"/>
        </w:rPr>
        <w:t>TedXHeraklion</w:t>
      </w:r>
      <w:proofErr w:type="spellEnd"/>
      <w:r w:rsidRPr="002355AF">
        <w:rPr>
          <w:rFonts w:ascii="Arial" w:hAnsi="Arial" w:cs="Arial"/>
          <w:color w:val="000000" w:themeColor="text1"/>
          <w:sz w:val="24"/>
          <w:szCs w:val="24"/>
        </w:rPr>
        <w:t xml:space="preserve"> είναι μερικές μόνο από τις ενεργές ομάδες πολιτών του Ηρακλείου που συμβάλλουν στις </w:t>
      </w:r>
      <w:r w:rsidRPr="002355AF">
        <w:rPr>
          <w:rFonts w:ascii="Arial" w:hAnsi="Arial" w:cs="Arial"/>
          <w:color w:val="000000" w:themeColor="text1"/>
          <w:sz w:val="24"/>
          <w:szCs w:val="24"/>
          <w:lang w:val="en-US"/>
        </w:rPr>
        <w:t>bottom</w:t>
      </w:r>
      <w:r w:rsidRPr="002355AF">
        <w:rPr>
          <w:rFonts w:ascii="Arial" w:hAnsi="Arial" w:cs="Arial"/>
          <w:color w:val="000000" w:themeColor="text1"/>
          <w:sz w:val="24"/>
          <w:szCs w:val="24"/>
        </w:rPr>
        <w:t>-</w:t>
      </w:r>
      <w:r w:rsidRPr="002355AF">
        <w:rPr>
          <w:rFonts w:ascii="Arial" w:hAnsi="Arial" w:cs="Arial"/>
          <w:color w:val="000000" w:themeColor="text1"/>
          <w:sz w:val="24"/>
          <w:szCs w:val="24"/>
          <w:lang w:val="en-US"/>
        </w:rPr>
        <w:t>up</w:t>
      </w:r>
      <w:r w:rsidRPr="002355AF">
        <w:rPr>
          <w:rFonts w:ascii="Arial" w:hAnsi="Arial" w:cs="Arial"/>
          <w:color w:val="000000" w:themeColor="text1"/>
          <w:sz w:val="24"/>
          <w:szCs w:val="24"/>
        </w:rPr>
        <w:t xml:space="preserve"> δραστηριότητες της πόλης. </w:t>
      </w:r>
    </w:p>
    <w:p w14:paraId="78A11553" w14:textId="77777777" w:rsidR="00AC4234" w:rsidRDefault="00AC4234" w:rsidP="00AC4234">
      <w:pPr>
        <w:spacing w:after="0" w:line="240" w:lineRule="auto"/>
        <w:jc w:val="both"/>
        <w:rPr>
          <w:rFonts w:ascii="Arial" w:hAnsi="Arial" w:cs="Arial"/>
          <w:color w:val="000000" w:themeColor="text1"/>
          <w:sz w:val="24"/>
          <w:szCs w:val="24"/>
        </w:rPr>
      </w:pPr>
      <w:r w:rsidRPr="00A571F5">
        <w:rPr>
          <w:rFonts w:ascii="Arial" w:hAnsi="Arial" w:cs="Arial"/>
          <w:color w:val="000000" w:themeColor="text1"/>
          <w:sz w:val="24"/>
          <w:szCs w:val="24"/>
        </w:rPr>
        <w:t xml:space="preserve">Το Ηράκλειο είναι επίσης ένας τόπος που ενισχύει και φιλοξενεί δράσεις κι άλλων ομάδων εκτός Ηρακλείου όπως το </w:t>
      </w:r>
      <w:proofErr w:type="spellStart"/>
      <w:r w:rsidRPr="00A571F5">
        <w:rPr>
          <w:rFonts w:ascii="Arial" w:hAnsi="Arial" w:cs="Arial"/>
          <w:color w:val="000000" w:themeColor="text1"/>
          <w:sz w:val="24"/>
          <w:szCs w:val="24"/>
        </w:rPr>
        <w:t>Google</w:t>
      </w:r>
      <w:proofErr w:type="spellEnd"/>
      <w:r w:rsidRPr="00A571F5">
        <w:rPr>
          <w:rFonts w:ascii="Arial" w:hAnsi="Arial" w:cs="Arial"/>
          <w:color w:val="000000" w:themeColor="text1"/>
          <w:sz w:val="24"/>
          <w:szCs w:val="24"/>
        </w:rPr>
        <w:t xml:space="preserve"> </w:t>
      </w:r>
      <w:proofErr w:type="spellStart"/>
      <w:r w:rsidRPr="00A571F5">
        <w:rPr>
          <w:rFonts w:ascii="Arial" w:hAnsi="Arial" w:cs="Arial"/>
          <w:color w:val="000000" w:themeColor="text1"/>
          <w:sz w:val="24"/>
          <w:szCs w:val="24"/>
        </w:rPr>
        <w:t>DevFest</w:t>
      </w:r>
      <w:proofErr w:type="spellEnd"/>
      <w:r w:rsidRPr="00A571F5">
        <w:rPr>
          <w:rFonts w:ascii="Arial" w:hAnsi="Arial" w:cs="Arial"/>
          <w:color w:val="000000" w:themeColor="text1"/>
          <w:sz w:val="24"/>
          <w:szCs w:val="24"/>
        </w:rPr>
        <w:t xml:space="preserve">, η δράση </w:t>
      </w:r>
      <w:proofErr w:type="spellStart"/>
      <w:r w:rsidRPr="00A571F5">
        <w:rPr>
          <w:rFonts w:ascii="Arial" w:hAnsi="Arial" w:cs="Arial"/>
          <w:color w:val="000000" w:themeColor="text1"/>
          <w:sz w:val="24"/>
          <w:szCs w:val="24"/>
        </w:rPr>
        <w:t>AgileCrete</w:t>
      </w:r>
      <w:proofErr w:type="spellEnd"/>
      <w:r w:rsidRPr="00A571F5">
        <w:rPr>
          <w:rFonts w:ascii="Arial" w:hAnsi="Arial" w:cs="Arial"/>
          <w:color w:val="000000" w:themeColor="text1"/>
          <w:sz w:val="24"/>
          <w:szCs w:val="24"/>
        </w:rPr>
        <w:t xml:space="preserve">, το JCrete4Kids , το </w:t>
      </w:r>
      <w:proofErr w:type="spellStart"/>
      <w:r w:rsidRPr="00A571F5">
        <w:rPr>
          <w:rFonts w:ascii="Arial" w:hAnsi="Arial" w:cs="Arial"/>
          <w:color w:val="000000" w:themeColor="text1"/>
          <w:sz w:val="24"/>
          <w:szCs w:val="24"/>
        </w:rPr>
        <w:t>Agrockathon</w:t>
      </w:r>
      <w:proofErr w:type="spellEnd"/>
      <w:r w:rsidRPr="00A571F5">
        <w:rPr>
          <w:rFonts w:ascii="Arial" w:hAnsi="Arial" w:cs="Arial"/>
          <w:color w:val="000000" w:themeColor="text1"/>
          <w:sz w:val="24"/>
          <w:szCs w:val="24"/>
        </w:rPr>
        <w:t>.  Σκοπός είναι η πόλη μας να ενθαρρύνει με τις πολιτικές της τη δράση τέτοιων ομάδων και να δημιουργεί ένα ελκυστικό αστικό περιβάλλον δημιουργικότητας.</w:t>
      </w:r>
    </w:p>
    <w:p w14:paraId="56BC0EE2" w14:textId="77777777" w:rsidR="00AC4234" w:rsidRPr="002355AF" w:rsidRDefault="00AC4234" w:rsidP="00AC4234">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Χρησιμοποιούμε εργαλεία </w:t>
      </w:r>
      <w:r w:rsidRPr="002355AF">
        <w:rPr>
          <w:rFonts w:ascii="Arial" w:hAnsi="Arial" w:cs="Arial"/>
          <w:color w:val="000000" w:themeColor="text1"/>
          <w:sz w:val="24"/>
          <w:szCs w:val="24"/>
          <w:lang w:val="en-US"/>
        </w:rPr>
        <w:t>crowdsourcing</w:t>
      </w:r>
      <w:r w:rsidRPr="002355AF">
        <w:rPr>
          <w:rFonts w:ascii="Arial" w:hAnsi="Arial" w:cs="Arial"/>
          <w:color w:val="000000" w:themeColor="text1"/>
          <w:sz w:val="24"/>
          <w:szCs w:val="24"/>
        </w:rPr>
        <w:t xml:space="preserve"> για την αξιοποίηση των ιδεών και της δημιουργικότητας του </w:t>
      </w:r>
      <w:proofErr w:type="spellStart"/>
      <w:r w:rsidRPr="002355AF">
        <w:rPr>
          <w:rFonts w:ascii="Arial" w:hAnsi="Arial" w:cs="Arial"/>
          <w:color w:val="000000" w:themeColor="text1"/>
          <w:sz w:val="24"/>
          <w:szCs w:val="24"/>
        </w:rPr>
        <w:t>πλήθους.Τον</w:t>
      </w:r>
      <w:proofErr w:type="spellEnd"/>
      <w:r w:rsidRPr="002355AF">
        <w:rPr>
          <w:rFonts w:ascii="Arial" w:hAnsi="Arial" w:cs="Arial"/>
          <w:color w:val="000000" w:themeColor="text1"/>
          <w:sz w:val="24"/>
          <w:szCs w:val="24"/>
        </w:rPr>
        <w:t xml:space="preserve"> Μάϊο 2014 οργανώθηκε το πρώτο </w:t>
      </w:r>
      <w:r w:rsidRPr="002355AF">
        <w:rPr>
          <w:rFonts w:ascii="Arial" w:hAnsi="Arial" w:cs="Arial"/>
          <w:color w:val="000000" w:themeColor="text1"/>
          <w:sz w:val="24"/>
          <w:szCs w:val="24"/>
          <w:lang w:val="en-US"/>
        </w:rPr>
        <w:t>hackathon</w:t>
      </w:r>
      <w:r w:rsidRPr="002355AF">
        <w:rPr>
          <w:rFonts w:ascii="Arial" w:hAnsi="Arial" w:cs="Arial"/>
          <w:color w:val="000000" w:themeColor="text1"/>
          <w:sz w:val="24"/>
          <w:szCs w:val="24"/>
        </w:rPr>
        <w:t xml:space="preserve"> επικεντρωμένο σε εφαρμογές για την πόλη ενώ ήδη προετοιμάζεται για τον Ιούνιο του 2015 το πρώτο </w:t>
      </w:r>
      <w:proofErr w:type="spellStart"/>
      <w:r w:rsidRPr="002355AF">
        <w:rPr>
          <w:rFonts w:ascii="Arial" w:hAnsi="Arial" w:cs="Arial"/>
          <w:color w:val="000000" w:themeColor="text1"/>
          <w:sz w:val="24"/>
          <w:szCs w:val="24"/>
          <w:lang w:val="en-US"/>
        </w:rPr>
        <w:t>Agrockathon</w:t>
      </w:r>
      <w:proofErr w:type="spellEnd"/>
      <w:r w:rsidRPr="002355AF">
        <w:rPr>
          <w:rFonts w:ascii="Arial" w:hAnsi="Arial" w:cs="Arial"/>
          <w:color w:val="000000" w:themeColor="text1"/>
          <w:sz w:val="24"/>
          <w:szCs w:val="24"/>
        </w:rPr>
        <w:t xml:space="preserve"> για εφαρμογές στον αγροτικό τομέα που αποτελεί στρατηγικό άξονα της ανάπτυξης του νησιού.</w:t>
      </w:r>
    </w:p>
    <w:p w14:paraId="6F9100FC" w14:textId="77777777" w:rsidR="00AC4234" w:rsidRPr="00AC4234" w:rsidRDefault="00AC4234" w:rsidP="00AC4234"/>
    <w:p w14:paraId="61D7B61A" w14:textId="77777777" w:rsidR="0068100A" w:rsidRPr="002D1C8F" w:rsidRDefault="0068100A" w:rsidP="00F66774">
      <w:pPr>
        <w:pStyle w:val="4"/>
        <w:rPr>
          <w:rFonts w:ascii="Arial" w:hAnsi="Arial" w:cs="Arial"/>
          <w:i w:val="0"/>
          <w:color w:val="000000" w:themeColor="text1"/>
          <w:sz w:val="24"/>
        </w:rPr>
      </w:pPr>
      <w:r w:rsidRPr="002D1C8F">
        <w:rPr>
          <w:rFonts w:ascii="Arial" w:hAnsi="Arial" w:cs="Arial"/>
          <w:i w:val="0"/>
          <w:color w:val="000000" w:themeColor="text1"/>
          <w:sz w:val="24"/>
        </w:rPr>
        <w:t>Ψηφιακή Κοινωνική Ένταξη και Συμμετοχή</w:t>
      </w:r>
    </w:p>
    <w:p w14:paraId="374F4C29" w14:textId="77777777" w:rsidR="00C83291" w:rsidRDefault="00910F7B" w:rsidP="008C112F">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Στόχος λοιπόν είναι να διασφαλίσουμε το δικαίωμα στον πολίτη να διατυπώνει την γνώμη του χρησιμοποιώντας ψηφιακές πλατφόρμες συμμετοχής, δήλωσης προβλημάτων, υποβολής γνώμης σε όλα τα μεγάλα θέματα, πριν την λήψη αποφάσεων. </w:t>
      </w:r>
    </w:p>
    <w:p w14:paraId="62B1C8B1" w14:textId="77777777" w:rsidR="00C83291" w:rsidRPr="002355AF" w:rsidRDefault="00C83291" w:rsidP="00C83291">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Διαβουλεύσεις με ενεργή συμμετοχή των πολιτών, ανάλυση των προβλημάτων, επιλογή στόχων, δημιουργία σχεδίου δράσης, εφαρμογή, παρακολούθηση και αξιολόγησή τους.</w:t>
      </w:r>
      <w:r w:rsidRPr="002355AF">
        <w:rPr>
          <w:rFonts w:ascii="Arial" w:hAnsi="Arial" w:cs="Arial"/>
          <w:color w:val="000000" w:themeColor="text1"/>
          <w:sz w:val="24"/>
          <w:szCs w:val="24"/>
        </w:rPr>
        <w:tab/>
      </w:r>
    </w:p>
    <w:p w14:paraId="596D0E6F" w14:textId="77777777" w:rsidR="00C83291" w:rsidRPr="002355AF" w:rsidRDefault="00C83291" w:rsidP="00C83291">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Καλλιέργεια της ιδέας της δικτυωμένης κοινωνίας, σαν ένα νέο οικονομικό και κοινωνικό μοντέλο ανάπτυξης.</w:t>
      </w:r>
    </w:p>
    <w:p w14:paraId="63C5BF93" w14:textId="3E60D556" w:rsidR="008E2D74" w:rsidRPr="002355AF" w:rsidRDefault="008E2D74" w:rsidP="008C112F">
      <w:pPr>
        <w:spacing w:after="0" w:line="240" w:lineRule="auto"/>
        <w:jc w:val="both"/>
        <w:rPr>
          <w:rFonts w:ascii="Arial" w:hAnsi="Arial" w:cs="Arial"/>
          <w:color w:val="000000" w:themeColor="text1"/>
          <w:sz w:val="24"/>
          <w:szCs w:val="24"/>
        </w:rPr>
      </w:pPr>
    </w:p>
    <w:p w14:paraId="7E479853" w14:textId="77777777" w:rsidR="003E3326" w:rsidRPr="002D1C8F" w:rsidRDefault="003E3326" w:rsidP="00F66774">
      <w:pPr>
        <w:pStyle w:val="4"/>
        <w:rPr>
          <w:rFonts w:ascii="Arial" w:hAnsi="Arial" w:cs="Arial"/>
          <w:i w:val="0"/>
          <w:color w:val="000000" w:themeColor="text1"/>
          <w:sz w:val="24"/>
        </w:rPr>
      </w:pPr>
      <w:r w:rsidRPr="002D1C8F">
        <w:rPr>
          <w:rFonts w:ascii="Arial" w:hAnsi="Arial" w:cs="Arial"/>
          <w:i w:val="0"/>
          <w:color w:val="000000" w:themeColor="text1"/>
          <w:sz w:val="24"/>
        </w:rPr>
        <w:lastRenderedPageBreak/>
        <w:t>Νοικοκυριά συνδεδεμένα στο Διαδίκτυο</w:t>
      </w:r>
    </w:p>
    <w:p w14:paraId="1BAB9853" w14:textId="77777777" w:rsidR="00D35329" w:rsidRPr="002355AF" w:rsidRDefault="008C112F" w:rsidP="00942289">
      <w:pPr>
        <w:pStyle w:val="a3"/>
        <w:ind w:left="0"/>
        <w:jc w:val="both"/>
        <w:rPr>
          <w:rFonts w:ascii="Arial" w:hAnsi="Arial" w:cs="Arial"/>
          <w:color w:val="000000" w:themeColor="text1"/>
          <w:sz w:val="24"/>
          <w:szCs w:val="24"/>
        </w:rPr>
      </w:pPr>
      <w:r w:rsidRPr="002355AF">
        <w:rPr>
          <w:rFonts w:ascii="Arial" w:hAnsi="Arial" w:cs="Arial"/>
          <w:color w:val="000000" w:themeColor="text1"/>
          <w:sz w:val="24"/>
          <w:szCs w:val="24"/>
        </w:rPr>
        <w:t xml:space="preserve">Ένα βασικό κομμάτι της ενεργής συμμετοχής των πολιτών είναι η πρόσβαση που έχουν τα νοικοκυριά σε ευζωνικές υπηρεσίες σύνδεσης στο Διαδίκτυο.  </w:t>
      </w:r>
      <w:r w:rsidR="00910F7B" w:rsidRPr="002355AF">
        <w:rPr>
          <w:rFonts w:ascii="Arial" w:hAnsi="Arial" w:cs="Arial"/>
          <w:color w:val="000000" w:themeColor="text1"/>
          <w:sz w:val="24"/>
          <w:szCs w:val="24"/>
        </w:rPr>
        <w:t xml:space="preserve">Επειδή η </w:t>
      </w:r>
      <w:proofErr w:type="spellStart"/>
      <w:r w:rsidR="00910F7B" w:rsidRPr="002355AF">
        <w:rPr>
          <w:rFonts w:ascii="Arial" w:hAnsi="Arial" w:cs="Arial"/>
          <w:color w:val="000000" w:themeColor="text1"/>
          <w:sz w:val="24"/>
          <w:szCs w:val="24"/>
        </w:rPr>
        <w:t>ευρυζωνικότητα</w:t>
      </w:r>
      <w:proofErr w:type="spellEnd"/>
      <w:r w:rsidR="00910F7B" w:rsidRPr="002355AF">
        <w:rPr>
          <w:rFonts w:ascii="Arial" w:hAnsi="Arial" w:cs="Arial"/>
          <w:color w:val="000000" w:themeColor="text1"/>
          <w:sz w:val="24"/>
          <w:szCs w:val="24"/>
        </w:rPr>
        <w:t xml:space="preserve"> καθίσταται πλέον εξίσου σημαντική με το τρεχούμενο νερό και το ηλεκτρικό ρεύμα, η πόλη του Ηρακλείου συνειδητοποίησε τη σημασία της προώθησης της και τη βελτίωση της διείσδυσης των σχετικών υπηρεσιών.  Γι’ αυτό το λόγο, σε τέσσερις </w:t>
      </w:r>
      <w:proofErr w:type="spellStart"/>
      <w:r w:rsidR="00910F7B" w:rsidRPr="002355AF">
        <w:rPr>
          <w:rFonts w:ascii="Arial" w:hAnsi="Arial" w:cs="Arial"/>
          <w:color w:val="000000" w:themeColor="text1"/>
          <w:sz w:val="24"/>
          <w:szCs w:val="24"/>
        </w:rPr>
        <w:t>παρόχους</w:t>
      </w:r>
      <w:proofErr w:type="spellEnd"/>
      <w:r w:rsidR="00910F7B" w:rsidRPr="002355AF">
        <w:rPr>
          <w:rFonts w:ascii="Arial" w:hAnsi="Arial" w:cs="Arial"/>
          <w:color w:val="000000" w:themeColor="text1"/>
          <w:sz w:val="24"/>
          <w:szCs w:val="24"/>
        </w:rPr>
        <w:t xml:space="preserve"> τηλεπικοινωνιακών υπηρεσιών, εκτός του ΟΤΕ, δόθηκε το δικαίωμα διέλευσης από το δήμο για την εγκατάσταση των δικτύων οπτικών ινών τους σε όλη την πόλη, αυξάνοντας έτσι τη διείσδυση των υπηρεσιών καθώς και στη βελτίωση του ανταγωνισμού.  Ως αποτέλεσμα, η </w:t>
      </w:r>
      <w:proofErr w:type="spellStart"/>
      <w:r w:rsidR="00910F7B" w:rsidRPr="002355AF">
        <w:rPr>
          <w:rFonts w:ascii="Arial" w:hAnsi="Arial" w:cs="Arial"/>
          <w:color w:val="000000" w:themeColor="text1"/>
          <w:sz w:val="24"/>
          <w:szCs w:val="24"/>
        </w:rPr>
        <w:t>ευρυζωνικότητα</w:t>
      </w:r>
      <w:proofErr w:type="spellEnd"/>
      <w:r w:rsidR="00910F7B" w:rsidRPr="002355AF">
        <w:rPr>
          <w:rFonts w:ascii="Arial" w:hAnsi="Arial" w:cs="Arial"/>
          <w:color w:val="000000" w:themeColor="text1"/>
          <w:sz w:val="24"/>
          <w:szCs w:val="24"/>
        </w:rPr>
        <w:t xml:space="preserve"> είναι πλέον διαθέσιμη σε, σχεδόν το 100% του πληθυσμού του Δήμου.</w:t>
      </w:r>
    </w:p>
    <w:p w14:paraId="20FF587C" w14:textId="77777777" w:rsidR="00942289" w:rsidRPr="002355AF" w:rsidRDefault="00D35329" w:rsidP="00942289">
      <w:pPr>
        <w:pStyle w:val="a3"/>
        <w:ind w:left="0"/>
        <w:jc w:val="both"/>
        <w:rPr>
          <w:rFonts w:ascii="Arial" w:hAnsi="Arial" w:cs="Arial"/>
          <w:color w:val="000000" w:themeColor="text1"/>
          <w:sz w:val="24"/>
          <w:szCs w:val="24"/>
        </w:rPr>
      </w:pPr>
      <w:r w:rsidRPr="002355AF">
        <w:rPr>
          <w:rFonts w:ascii="Arial" w:hAnsi="Arial" w:cs="Arial"/>
          <w:color w:val="000000" w:themeColor="text1"/>
          <w:sz w:val="24"/>
          <w:szCs w:val="24"/>
        </w:rPr>
        <w:t xml:space="preserve">Ταυτόχρονα </w:t>
      </w:r>
      <w:r w:rsidR="00E66E96" w:rsidRPr="002355AF">
        <w:rPr>
          <w:rFonts w:ascii="Arial" w:hAnsi="Arial" w:cs="Arial"/>
          <w:color w:val="000000" w:themeColor="text1"/>
          <w:sz w:val="24"/>
          <w:szCs w:val="24"/>
        </w:rPr>
        <w:t>συντηρείται</w:t>
      </w:r>
      <w:r w:rsidRPr="002355AF">
        <w:rPr>
          <w:rFonts w:ascii="Arial" w:hAnsi="Arial" w:cs="Arial"/>
          <w:color w:val="000000" w:themeColor="text1"/>
          <w:sz w:val="24"/>
          <w:szCs w:val="24"/>
        </w:rPr>
        <w:t xml:space="preserve"> και συνεχώς αναπτύσσεται το ασύρματο δίκτυο ελεύθερης πρόσβασης του Δήμου Ηρακλείου που σήμερα έχει πάνω από 1</w:t>
      </w:r>
      <w:r w:rsidR="00E66E96" w:rsidRPr="002355AF">
        <w:rPr>
          <w:rFonts w:ascii="Arial" w:hAnsi="Arial" w:cs="Arial"/>
          <w:color w:val="000000" w:themeColor="text1"/>
          <w:sz w:val="24"/>
          <w:szCs w:val="24"/>
        </w:rPr>
        <w:t>3</w:t>
      </w:r>
      <w:r w:rsidRPr="002355AF">
        <w:rPr>
          <w:rFonts w:ascii="Arial" w:hAnsi="Arial" w:cs="Arial"/>
          <w:color w:val="000000" w:themeColor="text1"/>
          <w:sz w:val="24"/>
          <w:szCs w:val="24"/>
        </w:rPr>
        <w:t xml:space="preserve">0 σημεία πρόσβασης στην πόλη που εξυπηρετούν πάνω από 12000 μοναδικούς χρήστες προσφέροντας περισσότερο από </w:t>
      </w:r>
      <w:r w:rsidR="00E66E96" w:rsidRPr="002355AF">
        <w:rPr>
          <w:rFonts w:ascii="Arial" w:hAnsi="Arial" w:cs="Arial"/>
          <w:color w:val="000000" w:themeColor="text1"/>
          <w:sz w:val="24"/>
          <w:szCs w:val="24"/>
        </w:rPr>
        <w:t>4</w:t>
      </w:r>
      <w:r w:rsidRPr="002355AF">
        <w:rPr>
          <w:rFonts w:ascii="Arial" w:hAnsi="Arial" w:cs="Arial"/>
          <w:color w:val="000000" w:themeColor="text1"/>
          <w:sz w:val="24"/>
          <w:szCs w:val="24"/>
        </w:rPr>
        <w:t xml:space="preserve">000 </w:t>
      </w:r>
      <w:r w:rsidRPr="002355AF">
        <w:rPr>
          <w:rFonts w:ascii="Arial" w:hAnsi="Arial" w:cs="Arial"/>
          <w:color w:val="000000" w:themeColor="text1"/>
          <w:sz w:val="24"/>
          <w:szCs w:val="24"/>
          <w:lang w:val="en-US"/>
        </w:rPr>
        <w:t>GB</w:t>
      </w:r>
      <w:r w:rsidRPr="002355AF">
        <w:rPr>
          <w:rFonts w:ascii="Arial" w:hAnsi="Arial" w:cs="Arial"/>
          <w:color w:val="000000" w:themeColor="text1"/>
          <w:sz w:val="24"/>
          <w:szCs w:val="24"/>
        </w:rPr>
        <w:t xml:space="preserve"> σε όγκο δεδομένων σε αυτούς κάθε μήνα.</w:t>
      </w:r>
    </w:p>
    <w:p w14:paraId="7EF24697" w14:textId="77777777" w:rsidR="00910F7B" w:rsidRPr="002D1C8F" w:rsidRDefault="003E3326" w:rsidP="00F66774">
      <w:pPr>
        <w:pStyle w:val="4"/>
        <w:rPr>
          <w:rFonts w:ascii="Arial" w:hAnsi="Arial" w:cs="Arial"/>
          <w:i w:val="0"/>
          <w:color w:val="000000" w:themeColor="text1"/>
          <w:sz w:val="24"/>
        </w:rPr>
      </w:pPr>
      <w:r w:rsidRPr="002D1C8F">
        <w:rPr>
          <w:rFonts w:ascii="Arial" w:hAnsi="Arial" w:cs="Arial"/>
          <w:i w:val="0"/>
          <w:color w:val="000000" w:themeColor="text1"/>
          <w:sz w:val="24"/>
        </w:rPr>
        <w:t>Διείσδυση έξυπνων κινητών συσκευών</w:t>
      </w:r>
    </w:p>
    <w:p w14:paraId="0585C883" w14:textId="694746AA" w:rsidR="00127CE1" w:rsidRPr="002355AF" w:rsidRDefault="00D35329" w:rsidP="00C83291">
      <w:pPr>
        <w:pStyle w:val="a3"/>
        <w:ind w:left="0"/>
        <w:jc w:val="both"/>
        <w:rPr>
          <w:rFonts w:ascii="Arial" w:hAnsi="Arial" w:cs="Arial"/>
          <w:color w:val="000000" w:themeColor="text1"/>
          <w:sz w:val="24"/>
          <w:szCs w:val="24"/>
        </w:rPr>
      </w:pPr>
      <w:r w:rsidRPr="002355AF">
        <w:rPr>
          <w:rFonts w:ascii="Arial" w:hAnsi="Arial" w:cs="Arial"/>
          <w:color w:val="000000" w:themeColor="text1"/>
          <w:sz w:val="24"/>
          <w:szCs w:val="24"/>
        </w:rPr>
        <w:t>Η δημιουργία και ανάπτυξη του ασύρματου δικτύου ελεύθερης πρόσβασης είναι ένα έναυσμα για τους πολίτες του Ηρακλείου να αποκτήσουν και να αξιοποιήσουν έξυπνες κινητές συσκευές.  Επίσης, δίνουμε βάρος στην ανάπτυξη και στην διάθεση εφαρμογών πληροφόρησης, εξυπηρέτησης και συμμετοχής των κατοίκων και επισκεπτών στη ζωή του τόπου μας. Ιδιαίτερη προσοχή θα δοθεί στην ανάπτυξη εφαρμογών για τις κινητές συσκευές, έτσι δίνοντας ένα επιπλέον κίνητρο για την χρήση μιας τέτοιας συσκευής.</w:t>
      </w:r>
      <w:r w:rsidR="0020351C" w:rsidRPr="002D1C8F">
        <w:rPr>
          <w:rFonts w:ascii="Arial" w:hAnsi="Arial" w:cs="Arial"/>
          <w:color w:val="000000" w:themeColor="text1"/>
          <w:sz w:val="24"/>
          <w:szCs w:val="24"/>
        </w:rPr>
        <w:t xml:space="preserve"> </w:t>
      </w:r>
      <w:r w:rsidR="004E7A8D" w:rsidRPr="002355AF">
        <w:rPr>
          <w:rFonts w:ascii="Arial" w:hAnsi="Arial" w:cs="Arial"/>
          <w:color w:val="000000" w:themeColor="text1"/>
          <w:sz w:val="24"/>
          <w:szCs w:val="24"/>
        </w:rPr>
        <w:t>Θα δοθούν επιπλέον τα κίνητρα για τη χρησιμοποίηση έξυπνων κινητών συσκευών από πολίτες με στόχο τη συλλογή δεδομένων (</w:t>
      </w:r>
      <w:r w:rsidR="004E7A8D" w:rsidRPr="002355AF">
        <w:rPr>
          <w:rFonts w:ascii="Arial" w:hAnsi="Arial" w:cs="Arial"/>
          <w:color w:val="000000" w:themeColor="text1"/>
          <w:sz w:val="24"/>
          <w:szCs w:val="24"/>
          <w:lang w:val="en-US"/>
        </w:rPr>
        <w:t>mobile</w:t>
      </w:r>
      <w:r w:rsidR="0020351C" w:rsidRPr="002D1C8F">
        <w:rPr>
          <w:rFonts w:ascii="Arial" w:hAnsi="Arial" w:cs="Arial"/>
          <w:color w:val="000000" w:themeColor="text1"/>
          <w:sz w:val="24"/>
          <w:szCs w:val="24"/>
        </w:rPr>
        <w:t xml:space="preserve"> </w:t>
      </w:r>
      <w:r w:rsidR="004E7A8D" w:rsidRPr="002355AF">
        <w:rPr>
          <w:rFonts w:ascii="Arial" w:hAnsi="Arial" w:cs="Arial"/>
          <w:color w:val="000000" w:themeColor="text1"/>
          <w:sz w:val="24"/>
          <w:szCs w:val="24"/>
          <w:lang w:val="en-US"/>
        </w:rPr>
        <w:t>sensors</w:t>
      </w:r>
      <w:r w:rsidR="0020351C" w:rsidRPr="002D1C8F">
        <w:rPr>
          <w:rFonts w:ascii="Arial" w:hAnsi="Arial" w:cs="Arial"/>
          <w:color w:val="000000" w:themeColor="text1"/>
          <w:sz w:val="24"/>
          <w:szCs w:val="24"/>
        </w:rPr>
        <w:t>)</w:t>
      </w:r>
      <w:r w:rsidR="004E7A8D" w:rsidRPr="002355AF">
        <w:rPr>
          <w:rFonts w:ascii="Arial" w:hAnsi="Arial" w:cs="Arial"/>
          <w:color w:val="000000" w:themeColor="text1"/>
          <w:sz w:val="24"/>
          <w:szCs w:val="24"/>
        </w:rPr>
        <w:t xml:space="preserve"> και αξιοποίηση των πληροφοριών για ζητήματα ρύπανσης, θορύβου, κυκλοφορίας </w:t>
      </w:r>
      <w:proofErr w:type="spellStart"/>
      <w:r w:rsidR="004E7A8D" w:rsidRPr="002355AF">
        <w:rPr>
          <w:rFonts w:ascii="Arial" w:hAnsi="Arial" w:cs="Arial"/>
          <w:color w:val="000000" w:themeColor="text1"/>
          <w:sz w:val="24"/>
          <w:szCs w:val="24"/>
        </w:rPr>
        <w:t>κ.α.</w:t>
      </w:r>
      <w:r w:rsidR="00C83291">
        <w:rPr>
          <w:rFonts w:ascii="Arial" w:hAnsi="Arial" w:cs="Arial"/>
          <w:color w:val="000000" w:themeColor="text1"/>
          <w:sz w:val="24"/>
          <w:szCs w:val="24"/>
        </w:rPr>
        <w:t>Με</w:t>
      </w:r>
      <w:proofErr w:type="spellEnd"/>
      <w:r w:rsidR="00C83291">
        <w:rPr>
          <w:rFonts w:ascii="Arial" w:hAnsi="Arial" w:cs="Arial"/>
          <w:color w:val="000000" w:themeColor="text1"/>
          <w:sz w:val="24"/>
          <w:szCs w:val="24"/>
        </w:rPr>
        <w:t xml:space="preserve"> αυτόν τον τρόπο η συλλογή των αιτημάτων των πολιτών και των προβλημάτων της πόλης μετασχηματίζει την λειτουργία των Δημοτικών υπηρεσιών.</w:t>
      </w:r>
    </w:p>
    <w:p w14:paraId="786A0CB9" w14:textId="77777777" w:rsidR="003E3326" w:rsidRPr="002D1C8F" w:rsidRDefault="003E3326" w:rsidP="00F66774">
      <w:pPr>
        <w:pStyle w:val="4"/>
        <w:rPr>
          <w:rFonts w:ascii="Arial" w:hAnsi="Arial" w:cs="Arial"/>
          <w:i w:val="0"/>
          <w:color w:val="000000" w:themeColor="text1"/>
          <w:sz w:val="24"/>
        </w:rPr>
      </w:pPr>
      <w:r w:rsidRPr="002D1C8F">
        <w:rPr>
          <w:rFonts w:ascii="Arial" w:hAnsi="Arial" w:cs="Arial"/>
          <w:i w:val="0"/>
          <w:color w:val="000000" w:themeColor="text1"/>
          <w:sz w:val="24"/>
        </w:rPr>
        <w:t>Κοινωνικά μέσα (</w:t>
      </w:r>
      <w:r w:rsidRPr="002D1C8F">
        <w:rPr>
          <w:rFonts w:ascii="Arial" w:hAnsi="Arial" w:cs="Arial"/>
          <w:i w:val="0"/>
          <w:color w:val="000000" w:themeColor="text1"/>
          <w:sz w:val="24"/>
          <w:lang w:val="en-US"/>
        </w:rPr>
        <w:t>social media)</w:t>
      </w:r>
    </w:p>
    <w:p w14:paraId="17770BD2" w14:textId="77777777" w:rsidR="00AE1D3C" w:rsidRPr="002355AF" w:rsidRDefault="00E4016B" w:rsidP="00E4016B">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Δεν είναι πάντα απαραίτητο να </w:t>
      </w:r>
      <w:proofErr w:type="spellStart"/>
      <w:r w:rsidRPr="002355AF">
        <w:rPr>
          <w:rFonts w:ascii="Arial" w:hAnsi="Arial" w:cs="Arial"/>
          <w:color w:val="000000" w:themeColor="text1"/>
          <w:sz w:val="24"/>
          <w:szCs w:val="24"/>
        </w:rPr>
        <w:t>ξαναεφεύρουμε</w:t>
      </w:r>
      <w:proofErr w:type="spellEnd"/>
      <w:r w:rsidRPr="002355AF">
        <w:rPr>
          <w:rFonts w:ascii="Arial" w:hAnsi="Arial" w:cs="Arial"/>
          <w:color w:val="000000" w:themeColor="text1"/>
          <w:sz w:val="24"/>
          <w:szCs w:val="24"/>
        </w:rPr>
        <w:t xml:space="preserve"> τον τροχό.  Τα κοινωνικά μέσα προσφέρουν μία έτοιμη πλατφόρμα για ενημέρωση και για διαμοιρασμό ιδεών που μπορούν να αξιοποιηθούν από το Δήμο Ηρακλείου για την αλληλοεπίδρασή του με τους πολίτες.  Μία έντονη κοινωνική παρουσία </w:t>
      </w:r>
      <w:r w:rsidR="00AE1D3C" w:rsidRPr="002355AF">
        <w:rPr>
          <w:rFonts w:ascii="Arial" w:hAnsi="Arial" w:cs="Arial"/>
          <w:color w:val="000000" w:themeColor="text1"/>
          <w:sz w:val="24"/>
          <w:szCs w:val="24"/>
        </w:rPr>
        <w:t xml:space="preserve">στα μέσα </w:t>
      </w:r>
      <w:r w:rsidRPr="002355AF">
        <w:rPr>
          <w:rFonts w:ascii="Arial" w:hAnsi="Arial" w:cs="Arial"/>
          <w:color w:val="000000" w:themeColor="text1"/>
          <w:sz w:val="24"/>
          <w:szCs w:val="24"/>
        </w:rPr>
        <w:t xml:space="preserve">ενημέρωσης με σχετικό περιεχόμενο </w:t>
      </w:r>
      <w:r w:rsidR="00AE1D3C" w:rsidRPr="002355AF">
        <w:rPr>
          <w:rFonts w:ascii="Arial" w:hAnsi="Arial" w:cs="Arial"/>
          <w:color w:val="000000" w:themeColor="text1"/>
          <w:sz w:val="24"/>
          <w:szCs w:val="24"/>
        </w:rPr>
        <w:t xml:space="preserve">και τακτικές δημοσιεύσεις μπορούν να </w:t>
      </w:r>
      <w:r w:rsidRPr="002355AF">
        <w:rPr>
          <w:rFonts w:ascii="Arial" w:hAnsi="Arial" w:cs="Arial"/>
          <w:color w:val="000000" w:themeColor="text1"/>
          <w:sz w:val="24"/>
          <w:szCs w:val="24"/>
        </w:rPr>
        <w:t>βοηθήσ</w:t>
      </w:r>
      <w:r w:rsidR="00AE1D3C" w:rsidRPr="002355AF">
        <w:rPr>
          <w:rFonts w:ascii="Arial" w:hAnsi="Arial" w:cs="Arial"/>
          <w:color w:val="000000" w:themeColor="text1"/>
          <w:sz w:val="24"/>
          <w:szCs w:val="24"/>
        </w:rPr>
        <w:t>ουν στην ψηφιακή ζωή των πολιτών και της πόλης.</w:t>
      </w:r>
    </w:p>
    <w:p w14:paraId="4D0D3F72" w14:textId="77777777" w:rsidR="00E4016B" w:rsidRPr="002355AF" w:rsidRDefault="00AE1D3C" w:rsidP="00E4016B">
      <w:pPr>
        <w:jc w:val="both"/>
        <w:rPr>
          <w:rFonts w:ascii="Arial" w:hAnsi="Arial" w:cs="Arial"/>
          <w:color w:val="000000" w:themeColor="text1"/>
          <w:sz w:val="24"/>
          <w:szCs w:val="24"/>
        </w:rPr>
      </w:pPr>
      <w:r w:rsidRPr="002355AF">
        <w:rPr>
          <w:rFonts w:ascii="Arial" w:hAnsi="Arial" w:cs="Arial"/>
          <w:color w:val="000000" w:themeColor="text1"/>
          <w:sz w:val="24"/>
          <w:szCs w:val="24"/>
        </w:rPr>
        <w:t>Μεταξύ άλλων προσπαθειών για την αξιοποίηση των κοινωνικών μέσων, ο Δήμος Ηρακλείου στοχεύει στα παρακάτω:</w:t>
      </w:r>
    </w:p>
    <w:p w14:paraId="1047CF2F" w14:textId="77777777" w:rsidR="00AE1D3C" w:rsidRPr="002355AF" w:rsidRDefault="00E4016B" w:rsidP="00FF72E9">
      <w:pPr>
        <w:pStyle w:val="a3"/>
        <w:numPr>
          <w:ilvl w:val="0"/>
          <w:numId w:val="13"/>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Ειδοποιήσεις </w:t>
      </w:r>
      <w:r w:rsidR="00AE1D3C" w:rsidRPr="002355AF">
        <w:rPr>
          <w:rFonts w:ascii="Arial" w:hAnsi="Arial" w:cs="Arial"/>
          <w:color w:val="000000" w:themeColor="text1"/>
          <w:sz w:val="24"/>
          <w:szCs w:val="24"/>
        </w:rPr>
        <w:t xml:space="preserve">κοινωνικής προστασίας – Σεισμοί, φωτιές, έντονα καιρικά φαινόμενα </w:t>
      </w:r>
      <w:r w:rsidRPr="002355AF">
        <w:rPr>
          <w:rFonts w:ascii="Arial" w:hAnsi="Arial" w:cs="Arial"/>
          <w:color w:val="000000" w:themeColor="text1"/>
          <w:sz w:val="24"/>
          <w:szCs w:val="24"/>
        </w:rPr>
        <w:t>και άλλες καταστάσεις έκτακτης ανάγκης μπορ</w:t>
      </w:r>
      <w:r w:rsidR="00AE1D3C" w:rsidRPr="002355AF">
        <w:rPr>
          <w:rFonts w:ascii="Arial" w:hAnsi="Arial" w:cs="Arial"/>
          <w:color w:val="000000" w:themeColor="text1"/>
          <w:sz w:val="24"/>
          <w:szCs w:val="24"/>
        </w:rPr>
        <w:t xml:space="preserve">ούν να </w:t>
      </w:r>
      <w:r w:rsidR="00AE1D3C" w:rsidRPr="002355AF">
        <w:rPr>
          <w:rFonts w:ascii="Arial" w:hAnsi="Arial" w:cs="Arial"/>
          <w:color w:val="000000" w:themeColor="text1"/>
          <w:sz w:val="24"/>
          <w:szCs w:val="24"/>
        </w:rPr>
        <w:lastRenderedPageBreak/>
        <w:t xml:space="preserve">αναπτυχθούν </w:t>
      </w:r>
      <w:r w:rsidRPr="002355AF">
        <w:rPr>
          <w:rFonts w:ascii="Arial" w:hAnsi="Arial" w:cs="Arial"/>
          <w:color w:val="000000" w:themeColor="text1"/>
          <w:sz w:val="24"/>
          <w:szCs w:val="24"/>
        </w:rPr>
        <w:t xml:space="preserve">πολύ γρήγορα με ελάχιστη ή καμία προειδοποίηση. </w:t>
      </w:r>
      <w:r w:rsidR="00AE1D3C" w:rsidRPr="002355AF">
        <w:rPr>
          <w:rFonts w:ascii="Arial" w:hAnsi="Arial" w:cs="Arial"/>
          <w:color w:val="000000" w:themeColor="text1"/>
          <w:sz w:val="24"/>
          <w:szCs w:val="24"/>
        </w:rPr>
        <w:t xml:space="preserve">Τα κοινωνικά </w:t>
      </w:r>
      <w:r w:rsidRPr="002355AF">
        <w:rPr>
          <w:rFonts w:ascii="Arial" w:hAnsi="Arial" w:cs="Arial"/>
          <w:color w:val="000000" w:themeColor="text1"/>
          <w:sz w:val="24"/>
          <w:szCs w:val="24"/>
        </w:rPr>
        <w:t xml:space="preserve">μέσα ενημέρωσης μπορούν να βοηθήσουν να </w:t>
      </w:r>
      <w:r w:rsidR="00AE1D3C" w:rsidRPr="002355AF">
        <w:rPr>
          <w:rFonts w:ascii="Arial" w:hAnsi="Arial" w:cs="Arial"/>
          <w:color w:val="000000" w:themeColor="text1"/>
          <w:sz w:val="24"/>
          <w:szCs w:val="24"/>
        </w:rPr>
        <w:t xml:space="preserve">ενημερώσουν τους πολίτες με </w:t>
      </w:r>
      <w:r w:rsidRPr="002355AF">
        <w:rPr>
          <w:rFonts w:ascii="Arial" w:hAnsi="Arial" w:cs="Arial"/>
          <w:color w:val="000000" w:themeColor="text1"/>
          <w:sz w:val="24"/>
          <w:szCs w:val="24"/>
        </w:rPr>
        <w:t>σημαντικές πληροφορίες για την ασφάλεια των θιγόμενων περιοχών σε σύντομο χρονικό διάστημα.</w:t>
      </w:r>
    </w:p>
    <w:p w14:paraId="2DE3FE97" w14:textId="77777777" w:rsidR="00C67F16" w:rsidRPr="002355AF" w:rsidRDefault="00E4016B" w:rsidP="00FF72E9">
      <w:pPr>
        <w:pStyle w:val="a3"/>
        <w:numPr>
          <w:ilvl w:val="0"/>
          <w:numId w:val="13"/>
        </w:numPr>
        <w:jc w:val="both"/>
        <w:rPr>
          <w:rFonts w:ascii="Arial" w:hAnsi="Arial" w:cs="Arial"/>
          <w:color w:val="000000" w:themeColor="text1"/>
          <w:sz w:val="24"/>
          <w:szCs w:val="24"/>
        </w:rPr>
      </w:pPr>
      <w:r w:rsidRPr="002355AF">
        <w:rPr>
          <w:rFonts w:ascii="Arial" w:hAnsi="Arial" w:cs="Arial"/>
          <w:color w:val="000000" w:themeColor="text1"/>
          <w:sz w:val="24"/>
          <w:szCs w:val="24"/>
        </w:rPr>
        <w:t>Δραστηριότητες και Εγγραφή</w:t>
      </w:r>
      <w:r w:rsidR="00AE1D3C" w:rsidRPr="002355AF">
        <w:rPr>
          <w:rFonts w:ascii="Arial" w:hAnsi="Arial" w:cs="Arial"/>
          <w:color w:val="000000" w:themeColor="text1"/>
          <w:sz w:val="24"/>
          <w:szCs w:val="24"/>
        </w:rPr>
        <w:t xml:space="preserve"> σε Σεμινάρια – Τα κοινωνικά μέσα μπορούν να χρησιμοποιηθούν </w:t>
      </w:r>
      <w:r w:rsidRPr="002355AF">
        <w:rPr>
          <w:rFonts w:ascii="Arial" w:hAnsi="Arial" w:cs="Arial"/>
          <w:color w:val="000000" w:themeColor="text1"/>
          <w:sz w:val="24"/>
          <w:szCs w:val="24"/>
        </w:rPr>
        <w:t xml:space="preserve">να </w:t>
      </w:r>
      <w:r w:rsidR="00AE1D3C" w:rsidRPr="002355AF">
        <w:rPr>
          <w:rFonts w:ascii="Arial" w:hAnsi="Arial" w:cs="Arial"/>
          <w:color w:val="000000" w:themeColor="text1"/>
          <w:sz w:val="24"/>
          <w:szCs w:val="24"/>
        </w:rPr>
        <w:t xml:space="preserve">ενημερώσουν ή να </w:t>
      </w:r>
      <w:r w:rsidRPr="002355AF">
        <w:rPr>
          <w:rFonts w:ascii="Arial" w:hAnsi="Arial" w:cs="Arial"/>
          <w:color w:val="000000" w:themeColor="text1"/>
          <w:sz w:val="24"/>
          <w:szCs w:val="24"/>
        </w:rPr>
        <w:t>υπενθυμίσ</w:t>
      </w:r>
      <w:r w:rsidR="00AE1D3C" w:rsidRPr="002355AF">
        <w:rPr>
          <w:rFonts w:ascii="Arial" w:hAnsi="Arial" w:cs="Arial"/>
          <w:color w:val="000000" w:themeColor="text1"/>
          <w:sz w:val="24"/>
          <w:szCs w:val="24"/>
        </w:rPr>
        <w:t xml:space="preserve">ουν </w:t>
      </w:r>
      <w:r w:rsidRPr="002355AF">
        <w:rPr>
          <w:rFonts w:ascii="Arial" w:hAnsi="Arial" w:cs="Arial"/>
          <w:color w:val="000000" w:themeColor="text1"/>
          <w:sz w:val="24"/>
          <w:szCs w:val="24"/>
        </w:rPr>
        <w:t xml:space="preserve">την κοινότητα των επερχόμενων δραστηριοτήτων και </w:t>
      </w:r>
      <w:r w:rsidR="00C67F16" w:rsidRPr="002355AF">
        <w:rPr>
          <w:rFonts w:ascii="Arial" w:hAnsi="Arial" w:cs="Arial"/>
          <w:color w:val="000000" w:themeColor="text1"/>
          <w:sz w:val="24"/>
          <w:szCs w:val="24"/>
        </w:rPr>
        <w:t>για εγγραφές σε σεμινάρια και εκπαιδευτικές δραστηριότητες.</w:t>
      </w:r>
    </w:p>
    <w:p w14:paraId="1EAAA965" w14:textId="77777777" w:rsidR="000F1E85" w:rsidRPr="002355AF" w:rsidRDefault="00C67F16" w:rsidP="00FF72E9">
      <w:pPr>
        <w:pStyle w:val="a3"/>
        <w:numPr>
          <w:ilvl w:val="0"/>
          <w:numId w:val="13"/>
        </w:numPr>
        <w:jc w:val="both"/>
        <w:rPr>
          <w:rFonts w:ascii="Arial" w:hAnsi="Arial" w:cs="Arial"/>
          <w:color w:val="000000" w:themeColor="text1"/>
          <w:sz w:val="24"/>
          <w:szCs w:val="24"/>
        </w:rPr>
      </w:pPr>
      <w:r w:rsidRPr="002355AF">
        <w:rPr>
          <w:rFonts w:ascii="Arial" w:hAnsi="Arial" w:cs="Arial"/>
          <w:color w:val="000000" w:themeColor="text1"/>
          <w:sz w:val="24"/>
          <w:szCs w:val="24"/>
        </w:rPr>
        <w:t>Ανακοινώσεις της Δημόσιας Υπηρεσίας</w:t>
      </w:r>
      <w:r w:rsidR="000F1E85" w:rsidRPr="002355AF">
        <w:rPr>
          <w:rFonts w:ascii="Arial" w:hAnsi="Arial" w:cs="Arial"/>
          <w:color w:val="000000" w:themeColor="text1"/>
          <w:sz w:val="24"/>
          <w:szCs w:val="24"/>
        </w:rPr>
        <w:t xml:space="preserve"> – Οι ανακοινώσεις της δημόσιας υπηρεσίας είναι </w:t>
      </w:r>
      <w:r w:rsidR="00E4016B" w:rsidRPr="002355AF">
        <w:rPr>
          <w:rFonts w:ascii="Arial" w:hAnsi="Arial" w:cs="Arial"/>
          <w:color w:val="000000" w:themeColor="text1"/>
          <w:sz w:val="24"/>
          <w:szCs w:val="24"/>
        </w:rPr>
        <w:t xml:space="preserve">μια αποτελεσματική μέθοδος για την ευαισθητοποίηση σε θέματα που επηρεάζουν την κοινότητά </w:t>
      </w:r>
      <w:r w:rsidR="000F1E85" w:rsidRPr="002355AF">
        <w:rPr>
          <w:rFonts w:ascii="Arial" w:hAnsi="Arial" w:cs="Arial"/>
          <w:color w:val="000000" w:themeColor="text1"/>
          <w:sz w:val="24"/>
          <w:szCs w:val="24"/>
        </w:rPr>
        <w:t>μας</w:t>
      </w:r>
      <w:r w:rsidR="00E4016B" w:rsidRPr="002355AF">
        <w:rPr>
          <w:rFonts w:ascii="Arial" w:hAnsi="Arial" w:cs="Arial"/>
          <w:color w:val="000000" w:themeColor="text1"/>
          <w:sz w:val="24"/>
          <w:szCs w:val="24"/>
        </w:rPr>
        <w:t>.</w:t>
      </w:r>
    </w:p>
    <w:p w14:paraId="1431468F" w14:textId="77777777" w:rsidR="000F1E85" w:rsidRPr="002355AF" w:rsidRDefault="000F1E85" w:rsidP="00FF72E9">
      <w:pPr>
        <w:pStyle w:val="a3"/>
        <w:numPr>
          <w:ilvl w:val="0"/>
          <w:numId w:val="13"/>
        </w:num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Ανάπτυξη της Κοινωνίας - </w:t>
      </w:r>
      <w:r w:rsidR="00E4016B" w:rsidRPr="002355AF">
        <w:rPr>
          <w:rFonts w:ascii="Arial" w:hAnsi="Arial" w:cs="Arial"/>
          <w:color w:val="000000" w:themeColor="text1"/>
          <w:sz w:val="24"/>
          <w:szCs w:val="24"/>
        </w:rPr>
        <w:t xml:space="preserve">Οι τοπικές κυβερνήσεις λειτουργούν καλύτερα όταν έχουν </w:t>
      </w:r>
      <w:r w:rsidRPr="002355AF">
        <w:rPr>
          <w:rFonts w:ascii="Arial" w:hAnsi="Arial" w:cs="Arial"/>
          <w:color w:val="000000" w:themeColor="text1"/>
          <w:sz w:val="24"/>
          <w:szCs w:val="24"/>
        </w:rPr>
        <w:t xml:space="preserve">συμμετοχή και συνεργασία </w:t>
      </w:r>
      <w:r w:rsidR="00E4016B" w:rsidRPr="002355AF">
        <w:rPr>
          <w:rFonts w:ascii="Arial" w:hAnsi="Arial" w:cs="Arial"/>
          <w:color w:val="000000" w:themeColor="text1"/>
          <w:sz w:val="24"/>
          <w:szCs w:val="24"/>
        </w:rPr>
        <w:t xml:space="preserve">από την κοινότητα. Ένας τρόπος για να βελτιωθεί η σχέση μεταξύ του δήμου και των πολιτών είναι να </w:t>
      </w:r>
      <w:r w:rsidRPr="002355AF">
        <w:rPr>
          <w:rFonts w:ascii="Arial" w:hAnsi="Arial" w:cs="Arial"/>
          <w:color w:val="000000" w:themeColor="text1"/>
          <w:sz w:val="24"/>
          <w:szCs w:val="24"/>
        </w:rPr>
        <w:t xml:space="preserve">αναπτυχθεί </w:t>
      </w:r>
      <w:r w:rsidR="00E4016B" w:rsidRPr="002355AF">
        <w:rPr>
          <w:rFonts w:ascii="Arial" w:hAnsi="Arial" w:cs="Arial"/>
          <w:color w:val="000000" w:themeColor="text1"/>
          <w:sz w:val="24"/>
          <w:szCs w:val="24"/>
        </w:rPr>
        <w:t xml:space="preserve">μια αίσθηση της </w:t>
      </w:r>
      <w:r w:rsidRPr="002355AF">
        <w:rPr>
          <w:rFonts w:ascii="Arial" w:hAnsi="Arial" w:cs="Arial"/>
          <w:color w:val="000000" w:themeColor="text1"/>
          <w:sz w:val="24"/>
          <w:szCs w:val="24"/>
        </w:rPr>
        <w:t xml:space="preserve">κοινωνικής περηφάνειας με το μοίρασμα </w:t>
      </w:r>
      <w:r w:rsidR="00E4016B" w:rsidRPr="002355AF">
        <w:rPr>
          <w:rFonts w:ascii="Arial" w:hAnsi="Arial" w:cs="Arial"/>
          <w:color w:val="000000" w:themeColor="text1"/>
          <w:sz w:val="24"/>
          <w:szCs w:val="24"/>
        </w:rPr>
        <w:t>φωτογραφιών, ιστορ</w:t>
      </w:r>
      <w:r w:rsidRPr="002355AF">
        <w:rPr>
          <w:rFonts w:ascii="Arial" w:hAnsi="Arial" w:cs="Arial"/>
          <w:color w:val="000000" w:themeColor="text1"/>
          <w:sz w:val="24"/>
          <w:szCs w:val="24"/>
        </w:rPr>
        <w:t xml:space="preserve">ιών και γεγονότων </w:t>
      </w:r>
      <w:r w:rsidR="00E4016B" w:rsidRPr="002355AF">
        <w:rPr>
          <w:rFonts w:ascii="Arial" w:hAnsi="Arial" w:cs="Arial"/>
          <w:color w:val="000000" w:themeColor="text1"/>
          <w:sz w:val="24"/>
          <w:szCs w:val="24"/>
        </w:rPr>
        <w:t xml:space="preserve">σχετικά με </w:t>
      </w:r>
      <w:r w:rsidRPr="002355AF">
        <w:rPr>
          <w:rFonts w:ascii="Arial" w:hAnsi="Arial" w:cs="Arial"/>
          <w:color w:val="000000" w:themeColor="text1"/>
          <w:sz w:val="24"/>
          <w:szCs w:val="24"/>
        </w:rPr>
        <w:t xml:space="preserve">κάθε </w:t>
      </w:r>
      <w:r w:rsidR="00E4016B" w:rsidRPr="002355AF">
        <w:rPr>
          <w:rFonts w:ascii="Arial" w:hAnsi="Arial" w:cs="Arial"/>
          <w:color w:val="000000" w:themeColor="text1"/>
          <w:sz w:val="24"/>
          <w:szCs w:val="24"/>
        </w:rPr>
        <w:t>κοινότητά.</w:t>
      </w:r>
    </w:p>
    <w:p w14:paraId="416C9EA3" w14:textId="77777777" w:rsidR="000F1E85" w:rsidRPr="002D1C8F" w:rsidRDefault="003E3326" w:rsidP="00F66774">
      <w:pPr>
        <w:pStyle w:val="4"/>
        <w:rPr>
          <w:rFonts w:ascii="Arial" w:hAnsi="Arial" w:cs="Arial"/>
          <w:i w:val="0"/>
          <w:color w:val="000000" w:themeColor="text1"/>
          <w:sz w:val="24"/>
        </w:rPr>
      </w:pPr>
      <w:r w:rsidRPr="002D1C8F">
        <w:rPr>
          <w:rFonts w:ascii="Arial" w:hAnsi="Arial" w:cs="Arial"/>
          <w:i w:val="0"/>
          <w:color w:val="000000" w:themeColor="text1"/>
          <w:sz w:val="24"/>
        </w:rPr>
        <w:t>Δράσεις κατάρτισης για την μείωση του ψηφιακού χάσματος</w:t>
      </w:r>
    </w:p>
    <w:p w14:paraId="7F0EA003" w14:textId="77777777" w:rsidR="00127CE1" w:rsidRDefault="00127CE1" w:rsidP="000268B3">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Αναλαμβάνουμε πρωτοβουλίες ώστε οι πολίτες να αποκτούν βασικές γνώσεις και δεξιότητες για την αποτελεσματική χρήση των νέων τεχνολογιών, ιδιαίτερα εκείνων που χρησιμοποιούνται στις συναλλαγές των πολιτών με τις Δημοτικές υπηρεσίες. Η μείωση του “ψηφιακού χάσματος”, όπως προαναφέρθηκε, περιλαμβάνεται στις βασικές μας δεσμεύσεις.</w:t>
      </w:r>
    </w:p>
    <w:p w14:paraId="2CB37132" w14:textId="77777777" w:rsidR="00C83291" w:rsidRPr="002355AF" w:rsidRDefault="00C83291" w:rsidP="00C83291">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Φροντίζουμε ώστε οι πολίτες να έχουν εξατομικευμένη βοήθεια όταν χρησιμοποιούν δημοτικό εξοπλισμό και εγκαταστάσεις νέων τεχνολογιών.</w:t>
      </w:r>
    </w:p>
    <w:p w14:paraId="7B0A4647" w14:textId="77777777" w:rsidR="00C83291" w:rsidRPr="002355AF" w:rsidRDefault="00C83291" w:rsidP="00C83291">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Δημιουργούμε πλατφόρμες ηλεκτρονικής μάθησης, ώστε οι πολίτες να διευκολύνονται στη χρήση δημοτικών ψηφιακών υπηρεσιών και εξοπλισμού.</w:t>
      </w:r>
    </w:p>
    <w:p w14:paraId="6F1D9A42" w14:textId="77777777" w:rsidR="00D35329" w:rsidRPr="002355AF" w:rsidRDefault="00D35329" w:rsidP="000268B3">
      <w:pPr>
        <w:spacing w:after="0" w:line="240" w:lineRule="auto"/>
        <w:jc w:val="both"/>
        <w:rPr>
          <w:rFonts w:ascii="Arial" w:hAnsi="Arial" w:cs="Arial"/>
          <w:color w:val="000000" w:themeColor="text1"/>
          <w:sz w:val="24"/>
          <w:szCs w:val="24"/>
        </w:rPr>
      </w:pPr>
    </w:p>
    <w:p w14:paraId="5DB3C9E4" w14:textId="77777777" w:rsidR="00E66E96" w:rsidRPr="002D1C8F" w:rsidRDefault="0068100A" w:rsidP="00F66774">
      <w:pPr>
        <w:pStyle w:val="4"/>
        <w:rPr>
          <w:rFonts w:ascii="Arial" w:hAnsi="Arial" w:cs="Arial"/>
          <w:i w:val="0"/>
          <w:color w:val="000000" w:themeColor="text1"/>
          <w:sz w:val="24"/>
        </w:rPr>
      </w:pPr>
      <w:r w:rsidRPr="002D1C8F">
        <w:rPr>
          <w:rFonts w:ascii="Arial" w:hAnsi="Arial" w:cs="Arial"/>
          <w:i w:val="0"/>
          <w:color w:val="000000" w:themeColor="text1"/>
          <w:sz w:val="24"/>
        </w:rPr>
        <w:t>Δημιουργικότητα</w:t>
      </w:r>
    </w:p>
    <w:p w14:paraId="555509AB" w14:textId="77777777" w:rsidR="00215975" w:rsidRPr="002355AF" w:rsidRDefault="00215975" w:rsidP="00E66E96">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Η δημιουργικότητα στα πλαίσια της δημοτικής ζωής μπορεί να χρησιμοποιηθεί για να ενθαρρύνει την συμμετοχή των κατοίκων σε τοπικό επίπεδο, για την ενίσχυση του δημόσιου χώρου και για να συμβάλλει στην επίτευξη υγιών και βιώσιμων κοινοτήτων.  Πρόκειται για μια στρατηγική για τη βελτίωση της ευημερίας της κοινότητας </w:t>
      </w:r>
      <w:r w:rsidR="006A0730" w:rsidRPr="002355AF">
        <w:rPr>
          <w:rFonts w:ascii="Arial" w:hAnsi="Arial" w:cs="Arial"/>
          <w:color w:val="000000" w:themeColor="text1"/>
          <w:sz w:val="24"/>
          <w:szCs w:val="24"/>
        </w:rPr>
        <w:t xml:space="preserve">του Ηρακλείου </w:t>
      </w:r>
      <w:r w:rsidRPr="002355AF">
        <w:rPr>
          <w:rFonts w:ascii="Arial" w:hAnsi="Arial" w:cs="Arial"/>
          <w:color w:val="000000" w:themeColor="text1"/>
          <w:sz w:val="24"/>
          <w:szCs w:val="24"/>
        </w:rPr>
        <w:t xml:space="preserve">καθώς και για την ενίσχυση </w:t>
      </w:r>
      <w:r w:rsidR="006A0730" w:rsidRPr="002355AF">
        <w:rPr>
          <w:rFonts w:ascii="Arial" w:hAnsi="Arial" w:cs="Arial"/>
          <w:color w:val="000000" w:themeColor="text1"/>
          <w:sz w:val="24"/>
          <w:szCs w:val="24"/>
        </w:rPr>
        <w:t xml:space="preserve">της θέσης και της διάκρισής του </w:t>
      </w:r>
      <w:r w:rsidRPr="002355AF">
        <w:rPr>
          <w:rFonts w:ascii="Arial" w:hAnsi="Arial" w:cs="Arial"/>
          <w:color w:val="000000" w:themeColor="text1"/>
          <w:sz w:val="24"/>
          <w:szCs w:val="24"/>
        </w:rPr>
        <w:t>σε παγκόσμια κλίμακα.</w:t>
      </w:r>
    </w:p>
    <w:p w14:paraId="3A60B6CB" w14:textId="77777777" w:rsidR="00215975" w:rsidRPr="002355AF" w:rsidRDefault="00215975" w:rsidP="00215975">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w:t>
      </w:r>
    </w:p>
    <w:p w14:paraId="2B516323" w14:textId="7590A7E9" w:rsidR="00215975" w:rsidRPr="002355AF" w:rsidRDefault="00215975" w:rsidP="00215975">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Η επιτυχ</w:t>
      </w:r>
      <w:r w:rsidR="006A0730" w:rsidRPr="002355AF">
        <w:rPr>
          <w:rFonts w:ascii="Arial" w:hAnsi="Arial" w:cs="Arial"/>
          <w:color w:val="000000" w:themeColor="text1"/>
          <w:sz w:val="24"/>
          <w:szCs w:val="24"/>
        </w:rPr>
        <w:t xml:space="preserve">ή ένταξη της </w:t>
      </w:r>
      <w:r w:rsidRPr="002355AF">
        <w:rPr>
          <w:rFonts w:ascii="Arial" w:hAnsi="Arial" w:cs="Arial"/>
          <w:color w:val="000000" w:themeColor="text1"/>
          <w:sz w:val="24"/>
          <w:szCs w:val="24"/>
        </w:rPr>
        <w:t>δημιουργ</w:t>
      </w:r>
      <w:r w:rsidR="006A0730" w:rsidRPr="002355AF">
        <w:rPr>
          <w:rFonts w:ascii="Arial" w:hAnsi="Arial" w:cs="Arial"/>
          <w:color w:val="000000" w:themeColor="text1"/>
          <w:sz w:val="24"/>
          <w:szCs w:val="24"/>
        </w:rPr>
        <w:t xml:space="preserve">ικότητας στην καθημερινότητα του Ηρακλείου </w:t>
      </w:r>
      <w:r w:rsidRPr="002355AF">
        <w:rPr>
          <w:rFonts w:ascii="Arial" w:hAnsi="Arial" w:cs="Arial"/>
          <w:color w:val="000000" w:themeColor="text1"/>
          <w:sz w:val="24"/>
          <w:szCs w:val="24"/>
        </w:rPr>
        <w:t xml:space="preserve">εξαρτάται από συνεργασίες μεταξύ των διαφόρων ενδιαφερομένων μερών </w:t>
      </w:r>
      <w:r w:rsidR="006A0730" w:rsidRPr="002355AF">
        <w:rPr>
          <w:rFonts w:ascii="Arial" w:hAnsi="Arial" w:cs="Arial"/>
          <w:color w:val="000000" w:themeColor="text1"/>
          <w:sz w:val="24"/>
          <w:szCs w:val="24"/>
        </w:rPr>
        <w:t xml:space="preserve">και </w:t>
      </w:r>
      <w:r w:rsidRPr="002355AF">
        <w:rPr>
          <w:rFonts w:ascii="Arial" w:hAnsi="Arial" w:cs="Arial"/>
          <w:color w:val="000000" w:themeColor="text1"/>
          <w:sz w:val="24"/>
          <w:szCs w:val="24"/>
        </w:rPr>
        <w:t xml:space="preserve">των πολιτών, όπως </w:t>
      </w:r>
      <w:r w:rsidR="00BA6DC8">
        <w:rPr>
          <w:rFonts w:ascii="Arial" w:hAnsi="Arial" w:cs="Arial"/>
          <w:color w:val="000000" w:themeColor="text1"/>
          <w:sz w:val="24"/>
          <w:szCs w:val="24"/>
        </w:rPr>
        <w:t>τοπικές αρχές, πρωτοβουλίες ιδιωτών</w:t>
      </w:r>
      <w:r w:rsidRPr="002355AF">
        <w:rPr>
          <w:rFonts w:ascii="Arial" w:hAnsi="Arial" w:cs="Arial"/>
          <w:color w:val="000000" w:themeColor="text1"/>
          <w:sz w:val="24"/>
          <w:szCs w:val="24"/>
        </w:rPr>
        <w:t>, μη κερδοσκοπικές οργανώσεις, καλλιτέχνες και ομάδες πολιτών.</w:t>
      </w:r>
    </w:p>
    <w:p w14:paraId="6C5503F0" w14:textId="77777777" w:rsidR="00215975" w:rsidRPr="002355AF" w:rsidRDefault="00215975" w:rsidP="00215975">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w:t>
      </w:r>
    </w:p>
    <w:p w14:paraId="1485004E" w14:textId="2BC3392E" w:rsidR="00215975" w:rsidRPr="002355AF" w:rsidRDefault="00215975" w:rsidP="00215975">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Ως μέρος αυτής της διαδικασίας, </w:t>
      </w:r>
      <w:r w:rsidR="006A0730" w:rsidRPr="002355AF">
        <w:rPr>
          <w:rFonts w:ascii="Arial" w:hAnsi="Arial" w:cs="Arial"/>
          <w:color w:val="000000" w:themeColor="text1"/>
          <w:sz w:val="24"/>
          <w:szCs w:val="24"/>
        </w:rPr>
        <w:t xml:space="preserve">οι συνεργασίες και η κοινή </w:t>
      </w:r>
      <w:r w:rsidRPr="002355AF">
        <w:rPr>
          <w:rFonts w:ascii="Arial" w:hAnsi="Arial" w:cs="Arial"/>
          <w:color w:val="000000" w:themeColor="text1"/>
          <w:sz w:val="24"/>
          <w:szCs w:val="24"/>
        </w:rPr>
        <w:t>ηγεσία είναι ζωτικής σημασίας για να δοθεί νέα ώθηση και να αξιοποι</w:t>
      </w:r>
      <w:r w:rsidR="006A0730" w:rsidRPr="002355AF">
        <w:rPr>
          <w:rFonts w:ascii="Arial" w:hAnsi="Arial" w:cs="Arial"/>
          <w:color w:val="000000" w:themeColor="text1"/>
          <w:sz w:val="24"/>
          <w:szCs w:val="24"/>
        </w:rPr>
        <w:t xml:space="preserve">ηθεί η </w:t>
      </w:r>
      <w:r w:rsidRPr="002355AF">
        <w:rPr>
          <w:rFonts w:ascii="Arial" w:hAnsi="Arial" w:cs="Arial"/>
          <w:color w:val="000000" w:themeColor="text1"/>
          <w:sz w:val="24"/>
          <w:szCs w:val="24"/>
        </w:rPr>
        <w:t xml:space="preserve">δύναμη της τέχνης </w:t>
      </w:r>
      <w:r w:rsidR="006A0730" w:rsidRPr="002355AF">
        <w:rPr>
          <w:rFonts w:ascii="Arial" w:hAnsi="Arial" w:cs="Arial"/>
          <w:color w:val="000000" w:themeColor="text1"/>
          <w:sz w:val="24"/>
          <w:szCs w:val="24"/>
        </w:rPr>
        <w:t xml:space="preserve">για </w:t>
      </w:r>
      <w:r w:rsidRPr="002355AF">
        <w:rPr>
          <w:rFonts w:ascii="Arial" w:hAnsi="Arial" w:cs="Arial"/>
          <w:color w:val="000000" w:themeColor="text1"/>
          <w:sz w:val="24"/>
          <w:szCs w:val="24"/>
        </w:rPr>
        <w:t xml:space="preserve">να αυξήσει την ποιότητα ζωής και </w:t>
      </w:r>
      <w:r w:rsidR="006A0730" w:rsidRPr="002355AF">
        <w:rPr>
          <w:rFonts w:ascii="Arial" w:hAnsi="Arial" w:cs="Arial"/>
          <w:color w:val="000000" w:themeColor="text1"/>
          <w:sz w:val="24"/>
          <w:szCs w:val="24"/>
        </w:rPr>
        <w:t xml:space="preserve">για </w:t>
      </w:r>
      <w:r w:rsidRPr="002355AF">
        <w:rPr>
          <w:rFonts w:ascii="Arial" w:hAnsi="Arial" w:cs="Arial"/>
          <w:color w:val="000000" w:themeColor="text1"/>
          <w:sz w:val="24"/>
          <w:szCs w:val="24"/>
        </w:rPr>
        <w:t xml:space="preserve">να αναζωογονήσει </w:t>
      </w:r>
      <w:r w:rsidR="00BA6DC8">
        <w:rPr>
          <w:rFonts w:ascii="Arial" w:hAnsi="Arial" w:cs="Arial"/>
          <w:color w:val="000000" w:themeColor="text1"/>
          <w:sz w:val="24"/>
          <w:szCs w:val="24"/>
        </w:rPr>
        <w:t>αστικές περιοχές</w:t>
      </w:r>
      <w:r w:rsidR="006A0730" w:rsidRPr="002355AF">
        <w:rPr>
          <w:rFonts w:ascii="Arial" w:hAnsi="Arial" w:cs="Arial"/>
          <w:color w:val="000000" w:themeColor="text1"/>
          <w:sz w:val="24"/>
          <w:szCs w:val="24"/>
        </w:rPr>
        <w:t xml:space="preserve"> του Ηρακλείου.  </w:t>
      </w:r>
      <w:r w:rsidRPr="002355AF">
        <w:rPr>
          <w:rFonts w:ascii="Arial" w:hAnsi="Arial" w:cs="Arial"/>
          <w:color w:val="000000" w:themeColor="text1"/>
          <w:sz w:val="24"/>
          <w:szCs w:val="24"/>
        </w:rPr>
        <w:t xml:space="preserve">Μέσα </w:t>
      </w:r>
      <w:r w:rsidR="006A0730" w:rsidRPr="002355AF">
        <w:rPr>
          <w:rFonts w:ascii="Arial" w:hAnsi="Arial" w:cs="Arial"/>
          <w:color w:val="000000" w:themeColor="text1"/>
          <w:sz w:val="24"/>
          <w:szCs w:val="24"/>
        </w:rPr>
        <w:t xml:space="preserve">σε αυτή τη διαδικασία </w:t>
      </w:r>
      <w:r w:rsidRPr="002355AF">
        <w:rPr>
          <w:rFonts w:ascii="Arial" w:hAnsi="Arial" w:cs="Arial"/>
          <w:color w:val="000000" w:themeColor="text1"/>
          <w:sz w:val="24"/>
          <w:szCs w:val="24"/>
        </w:rPr>
        <w:t xml:space="preserve">υπάρχουν πολλά εργαλεία για να </w:t>
      </w:r>
      <w:r w:rsidR="006A0730" w:rsidRPr="002355AF">
        <w:rPr>
          <w:rFonts w:ascii="Arial" w:hAnsi="Arial" w:cs="Arial"/>
          <w:color w:val="000000" w:themeColor="text1"/>
          <w:sz w:val="24"/>
          <w:szCs w:val="24"/>
        </w:rPr>
        <w:t xml:space="preserve">καλλιεργηθούν οι </w:t>
      </w:r>
      <w:r w:rsidR="00BA6DC8">
        <w:rPr>
          <w:rFonts w:ascii="Arial" w:hAnsi="Arial" w:cs="Arial"/>
          <w:color w:val="000000" w:themeColor="text1"/>
          <w:sz w:val="24"/>
          <w:szCs w:val="24"/>
        </w:rPr>
        <w:t>δια</w:t>
      </w:r>
      <w:r w:rsidRPr="002355AF">
        <w:rPr>
          <w:rFonts w:ascii="Arial" w:hAnsi="Arial" w:cs="Arial"/>
          <w:color w:val="000000" w:themeColor="text1"/>
          <w:sz w:val="24"/>
          <w:szCs w:val="24"/>
        </w:rPr>
        <w:t xml:space="preserve">συνδέσεις μεταξύ των ανθρώπων και του τόπου, όπως  </w:t>
      </w:r>
      <w:r w:rsidR="00BA6DC8">
        <w:rPr>
          <w:rFonts w:ascii="Arial" w:hAnsi="Arial" w:cs="Arial"/>
          <w:color w:val="000000" w:themeColor="text1"/>
          <w:sz w:val="24"/>
          <w:szCs w:val="24"/>
        </w:rPr>
        <w:t xml:space="preserve">σε </w:t>
      </w:r>
      <w:r w:rsidRPr="002355AF">
        <w:rPr>
          <w:rFonts w:ascii="Arial" w:hAnsi="Arial" w:cs="Arial"/>
          <w:color w:val="000000" w:themeColor="text1"/>
          <w:sz w:val="24"/>
          <w:szCs w:val="24"/>
        </w:rPr>
        <w:t>περιοχές</w:t>
      </w:r>
      <w:r w:rsidR="00BA6DC8">
        <w:rPr>
          <w:rFonts w:ascii="Arial" w:hAnsi="Arial" w:cs="Arial"/>
          <w:color w:val="000000" w:themeColor="text1"/>
          <w:sz w:val="24"/>
          <w:szCs w:val="24"/>
        </w:rPr>
        <w:t xml:space="preserve"> με ιδιαίτερα πολιτιστικά στοιχεία</w:t>
      </w:r>
      <w:r w:rsidRPr="002355AF">
        <w:rPr>
          <w:rFonts w:ascii="Arial" w:hAnsi="Arial" w:cs="Arial"/>
          <w:color w:val="000000" w:themeColor="text1"/>
          <w:sz w:val="24"/>
          <w:szCs w:val="24"/>
        </w:rPr>
        <w:t xml:space="preserve">, ανάπτυξη </w:t>
      </w:r>
      <w:r w:rsidR="006A0730" w:rsidRPr="002355AF">
        <w:rPr>
          <w:rFonts w:ascii="Arial" w:hAnsi="Arial" w:cs="Arial"/>
          <w:color w:val="000000" w:themeColor="text1"/>
          <w:sz w:val="24"/>
          <w:szCs w:val="24"/>
        </w:rPr>
        <w:t xml:space="preserve">χώρων </w:t>
      </w:r>
      <w:r w:rsidRPr="002355AF">
        <w:rPr>
          <w:rFonts w:ascii="Arial" w:hAnsi="Arial" w:cs="Arial"/>
          <w:color w:val="000000" w:themeColor="text1"/>
          <w:sz w:val="24"/>
          <w:szCs w:val="24"/>
        </w:rPr>
        <w:t xml:space="preserve">μικτής χρήσης, </w:t>
      </w:r>
      <w:r w:rsidR="006A0730" w:rsidRPr="002355AF">
        <w:rPr>
          <w:rFonts w:ascii="Arial" w:hAnsi="Arial" w:cs="Arial"/>
          <w:color w:val="000000" w:themeColor="text1"/>
          <w:sz w:val="24"/>
          <w:szCs w:val="24"/>
        </w:rPr>
        <w:t xml:space="preserve">ο </w:t>
      </w:r>
      <w:r w:rsidRPr="002355AF">
        <w:rPr>
          <w:rFonts w:ascii="Arial" w:hAnsi="Arial" w:cs="Arial"/>
          <w:color w:val="000000" w:themeColor="text1"/>
          <w:sz w:val="24"/>
          <w:szCs w:val="24"/>
        </w:rPr>
        <w:lastRenderedPageBreak/>
        <w:t>δημοτικό</w:t>
      </w:r>
      <w:r w:rsidR="006A0730" w:rsidRPr="002355AF">
        <w:rPr>
          <w:rFonts w:ascii="Arial" w:hAnsi="Arial" w:cs="Arial"/>
          <w:color w:val="000000" w:themeColor="text1"/>
          <w:sz w:val="24"/>
          <w:szCs w:val="24"/>
        </w:rPr>
        <w:t>ς</w:t>
      </w:r>
      <w:r w:rsidRPr="002355AF">
        <w:rPr>
          <w:rFonts w:ascii="Arial" w:hAnsi="Arial" w:cs="Arial"/>
          <w:color w:val="000000" w:themeColor="text1"/>
          <w:sz w:val="24"/>
          <w:szCs w:val="24"/>
        </w:rPr>
        <w:t xml:space="preserve"> πολιτιστικό</w:t>
      </w:r>
      <w:r w:rsidR="006A0730" w:rsidRPr="002355AF">
        <w:rPr>
          <w:rFonts w:ascii="Arial" w:hAnsi="Arial" w:cs="Arial"/>
          <w:color w:val="000000" w:themeColor="text1"/>
          <w:sz w:val="24"/>
          <w:szCs w:val="24"/>
        </w:rPr>
        <w:t>ς</w:t>
      </w:r>
      <w:r w:rsidRPr="002355AF">
        <w:rPr>
          <w:rFonts w:ascii="Arial" w:hAnsi="Arial" w:cs="Arial"/>
          <w:color w:val="000000" w:themeColor="text1"/>
          <w:sz w:val="24"/>
          <w:szCs w:val="24"/>
        </w:rPr>
        <w:t xml:space="preserve"> προγραμματισμό</w:t>
      </w:r>
      <w:r w:rsidR="006A0730" w:rsidRPr="002355AF">
        <w:rPr>
          <w:rFonts w:ascii="Arial" w:hAnsi="Arial" w:cs="Arial"/>
          <w:color w:val="000000" w:themeColor="text1"/>
          <w:sz w:val="24"/>
          <w:szCs w:val="24"/>
        </w:rPr>
        <w:t>ς</w:t>
      </w:r>
      <w:r w:rsidRPr="002355AF">
        <w:rPr>
          <w:rFonts w:ascii="Arial" w:hAnsi="Arial" w:cs="Arial"/>
          <w:color w:val="000000" w:themeColor="text1"/>
          <w:sz w:val="24"/>
          <w:szCs w:val="24"/>
        </w:rPr>
        <w:t xml:space="preserve">, δημιουργικές βιομηχανίες, δημόσια τέχνη, </w:t>
      </w:r>
      <w:r w:rsidR="006A0730" w:rsidRPr="002355AF">
        <w:rPr>
          <w:rFonts w:ascii="Arial" w:hAnsi="Arial" w:cs="Arial"/>
          <w:color w:val="000000" w:themeColor="text1"/>
          <w:sz w:val="24"/>
          <w:szCs w:val="24"/>
        </w:rPr>
        <w:t>ο</w:t>
      </w:r>
      <w:r w:rsidRPr="002355AF">
        <w:rPr>
          <w:rFonts w:ascii="Arial" w:hAnsi="Arial" w:cs="Arial"/>
          <w:color w:val="000000" w:themeColor="text1"/>
          <w:sz w:val="24"/>
          <w:szCs w:val="24"/>
        </w:rPr>
        <w:t xml:space="preserve"> πολεοδομικό</w:t>
      </w:r>
      <w:r w:rsidR="006A0730" w:rsidRPr="002355AF">
        <w:rPr>
          <w:rFonts w:ascii="Arial" w:hAnsi="Arial" w:cs="Arial"/>
          <w:color w:val="000000" w:themeColor="text1"/>
          <w:sz w:val="24"/>
          <w:szCs w:val="24"/>
        </w:rPr>
        <w:t>ς</w:t>
      </w:r>
      <w:r w:rsidRPr="002355AF">
        <w:rPr>
          <w:rFonts w:ascii="Arial" w:hAnsi="Arial" w:cs="Arial"/>
          <w:color w:val="000000" w:themeColor="text1"/>
          <w:sz w:val="24"/>
          <w:szCs w:val="24"/>
        </w:rPr>
        <w:t xml:space="preserve"> σχεδιασμό</w:t>
      </w:r>
      <w:r w:rsidR="006A0730" w:rsidRPr="002355AF">
        <w:rPr>
          <w:rFonts w:ascii="Arial" w:hAnsi="Arial" w:cs="Arial"/>
          <w:color w:val="000000" w:themeColor="text1"/>
          <w:sz w:val="24"/>
          <w:szCs w:val="24"/>
        </w:rPr>
        <w:t>ς</w:t>
      </w:r>
      <w:r w:rsidRPr="002355AF">
        <w:rPr>
          <w:rFonts w:ascii="Arial" w:hAnsi="Arial" w:cs="Arial"/>
          <w:color w:val="000000" w:themeColor="text1"/>
          <w:sz w:val="24"/>
          <w:szCs w:val="24"/>
        </w:rPr>
        <w:t>.</w:t>
      </w:r>
    </w:p>
    <w:p w14:paraId="4D697C63" w14:textId="77777777" w:rsidR="00215975" w:rsidRPr="002355AF" w:rsidRDefault="00215975" w:rsidP="00215975">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w:t>
      </w:r>
    </w:p>
    <w:p w14:paraId="62D5C9D0" w14:textId="7E9BA781" w:rsidR="006A0730" w:rsidRPr="002355AF" w:rsidRDefault="00215975" w:rsidP="006A0730">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Τα τελικά αποτελέσματα της </w:t>
      </w:r>
      <w:r w:rsidR="006A0730" w:rsidRPr="002355AF">
        <w:rPr>
          <w:rFonts w:ascii="Arial" w:hAnsi="Arial" w:cs="Arial"/>
          <w:color w:val="000000" w:themeColor="text1"/>
          <w:sz w:val="24"/>
          <w:szCs w:val="24"/>
        </w:rPr>
        <w:t xml:space="preserve">δημιουργικότητας </w:t>
      </w:r>
      <w:r w:rsidRPr="002355AF">
        <w:rPr>
          <w:rFonts w:ascii="Arial" w:hAnsi="Arial" w:cs="Arial"/>
          <w:color w:val="000000" w:themeColor="text1"/>
          <w:sz w:val="24"/>
          <w:szCs w:val="24"/>
        </w:rPr>
        <w:t xml:space="preserve">μπορεί να είναι </w:t>
      </w:r>
      <w:r w:rsidR="008E2D74" w:rsidRPr="002355AF">
        <w:rPr>
          <w:rFonts w:ascii="Arial" w:hAnsi="Arial" w:cs="Arial"/>
          <w:color w:val="000000" w:themeColor="text1"/>
          <w:sz w:val="24"/>
          <w:szCs w:val="24"/>
        </w:rPr>
        <w:t>εκπληκτικά</w:t>
      </w:r>
      <w:r w:rsidRPr="002355AF">
        <w:rPr>
          <w:rFonts w:ascii="Arial" w:hAnsi="Arial" w:cs="Arial"/>
          <w:color w:val="000000" w:themeColor="text1"/>
          <w:sz w:val="24"/>
          <w:szCs w:val="24"/>
        </w:rPr>
        <w:t xml:space="preserve">, και είναι σημαντικό </w:t>
      </w:r>
      <w:r w:rsidR="006A0730" w:rsidRPr="002355AF">
        <w:rPr>
          <w:rFonts w:ascii="Arial" w:hAnsi="Arial" w:cs="Arial"/>
          <w:color w:val="000000" w:themeColor="text1"/>
          <w:sz w:val="24"/>
          <w:szCs w:val="24"/>
        </w:rPr>
        <w:t xml:space="preserve">το Ηράκλειο να μην δανειστεί </w:t>
      </w:r>
      <w:r w:rsidR="00745EB0">
        <w:rPr>
          <w:rFonts w:ascii="Arial" w:hAnsi="Arial" w:cs="Arial"/>
          <w:color w:val="000000" w:themeColor="text1"/>
          <w:sz w:val="24"/>
          <w:szCs w:val="24"/>
        </w:rPr>
        <w:t xml:space="preserve">απλά </w:t>
      </w:r>
      <w:r w:rsidR="006A0730" w:rsidRPr="002355AF">
        <w:rPr>
          <w:rFonts w:ascii="Arial" w:hAnsi="Arial" w:cs="Arial"/>
          <w:color w:val="000000" w:themeColor="text1"/>
          <w:sz w:val="24"/>
          <w:szCs w:val="24"/>
        </w:rPr>
        <w:t xml:space="preserve">ή </w:t>
      </w:r>
      <w:r w:rsidR="00745EB0">
        <w:rPr>
          <w:rFonts w:ascii="Arial" w:hAnsi="Arial" w:cs="Arial"/>
          <w:color w:val="000000" w:themeColor="text1"/>
          <w:sz w:val="24"/>
          <w:szCs w:val="24"/>
        </w:rPr>
        <w:t xml:space="preserve">να </w:t>
      </w:r>
      <w:r w:rsidRPr="002355AF">
        <w:rPr>
          <w:rFonts w:ascii="Arial" w:hAnsi="Arial" w:cs="Arial"/>
          <w:color w:val="000000" w:themeColor="text1"/>
          <w:sz w:val="24"/>
          <w:szCs w:val="24"/>
        </w:rPr>
        <w:t>αντιγράψε</w:t>
      </w:r>
      <w:r w:rsidR="006A0730" w:rsidRPr="002355AF">
        <w:rPr>
          <w:rFonts w:ascii="Arial" w:hAnsi="Arial" w:cs="Arial"/>
          <w:color w:val="000000" w:themeColor="text1"/>
          <w:sz w:val="24"/>
          <w:szCs w:val="24"/>
        </w:rPr>
        <w:t>ι</w:t>
      </w:r>
      <w:r w:rsidRPr="002355AF">
        <w:rPr>
          <w:rFonts w:ascii="Arial" w:hAnsi="Arial" w:cs="Arial"/>
          <w:color w:val="000000" w:themeColor="text1"/>
          <w:sz w:val="24"/>
          <w:szCs w:val="24"/>
        </w:rPr>
        <w:t xml:space="preserve"> το τι έχει γίνει αλλού, αλλά, αντίθετα, </w:t>
      </w:r>
      <w:r w:rsidR="00745EB0">
        <w:rPr>
          <w:rFonts w:ascii="Arial" w:hAnsi="Arial" w:cs="Arial"/>
          <w:color w:val="000000" w:themeColor="text1"/>
          <w:sz w:val="24"/>
          <w:szCs w:val="24"/>
        </w:rPr>
        <w:t xml:space="preserve">με την αξιοποίηση των δικών του θετικών στοιχείων να προκύψουν </w:t>
      </w:r>
      <w:r w:rsidR="008E2D74" w:rsidRPr="002355AF">
        <w:rPr>
          <w:rFonts w:ascii="Arial" w:hAnsi="Arial" w:cs="Arial"/>
          <w:color w:val="000000" w:themeColor="text1"/>
          <w:sz w:val="24"/>
          <w:szCs w:val="24"/>
        </w:rPr>
        <w:t xml:space="preserve"> </w:t>
      </w:r>
      <w:r w:rsidR="00745EB0">
        <w:rPr>
          <w:rFonts w:ascii="Arial" w:hAnsi="Arial" w:cs="Arial"/>
          <w:color w:val="000000" w:themeColor="text1"/>
          <w:sz w:val="24"/>
          <w:szCs w:val="24"/>
        </w:rPr>
        <w:t xml:space="preserve">καινοτόμες </w:t>
      </w:r>
      <w:r w:rsidR="008E2D74" w:rsidRPr="002355AF">
        <w:rPr>
          <w:rFonts w:ascii="Arial" w:hAnsi="Arial" w:cs="Arial"/>
          <w:color w:val="000000" w:themeColor="text1"/>
          <w:sz w:val="24"/>
          <w:szCs w:val="24"/>
        </w:rPr>
        <w:t>στρατηγικές τοπικής διάστασης.</w:t>
      </w:r>
    </w:p>
    <w:p w14:paraId="3EAC2753" w14:textId="77777777" w:rsidR="000F1E85" w:rsidRPr="002355AF" w:rsidRDefault="000F1E85" w:rsidP="000F1E85">
      <w:pPr>
        <w:pStyle w:val="a3"/>
        <w:ind w:left="0"/>
        <w:jc w:val="both"/>
        <w:rPr>
          <w:rFonts w:ascii="Arial" w:hAnsi="Arial" w:cs="Arial"/>
          <w:color w:val="000000" w:themeColor="text1"/>
          <w:sz w:val="24"/>
          <w:szCs w:val="24"/>
        </w:rPr>
      </w:pPr>
    </w:p>
    <w:p w14:paraId="6D6D712B" w14:textId="77777777" w:rsidR="000268B3" w:rsidRPr="002D1C8F" w:rsidRDefault="003E3326" w:rsidP="00F66774">
      <w:pPr>
        <w:pStyle w:val="4"/>
        <w:rPr>
          <w:rFonts w:ascii="Arial" w:hAnsi="Arial" w:cs="Arial"/>
          <w:i w:val="0"/>
          <w:color w:val="000000" w:themeColor="text1"/>
          <w:sz w:val="24"/>
        </w:rPr>
      </w:pPr>
      <w:r w:rsidRPr="002D1C8F">
        <w:rPr>
          <w:rFonts w:ascii="Arial" w:hAnsi="Arial" w:cs="Arial"/>
          <w:i w:val="0"/>
          <w:color w:val="000000" w:themeColor="text1"/>
          <w:sz w:val="24"/>
        </w:rPr>
        <w:t>Αστικό ζωντανό εργαστήριο (</w:t>
      </w:r>
      <w:proofErr w:type="spellStart"/>
      <w:r w:rsidRPr="002D1C8F">
        <w:rPr>
          <w:rFonts w:ascii="Arial" w:hAnsi="Arial" w:cs="Arial"/>
          <w:i w:val="0"/>
          <w:color w:val="000000" w:themeColor="text1"/>
          <w:sz w:val="24"/>
          <w:lang w:val="en-US"/>
        </w:rPr>
        <w:t>livinglab</w:t>
      </w:r>
      <w:proofErr w:type="spellEnd"/>
      <w:r w:rsidRPr="002D1C8F">
        <w:rPr>
          <w:rFonts w:ascii="Arial" w:hAnsi="Arial" w:cs="Arial"/>
          <w:i w:val="0"/>
          <w:color w:val="000000" w:themeColor="text1"/>
          <w:sz w:val="24"/>
        </w:rPr>
        <w:t>)</w:t>
      </w:r>
    </w:p>
    <w:p w14:paraId="1A9B6C8B" w14:textId="77777777" w:rsidR="00E66E96" w:rsidRDefault="00E66E96" w:rsidP="00E66E96">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Με τη συνεργασία των τοπικών φορέων έχει δημιουργηθεί τοπικό </w:t>
      </w:r>
      <w:proofErr w:type="spellStart"/>
      <w:r w:rsidRPr="002355AF">
        <w:rPr>
          <w:rFonts w:ascii="Arial" w:hAnsi="Arial" w:cs="Arial"/>
          <w:color w:val="000000" w:themeColor="text1"/>
          <w:sz w:val="24"/>
          <w:szCs w:val="24"/>
          <w:lang w:val="en-US"/>
        </w:rPr>
        <w:t>LivingLab</w:t>
      </w:r>
      <w:proofErr w:type="spellEnd"/>
      <w:r w:rsidRPr="002355AF">
        <w:rPr>
          <w:rFonts w:ascii="Arial" w:hAnsi="Arial" w:cs="Arial"/>
          <w:color w:val="000000" w:themeColor="text1"/>
          <w:sz w:val="24"/>
          <w:szCs w:val="24"/>
        </w:rPr>
        <w:t xml:space="preserve"> με την ονομασία </w:t>
      </w:r>
      <w:proofErr w:type="spellStart"/>
      <w:r w:rsidRPr="002355AF">
        <w:rPr>
          <w:rFonts w:ascii="Arial" w:hAnsi="Arial" w:cs="Arial"/>
          <w:color w:val="000000" w:themeColor="text1"/>
          <w:sz w:val="24"/>
          <w:szCs w:val="24"/>
        </w:rPr>
        <w:t>Cretan</w:t>
      </w:r>
      <w:proofErr w:type="spellEnd"/>
      <w:r w:rsidRPr="002355AF">
        <w:rPr>
          <w:rFonts w:ascii="Arial" w:hAnsi="Arial" w:cs="Arial"/>
          <w:color w:val="000000" w:themeColor="text1"/>
          <w:sz w:val="24"/>
          <w:szCs w:val="24"/>
        </w:rPr>
        <w:t xml:space="preserve"> and </w:t>
      </w:r>
      <w:proofErr w:type="spellStart"/>
      <w:r w:rsidRPr="002355AF">
        <w:rPr>
          <w:rFonts w:ascii="Arial" w:hAnsi="Arial" w:cs="Arial"/>
          <w:color w:val="000000" w:themeColor="text1"/>
          <w:sz w:val="24"/>
          <w:szCs w:val="24"/>
        </w:rPr>
        <w:t>South</w:t>
      </w:r>
      <w:proofErr w:type="spellEnd"/>
      <w:r w:rsidRPr="002355AF">
        <w:rPr>
          <w:rFonts w:ascii="Arial" w:hAnsi="Arial" w:cs="Arial"/>
          <w:color w:val="000000" w:themeColor="text1"/>
          <w:sz w:val="24"/>
          <w:szCs w:val="24"/>
        </w:rPr>
        <w:t xml:space="preserve"> Aegean </w:t>
      </w:r>
      <w:proofErr w:type="spellStart"/>
      <w:r w:rsidRPr="002355AF">
        <w:rPr>
          <w:rFonts w:ascii="Arial" w:hAnsi="Arial" w:cs="Arial"/>
          <w:color w:val="000000" w:themeColor="text1"/>
          <w:sz w:val="24"/>
          <w:szCs w:val="24"/>
        </w:rPr>
        <w:t>Living</w:t>
      </w:r>
      <w:proofErr w:type="spellEnd"/>
      <w:r w:rsidRPr="002355AF">
        <w:rPr>
          <w:rFonts w:ascii="Arial" w:hAnsi="Arial" w:cs="Arial"/>
          <w:color w:val="000000" w:themeColor="text1"/>
          <w:sz w:val="24"/>
          <w:szCs w:val="24"/>
        </w:rPr>
        <w:t xml:space="preserve"> </w:t>
      </w:r>
      <w:proofErr w:type="spellStart"/>
      <w:r w:rsidRPr="002355AF">
        <w:rPr>
          <w:rFonts w:ascii="Arial" w:hAnsi="Arial" w:cs="Arial"/>
          <w:color w:val="000000" w:themeColor="text1"/>
          <w:sz w:val="24"/>
          <w:szCs w:val="24"/>
        </w:rPr>
        <w:t>Lab</w:t>
      </w:r>
      <w:proofErr w:type="spellEnd"/>
      <w:r w:rsidRPr="002355AF">
        <w:rPr>
          <w:rFonts w:ascii="Arial" w:hAnsi="Arial" w:cs="Arial"/>
          <w:color w:val="000000" w:themeColor="text1"/>
          <w:sz w:val="24"/>
          <w:szCs w:val="24"/>
        </w:rPr>
        <w:t>.</w:t>
      </w:r>
    </w:p>
    <w:p w14:paraId="3984C991" w14:textId="77777777" w:rsidR="00A3575F" w:rsidRDefault="00A3575F">
      <w:pPr>
        <w:rPr>
          <w:rFonts w:ascii="Arial" w:eastAsiaTheme="majorEastAsia" w:hAnsi="Arial" w:cs="Arial"/>
          <w:b/>
          <w:bCs/>
          <w:color w:val="000000" w:themeColor="text1"/>
          <w:sz w:val="24"/>
        </w:rPr>
      </w:pPr>
      <w:r>
        <w:rPr>
          <w:rFonts w:cs="Arial"/>
          <w:color w:val="000000" w:themeColor="text1"/>
          <w:sz w:val="24"/>
        </w:rPr>
        <w:br w:type="page"/>
      </w:r>
    </w:p>
    <w:p w14:paraId="579FD5F4" w14:textId="0D2758C2" w:rsidR="0068100A" w:rsidRPr="005B6E4F" w:rsidRDefault="007B4662" w:rsidP="00F66774">
      <w:pPr>
        <w:pStyle w:val="3"/>
        <w:rPr>
          <w:rFonts w:cs="Arial"/>
          <w:color w:val="000000" w:themeColor="text1"/>
          <w:sz w:val="24"/>
          <w:lang w:val="en-US"/>
        </w:rPr>
      </w:pPr>
      <w:bookmarkStart w:id="26" w:name="_Toc442954929"/>
      <w:r w:rsidRPr="005B6E4F">
        <w:rPr>
          <w:rFonts w:cs="Arial"/>
          <w:color w:val="000000" w:themeColor="text1"/>
          <w:sz w:val="24"/>
        </w:rPr>
        <w:lastRenderedPageBreak/>
        <w:t xml:space="preserve">Έξυπνη </w:t>
      </w:r>
      <w:r w:rsidR="0068100A" w:rsidRPr="005B6E4F">
        <w:rPr>
          <w:rFonts w:cs="Arial"/>
          <w:color w:val="000000" w:themeColor="text1"/>
          <w:sz w:val="24"/>
        </w:rPr>
        <w:t>Διαβίωση</w:t>
      </w:r>
      <w:bookmarkEnd w:id="26"/>
    </w:p>
    <w:p w14:paraId="7E98B784" w14:textId="77777777" w:rsidR="000557AD" w:rsidRDefault="000557AD" w:rsidP="00684C95">
      <w:pPr>
        <w:spacing w:after="0"/>
        <w:jc w:val="both"/>
        <w:rPr>
          <w:rFonts w:ascii="Arial" w:hAnsi="Arial" w:cs="Arial"/>
        </w:rPr>
      </w:pPr>
    </w:p>
    <w:p w14:paraId="0BBE8624" w14:textId="0A363230" w:rsidR="009506CE" w:rsidRPr="002D1C8F" w:rsidRDefault="00684C95" w:rsidP="00684C95">
      <w:pPr>
        <w:spacing w:after="0"/>
        <w:jc w:val="both"/>
        <w:rPr>
          <w:rFonts w:ascii="Arial" w:hAnsi="Arial" w:cs="Arial"/>
          <w:sz w:val="24"/>
          <w:szCs w:val="24"/>
        </w:rPr>
      </w:pPr>
      <w:r w:rsidRPr="00684C95">
        <w:rPr>
          <w:rFonts w:ascii="Arial" w:hAnsi="Arial" w:cs="Arial"/>
          <w:sz w:val="24"/>
          <w:szCs w:val="24"/>
        </w:rPr>
        <w:t>Ο τομέας της έξυπνης διαβίωσης με στόχο τη βελτίωση της ποιότητας ζωής των κατοίκων μίας πόλης αποτελεί καθοριστικό τομέα της έξυπνης πόλης. Η Έξυπνη διαβίωση περιλαμβάνει πτυχές της ποιότητα ζωής, όπως ο πολιτισμός, η υγεία</w:t>
      </w:r>
      <w:r w:rsidR="004068E5">
        <w:rPr>
          <w:rFonts w:ascii="Arial" w:hAnsi="Arial" w:cs="Arial"/>
          <w:sz w:val="24"/>
          <w:szCs w:val="24"/>
        </w:rPr>
        <w:t xml:space="preserve"> και πρόνοια</w:t>
      </w:r>
      <w:r w:rsidRPr="00684C95">
        <w:rPr>
          <w:rFonts w:ascii="Arial" w:hAnsi="Arial" w:cs="Arial"/>
          <w:sz w:val="24"/>
          <w:szCs w:val="24"/>
        </w:rPr>
        <w:t xml:space="preserve">, η ασφάλεια, ο τουρισμός, η στέγαση κ.α. </w:t>
      </w:r>
      <w:r w:rsidR="00E33C94" w:rsidRPr="002D1C8F">
        <w:rPr>
          <w:rFonts w:ascii="Arial" w:hAnsi="Arial" w:cs="Arial"/>
          <w:sz w:val="24"/>
          <w:szCs w:val="24"/>
        </w:rPr>
        <w:t>Στόχος των διαδικασιών που πραγματοποιούνται στο πλαίσιο αυτής είναι η βελτίωση της ποιότητας ζωής στην πόλη, η βέλτιστη αξιοποίηση κοινωνικών  και πολιτιστικών υποδομών</w:t>
      </w:r>
      <w:r w:rsidR="007B4662" w:rsidRPr="002D1C8F">
        <w:rPr>
          <w:rFonts w:ascii="Arial" w:hAnsi="Arial" w:cs="Arial"/>
          <w:sz w:val="24"/>
          <w:szCs w:val="24"/>
        </w:rPr>
        <w:t xml:space="preserve"> και πλήθος άλλων που σε περιπτώσεις επικαλύπτονται με άλλες παραμέτρους τις έξυπνης πόλης.</w:t>
      </w:r>
      <w:r w:rsidR="00E33C94" w:rsidRPr="002D1C8F">
        <w:rPr>
          <w:rFonts w:ascii="Arial" w:hAnsi="Arial" w:cs="Arial"/>
          <w:sz w:val="24"/>
          <w:szCs w:val="24"/>
        </w:rPr>
        <w:t xml:space="preserve"> </w:t>
      </w:r>
    </w:p>
    <w:p w14:paraId="272CC821" w14:textId="77777777" w:rsidR="009506CE" w:rsidRPr="002D1C8F" w:rsidRDefault="007B4662" w:rsidP="002D1C8F">
      <w:pPr>
        <w:spacing w:after="0"/>
        <w:jc w:val="both"/>
        <w:rPr>
          <w:rFonts w:cs="Arial"/>
          <w:sz w:val="24"/>
          <w:szCs w:val="24"/>
        </w:rPr>
      </w:pPr>
      <w:r w:rsidRPr="002D1C8F">
        <w:rPr>
          <w:rFonts w:ascii="Arial" w:hAnsi="Arial" w:cs="Arial"/>
          <w:sz w:val="24"/>
          <w:szCs w:val="24"/>
        </w:rPr>
        <w:t xml:space="preserve">Η επίτευξη των παραπάνω στόχων υλοποιείται μέσα από την εστίαση στους τρεις κύριους τομείς της έξυπνης διαβίωσης, σύμφωνα με τα διεθνή δεδομένα: </w:t>
      </w:r>
    </w:p>
    <w:p w14:paraId="7C06648A" w14:textId="77777777" w:rsidR="009506CE" w:rsidRPr="002D1C8F" w:rsidRDefault="007B4662" w:rsidP="002D1C8F">
      <w:pPr>
        <w:spacing w:after="0"/>
        <w:jc w:val="both"/>
        <w:rPr>
          <w:rFonts w:ascii="Arial" w:hAnsi="Arial" w:cs="Arial"/>
          <w:sz w:val="24"/>
          <w:szCs w:val="24"/>
        </w:rPr>
      </w:pPr>
      <w:r w:rsidRPr="002D1C8F">
        <w:rPr>
          <w:rFonts w:ascii="Arial" w:hAnsi="Arial" w:cs="Arial"/>
          <w:sz w:val="24"/>
          <w:szCs w:val="24"/>
        </w:rPr>
        <w:t xml:space="preserve">Α) </w:t>
      </w:r>
      <w:r w:rsidR="0020351C" w:rsidRPr="002D1C8F">
        <w:rPr>
          <w:rFonts w:ascii="Arial" w:hAnsi="Arial" w:cs="Arial"/>
          <w:sz w:val="24"/>
          <w:szCs w:val="24"/>
        </w:rPr>
        <w:t xml:space="preserve">πολιτισμός και ποιότητα ζωής, </w:t>
      </w:r>
    </w:p>
    <w:p w14:paraId="1C4BF813" w14:textId="77777777" w:rsidR="009506CE" w:rsidRPr="002D1C8F" w:rsidRDefault="0020351C" w:rsidP="002D1C8F">
      <w:pPr>
        <w:spacing w:after="0"/>
        <w:jc w:val="both"/>
        <w:rPr>
          <w:rFonts w:ascii="Arial" w:hAnsi="Arial" w:cs="Arial"/>
          <w:sz w:val="24"/>
          <w:szCs w:val="24"/>
        </w:rPr>
      </w:pPr>
      <w:r w:rsidRPr="002D1C8F">
        <w:rPr>
          <w:rFonts w:ascii="Arial" w:hAnsi="Arial" w:cs="Arial"/>
          <w:sz w:val="24"/>
          <w:szCs w:val="24"/>
        </w:rPr>
        <w:t xml:space="preserve">Β) ασφάλεια, </w:t>
      </w:r>
    </w:p>
    <w:p w14:paraId="2978A0C9" w14:textId="3B48B237" w:rsidR="009506CE" w:rsidRPr="002D1C8F" w:rsidRDefault="0020351C" w:rsidP="002D1C8F">
      <w:pPr>
        <w:spacing w:after="0"/>
        <w:jc w:val="both"/>
        <w:rPr>
          <w:rFonts w:cs="Arial"/>
          <w:sz w:val="24"/>
          <w:szCs w:val="24"/>
        </w:rPr>
      </w:pPr>
      <w:r w:rsidRPr="002D1C8F">
        <w:rPr>
          <w:rFonts w:ascii="Arial" w:hAnsi="Arial" w:cs="Arial"/>
          <w:sz w:val="24"/>
          <w:szCs w:val="24"/>
        </w:rPr>
        <w:t>Γ) υγεία</w:t>
      </w:r>
      <w:r w:rsidR="004068E5">
        <w:rPr>
          <w:rFonts w:ascii="Arial" w:hAnsi="Arial" w:cs="Arial"/>
          <w:sz w:val="24"/>
          <w:szCs w:val="24"/>
        </w:rPr>
        <w:t>, πρόνοια</w:t>
      </w:r>
      <w:r w:rsidRPr="002D1C8F">
        <w:rPr>
          <w:rFonts w:ascii="Arial" w:hAnsi="Arial" w:cs="Arial"/>
          <w:sz w:val="24"/>
          <w:szCs w:val="24"/>
        </w:rPr>
        <w:t>.</w:t>
      </w:r>
    </w:p>
    <w:p w14:paraId="53145F48" w14:textId="20E197B8" w:rsidR="0081772A" w:rsidRDefault="0081772A" w:rsidP="00F66774">
      <w:pPr>
        <w:pStyle w:val="4"/>
        <w:rPr>
          <w:rFonts w:ascii="Arial" w:hAnsi="Arial" w:cs="Arial"/>
          <w:i w:val="0"/>
          <w:color w:val="000000" w:themeColor="text1"/>
          <w:sz w:val="24"/>
        </w:rPr>
      </w:pPr>
      <w:r w:rsidRPr="002D1C8F">
        <w:rPr>
          <w:rFonts w:ascii="Arial" w:hAnsi="Arial" w:cs="Arial"/>
          <w:i w:val="0"/>
          <w:color w:val="000000" w:themeColor="text1"/>
          <w:sz w:val="24"/>
        </w:rPr>
        <w:t xml:space="preserve">Πολιτισμός και ποιότητα </w:t>
      </w:r>
      <w:proofErr w:type="spellStart"/>
      <w:r w:rsidRPr="002D1C8F">
        <w:rPr>
          <w:rFonts w:ascii="Arial" w:hAnsi="Arial" w:cs="Arial"/>
          <w:i w:val="0"/>
          <w:color w:val="000000" w:themeColor="text1"/>
          <w:sz w:val="24"/>
        </w:rPr>
        <w:t>ζωής</w:t>
      </w:r>
      <w:r w:rsidR="00BA2760">
        <w:rPr>
          <w:rFonts w:ascii="Arial" w:hAnsi="Arial" w:cs="Arial"/>
          <w:i w:val="0"/>
          <w:color w:val="000000" w:themeColor="text1"/>
          <w:sz w:val="24"/>
        </w:rPr>
        <w:t>.Αύξηση</w:t>
      </w:r>
      <w:proofErr w:type="spellEnd"/>
      <w:r w:rsidR="00BA2760">
        <w:rPr>
          <w:rFonts w:ascii="Arial" w:hAnsi="Arial" w:cs="Arial"/>
          <w:i w:val="0"/>
          <w:color w:val="000000" w:themeColor="text1"/>
          <w:sz w:val="24"/>
        </w:rPr>
        <w:t xml:space="preserve"> της ανταγωνιστικότητας του Πολιτιστικού και Τουριστικού προϊόντος. </w:t>
      </w:r>
    </w:p>
    <w:p w14:paraId="4BCAF7DF" w14:textId="3E938963" w:rsidR="004068E5" w:rsidRPr="002355AF" w:rsidRDefault="004068E5" w:rsidP="004068E5">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Ενίσχυση καινοτόμων μεθόδων και προώθηση </w:t>
      </w:r>
      <w:r w:rsidR="00780507">
        <w:rPr>
          <w:rFonts w:ascii="Arial" w:hAnsi="Arial" w:cs="Arial"/>
          <w:color w:val="000000" w:themeColor="text1"/>
          <w:sz w:val="24"/>
          <w:szCs w:val="24"/>
        </w:rPr>
        <w:t>του πολιτιστικού και τουριστικού προϊόντος του Δήμου μας.</w:t>
      </w:r>
    </w:p>
    <w:p w14:paraId="7BA5ED0E" w14:textId="0986382D" w:rsidR="004068E5" w:rsidRPr="002355AF" w:rsidRDefault="004068E5" w:rsidP="004068E5">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Δράσ</w:t>
      </w:r>
      <w:r w:rsidR="00780507">
        <w:rPr>
          <w:rFonts w:ascii="Arial" w:hAnsi="Arial" w:cs="Arial"/>
          <w:color w:val="000000" w:themeColor="text1"/>
          <w:sz w:val="24"/>
          <w:szCs w:val="24"/>
        </w:rPr>
        <w:t xml:space="preserve">εις </w:t>
      </w:r>
      <w:r w:rsidRPr="002355AF">
        <w:rPr>
          <w:rFonts w:ascii="Arial" w:hAnsi="Arial" w:cs="Arial"/>
          <w:color w:val="000000" w:themeColor="text1"/>
          <w:sz w:val="24"/>
          <w:szCs w:val="24"/>
        </w:rPr>
        <w:t xml:space="preserve">υψηλής προστιθέμενης αξίας και ειδικότερα όσον αφορά την δυνατότητα σχεδιασμού νέων υπηρεσιών που θα καλύπτουν τις ανάγκες των </w:t>
      </w:r>
      <w:r w:rsidR="00780507">
        <w:rPr>
          <w:rFonts w:ascii="Arial" w:hAnsi="Arial" w:cs="Arial"/>
          <w:color w:val="000000" w:themeColor="text1"/>
          <w:sz w:val="24"/>
          <w:szCs w:val="24"/>
        </w:rPr>
        <w:t xml:space="preserve">κατοίκων και  </w:t>
      </w:r>
      <w:r w:rsidRPr="002355AF">
        <w:rPr>
          <w:rFonts w:ascii="Arial" w:hAnsi="Arial" w:cs="Arial"/>
          <w:color w:val="000000" w:themeColor="text1"/>
          <w:sz w:val="24"/>
          <w:szCs w:val="24"/>
        </w:rPr>
        <w:t xml:space="preserve">επισκεπτών ακόμα και πριν την άφιξη αλλά και </w:t>
      </w:r>
      <w:r w:rsidR="00780507">
        <w:rPr>
          <w:rFonts w:ascii="Arial" w:hAnsi="Arial" w:cs="Arial"/>
          <w:color w:val="000000" w:themeColor="text1"/>
          <w:sz w:val="24"/>
          <w:szCs w:val="24"/>
        </w:rPr>
        <w:t xml:space="preserve">κατά </w:t>
      </w:r>
      <w:r w:rsidRPr="002355AF">
        <w:rPr>
          <w:rFonts w:ascii="Arial" w:hAnsi="Arial" w:cs="Arial"/>
          <w:color w:val="000000" w:themeColor="text1"/>
          <w:sz w:val="24"/>
          <w:szCs w:val="24"/>
        </w:rPr>
        <w:t>την επίσκεψή τους στο Ηράκλειο.</w:t>
      </w:r>
    </w:p>
    <w:p w14:paraId="15399641" w14:textId="0C558033" w:rsidR="004068E5" w:rsidRPr="002355AF" w:rsidRDefault="00745EB0" w:rsidP="004068E5">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Η ταυτόχρονη προώθηση του </w:t>
      </w:r>
      <w:r>
        <w:rPr>
          <w:rFonts w:ascii="Arial" w:hAnsi="Arial" w:cs="Arial"/>
          <w:color w:val="000000" w:themeColor="text1"/>
          <w:sz w:val="24"/>
          <w:szCs w:val="24"/>
        </w:rPr>
        <w:t xml:space="preserve">τοπικού </w:t>
      </w:r>
      <w:proofErr w:type="spellStart"/>
      <w:r w:rsidRPr="002355AF">
        <w:rPr>
          <w:rFonts w:ascii="Arial" w:hAnsi="Arial" w:cs="Arial"/>
          <w:color w:val="000000" w:themeColor="text1"/>
          <w:sz w:val="24"/>
          <w:szCs w:val="24"/>
        </w:rPr>
        <w:t>πολιτισ</w:t>
      </w:r>
      <w:r>
        <w:rPr>
          <w:rFonts w:ascii="Arial" w:hAnsi="Arial" w:cs="Arial"/>
          <w:color w:val="000000" w:themeColor="text1"/>
          <w:sz w:val="24"/>
          <w:szCs w:val="24"/>
        </w:rPr>
        <w:t>τ</w:t>
      </w:r>
      <w:r w:rsidRPr="002355AF">
        <w:rPr>
          <w:rFonts w:ascii="Arial" w:hAnsi="Arial" w:cs="Arial"/>
          <w:color w:val="000000" w:themeColor="text1"/>
          <w:sz w:val="24"/>
          <w:szCs w:val="24"/>
        </w:rPr>
        <w:t>ικ</w:t>
      </w:r>
      <w:proofErr w:type="spellEnd"/>
      <w:r>
        <w:rPr>
          <w:rFonts w:ascii="Arial" w:hAnsi="Arial" w:cs="Arial"/>
          <w:color w:val="000000" w:themeColor="text1"/>
          <w:sz w:val="24"/>
          <w:szCs w:val="24"/>
          <w:lang w:val="en-US"/>
        </w:rPr>
        <w:t>o</w:t>
      </w:r>
      <w:r>
        <w:rPr>
          <w:rFonts w:ascii="Arial" w:hAnsi="Arial" w:cs="Arial"/>
          <w:color w:val="000000" w:themeColor="text1"/>
          <w:sz w:val="24"/>
          <w:szCs w:val="24"/>
        </w:rPr>
        <w:t xml:space="preserve">ύ αποθέματος </w:t>
      </w:r>
      <w:r w:rsidRPr="002355AF">
        <w:rPr>
          <w:rFonts w:ascii="Arial" w:hAnsi="Arial" w:cs="Arial"/>
          <w:color w:val="000000" w:themeColor="text1"/>
          <w:sz w:val="24"/>
          <w:szCs w:val="24"/>
        </w:rPr>
        <w:t xml:space="preserve"> </w:t>
      </w:r>
      <w:r>
        <w:rPr>
          <w:rFonts w:ascii="Arial" w:hAnsi="Arial" w:cs="Arial"/>
          <w:color w:val="000000" w:themeColor="text1"/>
          <w:sz w:val="24"/>
          <w:szCs w:val="24"/>
        </w:rPr>
        <w:t xml:space="preserve">και καινοτόμων </w:t>
      </w:r>
      <w:r w:rsidRPr="002355AF">
        <w:rPr>
          <w:rFonts w:ascii="Arial" w:hAnsi="Arial" w:cs="Arial"/>
          <w:color w:val="000000" w:themeColor="text1"/>
          <w:sz w:val="24"/>
          <w:szCs w:val="24"/>
        </w:rPr>
        <w:t xml:space="preserve">δράσεων θα συμβάλει καθοριστικά στην δημιουργία ολοκληρωμένων πολιτικών προώθησης και αξιοποίησης της πολιτισμική </w:t>
      </w:r>
      <w:proofErr w:type="spellStart"/>
      <w:r w:rsidRPr="002355AF">
        <w:rPr>
          <w:rFonts w:ascii="Arial" w:hAnsi="Arial" w:cs="Arial"/>
          <w:color w:val="000000" w:themeColor="text1"/>
          <w:sz w:val="24"/>
          <w:szCs w:val="24"/>
        </w:rPr>
        <w:t>κληρονομιάς.</w:t>
      </w:r>
      <w:r w:rsidR="00BA2760">
        <w:rPr>
          <w:rFonts w:ascii="Arial" w:hAnsi="Arial" w:cs="Arial"/>
          <w:color w:val="000000" w:themeColor="text1"/>
          <w:sz w:val="24"/>
          <w:szCs w:val="24"/>
        </w:rPr>
        <w:t>Προσπάθεια</w:t>
      </w:r>
      <w:proofErr w:type="spellEnd"/>
      <w:r w:rsidR="00BA2760">
        <w:rPr>
          <w:rFonts w:ascii="Arial" w:hAnsi="Arial" w:cs="Arial"/>
          <w:color w:val="000000" w:themeColor="text1"/>
          <w:sz w:val="24"/>
          <w:szCs w:val="24"/>
        </w:rPr>
        <w:t xml:space="preserve"> α</w:t>
      </w:r>
      <w:r w:rsidR="004068E5" w:rsidRPr="002355AF">
        <w:rPr>
          <w:rFonts w:ascii="Arial" w:hAnsi="Arial" w:cs="Arial"/>
          <w:color w:val="000000" w:themeColor="text1"/>
          <w:sz w:val="24"/>
          <w:szCs w:val="24"/>
        </w:rPr>
        <w:t>νάπτυξη</w:t>
      </w:r>
      <w:r w:rsidR="00BA2760">
        <w:rPr>
          <w:rFonts w:ascii="Arial" w:hAnsi="Arial" w:cs="Arial"/>
          <w:color w:val="000000" w:themeColor="text1"/>
          <w:sz w:val="24"/>
          <w:szCs w:val="24"/>
        </w:rPr>
        <w:t>ς</w:t>
      </w:r>
      <w:r w:rsidR="004068E5" w:rsidRPr="002355AF">
        <w:rPr>
          <w:rFonts w:ascii="Arial" w:hAnsi="Arial" w:cs="Arial"/>
          <w:color w:val="000000" w:themeColor="text1"/>
          <w:sz w:val="24"/>
          <w:szCs w:val="24"/>
        </w:rPr>
        <w:t>, ανάδειξη</w:t>
      </w:r>
      <w:r w:rsidR="00BA2760">
        <w:rPr>
          <w:rFonts w:ascii="Arial" w:hAnsi="Arial" w:cs="Arial"/>
          <w:color w:val="000000" w:themeColor="text1"/>
          <w:sz w:val="24"/>
          <w:szCs w:val="24"/>
        </w:rPr>
        <w:t>ς</w:t>
      </w:r>
      <w:r w:rsidR="004068E5" w:rsidRPr="002355AF">
        <w:rPr>
          <w:rFonts w:ascii="Arial" w:hAnsi="Arial" w:cs="Arial"/>
          <w:color w:val="000000" w:themeColor="text1"/>
          <w:sz w:val="24"/>
          <w:szCs w:val="24"/>
        </w:rPr>
        <w:t xml:space="preserve"> και διάχυση</w:t>
      </w:r>
      <w:r w:rsidR="00BA2760">
        <w:rPr>
          <w:rFonts w:ascii="Arial" w:hAnsi="Arial" w:cs="Arial"/>
          <w:color w:val="000000" w:themeColor="text1"/>
          <w:sz w:val="24"/>
          <w:szCs w:val="24"/>
        </w:rPr>
        <w:t>ς</w:t>
      </w:r>
      <w:r w:rsidR="004068E5" w:rsidRPr="002355AF">
        <w:rPr>
          <w:rFonts w:ascii="Arial" w:hAnsi="Arial" w:cs="Arial"/>
          <w:color w:val="000000" w:themeColor="text1"/>
          <w:sz w:val="24"/>
          <w:szCs w:val="24"/>
        </w:rPr>
        <w:t xml:space="preserve"> καινοτομιών, για την  διασύνδεση του </w:t>
      </w:r>
      <w:r>
        <w:rPr>
          <w:rFonts w:ascii="Arial" w:hAnsi="Arial" w:cs="Arial"/>
          <w:color w:val="000000" w:themeColor="text1"/>
          <w:sz w:val="24"/>
          <w:szCs w:val="24"/>
        </w:rPr>
        <w:t>τοπικού πολιτιστικού</w:t>
      </w:r>
      <w:r w:rsidR="004068E5" w:rsidRPr="002355AF">
        <w:rPr>
          <w:rFonts w:ascii="Arial" w:hAnsi="Arial" w:cs="Arial"/>
          <w:color w:val="000000" w:themeColor="text1"/>
          <w:sz w:val="24"/>
          <w:szCs w:val="24"/>
        </w:rPr>
        <w:t xml:space="preserve"> </w:t>
      </w:r>
      <w:r>
        <w:rPr>
          <w:rFonts w:ascii="Arial" w:hAnsi="Arial" w:cs="Arial"/>
          <w:color w:val="000000" w:themeColor="text1"/>
          <w:sz w:val="24"/>
          <w:szCs w:val="24"/>
        </w:rPr>
        <w:t xml:space="preserve">και τουριστικού </w:t>
      </w:r>
      <w:r w:rsidR="004068E5" w:rsidRPr="002355AF">
        <w:rPr>
          <w:rFonts w:ascii="Arial" w:hAnsi="Arial" w:cs="Arial"/>
          <w:color w:val="000000" w:themeColor="text1"/>
          <w:sz w:val="24"/>
          <w:szCs w:val="24"/>
        </w:rPr>
        <w:t>προϊόντος  με τεχνολογίες που συνδέονται με ευφυή περιβάλλοντα και ευφυείς πόλεις.</w:t>
      </w:r>
    </w:p>
    <w:p w14:paraId="5D45F5E8" w14:textId="77777777" w:rsidR="004068E5" w:rsidRPr="002355AF" w:rsidRDefault="004068E5" w:rsidP="004068E5">
      <w:pPr>
        <w:spacing w:after="0" w:line="240" w:lineRule="auto"/>
        <w:jc w:val="both"/>
        <w:rPr>
          <w:rFonts w:ascii="Arial" w:hAnsi="Arial" w:cs="Arial"/>
          <w:color w:val="000000" w:themeColor="text1"/>
          <w:sz w:val="24"/>
          <w:szCs w:val="24"/>
        </w:rPr>
      </w:pPr>
    </w:p>
    <w:p w14:paraId="5FF7AB42" w14:textId="1BCD6DDE" w:rsidR="004068E5" w:rsidRPr="002355AF" w:rsidRDefault="004068E5" w:rsidP="004068E5">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Δράσεις στον τομέα αυτό θα διευκολύνουν την δημιουργία καθολικών εμπειριών μέσω ΤΠΕ διασυνδέοντας τεχνολογίες αιχμής με έξυπνες υποδομές και εφαρμογές. Με αυτόν τον τρόπο μπορεί να καταστεί δυνατή η πανταχού παρούσα πληροφόρηση μέσω εναλλακτικών καναλιών και μέσων. Δράσεις ανάπτυξης και επέκτασης υποδομών ευφυών πόλεων μπορούν να συμβάλλουν σημαντικά στις παρεχόμενες </w:t>
      </w:r>
      <w:r w:rsidR="00745EB0">
        <w:rPr>
          <w:rFonts w:ascii="Arial" w:hAnsi="Arial" w:cs="Arial"/>
          <w:color w:val="000000" w:themeColor="text1"/>
          <w:sz w:val="24"/>
          <w:szCs w:val="24"/>
        </w:rPr>
        <w:t xml:space="preserve">πολιτιστικές και </w:t>
      </w:r>
      <w:r w:rsidRPr="002355AF">
        <w:rPr>
          <w:rFonts w:ascii="Arial" w:hAnsi="Arial" w:cs="Arial"/>
          <w:color w:val="000000" w:themeColor="text1"/>
          <w:sz w:val="24"/>
          <w:szCs w:val="24"/>
        </w:rPr>
        <w:t>τουριστικές υπηρεσίες.</w:t>
      </w:r>
    </w:p>
    <w:p w14:paraId="3B71E4FC" w14:textId="77777777" w:rsidR="004068E5" w:rsidRPr="002355AF" w:rsidRDefault="004068E5" w:rsidP="004068E5">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Ανάπτυξη και αξιοποίηση καινοτόμων εργαλείων, προϊόντων και διαδικασιών, για την υποστήριξη  ειδικών μορφών τουρισμού (κρουαζιέρα, θρησκευτικός, καταδυτικός και θαλάσσιος , τουρισμός υπαίθρου)  </w:t>
      </w:r>
    </w:p>
    <w:p w14:paraId="27AAF9C9" w14:textId="78FE182C" w:rsidR="004068E5" w:rsidRPr="00BA2760" w:rsidRDefault="00745EB0" w:rsidP="00BA2760">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Τέτοιες δράσεις έχουν αναπτυχθεί ήδη στην πόλη μας όπως τα ευφυή </w:t>
      </w:r>
      <w:proofErr w:type="spellStart"/>
      <w:r>
        <w:rPr>
          <w:rFonts w:ascii="Arial" w:hAnsi="Arial" w:cs="Arial"/>
          <w:color w:val="000000" w:themeColor="text1"/>
          <w:sz w:val="24"/>
          <w:szCs w:val="24"/>
        </w:rPr>
        <w:t>διαδραστικά</w:t>
      </w:r>
      <w:proofErr w:type="spellEnd"/>
      <w:r>
        <w:rPr>
          <w:rFonts w:ascii="Arial" w:hAnsi="Arial" w:cs="Arial"/>
          <w:color w:val="000000" w:themeColor="text1"/>
          <w:sz w:val="24"/>
          <w:szCs w:val="24"/>
        </w:rPr>
        <w:t xml:space="preserve"> συστήματα στο τουριστικό </w:t>
      </w:r>
      <w:proofErr w:type="spellStart"/>
      <w:r>
        <w:rPr>
          <w:rFonts w:ascii="Arial" w:hAnsi="Arial" w:cs="Arial"/>
          <w:color w:val="000000" w:themeColor="text1"/>
          <w:sz w:val="24"/>
          <w:szCs w:val="24"/>
          <w:lang w:val="en-US"/>
        </w:rPr>
        <w:t>infopoint</w:t>
      </w:r>
      <w:proofErr w:type="spellEnd"/>
      <w:r>
        <w:rPr>
          <w:rFonts w:ascii="Arial" w:hAnsi="Arial" w:cs="Arial"/>
          <w:color w:val="000000" w:themeColor="text1"/>
          <w:sz w:val="24"/>
          <w:szCs w:val="24"/>
        </w:rPr>
        <w:t xml:space="preserve">.Στο επόμενο διάστημα θα αξιοποιηθούν οι ευκαιρίες χρηματοδότησης από την έξυπνη εξειδίκευση ( </w:t>
      </w:r>
      <w:proofErr w:type="spellStart"/>
      <w:r>
        <w:rPr>
          <w:rFonts w:ascii="Arial" w:hAnsi="Arial" w:cs="Arial"/>
          <w:color w:val="000000" w:themeColor="text1"/>
          <w:sz w:val="24"/>
          <w:szCs w:val="24"/>
          <w:lang w:val="en-US"/>
        </w:rPr>
        <w:t>Ris</w:t>
      </w:r>
      <w:proofErr w:type="spellEnd"/>
      <w:r w:rsidRPr="00745EB0">
        <w:rPr>
          <w:rFonts w:ascii="Arial" w:hAnsi="Arial" w:cs="Arial"/>
          <w:color w:val="000000" w:themeColor="text1"/>
          <w:sz w:val="24"/>
          <w:szCs w:val="24"/>
        </w:rPr>
        <w:t xml:space="preserve"> 3) </w:t>
      </w:r>
      <w:r>
        <w:rPr>
          <w:rFonts w:ascii="Arial" w:hAnsi="Arial" w:cs="Arial"/>
          <w:color w:val="000000" w:themeColor="text1"/>
          <w:sz w:val="24"/>
          <w:szCs w:val="24"/>
        </w:rPr>
        <w:t>στους τομείς Πολιτισμός, Τουρισμός</w:t>
      </w:r>
      <w:r w:rsidRPr="00745EB0">
        <w:rPr>
          <w:rFonts w:ascii="Arial" w:hAnsi="Arial" w:cs="Arial"/>
          <w:color w:val="000000" w:themeColor="text1"/>
          <w:sz w:val="24"/>
          <w:szCs w:val="24"/>
        </w:rPr>
        <w:t>.</w:t>
      </w:r>
    </w:p>
    <w:p w14:paraId="7E875B4B" w14:textId="77777777" w:rsidR="004068E5" w:rsidRPr="002355AF" w:rsidRDefault="004068E5" w:rsidP="004068E5">
      <w:pPr>
        <w:spacing w:after="0" w:line="240" w:lineRule="auto"/>
        <w:jc w:val="both"/>
        <w:rPr>
          <w:rFonts w:ascii="Arial" w:hAnsi="Arial" w:cs="Arial"/>
          <w:color w:val="000000" w:themeColor="text1"/>
          <w:sz w:val="24"/>
          <w:szCs w:val="24"/>
        </w:rPr>
      </w:pPr>
    </w:p>
    <w:p w14:paraId="0D7D47CD" w14:textId="1E5355CF" w:rsidR="00A571F5" w:rsidRDefault="0068100A" w:rsidP="00A571F5">
      <w:pPr>
        <w:pStyle w:val="4"/>
        <w:rPr>
          <w:rFonts w:ascii="Arial" w:hAnsi="Arial" w:cs="Arial"/>
          <w:i w:val="0"/>
          <w:color w:val="000000" w:themeColor="text1"/>
          <w:sz w:val="24"/>
        </w:rPr>
      </w:pPr>
      <w:r w:rsidRPr="002D1C8F">
        <w:rPr>
          <w:rFonts w:ascii="Arial" w:hAnsi="Arial" w:cs="Arial"/>
          <w:i w:val="0"/>
          <w:color w:val="000000" w:themeColor="text1"/>
          <w:sz w:val="24"/>
        </w:rPr>
        <w:lastRenderedPageBreak/>
        <w:t>Ασφάλεια</w:t>
      </w:r>
      <w:r w:rsidR="00A571F5">
        <w:rPr>
          <w:rFonts w:ascii="Arial" w:hAnsi="Arial" w:cs="Arial"/>
          <w:i w:val="0"/>
          <w:color w:val="000000" w:themeColor="text1"/>
          <w:sz w:val="24"/>
        </w:rPr>
        <w:t xml:space="preserve"> και πολιτική προστασία</w:t>
      </w:r>
    </w:p>
    <w:p w14:paraId="629BC910" w14:textId="3DD23615" w:rsidR="00A571F5" w:rsidRPr="00A571F5" w:rsidRDefault="0081772A" w:rsidP="00A571F5">
      <w:pPr>
        <w:pStyle w:val="4"/>
        <w:numPr>
          <w:ilvl w:val="0"/>
          <w:numId w:val="0"/>
        </w:numPr>
        <w:jc w:val="both"/>
        <w:rPr>
          <w:rFonts w:ascii="Arial" w:hAnsi="Arial" w:cs="Arial"/>
          <w:i w:val="0"/>
          <w:color w:val="000000" w:themeColor="text1"/>
          <w:sz w:val="24"/>
        </w:rPr>
      </w:pPr>
      <w:r w:rsidRPr="00A571F5">
        <w:rPr>
          <w:rFonts w:ascii="Arial" w:hAnsi="Arial" w:cs="Arial"/>
          <w:b w:val="0"/>
          <w:i w:val="0"/>
          <w:color w:val="000000" w:themeColor="text1"/>
          <w:sz w:val="24"/>
          <w:szCs w:val="24"/>
        </w:rPr>
        <w:t>Ο τομέας της ασφάλειας</w:t>
      </w:r>
      <w:r w:rsidR="00A571F5">
        <w:rPr>
          <w:rFonts w:ascii="Arial" w:hAnsi="Arial" w:cs="Arial"/>
          <w:b w:val="0"/>
          <w:i w:val="0"/>
          <w:color w:val="000000" w:themeColor="text1"/>
          <w:sz w:val="24"/>
          <w:szCs w:val="24"/>
        </w:rPr>
        <w:t xml:space="preserve"> και πολιτικής προστασίας </w:t>
      </w:r>
      <w:r w:rsidRPr="00A571F5">
        <w:rPr>
          <w:rFonts w:ascii="Arial" w:hAnsi="Arial" w:cs="Arial"/>
          <w:b w:val="0"/>
          <w:i w:val="0"/>
          <w:color w:val="000000" w:themeColor="text1"/>
          <w:sz w:val="24"/>
          <w:szCs w:val="24"/>
        </w:rPr>
        <w:t xml:space="preserve">, στο πλαίσιο της έξυπνης πόλης,  επικεντρώνει τις δράσεις του </w:t>
      </w:r>
      <w:r w:rsidR="00E60CCB">
        <w:rPr>
          <w:rFonts w:ascii="Arial" w:hAnsi="Arial" w:cs="Arial"/>
          <w:b w:val="0"/>
          <w:i w:val="0"/>
          <w:color w:val="000000" w:themeColor="text1"/>
          <w:sz w:val="24"/>
          <w:szCs w:val="24"/>
        </w:rPr>
        <w:t xml:space="preserve">στην διασφάλιση της ζωής της πόλης σε περιπτώσεις εκτάκτου ανάγκης σε συνεργασία με </w:t>
      </w:r>
      <w:r w:rsidRPr="00A571F5">
        <w:rPr>
          <w:rFonts w:ascii="Arial" w:hAnsi="Arial" w:cs="Arial"/>
          <w:b w:val="0"/>
          <w:i w:val="0"/>
          <w:color w:val="000000" w:themeColor="text1"/>
          <w:sz w:val="24"/>
          <w:szCs w:val="24"/>
        </w:rPr>
        <w:t>τους βασικούς εμπλεκόμενους φορείς της πόλης</w:t>
      </w:r>
      <w:r w:rsidR="00E60CCB">
        <w:rPr>
          <w:rFonts w:ascii="Arial" w:hAnsi="Arial" w:cs="Arial"/>
          <w:b w:val="0"/>
          <w:i w:val="0"/>
          <w:color w:val="000000" w:themeColor="text1"/>
          <w:sz w:val="24"/>
          <w:szCs w:val="24"/>
        </w:rPr>
        <w:t xml:space="preserve"> όπως </w:t>
      </w:r>
      <w:r w:rsidRPr="00A571F5">
        <w:rPr>
          <w:rFonts w:ascii="Arial" w:hAnsi="Arial" w:cs="Arial"/>
          <w:b w:val="0"/>
          <w:i w:val="0"/>
          <w:color w:val="000000" w:themeColor="text1"/>
          <w:sz w:val="24"/>
          <w:szCs w:val="24"/>
        </w:rPr>
        <w:t xml:space="preserve">αστυνομία, πυροσβεστική </w:t>
      </w:r>
      <w:r w:rsidR="00E60CCB">
        <w:rPr>
          <w:rFonts w:ascii="Arial" w:hAnsi="Arial" w:cs="Arial"/>
          <w:b w:val="0"/>
          <w:i w:val="0"/>
          <w:color w:val="000000" w:themeColor="text1"/>
          <w:sz w:val="24"/>
          <w:szCs w:val="24"/>
        </w:rPr>
        <w:t>μονάδες υγείας κτλ.</w:t>
      </w:r>
      <w:r w:rsidRPr="00A571F5">
        <w:rPr>
          <w:rFonts w:ascii="Arial" w:hAnsi="Arial" w:cs="Arial"/>
          <w:b w:val="0"/>
          <w:i w:val="0"/>
          <w:color w:val="000000" w:themeColor="text1"/>
          <w:sz w:val="24"/>
          <w:szCs w:val="24"/>
        </w:rPr>
        <w:t xml:space="preserve"> </w:t>
      </w:r>
    </w:p>
    <w:p w14:paraId="1C6D272E" w14:textId="6379D24F" w:rsidR="009506CE" w:rsidRPr="002D1C8F" w:rsidRDefault="00A571F5" w:rsidP="00E60CCB">
      <w:pPr>
        <w:pStyle w:val="a3"/>
        <w:ind w:left="0"/>
        <w:jc w:val="both"/>
        <w:rPr>
          <w:rFonts w:ascii="Arial" w:hAnsi="Arial" w:cs="Arial"/>
          <w:color w:val="000000" w:themeColor="text1"/>
          <w:sz w:val="24"/>
          <w:szCs w:val="24"/>
        </w:rPr>
      </w:pPr>
      <w:r w:rsidRPr="002355AF">
        <w:rPr>
          <w:rFonts w:ascii="Arial" w:hAnsi="Arial" w:cs="Arial"/>
          <w:color w:val="000000" w:themeColor="text1"/>
          <w:sz w:val="24"/>
          <w:szCs w:val="24"/>
        </w:rPr>
        <w:t>Αναγνωρίζοντας τον ρόλο των νέων τεχνολογιών στην προστασία της λειτουργίας της πόλης σε περίπτωση εκτάκτων αναγκών θα αναπτύξουμε προγράμματα αδιάλειπτης λειτουργίας των αναγκαίων τηλεπικοινωνιακών και πληροφοριακών υποδομών της πόλης</w:t>
      </w:r>
      <w:r w:rsidR="00E60CCB">
        <w:rPr>
          <w:rFonts w:ascii="Arial" w:hAnsi="Arial" w:cs="Arial"/>
          <w:color w:val="000000" w:themeColor="text1"/>
          <w:sz w:val="24"/>
          <w:szCs w:val="24"/>
        </w:rPr>
        <w:t xml:space="preserve"> και υποστήριξη των υπηρεσιών πολιτικής προστασίας.</w:t>
      </w:r>
    </w:p>
    <w:p w14:paraId="2284D34C" w14:textId="77777777" w:rsidR="009506CE" w:rsidRPr="002D1C8F" w:rsidRDefault="0081772A" w:rsidP="002D1C8F">
      <w:pPr>
        <w:jc w:val="both"/>
        <w:rPr>
          <w:rFonts w:ascii="Arial" w:hAnsi="Arial" w:cs="Arial"/>
          <w:color w:val="000000" w:themeColor="text1"/>
          <w:sz w:val="24"/>
          <w:szCs w:val="24"/>
        </w:rPr>
      </w:pPr>
      <w:r w:rsidRPr="002D1C8F">
        <w:rPr>
          <w:rFonts w:ascii="Arial" w:hAnsi="Arial" w:cs="Arial"/>
          <w:color w:val="000000" w:themeColor="text1"/>
          <w:sz w:val="24"/>
          <w:szCs w:val="24"/>
        </w:rPr>
        <w:t xml:space="preserve">Στόχος είναι η ανάπτυξη εργαλείων και καινοτόμων εφαρμογών που θα εντοπίζουν, θα υποβοηθούν, θα προλαμβάνουν  και εν γένει θα </w:t>
      </w:r>
      <w:proofErr w:type="spellStart"/>
      <w:r w:rsidRPr="002D1C8F">
        <w:rPr>
          <w:rFonts w:ascii="Arial" w:hAnsi="Arial" w:cs="Arial"/>
          <w:color w:val="000000" w:themeColor="text1"/>
          <w:sz w:val="24"/>
          <w:szCs w:val="24"/>
        </w:rPr>
        <w:t>συνδιαμορφώνουν</w:t>
      </w:r>
      <w:proofErr w:type="spellEnd"/>
      <w:r w:rsidRPr="002D1C8F">
        <w:rPr>
          <w:rFonts w:ascii="Arial" w:hAnsi="Arial" w:cs="Arial"/>
          <w:color w:val="000000" w:themeColor="text1"/>
          <w:sz w:val="24"/>
          <w:szCs w:val="24"/>
        </w:rPr>
        <w:t xml:space="preserve"> τη δράση των φορέων για τη βέλτιστη ασφάλεια των κατοίκων. Επιπλέον δράσεις θα προβλέπουν την πρόληψη της εγκληματικότητας με τη συμμετοχή ή μη των κατοίκων και των ενδιαφερόμενων φορέων. </w:t>
      </w:r>
    </w:p>
    <w:p w14:paraId="20E9E722" w14:textId="32F0FAF2" w:rsidR="000268B3" w:rsidRPr="002D1C8F" w:rsidRDefault="004068E5" w:rsidP="00F66774">
      <w:pPr>
        <w:pStyle w:val="4"/>
        <w:rPr>
          <w:rFonts w:ascii="Arial" w:hAnsi="Arial" w:cs="Arial"/>
          <w:i w:val="0"/>
          <w:color w:val="000000" w:themeColor="text1"/>
          <w:sz w:val="24"/>
        </w:rPr>
      </w:pPr>
      <w:r>
        <w:rPr>
          <w:rFonts w:ascii="Arial" w:hAnsi="Arial" w:cs="Arial"/>
          <w:i w:val="0"/>
          <w:color w:val="000000" w:themeColor="text1"/>
          <w:sz w:val="24"/>
        </w:rPr>
        <w:t>Υγεία,</w:t>
      </w:r>
      <w:r w:rsidR="00B24C9F">
        <w:rPr>
          <w:rFonts w:ascii="Arial" w:hAnsi="Arial" w:cs="Arial"/>
          <w:i w:val="0"/>
          <w:color w:val="000000" w:themeColor="text1"/>
          <w:sz w:val="24"/>
        </w:rPr>
        <w:t xml:space="preserve"> </w:t>
      </w:r>
      <w:r w:rsidR="00E60CCB">
        <w:rPr>
          <w:rFonts w:ascii="Arial" w:hAnsi="Arial" w:cs="Arial"/>
          <w:i w:val="0"/>
          <w:color w:val="000000" w:themeColor="text1"/>
          <w:sz w:val="24"/>
        </w:rPr>
        <w:t>Πρόνοια</w:t>
      </w:r>
    </w:p>
    <w:p w14:paraId="4C27EB6B" w14:textId="77777777" w:rsidR="00BA2760" w:rsidRDefault="001B01A3" w:rsidP="00E60CCB">
      <w:pPr>
        <w:spacing w:after="0"/>
        <w:jc w:val="both"/>
        <w:rPr>
          <w:rFonts w:ascii="Arial" w:hAnsi="Arial" w:cs="Arial"/>
          <w:color w:val="000000" w:themeColor="text1"/>
          <w:sz w:val="24"/>
          <w:szCs w:val="24"/>
        </w:rPr>
      </w:pPr>
      <w:r w:rsidRPr="002355AF">
        <w:rPr>
          <w:rFonts w:ascii="Arial" w:hAnsi="Arial" w:cs="Arial"/>
          <w:color w:val="000000" w:themeColor="text1"/>
          <w:sz w:val="24"/>
          <w:szCs w:val="24"/>
        </w:rPr>
        <w:t xml:space="preserve">Στον τομέα της </w:t>
      </w:r>
      <w:r w:rsidR="00E60CCB">
        <w:rPr>
          <w:rFonts w:ascii="Arial" w:hAnsi="Arial" w:cs="Arial"/>
          <w:color w:val="000000" w:themeColor="text1"/>
          <w:sz w:val="24"/>
          <w:szCs w:val="24"/>
        </w:rPr>
        <w:t>πρόνοιας</w:t>
      </w:r>
      <w:r w:rsidRPr="002355AF">
        <w:rPr>
          <w:rFonts w:ascii="Arial" w:hAnsi="Arial" w:cs="Arial"/>
          <w:color w:val="000000" w:themeColor="text1"/>
          <w:sz w:val="24"/>
          <w:szCs w:val="24"/>
        </w:rPr>
        <w:t xml:space="preserve"> οι νέες τεχνολογίες θα στοχεύσουν στη βέλτιστη διαχείριση παραδοσιακών και σύγχρονων ζητημάτων (π.χ. φτωχοποίηση, εντατικοποίηση κρίσης, πρόσβαση στο αγαθό της υγείας κ.λπ.) που αφορούν την υγεία των κατοίκων. </w:t>
      </w:r>
    </w:p>
    <w:p w14:paraId="4854D938" w14:textId="327F3725" w:rsidR="001B01A3" w:rsidRPr="002355AF" w:rsidRDefault="001B01A3" w:rsidP="00E60CCB">
      <w:pPr>
        <w:spacing w:after="0"/>
        <w:jc w:val="both"/>
        <w:rPr>
          <w:rFonts w:ascii="Arial" w:hAnsi="Arial" w:cs="Arial"/>
          <w:color w:val="000000" w:themeColor="text1"/>
          <w:sz w:val="24"/>
          <w:szCs w:val="24"/>
        </w:rPr>
      </w:pPr>
      <w:r w:rsidRPr="002355AF">
        <w:rPr>
          <w:rFonts w:ascii="Arial" w:hAnsi="Arial" w:cs="Arial"/>
          <w:color w:val="000000" w:themeColor="text1"/>
          <w:sz w:val="24"/>
          <w:szCs w:val="24"/>
        </w:rPr>
        <w:t>Οι δράσεις επικεντρώνονται ενδεικτικά:</w:t>
      </w:r>
    </w:p>
    <w:p w14:paraId="7A1E1953" w14:textId="66EA78C4" w:rsidR="009506CE" w:rsidRPr="002355AF" w:rsidRDefault="0020351C" w:rsidP="002D1C8F">
      <w:pPr>
        <w:pStyle w:val="a3"/>
        <w:numPr>
          <w:ilvl w:val="0"/>
          <w:numId w:val="7"/>
        </w:numPr>
        <w:spacing w:after="0" w:line="240" w:lineRule="auto"/>
        <w:jc w:val="both"/>
        <w:rPr>
          <w:rFonts w:ascii="Arial" w:hAnsi="Arial" w:cs="Arial"/>
          <w:color w:val="000000" w:themeColor="text1"/>
          <w:sz w:val="24"/>
          <w:szCs w:val="24"/>
        </w:rPr>
      </w:pPr>
      <w:r w:rsidRPr="002D1C8F">
        <w:rPr>
          <w:rFonts w:ascii="Arial" w:hAnsi="Arial" w:cs="Arial"/>
          <w:color w:val="000000" w:themeColor="text1"/>
          <w:sz w:val="24"/>
          <w:szCs w:val="24"/>
        </w:rPr>
        <w:t>στην πρόσβαση της πληροφορίας για τον τομέα της υγείας</w:t>
      </w:r>
      <w:r w:rsidR="00BA2760" w:rsidRPr="00BA2760">
        <w:rPr>
          <w:rFonts w:ascii="Arial" w:hAnsi="Arial" w:cs="Arial"/>
          <w:color w:val="000000" w:themeColor="text1"/>
          <w:sz w:val="24"/>
          <w:szCs w:val="24"/>
        </w:rPr>
        <w:t xml:space="preserve"> </w:t>
      </w:r>
      <w:r w:rsidR="00BA2760">
        <w:rPr>
          <w:rFonts w:ascii="Arial" w:hAnsi="Arial" w:cs="Arial"/>
          <w:color w:val="000000" w:themeColor="text1"/>
          <w:sz w:val="24"/>
          <w:szCs w:val="24"/>
        </w:rPr>
        <w:t>πρόνοιας</w:t>
      </w:r>
      <w:r w:rsidRPr="002D1C8F">
        <w:rPr>
          <w:rFonts w:ascii="Arial" w:hAnsi="Arial" w:cs="Arial"/>
          <w:color w:val="000000" w:themeColor="text1"/>
          <w:sz w:val="24"/>
          <w:szCs w:val="24"/>
        </w:rPr>
        <w:t>, τόσο του δημόσιου όσο και του ιδιωτικού τομέα</w:t>
      </w:r>
    </w:p>
    <w:p w14:paraId="6FBE7924" w14:textId="77777777" w:rsidR="009506CE" w:rsidRPr="002355AF" w:rsidRDefault="001B01A3" w:rsidP="002D1C8F">
      <w:pPr>
        <w:pStyle w:val="a3"/>
        <w:numPr>
          <w:ilvl w:val="0"/>
          <w:numId w:val="7"/>
        </w:num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σε εξειδικευμένες ομάδες – στόχους (π.χ. εφαρμογές για παιδιά- ηλικιωμένους-</w:t>
      </w:r>
      <w:r w:rsidR="00C1251B" w:rsidRPr="002355AF">
        <w:rPr>
          <w:rFonts w:ascii="Arial" w:hAnsi="Arial" w:cs="Arial"/>
          <w:color w:val="000000" w:themeColor="text1"/>
          <w:sz w:val="24"/>
          <w:szCs w:val="24"/>
        </w:rPr>
        <w:t xml:space="preserve"> ΑΜΕΑ- </w:t>
      </w:r>
      <w:proofErr w:type="spellStart"/>
      <w:r w:rsidR="00C1251B" w:rsidRPr="002355AF">
        <w:rPr>
          <w:rFonts w:ascii="Arial" w:hAnsi="Arial" w:cs="Arial"/>
          <w:color w:val="000000" w:themeColor="text1"/>
          <w:sz w:val="24"/>
          <w:szCs w:val="24"/>
        </w:rPr>
        <w:t>μονογονεικές</w:t>
      </w:r>
      <w:proofErr w:type="spellEnd"/>
      <w:r w:rsidR="00C1251B" w:rsidRPr="002355AF">
        <w:rPr>
          <w:rFonts w:ascii="Arial" w:hAnsi="Arial" w:cs="Arial"/>
          <w:color w:val="000000" w:themeColor="text1"/>
          <w:sz w:val="24"/>
          <w:szCs w:val="24"/>
        </w:rPr>
        <w:t xml:space="preserve"> οικογένειες, επισκέπτες πόλης)</w:t>
      </w:r>
    </w:p>
    <w:p w14:paraId="793A3ACF" w14:textId="77777777" w:rsidR="009506CE" w:rsidRPr="002355AF" w:rsidRDefault="00C1251B" w:rsidP="002D1C8F">
      <w:pPr>
        <w:pStyle w:val="a3"/>
        <w:numPr>
          <w:ilvl w:val="0"/>
          <w:numId w:val="7"/>
        </w:num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εφαρμογές </w:t>
      </w:r>
      <w:proofErr w:type="spellStart"/>
      <w:r w:rsidRPr="002355AF">
        <w:rPr>
          <w:rFonts w:ascii="Arial" w:hAnsi="Arial" w:cs="Arial"/>
          <w:color w:val="000000" w:themeColor="text1"/>
          <w:sz w:val="24"/>
          <w:szCs w:val="24"/>
        </w:rPr>
        <w:t>τηλεπρόνοιας</w:t>
      </w:r>
      <w:proofErr w:type="spellEnd"/>
    </w:p>
    <w:p w14:paraId="49EF0438" w14:textId="77777777" w:rsidR="009506CE" w:rsidRPr="002355AF" w:rsidRDefault="00C1251B" w:rsidP="002D1C8F">
      <w:pPr>
        <w:pStyle w:val="a3"/>
        <w:numPr>
          <w:ilvl w:val="0"/>
          <w:numId w:val="7"/>
        </w:num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διάφορες εξειδικευμένες παροχές εφαρμογών (π.χ. εφαρμογές παρακολούθησης πορείας ασθενών σε απομακρυσμένες περιοχές κ.λπ.)</w:t>
      </w:r>
    </w:p>
    <w:p w14:paraId="59CB8C45" w14:textId="77777777" w:rsidR="00BD6E1D" w:rsidRPr="00B24C9F" w:rsidRDefault="00BD6E1D" w:rsidP="00B24C9F">
      <w:pPr>
        <w:pStyle w:val="4"/>
        <w:rPr>
          <w:rFonts w:ascii="Arial" w:hAnsi="Arial" w:cs="Arial"/>
          <w:i w:val="0"/>
          <w:color w:val="000000" w:themeColor="text1"/>
          <w:sz w:val="24"/>
        </w:rPr>
      </w:pPr>
      <w:r w:rsidRPr="00B24C9F">
        <w:rPr>
          <w:rFonts w:ascii="Arial" w:hAnsi="Arial" w:cs="Arial"/>
          <w:i w:val="0"/>
          <w:color w:val="000000" w:themeColor="text1"/>
          <w:sz w:val="24"/>
        </w:rPr>
        <w:t>Ηλεκτρονικές Υπηρεσίες Καθολικής Πρόσβασης.</w:t>
      </w:r>
    </w:p>
    <w:p w14:paraId="70D10675" w14:textId="77777777" w:rsidR="00BD6E1D" w:rsidRPr="002355AF" w:rsidRDefault="007F6938" w:rsidP="00BD6E1D">
      <w:pPr>
        <w:spacing w:after="0" w:line="240" w:lineRule="auto"/>
        <w:jc w:val="both"/>
        <w:rPr>
          <w:rFonts w:ascii="Arial" w:hAnsi="Arial" w:cs="Arial"/>
          <w:color w:val="000000" w:themeColor="text1"/>
          <w:sz w:val="24"/>
          <w:szCs w:val="24"/>
        </w:rPr>
      </w:pPr>
      <w:r w:rsidRPr="002355AF">
        <w:rPr>
          <w:rFonts w:ascii="Arial" w:hAnsi="Arial" w:cs="Arial"/>
          <w:color w:val="000000" w:themeColor="text1"/>
          <w:sz w:val="24"/>
          <w:szCs w:val="24"/>
        </w:rPr>
        <w:t xml:space="preserve">Η προώθηση της καινοτομίας για την </w:t>
      </w:r>
      <w:r w:rsidR="00BD6E1D" w:rsidRPr="002355AF">
        <w:rPr>
          <w:rFonts w:ascii="Arial" w:hAnsi="Arial" w:cs="Arial"/>
          <w:color w:val="000000" w:themeColor="text1"/>
          <w:sz w:val="24"/>
          <w:szCs w:val="24"/>
        </w:rPr>
        <w:t xml:space="preserve">βελτίωση των υποδομών </w:t>
      </w:r>
      <w:r w:rsidRPr="002355AF">
        <w:rPr>
          <w:rFonts w:ascii="Arial" w:hAnsi="Arial" w:cs="Arial"/>
          <w:color w:val="000000" w:themeColor="text1"/>
          <w:sz w:val="24"/>
          <w:szCs w:val="24"/>
        </w:rPr>
        <w:t xml:space="preserve">και για την εξυπηρέτηση των επισκεπτών ΑΜΕΑ </w:t>
      </w:r>
      <w:r w:rsidR="00BD6E1D" w:rsidRPr="002355AF">
        <w:rPr>
          <w:rFonts w:ascii="Arial" w:hAnsi="Arial" w:cs="Arial"/>
          <w:color w:val="000000" w:themeColor="text1"/>
          <w:sz w:val="24"/>
          <w:szCs w:val="24"/>
        </w:rPr>
        <w:t>προς την κατεύθυνση της καθολικής ηλεκτρονικής προσβασιμότητας θα παρέχει στρατηγικό πλεονέκτημα ειδικά όσον αφορά κατηγορίες τουριστών που λόγω αναπηρίας έχουν περιορισμένη πρόσβαση σε πληροφορία και υποδομές.</w:t>
      </w:r>
    </w:p>
    <w:p w14:paraId="40F8F281" w14:textId="77777777" w:rsidR="00A3575F" w:rsidRDefault="00A3575F">
      <w:pPr>
        <w:rPr>
          <w:rFonts w:ascii="Arial" w:eastAsiaTheme="majorEastAsia" w:hAnsi="Arial" w:cs="Arial"/>
          <w:b/>
          <w:bCs/>
          <w:color w:val="000000" w:themeColor="text1"/>
          <w:sz w:val="24"/>
          <w:szCs w:val="24"/>
        </w:rPr>
      </w:pPr>
      <w:r>
        <w:rPr>
          <w:rFonts w:cs="Arial"/>
          <w:color w:val="000000" w:themeColor="text1"/>
          <w:sz w:val="24"/>
          <w:szCs w:val="24"/>
        </w:rPr>
        <w:br w:type="page"/>
      </w:r>
    </w:p>
    <w:p w14:paraId="0680F959" w14:textId="36359745" w:rsidR="00883097" w:rsidRPr="002355AF" w:rsidRDefault="00883097" w:rsidP="000B1D4F">
      <w:pPr>
        <w:pStyle w:val="2"/>
        <w:rPr>
          <w:rFonts w:cs="Arial"/>
          <w:color w:val="000000" w:themeColor="text1"/>
          <w:sz w:val="24"/>
          <w:szCs w:val="24"/>
        </w:rPr>
      </w:pPr>
      <w:bookmarkStart w:id="27" w:name="_Toc442954930"/>
      <w:r w:rsidRPr="002355AF">
        <w:rPr>
          <w:rFonts w:cs="Arial"/>
          <w:color w:val="000000" w:themeColor="text1"/>
          <w:sz w:val="24"/>
          <w:szCs w:val="24"/>
        </w:rPr>
        <w:lastRenderedPageBreak/>
        <w:t>Αξιολόγηση της Πόλης ως Έξυπνη</w:t>
      </w:r>
      <w:bookmarkEnd w:id="27"/>
    </w:p>
    <w:p w14:paraId="6982EEB7" w14:textId="77777777" w:rsidR="00504FD2" w:rsidRPr="002355AF" w:rsidRDefault="00504FD2" w:rsidP="000B1D4F">
      <w:pPr>
        <w:jc w:val="both"/>
        <w:rPr>
          <w:rFonts w:ascii="Arial" w:hAnsi="Arial" w:cs="Arial"/>
          <w:color w:val="000000" w:themeColor="text1"/>
          <w:sz w:val="24"/>
          <w:szCs w:val="24"/>
        </w:rPr>
      </w:pPr>
      <w:r w:rsidRPr="002355AF">
        <w:rPr>
          <w:rFonts w:ascii="Arial" w:hAnsi="Arial" w:cs="Arial"/>
          <w:color w:val="000000" w:themeColor="text1"/>
          <w:sz w:val="24"/>
          <w:szCs w:val="24"/>
        </w:rPr>
        <w:t>Πολύ σημαντική παράμετρος της ανάπτυξης στρατηγικής και της επιτυχίας αυτής είναι η αξιολόγηση των επιτευγμάτων με στόχο τη διαρκή αναθεώρηση και προσθήκη δεδομένων σε αυτή.</w:t>
      </w:r>
    </w:p>
    <w:p w14:paraId="5F0CDB7D" w14:textId="77777777" w:rsidR="000B21E2" w:rsidRPr="002355AF" w:rsidRDefault="00883097" w:rsidP="000B1D4F">
      <w:pPr>
        <w:jc w:val="both"/>
        <w:rPr>
          <w:rFonts w:ascii="Arial" w:hAnsi="Arial" w:cs="Arial"/>
          <w:color w:val="000000" w:themeColor="text1"/>
          <w:sz w:val="24"/>
          <w:szCs w:val="24"/>
        </w:rPr>
      </w:pPr>
      <w:r w:rsidRPr="002355AF">
        <w:rPr>
          <w:rFonts w:ascii="Arial" w:hAnsi="Arial" w:cs="Arial"/>
          <w:color w:val="000000" w:themeColor="text1"/>
          <w:sz w:val="24"/>
          <w:szCs w:val="24"/>
        </w:rPr>
        <w:t>Το επίπεδο «</w:t>
      </w:r>
      <w:r w:rsidR="000B21E2" w:rsidRPr="002355AF">
        <w:rPr>
          <w:rFonts w:ascii="Arial" w:hAnsi="Arial" w:cs="Arial"/>
          <w:color w:val="000000" w:themeColor="text1"/>
          <w:sz w:val="24"/>
          <w:szCs w:val="24"/>
        </w:rPr>
        <w:t>ευφυίας</w:t>
      </w:r>
      <w:r w:rsidRPr="002355AF">
        <w:rPr>
          <w:rFonts w:ascii="Arial" w:hAnsi="Arial" w:cs="Arial"/>
          <w:color w:val="000000" w:themeColor="text1"/>
          <w:sz w:val="24"/>
          <w:szCs w:val="24"/>
        </w:rPr>
        <w:t>» μιας πόλης εξαρτάται από πολλούς παράγοντες.  Ένας από τους βασικούς είναι το είδος των έργων που υλοποιούνται καθώς και την απήχηση που θα έχουν στο περιβάλλον, στην οικονομία και στους ίδιους τους πολίτες.  Η αξιολόγηση της εξυπνάδας της πόλης γίνεται με συγκεκριμένους δείκτες</w:t>
      </w:r>
      <w:r w:rsidR="000B1D4F" w:rsidRPr="002355AF">
        <w:rPr>
          <w:rFonts w:ascii="Arial" w:hAnsi="Arial" w:cs="Arial"/>
          <w:color w:val="000000" w:themeColor="text1"/>
          <w:sz w:val="24"/>
          <w:szCs w:val="24"/>
        </w:rPr>
        <w:t xml:space="preserve"> που ευθυγραμμίζονται με τους </w:t>
      </w:r>
      <w:r w:rsidR="00C35108" w:rsidRPr="002355AF">
        <w:rPr>
          <w:rFonts w:ascii="Arial" w:hAnsi="Arial" w:cs="Arial"/>
          <w:color w:val="000000" w:themeColor="text1"/>
          <w:sz w:val="24"/>
          <w:szCs w:val="24"/>
        </w:rPr>
        <w:t xml:space="preserve">άξονες των έξυπνων πόλεων και των τομέων </w:t>
      </w:r>
      <w:r w:rsidR="000B1D4F" w:rsidRPr="002355AF">
        <w:rPr>
          <w:rFonts w:ascii="Arial" w:hAnsi="Arial" w:cs="Arial"/>
          <w:color w:val="000000" w:themeColor="text1"/>
          <w:sz w:val="24"/>
          <w:szCs w:val="24"/>
        </w:rPr>
        <w:t xml:space="preserve">των έργων.  </w:t>
      </w:r>
    </w:p>
    <w:p w14:paraId="0B4D31AA" w14:textId="77777777" w:rsidR="000B1D4F" w:rsidRPr="002355AF" w:rsidRDefault="000B1D4F" w:rsidP="000B1D4F">
      <w:pPr>
        <w:jc w:val="both"/>
        <w:rPr>
          <w:rFonts w:ascii="Arial" w:hAnsi="Arial" w:cs="Arial"/>
          <w:color w:val="000000" w:themeColor="text1"/>
          <w:sz w:val="24"/>
          <w:szCs w:val="24"/>
        </w:rPr>
      </w:pPr>
      <w:r w:rsidRPr="002355AF">
        <w:rPr>
          <w:rFonts w:ascii="Arial" w:hAnsi="Arial" w:cs="Arial"/>
          <w:color w:val="000000" w:themeColor="text1"/>
          <w:sz w:val="24"/>
          <w:szCs w:val="24"/>
        </w:rPr>
        <w:t>Μία λεπτομερή περιγραφή αυτών των δεικτών μπορεί να βρεθεί στο Παράρτημα Α.</w:t>
      </w:r>
    </w:p>
    <w:p w14:paraId="2B7705C6" w14:textId="77777777" w:rsidR="000E7816" w:rsidRPr="005B6E4F" w:rsidRDefault="000E7816">
      <w:pPr>
        <w:rPr>
          <w:rFonts w:ascii="Arial" w:eastAsiaTheme="majorEastAsia" w:hAnsi="Arial" w:cs="Arial"/>
          <w:b/>
          <w:bCs/>
          <w:color w:val="000000" w:themeColor="text1"/>
          <w:sz w:val="28"/>
          <w:szCs w:val="28"/>
        </w:rPr>
      </w:pPr>
      <w:r w:rsidRPr="002D1C8F">
        <w:rPr>
          <w:rFonts w:ascii="Arial" w:hAnsi="Arial" w:cs="Arial"/>
          <w:color w:val="000000" w:themeColor="text1"/>
        </w:rPr>
        <w:br w:type="page"/>
      </w:r>
    </w:p>
    <w:p w14:paraId="10254D8E" w14:textId="7E818264" w:rsidR="008E2D74" w:rsidRPr="005B6E4F" w:rsidRDefault="00A3575F" w:rsidP="008E2D74">
      <w:pPr>
        <w:pStyle w:val="1"/>
        <w:spacing w:after="240"/>
        <w:ind w:left="431" w:hanging="431"/>
        <w:rPr>
          <w:rFonts w:cs="Arial"/>
          <w:color w:val="000000" w:themeColor="text1"/>
        </w:rPr>
      </w:pPr>
      <w:bookmarkStart w:id="28" w:name="_Toc442954931"/>
      <w:r>
        <w:rPr>
          <w:rFonts w:cs="Arial"/>
          <w:color w:val="000000" w:themeColor="text1"/>
        </w:rPr>
        <w:lastRenderedPageBreak/>
        <w:t xml:space="preserve">Το </w:t>
      </w:r>
      <w:r w:rsidRPr="00A3575F">
        <w:rPr>
          <w:rFonts w:cs="Arial"/>
          <w:color w:val="000000" w:themeColor="text1"/>
          <w:lang w:val="en-US"/>
        </w:rPr>
        <w:t>B</w:t>
      </w:r>
      <w:r w:rsidR="00571E88" w:rsidRPr="00A3575F">
        <w:rPr>
          <w:rFonts w:cs="Arial"/>
          <w:color w:val="000000" w:themeColor="text1"/>
          <w:lang w:val="en-US"/>
        </w:rPr>
        <w:t>randing</w:t>
      </w:r>
      <w:r w:rsidR="00571E88" w:rsidRPr="005B6E4F">
        <w:rPr>
          <w:rFonts w:cs="Arial"/>
          <w:color w:val="000000" w:themeColor="text1"/>
        </w:rPr>
        <w:t xml:space="preserve"> των έξυπνων πόλεων.</w:t>
      </w:r>
      <w:bookmarkEnd w:id="28"/>
    </w:p>
    <w:p w14:paraId="021D0526" w14:textId="77777777" w:rsidR="00265DA9" w:rsidRPr="002355AF" w:rsidRDefault="009C17A2" w:rsidP="00265DA9">
      <w:pPr>
        <w:spacing w:after="0"/>
        <w:jc w:val="both"/>
        <w:rPr>
          <w:rFonts w:ascii="Arial" w:hAnsi="Arial" w:cs="Arial"/>
          <w:color w:val="000000" w:themeColor="text1"/>
          <w:sz w:val="24"/>
          <w:szCs w:val="24"/>
        </w:rPr>
      </w:pPr>
      <w:r w:rsidRPr="002355AF">
        <w:rPr>
          <w:rFonts w:ascii="Arial" w:hAnsi="Arial" w:cs="Arial"/>
          <w:color w:val="000000" w:themeColor="text1"/>
          <w:sz w:val="24"/>
          <w:szCs w:val="24"/>
        </w:rPr>
        <w:t>Αναγνωρίζουμε ότι για την ολοκλήρωση αυτών των πολιτικών και την αξιοποίησή τους απαιτούνται ταυτόχρονα πολιτικές αναδημιουργίας της εικόνας της πόλης και βελτίωση της τοποθέτησης στην ανταγωνιστική ιεραρχία των μεσαίου μεγέθους πόλεων της Ευρώπης.</w:t>
      </w:r>
    </w:p>
    <w:p w14:paraId="2E5B3E00" w14:textId="77777777" w:rsidR="008E2D74" w:rsidRPr="002355AF" w:rsidRDefault="008E2D74" w:rsidP="00265DA9">
      <w:pPr>
        <w:spacing w:after="0"/>
        <w:jc w:val="both"/>
        <w:rPr>
          <w:rFonts w:ascii="Arial" w:hAnsi="Arial" w:cs="Arial"/>
          <w:color w:val="000000" w:themeColor="text1"/>
          <w:sz w:val="24"/>
          <w:szCs w:val="24"/>
        </w:rPr>
      </w:pPr>
    </w:p>
    <w:p w14:paraId="7D664C82" w14:textId="77777777" w:rsidR="000B21E2" w:rsidRPr="002355AF" w:rsidRDefault="000B21E2" w:rsidP="00265DA9">
      <w:pPr>
        <w:spacing w:after="0"/>
        <w:jc w:val="both"/>
        <w:rPr>
          <w:rFonts w:ascii="Arial" w:hAnsi="Arial" w:cs="Arial"/>
          <w:color w:val="000000" w:themeColor="text1"/>
          <w:sz w:val="24"/>
          <w:szCs w:val="24"/>
        </w:rPr>
      </w:pPr>
      <w:r w:rsidRPr="002355AF">
        <w:rPr>
          <w:rFonts w:ascii="Arial" w:hAnsi="Arial" w:cs="Arial"/>
          <w:b/>
          <w:color w:val="000000" w:themeColor="text1"/>
          <w:sz w:val="24"/>
          <w:szCs w:val="24"/>
        </w:rPr>
        <w:t>Επιδιώκουμε το Ηράκλειο να θεωρείται ως ισχυρός κόμβος στο παγκόσμιο δίκτυο που περιλαμβάνει τις «έξυπνες πόλεις»</w:t>
      </w:r>
      <w:r w:rsidRPr="002355AF">
        <w:rPr>
          <w:rFonts w:ascii="Arial" w:hAnsi="Arial" w:cs="Arial"/>
          <w:color w:val="000000" w:themeColor="text1"/>
          <w:sz w:val="24"/>
          <w:szCs w:val="24"/>
        </w:rPr>
        <w:t xml:space="preserve"> .</w:t>
      </w:r>
    </w:p>
    <w:p w14:paraId="58920525" w14:textId="77777777" w:rsidR="007E6527" w:rsidRPr="002355AF" w:rsidRDefault="007E6527" w:rsidP="000B1D4F">
      <w:pPr>
        <w:pStyle w:val="2"/>
        <w:rPr>
          <w:rFonts w:cs="Arial"/>
          <w:color w:val="000000" w:themeColor="text1"/>
          <w:sz w:val="24"/>
          <w:szCs w:val="24"/>
        </w:rPr>
      </w:pPr>
      <w:bookmarkStart w:id="29" w:name="_Toc442954932"/>
      <w:r w:rsidRPr="002355AF">
        <w:rPr>
          <w:rFonts w:cs="Arial"/>
          <w:color w:val="000000" w:themeColor="text1"/>
          <w:sz w:val="24"/>
          <w:szCs w:val="24"/>
        </w:rPr>
        <w:t>Επικοινωνιακή πολιτική .</w:t>
      </w:r>
      <w:bookmarkEnd w:id="29"/>
    </w:p>
    <w:p w14:paraId="74DC4843" w14:textId="77777777" w:rsidR="007E6527" w:rsidRPr="002355AF" w:rsidRDefault="00A769A5" w:rsidP="004C2873">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Βασικός στόχος μας είναι η δικτύωση της πόλης του Ηρακλείου με άλλες Ελληνικές πόλεις και η δημιουργία ενός Ελληνικού δικτύου «έξυπνων </w:t>
      </w:r>
      <w:proofErr w:type="spellStart"/>
      <w:r w:rsidRPr="002355AF">
        <w:rPr>
          <w:rFonts w:ascii="Arial" w:hAnsi="Arial" w:cs="Arial"/>
          <w:color w:val="000000" w:themeColor="text1"/>
          <w:sz w:val="24"/>
          <w:szCs w:val="24"/>
        </w:rPr>
        <w:t>πόλεων».Στα</w:t>
      </w:r>
      <w:proofErr w:type="spellEnd"/>
      <w:r w:rsidRPr="002355AF">
        <w:rPr>
          <w:rFonts w:ascii="Arial" w:hAnsi="Arial" w:cs="Arial"/>
          <w:color w:val="000000" w:themeColor="text1"/>
          <w:sz w:val="24"/>
          <w:szCs w:val="24"/>
        </w:rPr>
        <w:t xml:space="preserve"> πλαίσια αυτά έχουμε </w:t>
      </w:r>
      <w:proofErr w:type="spellStart"/>
      <w:r w:rsidRPr="002355AF">
        <w:rPr>
          <w:rFonts w:ascii="Arial" w:hAnsi="Arial" w:cs="Arial"/>
          <w:color w:val="000000" w:themeColor="text1"/>
          <w:sz w:val="24"/>
          <w:szCs w:val="24"/>
        </w:rPr>
        <w:t>συνδημιουργήσει</w:t>
      </w:r>
      <w:proofErr w:type="spellEnd"/>
      <w:r w:rsidRPr="002355AF">
        <w:rPr>
          <w:rFonts w:ascii="Arial" w:hAnsi="Arial" w:cs="Arial"/>
          <w:color w:val="000000" w:themeColor="text1"/>
          <w:sz w:val="24"/>
          <w:szCs w:val="24"/>
        </w:rPr>
        <w:t xml:space="preserve"> με τον Δήμο Αθηναίων και τον Δήμο Θεσσαλονίκης ένα δυναμικό </w:t>
      </w:r>
      <w:r w:rsidRPr="002355AF">
        <w:rPr>
          <w:rFonts w:ascii="Arial" w:hAnsi="Arial" w:cs="Arial"/>
          <w:color w:val="000000" w:themeColor="text1"/>
          <w:sz w:val="24"/>
          <w:szCs w:val="24"/>
          <w:lang w:val="en-US"/>
        </w:rPr>
        <w:t>consor</w:t>
      </w:r>
      <w:r w:rsidR="008E2D74" w:rsidRPr="002355AF">
        <w:rPr>
          <w:rFonts w:ascii="Arial" w:hAnsi="Arial" w:cs="Arial"/>
          <w:color w:val="000000" w:themeColor="text1"/>
          <w:sz w:val="24"/>
          <w:szCs w:val="24"/>
          <w:lang w:val="en-US"/>
        </w:rPr>
        <w:t>t</w:t>
      </w:r>
      <w:r w:rsidRPr="002355AF">
        <w:rPr>
          <w:rFonts w:ascii="Arial" w:hAnsi="Arial" w:cs="Arial"/>
          <w:color w:val="000000" w:themeColor="text1"/>
          <w:sz w:val="24"/>
          <w:szCs w:val="24"/>
          <w:lang w:val="en-US"/>
        </w:rPr>
        <w:t>ium</w:t>
      </w:r>
      <w:r w:rsidRPr="002355AF">
        <w:rPr>
          <w:rFonts w:ascii="Arial" w:hAnsi="Arial" w:cs="Arial"/>
          <w:color w:val="000000" w:themeColor="text1"/>
          <w:sz w:val="24"/>
          <w:szCs w:val="24"/>
        </w:rPr>
        <w:t xml:space="preserve"> που συσπειρώνει γύρω του την ομάδα  του ΕΜΠ, </w:t>
      </w:r>
      <w:r w:rsidR="006262B7" w:rsidRPr="002355AF">
        <w:rPr>
          <w:rFonts w:ascii="Arial" w:hAnsi="Arial" w:cs="Arial"/>
          <w:color w:val="000000" w:themeColor="text1"/>
          <w:sz w:val="24"/>
          <w:szCs w:val="24"/>
        </w:rPr>
        <w:t xml:space="preserve">την Ελληνική Εταιρεία Ελεύθερου Ανοικτού Λογισμικού, </w:t>
      </w:r>
      <w:r w:rsidRPr="002355AF">
        <w:rPr>
          <w:rFonts w:ascii="Arial" w:hAnsi="Arial" w:cs="Arial"/>
          <w:color w:val="000000" w:themeColor="text1"/>
          <w:sz w:val="24"/>
          <w:szCs w:val="24"/>
        </w:rPr>
        <w:t>τον Σύνδεσμό</w:t>
      </w:r>
      <w:r w:rsidR="006262B7" w:rsidRPr="002355AF">
        <w:rPr>
          <w:rFonts w:ascii="Arial" w:hAnsi="Arial" w:cs="Arial"/>
          <w:color w:val="000000" w:themeColor="text1"/>
          <w:sz w:val="24"/>
          <w:szCs w:val="24"/>
        </w:rPr>
        <w:t xml:space="preserve"> εταιρειών κινητών εφαρμογών Ελλάδας και την Ένωση εταιρειών κινητής </w:t>
      </w:r>
      <w:r w:rsidR="00E67341" w:rsidRPr="002355AF">
        <w:rPr>
          <w:rFonts w:ascii="Arial" w:hAnsi="Arial" w:cs="Arial"/>
          <w:color w:val="000000" w:themeColor="text1"/>
          <w:sz w:val="24"/>
          <w:szCs w:val="24"/>
        </w:rPr>
        <w:t>τηλεφωνίας</w:t>
      </w:r>
    </w:p>
    <w:p w14:paraId="41CD1ACA" w14:textId="77777777" w:rsidR="00A769A5" w:rsidRPr="002355AF" w:rsidRDefault="00A769A5" w:rsidP="006D4CE6">
      <w:pPr>
        <w:jc w:val="both"/>
        <w:rPr>
          <w:rFonts w:ascii="Arial" w:hAnsi="Arial" w:cs="Arial"/>
          <w:color w:val="000000" w:themeColor="text1"/>
          <w:sz w:val="24"/>
          <w:szCs w:val="24"/>
        </w:rPr>
      </w:pPr>
      <w:r w:rsidRPr="002355AF">
        <w:rPr>
          <w:rFonts w:ascii="Arial" w:hAnsi="Arial" w:cs="Arial"/>
          <w:color w:val="000000" w:themeColor="text1"/>
          <w:sz w:val="24"/>
          <w:szCs w:val="24"/>
        </w:rPr>
        <w:t xml:space="preserve">Ο Δήμος Ηρακλείου συμμετέχει επίσης από το 1998 στο μεγαλύτερο δίκτυο πόλεων της Ευρώπης, </w:t>
      </w:r>
      <w:r w:rsidR="006D4CE6" w:rsidRPr="002355AF">
        <w:rPr>
          <w:rFonts w:ascii="Arial" w:hAnsi="Arial" w:cs="Arial"/>
          <w:color w:val="000000" w:themeColor="text1"/>
          <w:sz w:val="24"/>
          <w:szCs w:val="24"/>
        </w:rPr>
        <w:t xml:space="preserve">το </w:t>
      </w:r>
      <w:proofErr w:type="spellStart"/>
      <w:r w:rsidR="006D4CE6" w:rsidRPr="002355AF">
        <w:rPr>
          <w:rFonts w:ascii="Arial" w:hAnsi="Arial" w:cs="Arial"/>
          <w:color w:val="000000" w:themeColor="text1"/>
          <w:sz w:val="24"/>
          <w:szCs w:val="24"/>
          <w:lang w:val="en-US"/>
        </w:rPr>
        <w:t>Eurocities</w:t>
      </w:r>
      <w:proofErr w:type="spellEnd"/>
      <w:r w:rsidR="006D4CE6" w:rsidRPr="002355AF">
        <w:rPr>
          <w:rFonts w:ascii="Arial" w:hAnsi="Arial" w:cs="Arial"/>
          <w:color w:val="000000" w:themeColor="text1"/>
          <w:sz w:val="24"/>
          <w:szCs w:val="24"/>
        </w:rPr>
        <w:t xml:space="preserve"> ως </w:t>
      </w:r>
      <w:proofErr w:type="spellStart"/>
      <w:r w:rsidR="006D4CE6" w:rsidRPr="002355AF">
        <w:rPr>
          <w:rFonts w:ascii="Arial" w:hAnsi="Arial" w:cs="Arial"/>
          <w:color w:val="000000" w:themeColor="text1"/>
          <w:sz w:val="24"/>
          <w:szCs w:val="24"/>
        </w:rPr>
        <w:t>associated</w:t>
      </w:r>
      <w:proofErr w:type="spellEnd"/>
      <w:r w:rsidR="006D4CE6" w:rsidRPr="002355AF">
        <w:rPr>
          <w:rFonts w:ascii="Arial" w:hAnsi="Arial" w:cs="Arial"/>
          <w:color w:val="000000" w:themeColor="text1"/>
          <w:sz w:val="24"/>
          <w:szCs w:val="24"/>
        </w:rPr>
        <w:t xml:space="preserve"> </w:t>
      </w:r>
      <w:proofErr w:type="spellStart"/>
      <w:r w:rsidR="006D4CE6" w:rsidRPr="002355AF">
        <w:rPr>
          <w:rFonts w:ascii="Arial" w:hAnsi="Arial" w:cs="Arial"/>
          <w:color w:val="000000" w:themeColor="text1"/>
          <w:sz w:val="24"/>
          <w:szCs w:val="24"/>
        </w:rPr>
        <w:t>partner</w:t>
      </w:r>
      <w:proofErr w:type="spellEnd"/>
      <w:r w:rsidR="006D4CE6" w:rsidRPr="002355AF">
        <w:rPr>
          <w:rFonts w:ascii="Arial" w:hAnsi="Arial" w:cs="Arial"/>
          <w:color w:val="000000" w:themeColor="text1"/>
          <w:sz w:val="24"/>
          <w:szCs w:val="24"/>
        </w:rPr>
        <w:t xml:space="preserve"> στο τμήμα </w:t>
      </w:r>
      <w:proofErr w:type="spellStart"/>
      <w:r w:rsidR="006D4CE6" w:rsidRPr="002355AF">
        <w:rPr>
          <w:rFonts w:ascii="Arial" w:hAnsi="Arial" w:cs="Arial"/>
          <w:color w:val="000000" w:themeColor="text1"/>
          <w:sz w:val="24"/>
          <w:szCs w:val="24"/>
          <w:lang w:val="en-US"/>
        </w:rPr>
        <w:t>KnowledgeSociatyForum</w:t>
      </w:r>
      <w:proofErr w:type="spellEnd"/>
      <w:r w:rsidR="006D4CE6" w:rsidRPr="002355AF">
        <w:rPr>
          <w:rFonts w:ascii="Arial" w:hAnsi="Arial" w:cs="Arial"/>
          <w:color w:val="000000" w:themeColor="text1"/>
          <w:sz w:val="24"/>
          <w:szCs w:val="24"/>
        </w:rPr>
        <w:t>.Θα επιδιώξουμε την ενεργότερη συμμετοχή μας σε διεθνείς δικτυώσεις και θεσμικές δράσεις της Ευρωπαϊκής Ένωσης.</w:t>
      </w:r>
    </w:p>
    <w:p w14:paraId="74899950" w14:textId="77777777" w:rsidR="008E2D74" w:rsidRPr="002355AF" w:rsidRDefault="007E6527" w:rsidP="008E2D74">
      <w:pPr>
        <w:pStyle w:val="2"/>
        <w:spacing w:after="240"/>
        <w:ind w:left="578" w:hanging="578"/>
        <w:jc w:val="both"/>
        <w:rPr>
          <w:rFonts w:cs="Arial"/>
          <w:color w:val="000000" w:themeColor="text1"/>
          <w:sz w:val="24"/>
          <w:szCs w:val="24"/>
        </w:rPr>
      </w:pPr>
      <w:bookmarkStart w:id="30" w:name="_Toc442954933"/>
      <w:proofErr w:type="spellStart"/>
      <w:r w:rsidRPr="002355AF">
        <w:rPr>
          <w:rFonts w:cs="Arial"/>
          <w:color w:val="000000" w:themeColor="text1"/>
          <w:sz w:val="24"/>
          <w:szCs w:val="24"/>
        </w:rPr>
        <w:t>Αναγνωρισιμότητα</w:t>
      </w:r>
      <w:proofErr w:type="spellEnd"/>
      <w:r w:rsidRPr="002355AF">
        <w:rPr>
          <w:rFonts w:cs="Arial"/>
          <w:color w:val="000000" w:themeColor="text1"/>
          <w:sz w:val="24"/>
          <w:szCs w:val="24"/>
        </w:rPr>
        <w:t xml:space="preserve"> και ανταγωνιστικότητα της ταυτότητας «</w:t>
      </w:r>
      <w:r w:rsidR="00144889" w:rsidRPr="002355AF">
        <w:rPr>
          <w:rFonts w:cs="Arial"/>
          <w:color w:val="000000" w:themeColor="text1"/>
          <w:sz w:val="24"/>
          <w:szCs w:val="24"/>
        </w:rPr>
        <w:t>Ηράκλειο:</w:t>
      </w:r>
      <w:r w:rsidR="00883097" w:rsidRPr="002355AF">
        <w:rPr>
          <w:rFonts w:cs="Arial"/>
          <w:color w:val="000000" w:themeColor="text1"/>
          <w:sz w:val="24"/>
          <w:szCs w:val="24"/>
        </w:rPr>
        <w:t xml:space="preserve"> Έ</w:t>
      </w:r>
      <w:r w:rsidRPr="002355AF">
        <w:rPr>
          <w:rFonts w:cs="Arial"/>
          <w:color w:val="000000" w:themeColor="text1"/>
          <w:sz w:val="24"/>
          <w:szCs w:val="24"/>
        </w:rPr>
        <w:t xml:space="preserve">ξυπνη </w:t>
      </w:r>
      <w:r w:rsidR="00883097" w:rsidRPr="002355AF">
        <w:rPr>
          <w:rFonts w:cs="Arial"/>
          <w:color w:val="000000" w:themeColor="text1"/>
          <w:sz w:val="24"/>
          <w:szCs w:val="24"/>
        </w:rPr>
        <w:t>Π</w:t>
      </w:r>
      <w:r w:rsidRPr="002355AF">
        <w:rPr>
          <w:rFonts w:cs="Arial"/>
          <w:color w:val="000000" w:themeColor="text1"/>
          <w:sz w:val="24"/>
          <w:szCs w:val="24"/>
        </w:rPr>
        <w:t>όλη»</w:t>
      </w:r>
      <w:bookmarkEnd w:id="30"/>
    </w:p>
    <w:p w14:paraId="5DCB7B69" w14:textId="77777777" w:rsidR="00AD21E8" w:rsidRPr="002355AF" w:rsidRDefault="00A769A5" w:rsidP="00A769A5">
      <w:pPr>
        <w:jc w:val="both"/>
        <w:rPr>
          <w:rFonts w:ascii="Arial" w:hAnsi="Arial" w:cs="Arial"/>
          <w:sz w:val="24"/>
          <w:szCs w:val="24"/>
        </w:rPr>
      </w:pPr>
      <w:r w:rsidRPr="002355AF">
        <w:rPr>
          <w:rFonts w:ascii="Arial" w:hAnsi="Arial" w:cs="Arial"/>
          <w:sz w:val="24"/>
          <w:szCs w:val="24"/>
        </w:rPr>
        <w:t>Σε αυτό τον τομέα ήδ</w:t>
      </w:r>
      <w:bookmarkStart w:id="31" w:name="_GoBack"/>
      <w:bookmarkEnd w:id="31"/>
      <w:r w:rsidRPr="002355AF">
        <w:rPr>
          <w:rFonts w:ascii="Arial" w:hAnsi="Arial" w:cs="Arial"/>
          <w:sz w:val="24"/>
          <w:szCs w:val="24"/>
        </w:rPr>
        <w:t>η έχουμε τα πρώτα ενθαρρυντικά αποτελέσματα.</w:t>
      </w:r>
    </w:p>
    <w:p w14:paraId="624A53F8" w14:textId="7A21EFFE" w:rsidR="00AD21E8" w:rsidRPr="002355AF" w:rsidRDefault="00A769A5" w:rsidP="00AD21E8">
      <w:pPr>
        <w:spacing w:after="0" w:line="240" w:lineRule="auto"/>
        <w:jc w:val="both"/>
        <w:rPr>
          <w:rFonts w:ascii="Arial" w:hAnsi="Arial" w:cs="Arial"/>
          <w:sz w:val="24"/>
          <w:szCs w:val="24"/>
        </w:rPr>
      </w:pPr>
      <w:r w:rsidRPr="002355AF">
        <w:rPr>
          <w:rFonts w:ascii="Arial" w:hAnsi="Arial" w:cs="Arial"/>
          <w:sz w:val="24"/>
          <w:szCs w:val="24"/>
        </w:rPr>
        <w:t xml:space="preserve">Το ίδρυμα </w:t>
      </w:r>
      <w:r w:rsidRPr="00DB0A53">
        <w:rPr>
          <w:rFonts w:ascii="Arial" w:hAnsi="Arial" w:cs="Arial"/>
          <w:i/>
          <w:sz w:val="24"/>
          <w:szCs w:val="24"/>
          <w:lang w:val="en-US"/>
        </w:rPr>
        <w:t>Intelligent</w:t>
      </w:r>
      <w:r w:rsidR="00DB0A53" w:rsidRPr="00DB0A53">
        <w:rPr>
          <w:rFonts w:ascii="Arial" w:hAnsi="Arial" w:cs="Arial"/>
          <w:i/>
          <w:sz w:val="24"/>
          <w:szCs w:val="24"/>
        </w:rPr>
        <w:t xml:space="preserve"> </w:t>
      </w:r>
      <w:r w:rsidRPr="00DB0A53">
        <w:rPr>
          <w:rFonts w:ascii="Arial" w:hAnsi="Arial" w:cs="Arial"/>
          <w:i/>
          <w:sz w:val="24"/>
          <w:szCs w:val="24"/>
          <w:lang w:val="en-US"/>
        </w:rPr>
        <w:t>Community</w:t>
      </w:r>
      <w:r w:rsidR="00DB0A53" w:rsidRPr="00DB0A53">
        <w:rPr>
          <w:rFonts w:ascii="Arial" w:hAnsi="Arial" w:cs="Arial"/>
          <w:i/>
          <w:sz w:val="24"/>
          <w:szCs w:val="24"/>
        </w:rPr>
        <w:t xml:space="preserve"> </w:t>
      </w:r>
      <w:r w:rsidRPr="00DB0A53">
        <w:rPr>
          <w:rFonts w:ascii="Arial" w:hAnsi="Arial" w:cs="Arial"/>
          <w:i/>
          <w:sz w:val="24"/>
          <w:szCs w:val="24"/>
          <w:lang w:val="en-US"/>
        </w:rPr>
        <w:t>Forum</w:t>
      </w:r>
      <w:r w:rsidRPr="002355AF">
        <w:rPr>
          <w:rFonts w:ascii="Arial" w:hAnsi="Arial" w:cs="Arial"/>
          <w:sz w:val="24"/>
          <w:szCs w:val="24"/>
        </w:rPr>
        <w:t xml:space="preserve"> που εδρεύει στην Νέα Υόρκη μας τοποθετεί τα τρία τελευταία έτη (</w:t>
      </w:r>
      <w:hyperlink r:id="rId12" w:history="1">
        <w:r w:rsidRPr="002355AF">
          <w:rPr>
            <w:rStyle w:val="-"/>
            <w:rFonts w:ascii="Arial" w:hAnsi="Arial" w:cs="Arial"/>
            <w:sz w:val="24"/>
            <w:szCs w:val="24"/>
          </w:rPr>
          <w:t>2012,2013 και 2014</w:t>
        </w:r>
      </w:hyperlink>
      <w:r w:rsidRPr="002355AF">
        <w:rPr>
          <w:rFonts w:ascii="Arial" w:hAnsi="Arial" w:cs="Arial"/>
          <w:sz w:val="24"/>
          <w:szCs w:val="24"/>
        </w:rPr>
        <w:t>)</w:t>
      </w:r>
      <w:r w:rsidR="006868FB" w:rsidRPr="002D1C8F">
        <w:rPr>
          <w:rStyle w:val="a5"/>
          <w:rFonts w:ascii="Arial" w:hAnsi="Arial" w:cs="Arial"/>
          <w:sz w:val="24"/>
          <w:szCs w:val="24"/>
        </w:rPr>
        <w:footnoteReference w:id="2"/>
      </w:r>
      <w:r w:rsidRPr="002355AF">
        <w:rPr>
          <w:rFonts w:ascii="Arial" w:hAnsi="Arial" w:cs="Arial"/>
          <w:sz w:val="24"/>
          <w:szCs w:val="24"/>
        </w:rPr>
        <w:t xml:space="preserve"> στη λίστα με τις 21 έξυπνες πόλεις του κόσμου.</w:t>
      </w:r>
    </w:p>
    <w:p w14:paraId="58842F5A" w14:textId="77777777" w:rsidR="008E2D74" w:rsidRPr="002355AF" w:rsidRDefault="008E2D74" w:rsidP="00AD21E8">
      <w:pPr>
        <w:spacing w:after="0" w:line="240" w:lineRule="auto"/>
        <w:jc w:val="both"/>
        <w:rPr>
          <w:rFonts w:ascii="Arial" w:hAnsi="Arial" w:cs="Arial"/>
          <w:sz w:val="24"/>
          <w:szCs w:val="24"/>
        </w:rPr>
      </w:pPr>
    </w:p>
    <w:p w14:paraId="62197CDD" w14:textId="2404106D" w:rsidR="00AD21E8" w:rsidRPr="002355AF" w:rsidRDefault="00F84A82" w:rsidP="00AD21E8">
      <w:pPr>
        <w:spacing w:after="0" w:line="240" w:lineRule="auto"/>
        <w:jc w:val="both"/>
        <w:rPr>
          <w:rFonts w:ascii="Arial" w:hAnsi="Arial" w:cs="Arial"/>
          <w:sz w:val="24"/>
          <w:szCs w:val="24"/>
        </w:rPr>
      </w:pPr>
      <w:r w:rsidRPr="002355AF">
        <w:rPr>
          <w:rFonts w:ascii="Arial" w:hAnsi="Arial" w:cs="Arial"/>
          <w:sz w:val="24"/>
          <w:szCs w:val="24"/>
        </w:rPr>
        <w:t>Η</w:t>
      </w:r>
      <w:r w:rsidR="00A769A5" w:rsidRPr="002355AF">
        <w:rPr>
          <w:rFonts w:ascii="Arial" w:hAnsi="Arial" w:cs="Arial"/>
          <w:sz w:val="24"/>
          <w:szCs w:val="24"/>
        </w:rPr>
        <w:t xml:space="preserve"> πόλη του Ηρακλείου ήταν μία από τις 58 πόλεις που αξιολογήθηκαν στον επίσημο διαγωνισμό της ΕΕ για την </w:t>
      </w:r>
      <w:proofErr w:type="spellStart"/>
      <w:r w:rsidR="00F84CE1" w:rsidRPr="00DB0A53">
        <w:rPr>
          <w:rFonts w:ascii="Arial" w:hAnsi="Arial" w:cs="Arial"/>
          <w:i/>
          <w:sz w:val="24"/>
          <w:szCs w:val="24"/>
          <w:lang w:val="en-US"/>
        </w:rPr>
        <w:t>i</w:t>
      </w:r>
      <w:proofErr w:type="spellEnd"/>
      <w:r w:rsidR="00980CF9" w:rsidRPr="00DB0A53">
        <w:rPr>
          <w:rFonts w:ascii="Arial" w:hAnsi="Arial" w:cs="Arial"/>
          <w:i/>
          <w:sz w:val="24"/>
          <w:szCs w:val="24"/>
        </w:rPr>
        <w:t>-C</w:t>
      </w:r>
      <w:proofErr w:type="spellStart"/>
      <w:r w:rsidR="00A769A5" w:rsidRPr="00DB0A53">
        <w:rPr>
          <w:rFonts w:ascii="Arial" w:hAnsi="Arial" w:cs="Arial"/>
          <w:i/>
          <w:sz w:val="24"/>
          <w:szCs w:val="24"/>
          <w:lang w:val="en-US"/>
        </w:rPr>
        <w:t>apital</w:t>
      </w:r>
      <w:proofErr w:type="spellEnd"/>
      <w:r w:rsidR="00F84CE1" w:rsidRPr="00DB0A53">
        <w:rPr>
          <w:rFonts w:ascii="Arial" w:hAnsi="Arial" w:cs="Arial"/>
          <w:i/>
          <w:sz w:val="24"/>
          <w:szCs w:val="24"/>
        </w:rPr>
        <w:t xml:space="preserve"> </w:t>
      </w:r>
      <w:r w:rsidR="00A769A5" w:rsidRPr="00DB0A53">
        <w:rPr>
          <w:rFonts w:ascii="Arial" w:hAnsi="Arial" w:cs="Arial"/>
          <w:i/>
          <w:sz w:val="24"/>
          <w:szCs w:val="24"/>
          <w:lang w:val="en-US"/>
        </w:rPr>
        <w:t>of</w:t>
      </w:r>
      <w:r w:rsidR="00F84CE1" w:rsidRPr="00DB0A53">
        <w:rPr>
          <w:rFonts w:ascii="Arial" w:hAnsi="Arial" w:cs="Arial"/>
          <w:i/>
          <w:sz w:val="24"/>
          <w:szCs w:val="24"/>
        </w:rPr>
        <w:t xml:space="preserve"> </w:t>
      </w:r>
      <w:r w:rsidR="00A769A5" w:rsidRPr="00DB0A53">
        <w:rPr>
          <w:rFonts w:ascii="Arial" w:hAnsi="Arial" w:cs="Arial"/>
          <w:i/>
          <w:sz w:val="24"/>
          <w:szCs w:val="24"/>
          <w:lang w:val="en-US"/>
        </w:rPr>
        <w:t>Europe</w:t>
      </w:r>
      <w:r w:rsidR="00A769A5" w:rsidRPr="00DB0A53">
        <w:rPr>
          <w:rFonts w:ascii="Arial" w:hAnsi="Arial" w:cs="Arial"/>
          <w:i/>
          <w:sz w:val="24"/>
          <w:szCs w:val="24"/>
        </w:rPr>
        <w:t xml:space="preserve"> 2014</w:t>
      </w:r>
      <w:r w:rsidR="00A769A5" w:rsidRPr="002355AF">
        <w:rPr>
          <w:rFonts w:ascii="Arial" w:hAnsi="Arial" w:cs="Arial"/>
          <w:sz w:val="24"/>
          <w:szCs w:val="24"/>
        </w:rPr>
        <w:t>.</w:t>
      </w:r>
    </w:p>
    <w:p w14:paraId="06D81D14" w14:textId="77777777" w:rsidR="008E2D74" w:rsidRPr="002355AF" w:rsidRDefault="008E2D74" w:rsidP="00AD21E8">
      <w:pPr>
        <w:spacing w:after="0" w:line="240" w:lineRule="auto"/>
        <w:jc w:val="both"/>
        <w:rPr>
          <w:rFonts w:ascii="Arial" w:hAnsi="Arial" w:cs="Arial"/>
          <w:sz w:val="24"/>
          <w:szCs w:val="24"/>
        </w:rPr>
      </w:pPr>
    </w:p>
    <w:p w14:paraId="4C4FB46D" w14:textId="6D6B941E" w:rsidR="00A3575F" w:rsidRDefault="00B451BB" w:rsidP="00A3575F">
      <w:pPr>
        <w:spacing w:after="0" w:line="240" w:lineRule="auto"/>
        <w:jc w:val="both"/>
        <w:rPr>
          <w:rFonts w:ascii="Arial" w:hAnsi="Arial" w:cs="Arial"/>
          <w:sz w:val="24"/>
          <w:szCs w:val="24"/>
        </w:rPr>
      </w:pPr>
      <w:r w:rsidRPr="002355AF">
        <w:rPr>
          <w:rFonts w:ascii="Arial" w:hAnsi="Arial" w:cs="Arial"/>
          <w:sz w:val="24"/>
          <w:szCs w:val="24"/>
        </w:rPr>
        <w:t>Επίσης σ</w:t>
      </w:r>
      <w:r w:rsidR="00B26E5F" w:rsidRPr="002355AF">
        <w:rPr>
          <w:rFonts w:ascii="Arial" w:hAnsi="Arial" w:cs="Arial"/>
          <w:sz w:val="24"/>
          <w:szCs w:val="24"/>
        </w:rPr>
        <w:t>τη μελέτη</w:t>
      </w:r>
      <w:r w:rsidR="00414B4D">
        <w:rPr>
          <w:rFonts w:ascii="Arial" w:hAnsi="Arial" w:cs="Arial"/>
          <w:sz w:val="24"/>
          <w:szCs w:val="24"/>
        </w:rPr>
        <w:t xml:space="preserve"> </w:t>
      </w:r>
      <w:r w:rsidRPr="002355AF">
        <w:rPr>
          <w:rFonts w:ascii="Arial" w:hAnsi="Arial" w:cs="Arial"/>
          <w:sz w:val="24"/>
          <w:szCs w:val="24"/>
        </w:rPr>
        <w:t>του Ευρωπαϊκού Κοινοβουλίου</w:t>
      </w:r>
      <w:r w:rsidR="00B26E5F" w:rsidRPr="002355AF">
        <w:rPr>
          <w:rFonts w:ascii="Arial" w:hAnsi="Arial" w:cs="Arial"/>
          <w:sz w:val="24"/>
          <w:szCs w:val="24"/>
        </w:rPr>
        <w:t xml:space="preserve">, </w:t>
      </w:r>
      <w:r w:rsidR="00B26E5F" w:rsidRPr="00DB0A53">
        <w:rPr>
          <w:rFonts w:ascii="Arial" w:hAnsi="Arial" w:cs="Arial"/>
          <w:i/>
          <w:sz w:val="24"/>
          <w:szCs w:val="24"/>
          <w:lang w:val="en-US"/>
        </w:rPr>
        <w:t>Mapping</w:t>
      </w:r>
      <w:r w:rsidR="0066492E" w:rsidRPr="00DB0A53">
        <w:rPr>
          <w:rFonts w:ascii="Arial" w:hAnsi="Arial" w:cs="Arial"/>
          <w:i/>
          <w:sz w:val="24"/>
          <w:szCs w:val="24"/>
        </w:rPr>
        <w:t xml:space="preserve"> </w:t>
      </w:r>
      <w:r w:rsidR="00B26E5F" w:rsidRPr="00DB0A53">
        <w:rPr>
          <w:rFonts w:ascii="Arial" w:hAnsi="Arial" w:cs="Arial"/>
          <w:i/>
          <w:sz w:val="24"/>
          <w:szCs w:val="24"/>
          <w:lang w:val="en-US"/>
        </w:rPr>
        <w:t>smart</w:t>
      </w:r>
      <w:r w:rsidR="0066492E" w:rsidRPr="00DB0A53">
        <w:rPr>
          <w:rFonts w:ascii="Arial" w:hAnsi="Arial" w:cs="Arial"/>
          <w:i/>
          <w:sz w:val="24"/>
          <w:szCs w:val="24"/>
        </w:rPr>
        <w:t xml:space="preserve"> </w:t>
      </w:r>
      <w:r w:rsidR="00B26E5F" w:rsidRPr="00DB0A53">
        <w:rPr>
          <w:rFonts w:ascii="Arial" w:hAnsi="Arial" w:cs="Arial"/>
          <w:i/>
          <w:sz w:val="24"/>
          <w:szCs w:val="24"/>
          <w:lang w:val="en-US"/>
        </w:rPr>
        <w:t>cities</w:t>
      </w:r>
      <w:r w:rsidR="0066492E" w:rsidRPr="00DB0A53">
        <w:rPr>
          <w:rFonts w:ascii="Arial" w:hAnsi="Arial" w:cs="Arial"/>
          <w:i/>
          <w:sz w:val="24"/>
          <w:szCs w:val="24"/>
        </w:rPr>
        <w:t xml:space="preserve"> </w:t>
      </w:r>
      <w:r w:rsidR="00B26E5F" w:rsidRPr="00DB0A53">
        <w:rPr>
          <w:rFonts w:ascii="Arial" w:hAnsi="Arial" w:cs="Arial"/>
          <w:i/>
          <w:sz w:val="24"/>
          <w:szCs w:val="24"/>
          <w:lang w:val="en-US"/>
        </w:rPr>
        <w:t>in</w:t>
      </w:r>
      <w:r w:rsidR="0066492E" w:rsidRPr="00DB0A53">
        <w:rPr>
          <w:rFonts w:ascii="Arial" w:hAnsi="Arial" w:cs="Arial"/>
          <w:i/>
          <w:sz w:val="24"/>
          <w:szCs w:val="24"/>
        </w:rPr>
        <w:t xml:space="preserve"> </w:t>
      </w:r>
      <w:r w:rsidR="00B26E5F" w:rsidRPr="00DB0A53">
        <w:rPr>
          <w:rFonts w:ascii="Arial" w:hAnsi="Arial" w:cs="Arial"/>
          <w:i/>
          <w:sz w:val="24"/>
          <w:szCs w:val="24"/>
          <w:lang w:val="en-US"/>
        </w:rPr>
        <w:t>the</w:t>
      </w:r>
      <w:r w:rsidR="0066492E" w:rsidRPr="00DB0A53">
        <w:rPr>
          <w:rFonts w:ascii="Arial" w:hAnsi="Arial" w:cs="Arial"/>
          <w:i/>
          <w:sz w:val="24"/>
          <w:szCs w:val="24"/>
        </w:rPr>
        <w:t xml:space="preserve"> </w:t>
      </w:r>
      <w:r w:rsidR="00B26E5F" w:rsidRPr="00DB0A53">
        <w:rPr>
          <w:rFonts w:ascii="Arial" w:hAnsi="Arial" w:cs="Arial"/>
          <w:i/>
          <w:sz w:val="24"/>
          <w:szCs w:val="24"/>
          <w:lang w:val="en-US"/>
        </w:rPr>
        <w:t>E</w:t>
      </w:r>
      <w:r w:rsidR="00B26E5F" w:rsidRPr="00DB0A53">
        <w:rPr>
          <w:rFonts w:ascii="Arial" w:hAnsi="Arial" w:cs="Arial"/>
          <w:i/>
          <w:sz w:val="24"/>
          <w:szCs w:val="24"/>
        </w:rPr>
        <w:t>.</w:t>
      </w:r>
      <w:r w:rsidR="00B26E5F" w:rsidRPr="00DB0A53">
        <w:rPr>
          <w:rFonts w:ascii="Arial" w:hAnsi="Arial" w:cs="Arial"/>
          <w:i/>
          <w:sz w:val="24"/>
          <w:szCs w:val="24"/>
          <w:lang w:val="en-US"/>
        </w:rPr>
        <w:t>U</w:t>
      </w:r>
      <w:r w:rsidR="00980CF9" w:rsidRPr="002D1C8F">
        <w:rPr>
          <w:rStyle w:val="a5"/>
          <w:rFonts w:ascii="Arial" w:hAnsi="Arial" w:cs="Arial"/>
          <w:sz w:val="24"/>
          <w:szCs w:val="24"/>
          <w:lang w:val="en-US"/>
        </w:rPr>
        <w:footnoteReference w:id="3"/>
      </w:r>
      <w:r w:rsidR="00B26E5F" w:rsidRPr="002355AF">
        <w:rPr>
          <w:rFonts w:ascii="Arial" w:hAnsi="Arial" w:cs="Arial"/>
          <w:sz w:val="24"/>
          <w:szCs w:val="24"/>
        </w:rPr>
        <w:t xml:space="preserve"> το Ηράκλειο κατατάσσεται μέσα στις 240 «έξυπνες πόλεις» της Ευρώπης από μια αξιολόγηση 468 πόλεων που υπερβαίνουν σε πληθυσμό τις 100.000 </w:t>
      </w:r>
      <w:proofErr w:type="spellStart"/>
      <w:r w:rsidR="00B26E5F" w:rsidRPr="002355AF">
        <w:rPr>
          <w:rFonts w:ascii="Arial" w:hAnsi="Arial" w:cs="Arial"/>
          <w:sz w:val="24"/>
          <w:szCs w:val="24"/>
        </w:rPr>
        <w:t>κατοίκους.Από</w:t>
      </w:r>
      <w:proofErr w:type="spellEnd"/>
      <w:r w:rsidR="00B26E5F" w:rsidRPr="002355AF">
        <w:rPr>
          <w:rFonts w:ascii="Arial" w:hAnsi="Arial" w:cs="Arial"/>
          <w:sz w:val="24"/>
          <w:szCs w:val="24"/>
        </w:rPr>
        <w:t xml:space="preserve"> τους έξι τομείς που αποτελούν την ταυτότητα «έξυπνη π</w:t>
      </w:r>
      <w:r w:rsidRPr="002355AF">
        <w:rPr>
          <w:rFonts w:ascii="Arial" w:hAnsi="Arial" w:cs="Arial"/>
          <w:sz w:val="24"/>
          <w:szCs w:val="24"/>
        </w:rPr>
        <w:t>ό</w:t>
      </w:r>
      <w:r w:rsidR="00B26E5F" w:rsidRPr="002355AF">
        <w:rPr>
          <w:rFonts w:ascii="Arial" w:hAnsi="Arial" w:cs="Arial"/>
          <w:sz w:val="24"/>
          <w:szCs w:val="24"/>
        </w:rPr>
        <w:t xml:space="preserve">λη» το Ηράκλειο αναγνωρίζεται ως </w:t>
      </w:r>
      <w:r w:rsidR="00B26E5F" w:rsidRPr="002355AF">
        <w:rPr>
          <w:rFonts w:ascii="Arial" w:hAnsi="Arial" w:cs="Arial"/>
          <w:sz w:val="24"/>
          <w:szCs w:val="24"/>
          <w:lang w:val="en-US"/>
        </w:rPr>
        <w:t>smart</w:t>
      </w:r>
      <w:r w:rsidR="00B26E5F" w:rsidRPr="002355AF">
        <w:rPr>
          <w:rFonts w:ascii="Arial" w:hAnsi="Arial" w:cs="Arial"/>
          <w:sz w:val="24"/>
          <w:szCs w:val="24"/>
        </w:rPr>
        <w:t xml:space="preserve"> στους τομείς </w:t>
      </w:r>
      <w:r w:rsidR="00B26E5F" w:rsidRPr="002355AF">
        <w:rPr>
          <w:rFonts w:ascii="Arial" w:hAnsi="Arial" w:cs="Arial"/>
          <w:sz w:val="24"/>
          <w:szCs w:val="24"/>
          <w:lang w:val="en-US"/>
        </w:rPr>
        <w:t>governance</w:t>
      </w:r>
      <w:r w:rsidR="00B26E5F" w:rsidRPr="002355AF">
        <w:rPr>
          <w:rFonts w:ascii="Arial" w:hAnsi="Arial" w:cs="Arial"/>
          <w:sz w:val="24"/>
          <w:szCs w:val="24"/>
        </w:rPr>
        <w:t xml:space="preserve">, </w:t>
      </w:r>
      <w:r w:rsidR="00B26E5F" w:rsidRPr="002355AF">
        <w:rPr>
          <w:rFonts w:ascii="Arial" w:hAnsi="Arial" w:cs="Arial"/>
          <w:sz w:val="24"/>
          <w:szCs w:val="24"/>
          <w:lang w:val="en-US"/>
        </w:rPr>
        <w:t>economy</w:t>
      </w:r>
      <w:r w:rsidR="005B6E4F">
        <w:rPr>
          <w:rFonts w:ascii="Arial" w:hAnsi="Arial" w:cs="Arial"/>
          <w:sz w:val="24"/>
          <w:szCs w:val="24"/>
        </w:rPr>
        <w:t xml:space="preserve"> </w:t>
      </w:r>
      <w:r w:rsidR="00B26E5F" w:rsidRPr="002355AF">
        <w:rPr>
          <w:rFonts w:ascii="Arial" w:hAnsi="Arial" w:cs="Arial"/>
          <w:sz w:val="24"/>
          <w:szCs w:val="24"/>
        </w:rPr>
        <w:t>και</w:t>
      </w:r>
      <w:r w:rsidR="005B6E4F">
        <w:rPr>
          <w:rFonts w:ascii="Arial" w:hAnsi="Arial" w:cs="Arial"/>
          <w:sz w:val="24"/>
          <w:szCs w:val="24"/>
        </w:rPr>
        <w:t xml:space="preserve"> </w:t>
      </w:r>
      <w:r w:rsidR="00B26E5F" w:rsidRPr="002355AF">
        <w:rPr>
          <w:rFonts w:ascii="Arial" w:hAnsi="Arial" w:cs="Arial"/>
          <w:sz w:val="24"/>
          <w:szCs w:val="24"/>
          <w:lang w:val="en-US"/>
        </w:rPr>
        <w:t>people</w:t>
      </w:r>
      <w:r w:rsidR="00B26E5F" w:rsidRPr="002355AF">
        <w:rPr>
          <w:rFonts w:ascii="Arial" w:hAnsi="Arial" w:cs="Arial"/>
          <w:sz w:val="24"/>
          <w:szCs w:val="24"/>
        </w:rPr>
        <w:t>.</w:t>
      </w:r>
    </w:p>
    <w:p w14:paraId="491D2931" w14:textId="28C9A366" w:rsidR="00A3575F" w:rsidRDefault="00A3575F" w:rsidP="00A3575F">
      <w:pPr>
        <w:spacing w:after="0" w:line="240" w:lineRule="auto"/>
        <w:jc w:val="both"/>
        <w:rPr>
          <w:rFonts w:ascii="Arial" w:eastAsiaTheme="majorEastAsia" w:hAnsi="Arial" w:cs="Arial"/>
          <w:b/>
          <w:bCs/>
          <w:color w:val="000000" w:themeColor="text1"/>
          <w:sz w:val="28"/>
          <w:szCs w:val="28"/>
        </w:rPr>
      </w:pPr>
      <w:r>
        <w:rPr>
          <w:rFonts w:cs="Arial"/>
          <w:color w:val="000000" w:themeColor="text1"/>
        </w:rPr>
        <w:br w:type="page"/>
      </w:r>
    </w:p>
    <w:p w14:paraId="6C42A3BE" w14:textId="7EC20A59" w:rsidR="00504C4F" w:rsidRPr="002355AF" w:rsidRDefault="00550AC2" w:rsidP="000B1D4F">
      <w:pPr>
        <w:pStyle w:val="1"/>
        <w:rPr>
          <w:rFonts w:cs="Arial"/>
          <w:color w:val="000000" w:themeColor="text1"/>
        </w:rPr>
      </w:pPr>
      <w:bookmarkStart w:id="32" w:name="_Toc442954934"/>
      <w:r w:rsidRPr="002355AF">
        <w:rPr>
          <w:rFonts w:cs="Arial"/>
          <w:color w:val="000000" w:themeColor="text1"/>
        </w:rPr>
        <w:lastRenderedPageBreak/>
        <w:t xml:space="preserve">Πηγές και </w:t>
      </w:r>
      <w:r w:rsidR="00C14547" w:rsidRPr="002355AF">
        <w:rPr>
          <w:rFonts w:cs="Arial"/>
          <w:color w:val="000000" w:themeColor="text1"/>
        </w:rPr>
        <w:t>Βιβλιογραφία</w:t>
      </w:r>
      <w:bookmarkEnd w:id="32"/>
    </w:p>
    <w:p w14:paraId="5390B2B3" w14:textId="77777777" w:rsidR="00930670" w:rsidRPr="003D2FE6" w:rsidRDefault="00930670" w:rsidP="0090114B">
      <w:pPr>
        <w:pStyle w:val="a3"/>
        <w:numPr>
          <w:ilvl w:val="0"/>
          <w:numId w:val="6"/>
        </w:numPr>
        <w:ind w:left="0" w:hanging="11"/>
        <w:jc w:val="both"/>
        <w:rPr>
          <w:rFonts w:ascii="Arial" w:hAnsi="Arial" w:cs="Arial"/>
          <w:sz w:val="24"/>
          <w:szCs w:val="24"/>
          <w:lang w:val="en-US"/>
        </w:rPr>
      </w:pPr>
      <w:r w:rsidRPr="003D2FE6">
        <w:rPr>
          <w:rFonts w:ascii="Arial" w:hAnsi="Arial" w:cs="Arial"/>
          <w:sz w:val="24"/>
          <w:szCs w:val="24"/>
          <w:lang w:val="en-US"/>
        </w:rPr>
        <w:t>Anastasia </w:t>
      </w:r>
      <w:proofErr w:type="spellStart"/>
      <w:r w:rsidRPr="003D2FE6">
        <w:rPr>
          <w:rFonts w:ascii="Arial" w:hAnsi="Arial" w:cs="Arial"/>
          <w:sz w:val="24"/>
          <w:szCs w:val="24"/>
          <w:lang w:val="en-US"/>
        </w:rPr>
        <w:t>Stratigea</w:t>
      </w:r>
      <w:proofErr w:type="spellEnd"/>
      <w:r w:rsidRPr="003D2FE6">
        <w:rPr>
          <w:rFonts w:ascii="Arial" w:hAnsi="Arial" w:cs="Arial"/>
          <w:sz w:val="24"/>
          <w:szCs w:val="24"/>
          <w:lang w:val="en-US"/>
        </w:rPr>
        <w:t>, « The concept of ‘smart cities’. Towards community development? », Netcom, 26-3/4 | 2012, 375-388.</w:t>
      </w:r>
    </w:p>
    <w:p w14:paraId="71244E79" w14:textId="77777777" w:rsidR="00930670" w:rsidRPr="003D2FE6" w:rsidRDefault="00930670" w:rsidP="0090114B">
      <w:pPr>
        <w:pStyle w:val="a3"/>
        <w:numPr>
          <w:ilvl w:val="0"/>
          <w:numId w:val="6"/>
        </w:numPr>
        <w:ind w:left="0" w:hanging="11"/>
        <w:jc w:val="both"/>
        <w:rPr>
          <w:rFonts w:ascii="Arial" w:hAnsi="Arial" w:cs="Arial"/>
          <w:sz w:val="24"/>
          <w:szCs w:val="24"/>
        </w:rPr>
      </w:pPr>
      <w:r w:rsidRPr="003D2FE6">
        <w:rPr>
          <w:rFonts w:ascii="Arial" w:hAnsi="Arial" w:cs="Arial"/>
          <w:sz w:val="24"/>
          <w:szCs w:val="24"/>
          <w:lang w:val="en-US"/>
        </w:rPr>
        <w:t xml:space="preserve"> City of Vancouver- Digital Strategy [online]. </w:t>
      </w:r>
      <w:r w:rsidRPr="003D2FE6">
        <w:rPr>
          <w:rFonts w:ascii="Arial" w:hAnsi="Arial" w:cs="Arial"/>
          <w:sz w:val="24"/>
          <w:szCs w:val="24"/>
        </w:rPr>
        <w:t>Διαθέσιμο σε: &lt;</w:t>
      </w:r>
      <w:hyperlink r:id="rId13" w:history="1">
        <w:r w:rsidRPr="003D2FE6">
          <w:rPr>
            <w:rStyle w:val="-"/>
            <w:rFonts w:ascii="Arial" w:hAnsi="Arial" w:cs="Arial"/>
            <w:sz w:val="24"/>
            <w:szCs w:val="24"/>
            <w:lang w:val="en-US"/>
          </w:rPr>
          <w:t>http</w:t>
        </w:r>
        <w:r w:rsidRPr="003D2FE6">
          <w:rPr>
            <w:rStyle w:val="-"/>
            <w:rFonts w:ascii="Arial" w:hAnsi="Arial" w:cs="Arial"/>
            <w:sz w:val="24"/>
            <w:szCs w:val="24"/>
          </w:rPr>
          <w:t>://</w:t>
        </w:r>
        <w:proofErr w:type="spellStart"/>
        <w:r w:rsidRPr="003D2FE6">
          <w:rPr>
            <w:rStyle w:val="-"/>
            <w:rFonts w:ascii="Arial" w:hAnsi="Arial" w:cs="Arial"/>
            <w:sz w:val="24"/>
            <w:szCs w:val="24"/>
            <w:lang w:val="en-US"/>
          </w:rPr>
          <w:t>vancouver</w:t>
        </w:r>
        <w:proofErr w:type="spellEnd"/>
        <w:r w:rsidRPr="003D2FE6">
          <w:rPr>
            <w:rStyle w:val="-"/>
            <w:rFonts w:ascii="Arial" w:hAnsi="Arial" w:cs="Arial"/>
            <w:sz w:val="24"/>
            <w:szCs w:val="24"/>
          </w:rPr>
          <w:t>.</w:t>
        </w:r>
        <w:r w:rsidRPr="003D2FE6">
          <w:rPr>
            <w:rStyle w:val="-"/>
            <w:rFonts w:ascii="Arial" w:hAnsi="Arial" w:cs="Arial"/>
            <w:sz w:val="24"/>
            <w:szCs w:val="24"/>
            <w:lang w:val="en-US"/>
          </w:rPr>
          <w:t>ca</w:t>
        </w:r>
        <w:r w:rsidRPr="003D2FE6">
          <w:rPr>
            <w:rStyle w:val="-"/>
            <w:rFonts w:ascii="Arial" w:hAnsi="Arial" w:cs="Arial"/>
            <w:sz w:val="24"/>
            <w:szCs w:val="24"/>
          </w:rPr>
          <w:t>/</w:t>
        </w:r>
        <w:r w:rsidRPr="003D2FE6">
          <w:rPr>
            <w:rStyle w:val="-"/>
            <w:rFonts w:ascii="Arial" w:hAnsi="Arial" w:cs="Arial"/>
            <w:sz w:val="24"/>
            <w:szCs w:val="24"/>
            <w:lang w:val="en-US"/>
          </w:rPr>
          <w:t>files</w:t>
        </w:r>
        <w:r w:rsidRPr="003D2FE6">
          <w:rPr>
            <w:rStyle w:val="-"/>
            <w:rFonts w:ascii="Arial" w:hAnsi="Arial" w:cs="Arial"/>
            <w:sz w:val="24"/>
            <w:szCs w:val="24"/>
          </w:rPr>
          <w:t>/</w:t>
        </w:r>
        <w:proofErr w:type="spellStart"/>
        <w:r w:rsidRPr="003D2FE6">
          <w:rPr>
            <w:rStyle w:val="-"/>
            <w:rFonts w:ascii="Arial" w:hAnsi="Arial" w:cs="Arial"/>
            <w:sz w:val="24"/>
            <w:szCs w:val="24"/>
            <w:lang w:val="en-US"/>
          </w:rPr>
          <w:t>cov</w:t>
        </w:r>
        <w:proofErr w:type="spellEnd"/>
        <w:r w:rsidRPr="003D2FE6">
          <w:rPr>
            <w:rStyle w:val="-"/>
            <w:rFonts w:ascii="Arial" w:hAnsi="Arial" w:cs="Arial"/>
            <w:sz w:val="24"/>
            <w:szCs w:val="24"/>
          </w:rPr>
          <w:t>/</w:t>
        </w:r>
        <w:r w:rsidRPr="003D2FE6">
          <w:rPr>
            <w:rStyle w:val="-"/>
            <w:rFonts w:ascii="Arial" w:hAnsi="Arial" w:cs="Arial"/>
            <w:sz w:val="24"/>
            <w:szCs w:val="24"/>
            <w:lang w:val="en-US"/>
          </w:rPr>
          <w:t>City</w:t>
        </w:r>
        <w:r w:rsidRPr="003D2FE6">
          <w:rPr>
            <w:rStyle w:val="-"/>
            <w:rFonts w:ascii="Arial" w:hAnsi="Arial" w:cs="Arial"/>
            <w:sz w:val="24"/>
            <w:szCs w:val="24"/>
          </w:rPr>
          <w:t>_</w:t>
        </w:r>
        <w:r w:rsidRPr="003D2FE6">
          <w:rPr>
            <w:rStyle w:val="-"/>
            <w:rFonts w:ascii="Arial" w:hAnsi="Arial" w:cs="Arial"/>
            <w:sz w:val="24"/>
            <w:szCs w:val="24"/>
            <w:lang w:val="en-US"/>
          </w:rPr>
          <w:t>of</w:t>
        </w:r>
        <w:r w:rsidRPr="003D2FE6">
          <w:rPr>
            <w:rStyle w:val="-"/>
            <w:rFonts w:ascii="Arial" w:hAnsi="Arial" w:cs="Arial"/>
            <w:sz w:val="24"/>
            <w:szCs w:val="24"/>
          </w:rPr>
          <w:t>_</w:t>
        </w:r>
        <w:r w:rsidRPr="003D2FE6">
          <w:rPr>
            <w:rStyle w:val="-"/>
            <w:rFonts w:ascii="Arial" w:hAnsi="Arial" w:cs="Arial"/>
            <w:sz w:val="24"/>
            <w:szCs w:val="24"/>
            <w:lang w:val="en-US"/>
          </w:rPr>
          <w:t>Vancouver</w:t>
        </w:r>
        <w:r w:rsidRPr="003D2FE6">
          <w:rPr>
            <w:rStyle w:val="-"/>
            <w:rFonts w:ascii="Arial" w:hAnsi="Arial" w:cs="Arial"/>
            <w:sz w:val="24"/>
            <w:szCs w:val="24"/>
          </w:rPr>
          <w:t>_</w:t>
        </w:r>
        <w:r w:rsidRPr="003D2FE6">
          <w:rPr>
            <w:rStyle w:val="-"/>
            <w:rFonts w:ascii="Arial" w:hAnsi="Arial" w:cs="Arial"/>
            <w:sz w:val="24"/>
            <w:szCs w:val="24"/>
            <w:lang w:val="en-US"/>
          </w:rPr>
          <w:t>Digital</w:t>
        </w:r>
        <w:r w:rsidRPr="003D2FE6">
          <w:rPr>
            <w:rStyle w:val="-"/>
            <w:rFonts w:ascii="Arial" w:hAnsi="Arial" w:cs="Arial"/>
            <w:sz w:val="24"/>
            <w:szCs w:val="24"/>
          </w:rPr>
          <w:t>_</w:t>
        </w:r>
        <w:r w:rsidRPr="003D2FE6">
          <w:rPr>
            <w:rStyle w:val="-"/>
            <w:rFonts w:ascii="Arial" w:hAnsi="Arial" w:cs="Arial"/>
            <w:sz w:val="24"/>
            <w:szCs w:val="24"/>
            <w:lang w:val="en-US"/>
          </w:rPr>
          <w:t>Strategy</w:t>
        </w:r>
        <w:r w:rsidRPr="003D2FE6">
          <w:rPr>
            <w:rStyle w:val="-"/>
            <w:rFonts w:ascii="Arial" w:hAnsi="Arial" w:cs="Arial"/>
            <w:sz w:val="24"/>
            <w:szCs w:val="24"/>
          </w:rPr>
          <w:t>.</w:t>
        </w:r>
        <w:r w:rsidRPr="003D2FE6">
          <w:rPr>
            <w:rStyle w:val="-"/>
            <w:rFonts w:ascii="Arial" w:hAnsi="Arial" w:cs="Arial"/>
            <w:sz w:val="24"/>
            <w:szCs w:val="24"/>
            <w:lang w:val="en-US"/>
          </w:rPr>
          <w:t>pdf</w:t>
        </w:r>
      </w:hyperlink>
      <w:r w:rsidRPr="003D2FE6">
        <w:rPr>
          <w:rFonts w:ascii="Arial" w:hAnsi="Arial" w:cs="Arial"/>
          <w:sz w:val="24"/>
          <w:szCs w:val="24"/>
        </w:rPr>
        <w:t xml:space="preserve">&gt; </w:t>
      </w:r>
      <w:r w:rsidR="005D6D7E" w:rsidRPr="003D2FE6">
        <w:rPr>
          <w:rFonts w:ascii="Arial" w:hAnsi="Arial" w:cs="Arial"/>
          <w:sz w:val="24"/>
          <w:szCs w:val="24"/>
        </w:rPr>
        <w:t>[τελευταία πρόσβαση 05/01/2016]</w:t>
      </w:r>
    </w:p>
    <w:p w14:paraId="18E362CF" w14:textId="77777777" w:rsidR="00930670" w:rsidRPr="003D2FE6" w:rsidRDefault="00930670" w:rsidP="0090114B">
      <w:pPr>
        <w:pStyle w:val="a3"/>
        <w:numPr>
          <w:ilvl w:val="0"/>
          <w:numId w:val="6"/>
        </w:numPr>
        <w:ind w:left="0" w:hanging="11"/>
        <w:jc w:val="both"/>
        <w:rPr>
          <w:rFonts w:ascii="Arial" w:hAnsi="Arial" w:cs="Arial"/>
          <w:sz w:val="24"/>
          <w:szCs w:val="24"/>
        </w:rPr>
      </w:pPr>
      <w:proofErr w:type="spellStart"/>
      <w:r w:rsidRPr="003D2FE6">
        <w:rPr>
          <w:rFonts w:ascii="Arial" w:hAnsi="Arial" w:cs="Arial"/>
          <w:sz w:val="24"/>
          <w:szCs w:val="24"/>
          <w:lang w:val="en-US"/>
        </w:rPr>
        <w:t>Hedlund</w:t>
      </w:r>
      <w:proofErr w:type="spellEnd"/>
      <w:r w:rsidRPr="003D2FE6">
        <w:rPr>
          <w:rFonts w:ascii="Arial" w:hAnsi="Arial" w:cs="Arial"/>
          <w:sz w:val="24"/>
          <w:szCs w:val="24"/>
          <w:lang w:val="en-US"/>
        </w:rPr>
        <w:t>, Kan. 2012. "Smart City 2020: Technology and Society in the Modern City." Microsoft</w:t>
      </w:r>
      <w:r w:rsidRPr="003D2FE6">
        <w:rPr>
          <w:rFonts w:ascii="Arial" w:hAnsi="Arial" w:cs="Arial"/>
          <w:sz w:val="24"/>
          <w:szCs w:val="24"/>
        </w:rPr>
        <w:t xml:space="preserve"> </w:t>
      </w:r>
      <w:r w:rsidRPr="003D2FE6">
        <w:rPr>
          <w:rFonts w:ascii="Arial" w:hAnsi="Arial" w:cs="Arial"/>
          <w:sz w:val="24"/>
          <w:szCs w:val="24"/>
          <w:lang w:val="en-US"/>
        </w:rPr>
        <w:t>Services</w:t>
      </w:r>
      <w:r w:rsidRPr="003D2FE6">
        <w:rPr>
          <w:rFonts w:ascii="Arial" w:hAnsi="Arial" w:cs="Arial"/>
          <w:sz w:val="24"/>
          <w:szCs w:val="24"/>
        </w:rPr>
        <w:t xml:space="preserve">. </w:t>
      </w:r>
      <w:r w:rsidRPr="003D2FE6">
        <w:rPr>
          <w:rFonts w:ascii="Arial" w:hAnsi="Arial" w:cs="Arial"/>
          <w:sz w:val="24"/>
          <w:szCs w:val="24"/>
          <w:lang w:val="en-US"/>
        </w:rPr>
        <w:t>March</w:t>
      </w:r>
      <w:r w:rsidR="005D6D7E" w:rsidRPr="003D2FE6">
        <w:rPr>
          <w:rFonts w:ascii="Arial" w:hAnsi="Arial" w:cs="Arial"/>
          <w:sz w:val="24"/>
          <w:szCs w:val="24"/>
        </w:rPr>
        <w:t xml:space="preserve"> [</w:t>
      </w:r>
      <w:r w:rsidR="005D6D7E" w:rsidRPr="003D2FE6">
        <w:rPr>
          <w:rFonts w:ascii="Arial" w:hAnsi="Arial" w:cs="Arial"/>
          <w:sz w:val="24"/>
          <w:szCs w:val="24"/>
          <w:lang w:val="en-US"/>
        </w:rPr>
        <w:t>online</w:t>
      </w:r>
      <w:r w:rsidR="005D6D7E" w:rsidRPr="003D2FE6">
        <w:rPr>
          <w:rFonts w:ascii="Arial" w:hAnsi="Arial" w:cs="Arial"/>
          <w:sz w:val="24"/>
          <w:szCs w:val="24"/>
        </w:rPr>
        <w:t>]. Διαθέσιμο σε: &lt;</w:t>
      </w:r>
      <w:hyperlink r:id="rId14" w:tgtFrame="_blank" w:history="1">
        <w:r w:rsidRPr="003D2FE6">
          <w:rPr>
            <w:rFonts w:ascii="Arial" w:hAnsi="Arial" w:cs="Arial"/>
            <w:sz w:val="24"/>
            <w:szCs w:val="24"/>
            <w:lang w:val="en-US"/>
          </w:rPr>
          <w:t>www</w:t>
        </w:r>
        <w:r w:rsidRPr="003D2FE6">
          <w:rPr>
            <w:rFonts w:ascii="Arial" w:hAnsi="Arial" w:cs="Arial"/>
            <w:sz w:val="24"/>
            <w:szCs w:val="24"/>
          </w:rPr>
          <w:t>.</w:t>
        </w:r>
        <w:proofErr w:type="spellStart"/>
        <w:r w:rsidRPr="003D2FE6">
          <w:rPr>
            <w:rFonts w:ascii="Arial" w:hAnsi="Arial" w:cs="Arial"/>
            <w:sz w:val="24"/>
            <w:szCs w:val="24"/>
            <w:lang w:val="en-US"/>
          </w:rPr>
          <w:t>microsoft</w:t>
        </w:r>
        <w:proofErr w:type="spellEnd"/>
        <w:r w:rsidRPr="003D2FE6">
          <w:rPr>
            <w:rFonts w:ascii="Arial" w:hAnsi="Arial" w:cs="Arial"/>
            <w:sz w:val="24"/>
            <w:szCs w:val="24"/>
          </w:rPr>
          <w:t>.</w:t>
        </w:r>
        <w:r w:rsidRPr="003D2FE6">
          <w:rPr>
            <w:rFonts w:ascii="Arial" w:hAnsi="Arial" w:cs="Arial"/>
            <w:sz w:val="24"/>
            <w:szCs w:val="24"/>
            <w:lang w:val="en-US"/>
          </w:rPr>
          <w:t>com</w:t>
        </w:r>
        <w:r w:rsidRPr="003D2FE6">
          <w:rPr>
            <w:rFonts w:ascii="Arial" w:hAnsi="Arial" w:cs="Arial"/>
            <w:sz w:val="24"/>
            <w:szCs w:val="24"/>
          </w:rPr>
          <w:t>/</w:t>
        </w:r>
        <w:r w:rsidRPr="003D2FE6">
          <w:rPr>
            <w:rFonts w:ascii="Arial" w:hAnsi="Arial" w:cs="Arial"/>
            <w:sz w:val="24"/>
            <w:szCs w:val="24"/>
            <w:lang w:val="en-US"/>
          </w:rPr>
          <w:t>global</w:t>
        </w:r>
        <w:r w:rsidRPr="003D2FE6">
          <w:rPr>
            <w:rFonts w:ascii="Arial" w:hAnsi="Arial" w:cs="Arial"/>
            <w:sz w:val="24"/>
            <w:szCs w:val="24"/>
          </w:rPr>
          <w:t>/</w:t>
        </w:r>
        <w:proofErr w:type="spellStart"/>
        <w:r w:rsidRPr="003D2FE6">
          <w:rPr>
            <w:rFonts w:ascii="Arial" w:hAnsi="Arial" w:cs="Arial"/>
            <w:sz w:val="24"/>
            <w:szCs w:val="24"/>
            <w:lang w:val="en-US"/>
          </w:rPr>
          <w:t>sv</w:t>
        </w:r>
        <w:proofErr w:type="spellEnd"/>
        <w:r w:rsidRPr="003D2FE6">
          <w:rPr>
            <w:rFonts w:ascii="Arial" w:hAnsi="Arial" w:cs="Arial"/>
            <w:sz w:val="24"/>
            <w:szCs w:val="24"/>
          </w:rPr>
          <w:t>-</w:t>
        </w:r>
        <w:r w:rsidRPr="003D2FE6">
          <w:rPr>
            <w:rFonts w:ascii="Arial" w:hAnsi="Arial" w:cs="Arial"/>
            <w:sz w:val="24"/>
            <w:szCs w:val="24"/>
            <w:lang w:val="en-US"/>
          </w:rPr>
          <w:t>se</w:t>
        </w:r>
        <w:r w:rsidRPr="003D2FE6">
          <w:rPr>
            <w:rFonts w:ascii="Arial" w:hAnsi="Arial" w:cs="Arial"/>
            <w:sz w:val="24"/>
            <w:szCs w:val="24"/>
          </w:rPr>
          <w:t>/</w:t>
        </w:r>
        <w:proofErr w:type="spellStart"/>
        <w:r w:rsidRPr="003D2FE6">
          <w:rPr>
            <w:rFonts w:ascii="Arial" w:hAnsi="Arial" w:cs="Arial"/>
            <w:sz w:val="24"/>
            <w:szCs w:val="24"/>
            <w:lang w:val="en-US"/>
          </w:rPr>
          <w:t>offentlig</w:t>
        </w:r>
        <w:proofErr w:type="spellEnd"/>
        <w:r w:rsidRPr="003D2FE6">
          <w:rPr>
            <w:rFonts w:ascii="Arial" w:hAnsi="Arial" w:cs="Arial"/>
            <w:sz w:val="24"/>
            <w:szCs w:val="24"/>
          </w:rPr>
          <w:t>-</w:t>
        </w:r>
        <w:proofErr w:type="spellStart"/>
        <w:r w:rsidRPr="003D2FE6">
          <w:rPr>
            <w:rFonts w:ascii="Arial" w:hAnsi="Arial" w:cs="Arial"/>
            <w:sz w:val="24"/>
            <w:szCs w:val="24"/>
            <w:lang w:val="en-US"/>
          </w:rPr>
          <w:t>sektor</w:t>
        </w:r>
        <w:proofErr w:type="spellEnd"/>
        <w:r w:rsidRPr="003D2FE6">
          <w:rPr>
            <w:rFonts w:ascii="Arial" w:hAnsi="Arial" w:cs="Arial"/>
            <w:sz w:val="24"/>
            <w:szCs w:val="24"/>
          </w:rPr>
          <w:t>/</w:t>
        </w:r>
        <w:proofErr w:type="spellStart"/>
        <w:r w:rsidRPr="003D2FE6">
          <w:rPr>
            <w:rFonts w:ascii="Arial" w:hAnsi="Arial" w:cs="Arial"/>
            <w:sz w:val="24"/>
            <w:szCs w:val="24"/>
            <w:lang w:val="en-US"/>
          </w:rPr>
          <w:t>PublishingImages</w:t>
        </w:r>
        <w:proofErr w:type="spellEnd"/>
        <w:r w:rsidRPr="003D2FE6">
          <w:rPr>
            <w:rFonts w:ascii="Arial" w:hAnsi="Arial" w:cs="Arial"/>
            <w:sz w:val="24"/>
            <w:szCs w:val="24"/>
          </w:rPr>
          <w:t>/</w:t>
        </w:r>
        <w:r w:rsidRPr="003D2FE6">
          <w:rPr>
            <w:rFonts w:ascii="Arial" w:hAnsi="Arial" w:cs="Arial"/>
            <w:sz w:val="24"/>
            <w:szCs w:val="24"/>
            <w:lang w:val="en-US"/>
          </w:rPr>
          <w:t>Smart</w:t>
        </w:r>
        <w:r w:rsidRPr="003D2FE6">
          <w:rPr>
            <w:rFonts w:ascii="Arial" w:hAnsi="Arial" w:cs="Arial"/>
            <w:sz w:val="24"/>
            <w:szCs w:val="24"/>
          </w:rPr>
          <w:t>_</w:t>
        </w:r>
        <w:r w:rsidRPr="003D2FE6">
          <w:rPr>
            <w:rFonts w:ascii="Arial" w:hAnsi="Arial" w:cs="Arial"/>
            <w:sz w:val="24"/>
            <w:szCs w:val="24"/>
            <w:lang w:val="en-US"/>
          </w:rPr>
          <w:t>city</w:t>
        </w:r>
        <w:r w:rsidRPr="003D2FE6">
          <w:rPr>
            <w:rFonts w:ascii="Arial" w:hAnsi="Arial" w:cs="Arial"/>
            <w:sz w:val="24"/>
            <w:szCs w:val="24"/>
          </w:rPr>
          <w:t>_2020.</w:t>
        </w:r>
        <w:r w:rsidRPr="003D2FE6">
          <w:rPr>
            <w:rFonts w:ascii="Arial" w:hAnsi="Arial" w:cs="Arial"/>
            <w:sz w:val="24"/>
            <w:szCs w:val="24"/>
            <w:lang w:val="en-US"/>
          </w:rPr>
          <w:t>pdf</w:t>
        </w:r>
      </w:hyperlink>
      <w:r w:rsidR="005D6D7E" w:rsidRPr="003D2FE6">
        <w:rPr>
          <w:rFonts w:ascii="Arial" w:hAnsi="Arial" w:cs="Arial"/>
          <w:sz w:val="24"/>
          <w:szCs w:val="24"/>
        </w:rPr>
        <w:t>&gt; [τελευταία πρόσβαση 05/01/2016]</w:t>
      </w:r>
    </w:p>
    <w:p w14:paraId="66525392" w14:textId="77777777" w:rsidR="00930670" w:rsidRPr="003D2FE6" w:rsidRDefault="005D6D7E" w:rsidP="0090114B">
      <w:pPr>
        <w:pStyle w:val="a3"/>
        <w:numPr>
          <w:ilvl w:val="0"/>
          <w:numId w:val="6"/>
        </w:numPr>
        <w:ind w:left="0" w:hanging="11"/>
        <w:jc w:val="both"/>
        <w:rPr>
          <w:rFonts w:ascii="Arial" w:hAnsi="Arial" w:cs="Arial"/>
          <w:sz w:val="24"/>
          <w:szCs w:val="24"/>
        </w:rPr>
      </w:pPr>
      <w:proofErr w:type="spellStart"/>
      <w:r w:rsidRPr="003D2FE6">
        <w:rPr>
          <w:rFonts w:ascii="Arial" w:hAnsi="Arial" w:cs="Arial"/>
          <w:sz w:val="24"/>
          <w:szCs w:val="24"/>
          <w:lang w:val="en-US"/>
        </w:rPr>
        <w:t>Giffinger</w:t>
      </w:r>
      <w:proofErr w:type="spellEnd"/>
      <w:r w:rsidRPr="003D2FE6">
        <w:rPr>
          <w:rFonts w:ascii="Arial" w:hAnsi="Arial" w:cs="Arial"/>
          <w:sz w:val="24"/>
          <w:szCs w:val="24"/>
          <w:lang w:val="en-US"/>
        </w:rPr>
        <w:t xml:space="preserve">, R. (2011). European Smart Cities: the need for a place related Understanding [online]. </w:t>
      </w:r>
      <w:r w:rsidRPr="003D2FE6">
        <w:rPr>
          <w:rFonts w:ascii="Arial" w:hAnsi="Arial" w:cs="Arial"/>
          <w:sz w:val="24"/>
          <w:szCs w:val="24"/>
        </w:rPr>
        <w:t>Διαθέσιμο σε: &lt;</w:t>
      </w:r>
      <w:hyperlink r:id="rId15" w:history="1">
        <w:r w:rsidR="00930670" w:rsidRPr="003D2FE6">
          <w:rPr>
            <w:rFonts w:ascii="Arial" w:hAnsi="Arial" w:cs="Arial"/>
            <w:sz w:val="24"/>
            <w:szCs w:val="24"/>
          </w:rPr>
          <w:t>http://www.smartcities.info/files/04%20-%20Rudolf%20Giffinger%20-%20SC_Edinburgh_VUT_RGiffinger.pdf</w:t>
        </w:r>
      </w:hyperlink>
      <w:r w:rsidRPr="003D2FE6">
        <w:rPr>
          <w:rFonts w:ascii="Arial" w:hAnsi="Arial" w:cs="Arial"/>
          <w:sz w:val="24"/>
          <w:szCs w:val="24"/>
        </w:rPr>
        <w:t>&gt; [τελευταία πρόσβαση 05/01/2016]</w:t>
      </w:r>
    </w:p>
    <w:p w14:paraId="7F5D06F7" w14:textId="77777777" w:rsidR="00930670" w:rsidRPr="003D2FE6" w:rsidRDefault="00930670" w:rsidP="0090114B">
      <w:pPr>
        <w:pStyle w:val="a3"/>
        <w:numPr>
          <w:ilvl w:val="0"/>
          <w:numId w:val="6"/>
        </w:numPr>
        <w:ind w:left="0" w:hanging="11"/>
        <w:jc w:val="both"/>
        <w:rPr>
          <w:rFonts w:ascii="Arial" w:hAnsi="Arial" w:cs="Arial"/>
          <w:sz w:val="24"/>
          <w:szCs w:val="24"/>
        </w:rPr>
      </w:pPr>
      <w:r w:rsidRPr="003D2FE6">
        <w:rPr>
          <w:rFonts w:ascii="Arial" w:hAnsi="Arial" w:cs="Arial"/>
          <w:sz w:val="24"/>
          <w:szCs w:val="24"/>
          <w:lang w:val="en-US"/>
        </w:rPr>
        <w:t xml:space="preserve">Intelligent Community Forum [online]. </w:t>
      </w:r>
      <w:r w:rsidRPr="003D2FE6">
        <w:rPr>
          <w:rFonts w:ascii="Arial" w:hAnsi="Arial" w:cs="Arial"/>
          <w:sz w:val="24"/>
          <w:szCs w:val="24"/>
        </w:rPr>
        <w:t>Διαθέσιμο σε:  &lt;</w:t>
      </w:r>
      <w:hyperlink r:id="rId16" w:history="1">
        <w:r w:rsidRPr="003D2FE6">
          <w:rPr>
            <w:rStyle w:val="-"/>
            <w:rFonts w:ascii="Arial" w:hAnsi="Arial" w:cs="Arial"/>
            <w:sz w:val="24"/>
            <w:szCs w:val="24"/>
            <w:lang w:val="en-US"/>
          </w:rPr>
          <w:t>www</w:t>
        </w:r>
        <w:r w:rsidRPr="003D2FE6">
          <w:rPr>
            <w:rStyle w:val="-"/>
            <w:rFonts w:ascii="Arial" w:hAnsi="Arial" w:cs="Arial"/>
            <w:sz w:val="24"/>
            <w:szCs w:val="24"/>
          </w:rPr>
          <w:t>.</w:t>
        </w:r>
        <w:proofErr w:type="spellStart"/>
        <w:r w:rsidRPr="003D2FE6">
          <w:rPr>
            <w:rStyle w:val="-"/>
            <w:rFonts w:ascii="Arial" w:hAnsi="Arial" w:cs="Arial"/>
            <w:sz w:val="24"/>
            <w:szCs w:val="24"/>
            <w:lang w:val="en-US"/>
          </w:rPr>
          <w:t>intelligentcommunity</w:t>
        </w:r>
        <w:proofErr w:type="spellEnd"/>
        <w:r w:rsidRPr="003D2FE6">
          <w:rPr>
            <w:rStyle w:val="-"/>
            <w:rFonts w:ascii="Arial" w:hAnsi="Arial" w:cs="Arial"/>
            <w:sz w:val="24"/>
            <w:szCs w:val="24"/>
          </w:rPr>
          <w:t>.</w:t>
        </w:r>
        <w:r w:rsidRPr="003D2FE6">
          <w:rPr>
            <w:rStyle w:val="-"/>
            <w:rFonts w:ascii="Arial" w:hAnsi="Arial" w:cs="Arial"/>
            <w:sz w:val="24"/>
            <w:szCs w:val="24"/>
            <w:lang w:val="en-US"/>
          </w:rPr>
          <w:t>org</w:t>
        </w:r>
      </w:hyperlink>
      <w:r w:rsidRPr="003D2FE6">
        <w:rPr>
          <w:rFonts w:ascii="Arial" w:hAnsi="Arial" w:cs="Arial"/>
          <w:sz w:val="24"/>
          <w:szCs w:val="24"/>
        </w:rPr>
        <w:t>&gt; [τελευταία πρόσβαση 05/01/2016]</w:t>
      </w:r>
    </w:p>
    <w:p w14:paraId="2EE12665" w14:textId="77777777" w:rsidR="00930670" w:rsidRPr="003D2FE6" w:rsidRDefault="00930670" w:rsidP="0090114B">
      <w:pPr>
        <w:pStyle w:val="a3"/>
        <w:numPr>
          <w:ilvl w:val="0"/>
          <w:numId w:val="6"/>
        </w:numPr>
        <w:ind w:left="0" w:hanging="11"/>
        <w:jc w:val="both"/>
        <w:rPr>
          <w:rFonts w:ascii="Arial" w:hAnsi="Arial" w:cs="Arial"/>
          <w:sz w:val="24"/>
          <w:szCs w:val="24"/>
          <w:lang w:val="en-US"/>
        </w:rPr>
      </w:pPr>
      <w:proofErr w:type="spellStart"/>
      <w:r w:rsidRPr="003D2FE6">
        <w:rPr>
          <w:rFonts w:ascii="Arial" w:hAnsi="Arial" w:cs="Arial"/>
          <w:sz w:val="24"/>
          <w:szCs w:val="24"/>
          <w:lang w:val="en-US"/>
        </w:rPr>
        <w:t>Komninos</w:t>
      </w:r>
      <w:proofErr w:type="spellEnd"/>
      <w:r w:rsidRPr="003D2FE6">
        <w:rPr>
          <w:rFonts w:ascii="Arial" w:hAnsi="Arial" w:cs="Arial"/>
          <w:sz w:val="24"/>
          <w:szCs w:val="24"/>
          <w:lang w:val="en-US"/>
        </w:rPr>
        <w:t xml:space="preserve"> N. (2002) Intelligent Cities: Innovation, knowledge systems and digital spaces, London and New York, Taylor and Francis, </w:t>
      </w:r>
      <w:proofErr w:type="spellStart"/>
      <w:r w:rsidRPr="003D2FE6">
        <w:rPr>
          <w:rFonts w:ascii="Arial" w:hAnsi="Arial" w:cs="Arial"/>
          <w:sz w:val="24"/>
          <w:szCs w:val="24"/>
          <w:lang w:val="en-US"/>
        </w:rPr>
        <w:t>Spon</w:t>
      </w:r>
      <w:proofErr w:type="spellEnd"/>
      <w:r w:rsidRPr="003D2FE6">
        <w:rPr>
          <w:rFonts w:ascii="Arial" w:hAnsi="Arial" w:cs="Arial"/>
          <w:sz w:val="24"/>
          <w:szCs w:val="24"/>
          <w:lang w:val="en-US"/>
        </w:rPr>
        <w:t xml:space="preserve"> Press.</w:t>
      </w:r>
    </w:p>
    <w:p w14:paraId="0E8AC37E" w14:textId="77777777" w:rsidR="00930670" w:rsidRPr="003D2FE6" w:rsidRDefault="00930670" w:rsidP="0090114B">
      <w:pPr>
        <w:pStyle w:val="a3"/>
        <w:numPr>
          <w:ilvl w:val="0"/>
          <w:numId w:val="6"/>
        </w:numPr>
        <w:ind w:left="0" w:hanging="11"/>
        <w:jc w:val="both"/>
        <w:rPr>
          <w:rFonts w:ascii="Arial" w:hAnsi="Arial" w:cs="Arial"/>
          <w:sz w:val="24"/>
          <w:szCs w:val="24"/>
        </w:rPr>
      </w:pPr>
      <w:proofErr w:type="spellStart"/>
      <w:r w:rsidRPr="003D2FE6">
        <w:rPr>
          <w:rFonts w:ascii="Arial" w:hAnsi="Arial" w:cs="Arial"/>
          <w:sz w:val="24"/>
          <w:szCs w:val="24"/>
          <w:lang w:val="en-US"/>
        </w:rPr>
        <w:t>Komninos</w:t>
      </w:r>
      <w:proofErr w:type="spellEnd"/>
      <w:r w:rsidRPr="003D2FE6">
        <w:rPr>
          <w:rFonts w:ascii="Arial" w:hAnsi="Arial" w:cs="Arial"/>
          <w:sz w:val="24"/>
          <w:szCs w:val="24"/>
          <w:lang w:val="en-US"/>
        </w:rPr>
        <w:t xml:space="preserve">, N., &amp; Tsarchopoulos, P. (2013). Towards Intelligent Thessaloniki: from an agglomeration of apps to smart </w:t>
      </w:r>
      <w:proofErr w:type="spellStart"/>
      <w:r w:rsidRPr="003D2FE6">
        <w:rPr>
          <w:rFonts w:ascii="Arial" w:hAnsi="Arial" w:cs="Arial"/>
          <w:sz w:val="24"/>
          <w:szCs w:val="24"/>
          <w:lang w:val="en-US"/>
        </w:rPr>
        <w:t>districts.Journal</w:t>
      </w:r>
      <w:proofErr w:type="spellEnd"/>
      <w:r w:rsidRPr="003D2FE6">
        <w:rPr>
          <w:rFonts w:ascii="Arial" w:hAnsi="Arial" w:cs="Arial"/>
          <w:sz w:val="24"/>
          <w:szCs w:val="24"/>
          <w:lang w:val="en-US"/>
        </w:rPr>
        <w:t xml:space="preserve"> of the Knowledge Economy, 4(2), 149-168. </w:t>
      </w:r>
      <w:r w:rsidR="005D6D7E" w:rsidRPr="003D2FE6">
        <w:rPr>
          <w:rFonts w:ascii="Arial" w:hAnsi="Arial" w:cs="Arial"/>
          <w:sz w:val="24"/>
          <w:szCs w:val="24"/>
        </w:rPr>
        <w:t xml:space="preserve">Διαθέσιμο σε: </w:t>
      </w:r>
      <w:hyperlink r:id="rId17" w:history="1">
        <w:r w:rsidR="005D6D7E" w:rsidRPr="003D2FE6">
          <w:rPr>
            <w:rStyle w:val="-"/>
            <w:rFonts w:ascii="Arial" w:hAnsi="Arial" w:cs="Arial"/>
            <w:sz w:val="24"/>
            <w:szCs w:val="24"/>
            <w:lang w:val="en-US"/>
          </w:rPr>
          <w:t>http</w:t>
        </w:r>
        <w:r w:rsidR="005D6D7E" w:rsidRPr="003D2FE6">
          <w:rPr>
            <w:rStyle w:val="-"/>
            <w:rFonts w:ascii="Arial" w:hAnsi="Arial" w:cs="Arial"/>
            <w:sz w:val="24"/>
            <w:szCs w:val="24"/>
          </w:rPr>
          <w:t>://</w:t>
        </w:r>
        <w:r w:rsidR="005D6D7E" w:rsidRPr="003D2FE6">
          <w:rPr>
            <w:rStyle w:val="-"/>
            <w:rFonts w:ascii="Arial" w:hAnsi="Arial" w:cs="Arial"/>
            <w:sz w:val="24"/>
            <w:szCs w:val="24"/>
            <w:lang w:val="en-US"/>
          </w:rPr>
          <w:t>link</w:t>
        </w:r>
        <w:r w:rsidR="005D6D7E" w:rsidRPr="003D2FE6">
          <w:rPr>
            <w:rStyle w:val="-"/>
            <w:rFonts w:ascii="Arial" w:hAnsi="Arial" w:cs="Arial"/>
            <w:sz w:val="24"/>
            <w:szCs w:val="24"/>
          </w:rPr>
          <w:t>.</w:t>
        </w:r>
        <w:r w:rsidR="005D6D7E" w:rsidRPr="003D2FE6">
          <w:rPr>
            <w:rStyle w:val="-"/>
            <w:rFonts w:ascii="Arial" w:hAnsi="Arial" w:cs="Arial"/>
            <w:sz w:val="24"/>
            <w:szCs w:val="24"/>
            <w:lang w:val="en-US"/>
          </w:rPr>
          <w:t>springer</w:t>
        </w:r>
        <w:r w:rsidR="005D6D7E" w:rsidRPr="003D2FE6">
          <w:rPr>
            <w:rStyle w:val="-"/>
            <w:rFonts w:ascii="Arial" w:hAnsi="Arial" w:cs="Arial"/>
            <w:sz w:val="24"/>
            <w:szCs w:val="24"/>
          </w:rPr>
          <w:t>.</w:t>
        </w:r>
        <w:r w:rsidR="005D6D7E" w:rsidRPr="003D2FE6">
          <w:rPr>
            <w:rStyle w:val="-"/>
            <w:rFonts w:ascii="Arial" w:hAnsi="Arial" w:cs="Arial"/>
            <w:sz w:val="24"/>
            <w:szCs w:val="24"/>
            <w:lang w:val="en-US"/>
          </w:rPr>
          <w:t>com</w:t>
        </w:r>
        <w:r w:rsidR="005D6D7E" w:rsidRPr="003D2FE6">
          <w:rPr>
            <w:rStyle w:val="-"/>
            <w:rFonts w:ascii="Arial" w:hAnsi="Arial" w:cs="Arial"/>
            <w:sz w:val="24"/>
            <w:szCs w:val="24"/>
          </w:rPr>
          <w:t>/</w:t>
        </w:r>
        <w:r w:rsidR="005D6D7E" w:rsidRPr="003D2FE6">
          <w:rPr>
            <w:rStyle w:val="-"/>
            <w:rFonts w:ascii="Arial" w:hAnsi="Arial" w:cs="Arial"/>
            <w:sz w:val="24"/>
            <w:szCs w:val="24"/>
            <w:lang w:val="en-US"/>
          </w:rPr>
          <w:t>article</w:t>
        </w:r>
        <w:r w:rsidR="005D6D7E" w:rsidRPr="003D2FE6">
          <w:rPr>
            <w:rStyle w:val="-"/>
            <w:rFonts w:ascii="Arial" w:hAnsi="Arial" w:cs="Arial"/>
            <w:sz w:val="24"/>
            <w:szCs w:val="24"/>
          </w:rPr>
          <w:t>/10.1007/</w:t>
        </w:r>
        <w:r w:rsidR="005D6D7E" w:rsidRPr="003D2FE6">
          <w:rPr>
            <w:rStyle w:val="-"/>
            <w:rFonts w:ascii="Arial" w:hAnsi="Arial" w:cs="Arial"/>
            <w:sz w:val="24"/>
            <w:szCs w:val="24"/>
            <w:lang w:val="en-US"/>
          </w:rPr>
          <w:t>s</w:t>
        </w:r>
        <w:r w:rsidR="005D6D7E" w:rsidRPr="003D2FE6">
          <w:rPr>
            <w:rStyle w:val="-"/>
            <w:rFonts w:ascii="Arial" w:hAnsi="Arial" w:cs="Arial"/>
            <w:sz w:val="24"/>
            <w:szCs w:val="24"/>
          </w:rPr>
          <w:t>13132-012-0085-8</w:t>
        </w:r>
      </w:hyperlink>
      <w:r w:rsidR="005D6D7E" w:rsidRPr="003D2FE6">
        <w:rPr>
          <w:rFonts w:ascii="Arial" w:hAnsi="Arial" w:cs="Arial"/>
          <w:sz w:val="24"/>
          <w:szCs w:val="24"/>
        </w:rPr>
        <w:t xml:space="preserve"> [τελευταία πρόσβαση 20/05/2015]</w:t>
      </w:r>
    </w:p>
    <w:p w14:paraId="7C7A613B" w14:textId="77777777" w:rsidR="00930670" w:rsidRPr="003D2FE6" w:rsidRDefault="00930670" w:rsidP="0090114B">
      <w:pPr>
        <w:pStyle w:val="a3"/>
        <w:numPr>
          <w:ilvl w:val="0"/>
          <w:numId w:val="6"/>
        </w:numPr>
        <w:ind w:left="0" w:hanging="11"/>
        <w:jc w:val="both"/>
        <w:rPr>
          <w:rFonts w:ascii="Arial" w:hAnsi="Arial" w:cs="Arial"/>
          <w:sz w:val="24"/>
          <w:szCs w:val="24"/>
          <w:lang w:val="en-US"/>
        </w:rPr>
      </w:pPr>
      <w:r w:rsidRPr="003D2FE6">
        <w:rPr>
          <w:rFonts w:ascii="Arial" w:hAnsi="Arial" w:cs="Arial"/>
          <w:sz w:val="24"/>
          <w:szCs w:val="24"/>
          <w:lang w:val="en-US"/>
        </w:rPr>
        <w:t>Mapping smart cities in the EU</w:t>
      </w:r>
      <w:r w:rsidR="005D6D7E" w:rsidRPr="003D2FE6">
        <w:rPr>
          <w:rFonts w:ascii="Arial" w:hAnsi="Arial" w:cs="Arial"/>
          <w:sz w:val="24"/>
          <w:szCs w:val="24"/>
          <w:lang w:val="en-US"/>
        </w:rPr>
        <w:t xml:space="preserve"> [online] </w:t>
      </w:r>
      <w:r w:rsidR="005D6D7E" w:rsidRPr="003D2FE6">
        <w:rPr>
          <w:rFonts w:ascii="Arial" w:hAnsi="Arial" w:cs="Arial"/>
          <w:sz w:val="24"/>
          <w:szCs w:val="24"/>
        </w:rPr>
        <w:t>Διαθέσιμο</w:t>
      </w:r>
      <w:r w:rsidR="005D6D7E" w:rsidRPr="003D2FE6">
        <w:rPr>
          <w:rFonts w:ascii="Arial" w:hAnsi="Arial" w:cs="Arial"/>
          <w:sz w:val="24"/>
          <w:szCs w:val="24"/>
          <w:lang w:val="en-US"/>
        </w:rPr>
        <w:t xml:space="preserve"> </w:t>
      </w:r>
      <w:r w:rsidR="005D6D7E" w:rsidRPr="003D2FE6">
        <w:rPr>
          <w:rFonts w:ascii="Arial" w:hAnsi="Arial" w:cs="Arial"/>
          <w:sz w:val="24"/>
          <w:szCs w:val="24"/>
        </w:rPr>
        <w:t>σε</w:t>
      </w:r>
      <w:r w:rsidR="005D6D7E" w:rsidRPr="003D2FE6">
        <w:rPr>
          <w:rFonts w:ascii="Arial" w:hAnsi="Arial" w:cs="Arial"/>
          <w:sz w:val="24"/>
          <w:szCs w:val="24"/>
          <w:lang w:val="en-US"/>
        </w:rPr>
        <w:t>: &lt;</w:t>
      </w:r>
      <w:hyperlink r:id="rId18" w:history="1">
        <w:r w:rsidRPr="003D2FE6">
          <w:rPr>
            <w:rStyle w:val="-"/>
            <w:rFonts w:ascii="Arial" w:hAnsi="Arial" w:cs="Arial"/>
            <w:sz w:val="24"/>
            <w:szCs w:val="24"/>
            <w:lang w:val="en-US"/>
          </w:rPr>
          <w:t>http://www.smartcities.at/assets/Publikationen/Weitere-Publikationen-zum-Thema/mappingsmartcities.pdf</w:t>
        </w:r>
      </w:hyperlink>
      <w:r w:rsidR="005D6D7E" w:rsidRPr="003D2FE6">
        <w:rPr>
          <w:rFonts w:ascii="Arial" w:hAnsi="Arial" w:cs="Arial"/>
          <w:sz w:val="24"/>
          <w:szCs w:val="24"/>
          <w:lang w:val="en-US"/>
        </w:rPr>
        <w:t>&gt; [</w:t>
      </w:r>
      <w:r w:rsidR="005D6D7E" w:rsidRPr="003D2FE6">
        <w:rPr>
          <w:rFonts w:ascii="Arial" w:hAnsi="Arial" w:cs="Arial"/>
          <w:sz w:val="24"/>
          <w:szCs w:val="24"/>
        </w:rPr>
        <w:t>τελευταία</w:t>
      </w:r>
      <w:r w:rsidR="005D6D7E" w:rsidRPr="003D2FE6">
        <w:rPr>
          <w:rFonts w:ascii="Arial" w:hAnsi="Arial" w:cs="Arial"/>
          <w:sz w:val="24"/>
          <w:szCs w:val="24"/>
          <w:lang w:val="en-US"/>
        </w:rPr>
        <w:t xml:space="preserve"> </w:t>
      </w:r>
      <w:r w:rsidR="005D6D7E" w:rsidRPr="003D2FE6">
        <w:rPr>
          <w:rFonts w:ascii="Arial" w:hAnsi="Arial" w:cs="Arial"/>
          <w:sz w:val="24"/>
          <w:szCs w:val="24"/>
        </w:rPr>
        <w:t>πρόσβαση</w:t>
      </w:r>
      <w:r w:rsidR="005D6D7E" w:rsidRPr="003D2FE6">
        <w:rPr>
          <w:rFonts w:ascii="Arial" w:hAnsi="Arial" w:cs="Arial"/>
          <w:sz w:val="24"/>
          <w:szCs w:val="24"/>
          <w:lang w:val="en-US"/>
        </w:rPr>
        <w:t xml:space="preserve"> 05/01/2016]</w:t>
      </w:r>
    </w:p>
    <w:p w14:paraId="7DF117EE" w14:textId="77777777" w:rsidR="00930670" w:rsidRPr="003D2FE6" w:rsidRDefault="00930670" w:rsidP="0090114B">
      <w:pPr>
        <w:pStyle w:val="a3"/>
        <w:numPr>
          <w:ilvl w:val="0"/>
          <w:numId w:val="6"/>
        </w:numPr>
        <w:ind w:left="0" w:hanging="11"/>
        <w:jc w:val="both"/>
        <w:rPr>
          <w:rFonts w:ascii="Arial" w:hAnsi="Arial" w:cs="Arial"/>
          <w:sz w:val="24"/>
          <w:szCs w:val="24"/>
        </w:rPr>
      </w:pPr>
      <w:r w:rsidRPr="003D2FE6">
        <w:rPr>
          <w:rFonts w:ascii="Arial" w:hAnsi="Arial" w:cs="Arial"/>
          <w:sz w:val="24"/>
          <w:szCs w:val="24"/>
          <w:lang w:val="en-US"/>
        </w:rPr>
        <w:t xml:space="preserve">Smart Cities Council, 2014. </w:t>
      </w:r>
      <w:r w:rsidRPr="003D2FE6" w:rsidDel="002829A5">
        <w:rPr>
          <w:rFonts w:ascii="Arial" w:hAnsi="Arial" w:cs="Arial"/>
          <w:sz w:val="24"/>
          <w:szCs w:val="24"/>
          <w:lang w:val="en-US"/>
        </w:rPr>
        <w:t xml:space="preserve"> -</w:t>
      </w:r>
      <w:r w:rsidRPr="003D2FE6">
        <w:rPr>
          <w:rFonts w:ascii="Arial" w:hAnsi="Arial" w:cs="Arial"/>
          <w:sz w:val="24"/>
          <w:szCs w:val="24"/>
          <w:lang w:val="en-US"/>
        </w:rPr>
        <w:t xml:space="preserve"> Smart City Index Master Indicators Survey [online]. </w:t>
      </w:r>
      <w:r w:rsidRPr="003D2FE6">
        <w:rPr>
          <w:rFonts w:ascii="Arial" w:hAnsi="Arial" w:cs="Arial"/>
          <w:sz w:val="24"/>
          <w:szCs w:val="24"/>
        </w:rPr>
        <w:t>Διαθέσιμο σε: &lt;</w:t>
      </w:r>
      <w:hyperlink r:id="rId19" w:history="1">
        <w:r w:rsidRPr="003D2FE6">
          <w:rPr>
            <w:rFonts w:ascii="Arial" w:hAnsi="Arial" w:cs="Arial"/>
            <w:sz w:val="24"/>
            <w:szCs w:val="24"/>
          </w:rPr>
          <w:t>http://smartcitiescouncil.com/resources/smart-city-index-master-indicators-survey</w:t>
        </w:r>
      </w:hyperlink>
      <w:r w:rsidRPr="003D2FE6">
        <w:rPr>
          <w:rFonts w:ascii="Arial" w:hAnsi="Arial" w:cs="Arial"/>
          <w:sz w:val="24"/>
          <w:szCs w:val="24"/>
        </w:rPr>
        <w:t>&gt; [τελευταία πρόσβαση 05/01/2016]</w:t>
      </w:r>
    </w:p>
    <w:p w14:paraId="252FFD46" w14:textId="77777777" w:rsidR="00930670" w:rsidRPr="003D2FE6" w:rsidRDefault="00930670" w:rsidP="0090114B">
      <w:pPr>
        <w:pStyle w:val="a3"/>
        <w:numPr>
          <w:ilvl w:val="0"/>
          <w:numId w:val="6"/>
        </w:numPr>
        <w:ind w:left="0" w:hanging="11"/>
        <w:jc w:val="both"/>
        <w:rPr>
          <w:rFonts w:ascii="Arial" w:hAnsi="Arial" w:cs="Arial"/>
          <w:sz w:val="24"/>
          <w:szCs w:val="24"/>
        </w:rPr>
      </w:pPr>
      <w:r w:rsidRPr="003D2FE6">
        <w:rPr>
          <w:rFonts w:ascii="Arial" w:hAnsi="Arial" w:cs="Arial"/>
          <w:sz w:val="24"/>
          <w:szCs w:val="24"/>
          <w:lang w:val="en-US"/>
        </w:rPr>
        <w:t>Smart Cities Council. 2015. "Smart Cities Readiness Guide: The Planning Manual for Building Tomorrow's Cities Today."</w:t>
      </w:r>
      <w:r w:rsidR="005D6D7E" w:rsidRPr="003D2FE6">
        <w:rPr>
          <w:rFonts w:ascii="Arial" w:hAnsi="Arial" w:cs="Arial"/>
          <w:sz w:val="24"/>
          <w:szCs w:val="24"/>
          <w:lang w:val="en-US"/>
        </w:rPr>
        <w:t xml:space="preserve"> </w:t>
      </w:r>
      <w:r w:rsidR="005D6D7E" w:rsidRPr="003D2FE6">
        <w:rPr>
          <w:rFonts w:ascii="Arial" w:hAnsi="Arial" w:cs="Arial"/>
          <w:sz w:val="24"/>
          <w:szCs w:val="24"/>
        </w:rPr>
        <w:t>[</w:t>
      </w:r>
      <w:r w:rsidR="005D6D7E" w:rsidRPr="003D2FE6">
        <w:rPr>
          <w:rFonts w:ascii="Arial" w:hAnsi="Arial" w:cs="Arial"/>
          <w:sz w:val="24"/>
          <w:szCs w:val="24"/>
          <w:lang w:val="en-US"/>
        </w:rPr>
        <w:t>online</w:t>
      </w:r>
      <w:r w:rsidR="005D6D7E" w:rsidRPr="003D2FE6">
        <w:rPr>
          <w:rFonts w:ascii="Arial" w:hAnsi="Arial" w:cs="Arial"/>
          <w:sz w:val="24"/>
          <w:szCs w:val="24"/>
        </w:rPr>
        <w:t>] Διαθέσιμο σε: &lt;</w:t>
      </w:r>
      <w:hyperlink r:id="rId20" w:tgtFrame="_blank" w:history="1">
        <w:r w:rsidRPr="003D2FE6">
          <w:rPr>
            <w:rFonts w:ascii="Arial" w:hAnsi="Arial" w:cs="Arial"/>
            <w:sz w:val="24"/>
            <w:szCs w:val="24"/>
            <w:lang w:val="en-US"/>
          </w:rPr>
          <w:t>http</w:t>
        </w:r>
        <w:r w:rsidRPr="003D2FE6">
          <w:rPr>
            <w:rFonts w:ascii="Arial" w:hAnsi="Arial" w:cs="Arial"/>
            <w:sz w:val="24"/>
            <w:szCs w:val="24"/>
          </w:rPr>
          <w:t>://</w:t>
        </w:r>
        <w:proofErr w:type="spellStart"/>
        <w:r w:rsidRPr="003D2FE6">
          <w:rPr>
            <w:rFonts w:ascii="Arial" w:hAnsi="Arial" w:cs="Arial"/>
            <w:sz w:val="24"/>
            <w:szCs w:val="24"/>
            <w:lang w:val="en-US"/>
          </w:rPr>
          <w:t>smartcitiescouncil</w:t>
        </w:r>
        <w:proofErr w:type="spellEnd"/>
        <w:r w:rsidRPr="003D2FE6">
          <w:rPr>
            <w:rFonts w:ascii="Arial" w:hAnsi="Arial" w:cs="Arial"/>
            <w:sz w:val="24"/>
            <w:szCs w:val="24"/>
          </w:rPr>
          <w:t>.</w:t>
        </w:r>
        <w:r w:rsidRPr="003D2FE6">
          <w:rPr>
            <w:rFonts w:ascii="Arial" w:hAnsi="Arial" w:cs="Arial"/>
            <w:sz w:val="24"/>
            <w:szCs w:val="24"/>
            <w:lang w:val="en-US"/>
          </w:rPr>
          <w:t>com</w:t>
        </w:r>
        <w:r w:rsidRPr="003D2FE6">
          <w:rPr>
            <w:rFonts w:ascii="Arial" w:hAnsi="Arial" w:cs="Arial"/>
            <w:sz w:val="24"/>
            <w:szCs w:val="24"/>
          </w:rPr>
          <w:t>/</w:t>
        </w:r>
        <w:r w:rsidRPr="003D2FE6">
          <w:rPr>
            <w:rFonts w:ascii="Arial" w:hAnsi="Arial" w:cs="Arial"/>
            <w:sz w:val="24"/>
            <w:szCs w:val="24"/>
            <w:lang w:val="en-US"/>
          </w:rPr>
          <w:t>resources</w:t>
        </w:r>
        <w:r w:rsidRPr="003D2FE6">
          <w:rPr>
            <w:rFonts w:ascii="Arial" w:hAnsi="Arial" w:cs="Arial"/>
            <w:sz w:val="24"/>
            <w:szCs w:val="24"/>
          </w:rPr>
          <w:t>/</w:t>
        </w:r>
        <w:r w:rsidRPr="003D2FE6">
          <w:rPr>
            <w:rFonts w:ascii="Arial" w:hAnsi="Arial" w:cs="Arial"/>
            <w:sz w:val="24"/>
            <w:szCs w:val="24"/>
            <w:lang w:val="en-US"/>
          </w:rPr>
          <w:t>smart</w:t>
        </w:r>
        <w:r w:rsidRPr="003D2FE6">
          <w:rPr>
            <w:rFonts w:ascii="Arial" w:hAnsi="Arial" w:cs="Arial"/>
            <w:sz w:val="24"/>
            <w:szCs w:val="24"/>
          </w:rPr>
          <w:t>-</w:t>
        </w:r>
        <w:r w:rsidRPr="003D2FE6">
          <w:rPr>
            <w:rFonts w:ascii="Arial" w:hAnsi="Arial" w:cs="Arial"/>
            <w:sz w:val="24"/>
            <w:szCs w:val="24"/>
            <w:lang w:val="en-US"/>
          </w:rPr>
          <w:t>cities</w:t>
        </w:r>
        <w:r w:rsidRPr="003D2FE6">
          <w:rPr>
            <w:rFonts w:ascii="Arial" w:hAnsi="Arial" w:cs="Arial"/>
            <w:sz w:val="24"/>
            <w:szCs w:val="24"/>
          </w:rPr>
          <w:t>-</w:t>
        </w:r>
        <w:r w:rsidRPr="003D2FE6">
          <w:rPr>
            <w:rFonts w:ascii="Arial" w:hAnsi="Arial" w:cs="Arial"/>
            <w:sz w:val="24"/>
            <w:szCs w:val="24"/>
            <w:lang w:val="en-US"/>
          </w:rPr>
          <w:t>readiness</w:t>
        </w:r>
        <w:r w:rsidRPr="003D2FE6">
          <w:rPr>
            <w:rFonts w:ascii="Arial" w:hAnsi="Arial" w:cs="Arial"/>
            <w:sz w:val="24"/>
            <w:szCs w:val="24"/>
          </w:rPr>
          <w:t>-</w:t>
        </w:r>
        <w:r w:rsidRPr="003D2FE6">
          <w:rPr>
            <w:rFonts w:ascii="Arial" w:hAnsi="Arial" w:cs="Arial"/>
            <w:sz w:val="24"/>
            <w:szCs w:val="24"/>
            <w:lang w:val="en-US"/>
          </w:rPr>
          <w:t>guide</w:t>
        </w:r>
      </w:hyperlink>
      <w:r w:rsidR="005D6D7E" w:rsidRPr="003D2FE6">
        <w:rPr>
          <w:rFonts w:ascii="Arial" w:hAnsi="Arial" w:cs="Arial"/>
          <w:sz w:val="24"/>
          <w:szCs w:val="24"/>
        </w:rPr>
        <w:t>&gt; [τελευταία πρόσβαση 05/01/2016]</w:t>
      </w:r>
    </w:p>
    <w:p w14:paraId="3D142AFD" w14:textId="77777777" w:rsidR="00930670" w:rsidRPr="003D2FE6" w:rsidRDefault="00930670" w:rsidP="0090114B">
      <w:pPr>
        <w:pStyle w:val="a3"/>
        <w:numPr>
          <w:ilvl w:val="0"/>
          <w:numId w:val="6"/>
        </w:numPr>
        <w:ind w:left="0" w:hanging="11"/>
        <w:rPr>
          <w:rFonts w:ascii="Arial" w:hAnsi="Arial" w:cs="Arial"/>
          <w:sz w:val="24"/>
          <w:szCs w:val="24"/>
        </w:rPr>
      </w:pPr>
      <w:r w:rsidRPr="003D2FE6">
        <w:rPr>
          <w:rFonts w:ascii="Arial" w:hAnsi="Arial" w:cs="Arial"/>
          <w:sz w:val="24"/>
          <w:szCs w:val="24"/>
          <w:lang w:val="en-US"/>
        </w:rPr>
        <w:t xml:space="preserve">Smart city concept model – Guide to establishing a model for data interoperability, BSI Group [online]. </w:t>
      </w:r>
      <w:r w:rsidRPr="003D2FE6">
        <w:rPr>
          <w:rFonts w:ascii="Arial" w:hAnsi="Arial" w:cs="Arial"/>
          <w:sz w:val="24"/>
          <w:szCs w:val="24"/>
        </w:rPr>
        <w:t>Διαθέσιμο σε: &lt;</w:t>
      </w:r>
      <w:hyperlink r:id="rId21" w:history="1">
        <w:r w:rsidRPr="003D2FE6">
          <w:rPr>
            <w:rStyle w:val="-"/>
            <w:rFonts w:ascii="Arial" w:hAnsi="Arial" w:cs="Arial"/>
            <w:sz w:val="24"/>
            <w:szCs w:val="24"/>
            <w:lang w:val="en-US"/>
          </w:rPr>
          <w:t>http</w:t>
        </w:r>
        <w:r w:rsidRPr="003D2FE6">
          <w:rPr>
            <w:rStyle w:val="-"/>
            <w:rFonts w:ascii="Arial" w:hAnsi="Arial" w:cs="Arial"/>
            <w:sz w:val="24"/>
            <w:szCs w:val="24"/>
          </w:rPr>
          <w:t>://</w:t>
        </w:r>
        <w:r w:rsidRPr="003D2FE6">
          <w:rPr>
            <w:rStyle w:val="-"/>
            <w:rFonts w:ascii="Arial" w:hAnsi="Arial" w:cs="Arial"/>
            <w:sz w:val="24"/>
            <w:szCs w:val="24"/>
            <w:lang w:val="en-US"/>
          </w:rPr>
          <w:t>www</w:t>
        </w:r>
        <w:r w:rsidRPr="003D2FE6">
          <w:rPr>
            <w:rStyle w:val="-"/>
            <w:rFonts w:ascii="Arial" w:hAnsi="Arial" w:cs="Arial"/>
            <w:sz w:val="24"/>
            <w:szCs w:val="24"/>
          </w:rPr>
          <w:t>.</w:t>
        </w:r>
        <w:r w:rsidRPr="003D2FE6">
          <w:rPr>
            <w:rStyle w:val="-"/>
            <w:rFonts w:ascii="Arial" w:hAnsi="Arial" w:cs="Arial"/>
            <w:sz w:val="24"/>
            <w:szCs w:val="24"/>
            <w:lang w:val="en-US"/>
          </w:rPr>
          <w:t>bsigroup</w:t>
        </w:r>
        <w:r w:rsidRPr="003D2FE6">
          <w:rPr>
            <w:rStyle w:val="-"/>
            <w:rFonts w:ascii="Arial" w:hAnsi="Arial" w:cs="Arial"/>
            <w:sz w:val="24"/>
            <w:szCs w:val="24"/>
          </w:rPr>
          <w:t>.</w:t>
        </w:r>
        <w:r w:rsidRPr="003D2FE6">
          <w:rPr>
            <w:rStyle w:val="-"/>
            <w:rFonts w:ascii="Arial" w:hAnsi="Arial" w:cs="Arial"/>
            <w:sz w:val="24"/>
            <w:szCs w:val="24"/>
            <w:lang w:val="en-US"/>
          </w:rPr>
          <w:t>com</w:t>
        </w:r>
        <w:r w:rsidRPr="003D2FE6">
          <w:rPr>
            <w:rStyle w:val="-"/>
            <w:rFonts w:ascii="Arial" w:hAnsi="Arial" w:cs="Arial"/>
            <w:sz w:val="24"/>
            <w:szCs w:val="24"/>
          </w:rPr>
          <w:t>/</w:t>
        </w:r>
        <w:r w:rsidRPr="003D2FE6">
          <w:rPr>
            <w:rStyle w:val="-"/>
            <w:rFonts w:ascii="Arial" w:hAnsi="Arial" w:cs="Arial"/>
            <w:sz w:val="24"/>
            <w:szCs w:val="24"/>
            <w:lang w:val="en-US"/>
          </w:rPr>
          <w:t>en</w:t>
        </w:r>
        <w:r w:rsidRPr="003D2FE6">
          <w:rPr>
            <w:rStyle w:val="-"/>
            <w:rFonts w:ascii="Arial" w:hAnsi="Arial" w:cs="Arial"/>
            <w:sz w:val="24"/>
            <w:szCs w:val="24"/>
          </w:rPr>
          <w:t>-</w:t>
        </w:r>
        <w:r w:rsidRPr="003D2FE6">
          <w:rPr>
            <w:rStyle w:val="-"/>
            <w:rFonts w:ascii="Arial" w:hAnsi="Arial" w:cs="Arial"/>
            <w:sz w:val="24"/>
            <w:szCs w:val="24"/>
            <w:lang w:val="en-US"/>
          </w:rPr>
          <w:t>GB</w:t>
        </w:r>
        <w:r w:rsidRPr="003D2FE6">
          <w:rPr>
            <w:rStyle w:val="-"/>
            <w:rFonts w:ascii="Arial" w:hAnsi="Arial" w:cs="Arial"/>
            <w:sz w:val="24"/>
            <w:szCs w:val="24"/>
          </w:rPr>
          <w:t>/</w:t>
        </w:r>
        <w:r w:rsidRPr="003D2FE6">
          <w:rPr>
            <w:rStyle w:val="-"/>
            <w:rFonts w:ascii="Arial" w:hAnsi="Arial" w:cs="Arial"/>
            <w:sz w:val="24"/>
            <w:szCs w:val="24"/>
            <w:lang w:val="en-US"/>
          </w:rPr>
          <w:t>smart</w:t>
        </w:r>
        <w:r w:rsidRPr="003D2FE6">
          <w:rPr>
            <w:rStyle w:val="-"/>
            <w:rFonts w:ascii="Arial" w:hAnsi="Arial" w:cs="Arial"/>
            <w:sz w:val="24"/>
            <w:szCs w:val="24"/>
          </w:rPr>
          <w:t>-</w:t>
        </w:r>
        <w:r w:rsidRPr="003D2FE6">
          <w:rPr>
            <w:rStyle w:val="-"/>
            <w:rFonts w:ascii="Arial" w:hAnsi="Arial" w:cs="Arial"/>
            <w:sz w:val="24"/>
            <w:szCs w:val="24"/>
            <w:lang w:val="en-US"/>
          </w:rPr>
          <w:t>cities</w:t>
        </w:r>
        <w:r w:rsidRPr="003D2FE6">
          <w:rPr>
            <w:rStyle w:val="-"/>
            <w:rFonts w:ascii="Arial" w:hAnsi="Arial" w:cs="Arial"/>
            <w:sz w:val="24"/>
            <w:szCs w:val="24"/>
          </w:rPr>
          <w:t>/</w:t>
        </w:r>
        <w:r w:rsidRPr="003D2FE6">
          <w:rPr>
            <w:rStyle w:val="-"/>
            <w:rFonts w:ascii="Arial" w:hAnsi="Arial" w:cs="Arial"/>
            <w:sz w:val="24"/>
            <w:szCs w:val="24"/>
            <w:lang w:val="en-US"/>
          </w:rPr>
          <w:t>Smart</w:t>
        </w:r>
        <w:r w:rsidRPr="003D2FE6">
          <w:rPr>
            <w:rStyle w:val="-"/>
            <w:rFonts w:ascii="Arial" w:hAnsi="Arial" w:cs="Arial"/>
            <w:sz w:val="24"/>
            <w:szCs w:val="24"/>
          </w:rPr>
          <w:t>-</w:t>
        </w:r>
        <w:r w:rsidRPr="003D2FE6">
          <w:rPr>
            <w:rStyle w:val="-"/>
            <w:rFonts w:ascii="Arial" w:hAnsi="Arial" w:cs="Arial"/>
            <w:sz w:val="24"/>
            <w:szCs w:val="24"/>
            <w:lang w:val="en-US"/>
          </w:rPr>
          <w:t>Cities</w:t>
        </w:r>
        <w:r w:rsidRPr="003D2FE6">
          <w:rPr>
            <w:rStyle w:val="-"/>
            <w:rFonts w:ascii="Arial" w:hAnsi="Arial" w:cs="Arial"/>
            <w:sz w:val="24"/>
            <w:szCs w:val="24"/>
          </w:rPr>
          <w:t>-</w:t>
        </w:r>
        <w:r w:rsidRPr="003D2FE6">
          <w:rPr>
            <w:rStyle w:val="-"/>
            <w:rFonts w:ascii="Arial" w:hAnsi="Arial" w:cs="Arial"/>
            <w:sz w:val="24"/>
            <w:szCs w:val="24"/>
            <w:lang w:val="en-US"/>
          </w:rPr>
          <w:t>Standards</w:t>
        </w:r>
        <w:r w:rsidRPr="003D2FE6">
          <w:rPr>
            <w:rStyle w:val="-"/>
            <w:rFonts w:ascii="Arial" w:hAnsi="Arial" w:cs="Arial"/>
            <w:sz w:val="24"/>
            <w:szCs w:val="24"/>
          </w:rPr>
          <w:t>-</w:t>
        </w:r>
        <w:r w:rsidRPr="003D2FE6">
          <w:rPr>
            <w:rStyle w:val="-"/>
            <w:rFonts w:ascii="Arial" w:hAnsi="Arial" w:cs="Arial"/>
            <w:sz w:val="24"/>
            <w:szCs w:val="24"/>
            <w:lang w:val="en-US"/>
          </w:rPr>
          <w:t>and</w:t>
        </w:r>
        <w:r w:rsidRPr="003D2FE6">
          <w:rPr>
            <w:rStyle w:val="-"/>
            <w:rFonts w:ascii="Arial" w:hAnsi="Arial" w:cs="Arial"/>
            <w:sz w:val="24"/>
            <w:szCs w:val="24"/>
          </w:rPr>
          <w:t>-</w:t>
        </w:r>
        <w:r w:rsidRPr="003D2FE6">
          <w:rPr>
            <w:rStyle w:val="-"/>
            <w:rFonts w:ascii="Arial" w:hAnsi="Arial" w:cs="Arial"/>
            <w:sz w:val="24"/>
            <w:szCs w:val="24"/>
            <w:lang w:val="en-US"/>
          </w:rPr>
          <w:t>Publication</w:t>
        </w:r>
        <w:r w:rsidRPr="003D2FE6">
          <w:rPr>
            <w:rStyle w:val="-"/>
            <w:rFonts w:ascii="Arial" w:hAnsi="Arial" w:cs="Arial"/>
            <w:sz w:val="24"/>
            <w:szCs w:val="24"/>
          </w:rPr>
          <w:t>/</w:t>
        </w:r>
        <w:r w:rsidRPr="003D2FE6">
          <w:rPr>
            <w:rStyle w:val="-"/>
            <w:rFonts w:ascii="Arial" w:hAnsi="Arial" w:cs="Arial"/>
            <w:sz w:val="24"/>
            <w:szCs w:val="24"/>
            <w:lang w:val="en-US"/>
          </w:rPr>
          <w:t>PAS</w:t>
        </w:r>
        <w:r w:rsidRPr="003D2FE6">
          <w:rPr>
            <w:rStyle w:val="-"/>
            <w:rFonts w:ascii="Arial" w:hAnsi="Arial" w:cs="Arial"/>
            <w:sz w:val="24"/>
            <w:szCs w:val="24"/>
          </w:rPr>
          <w:t>-182-</w:t>
        </w:r>
        <w:r w:rsidRPr="003D2FE6">
          <w:rPr>
            <w:rStyle w:val="-"/>
            <w:rFonts w:ascii="Arial" w:hAnsi="Arial" w:cs="Arial"/>
            <w:sz w:val="24"/>
            <w:szCs w:val="24"/>
            <w:lang w:val="en-US"/>
          </w:rPr>
          <w:t>smart</w:t>
        </w:r>
        <w:r w:rsidRPr="003D2FE6">
          <w:rPr>
            <w:rStyle w:val="-"/>
            <w:rFonts w:ascii="Arial" w:hAnsi="Arial" w:cs="Arial"/>
            <w:sz w:val="24"/>
            <w:szCs w:val="24"/>
          </w:rPr>
          <w:t>-</w:t>
        </w:r>
        <w:r w:rsidRPr="003D2FE6">
          <w:rPr>
            <w:rStyle w:val="-"/>
            <w:rFonts w:ascii="Arial" w:hAnsi="Arial" w:cs="Arial"/>
            <w:sz w:val="24"/>
            <w:szCs w:val="24"/>
            <w:lang w:val="en-US"/>
          </w:rPr>
          <w:t>cities</w:t>
        </w:r>
        <w:r w:rsidRPr="003D2FE6">
          <w:rPr>
            <w:rStyle w:val="-"/>
            <w:rFonts w:ascii="Arial" w:hAnsi="Arial" w:cs="Arial"/>
            <w:sz w:val="24"/>
            <w:szCs w:val="24"/>
          </w:rPr>
          <w:t>-</w:t>
        </w:r>
        <w:r w:rsidRPr="003D2FE6">
          <w:rPr>
            <w:rStyle w:val="-"/>
            <w:rFonts w:ascii="Arial" w:hAnsi="Arial" w:cs="Arial"/>
            <w:sz w:val="24"/>
            <w:szCs w:val="24"/>
            <w:lang w:val="en-US"/>
          </w:rPr>
          <w:t>data</w:t>
        </w:r>
        <w:r w:rsidRPr="003D2FE6">
          <w:rPr>
            <w:rStyle w:val="-"/>
            <w:rFonts w:ascii="Arial" w:hAnsi="Arial" w:cs="Arial"/>
            <w:sz w:val="24"/>
            <w:szCs w:val="24"/>
          </w:rPr>
          <w:t>-</w:t>
        </w:r>
        <w:r w:rsidRPr="003D2FE6">
          <w:rPr>
            <w:rStyle w:val="-"/>
            <w:rFonts w:ascii="Arial" w:hAnsi="Arial" w:cs="Arial"/>
            <w:sz w:val="24"/>
            <w:szCs w:val="24"/>
            <w:lang w:val="en-US"/>
          </w:rPr>
          <w:t>concept</w:t>
        </w:r>
        <w:r w:rsidRPr="003D2FE6">
          <w:rPr>
            <w:rStyle w:val="-"/>
            <w:rFonts w:ascii="Arial" w:hAnsi="Arial" w:cs="Arial"/>
            <w:sz w:val="24"/>
            <w:szCs w:val="24"/>
          </w:rPr>
          <w:t>-</w:t>
        </w:r>
        <w:r w:rsidRPr="003D2FE6">
          <w:rPr>
            <w:rStyle w:val="-"/>
            <w:rFonts w:ascii="Arial" w:hAnsi="Arial" w:cs="Arial"/>
            <w:sz w:val="24"/>
            <w:szCs w:val="24"/>
            <w:lang w:val="en-US"/>
          </w:rPr>
          <w:t>model</w:t>
        </w:r>
        <w:r w:rsidRPr="003D2FE6">
          <w:rPr>
            <w:rStyle w:val="-"/>
            <w:rFonts w:ascii="Arial" w:hAnsi="Arial" w:cs="Arial"/>
            <w:sz w:val="24"/>
            <w:szCs w:val="24"/>
          </w:rPr>
          <w:t>/</w:t>
        </w:r>
        <w:r w:rsidRPr="003D2FE6" w:rsidDel="002829A5">
          <w:rPr>
            <w:rStyle w:val="-"/>
            <w:rFonts w:ascii="Arial" w:hAnsi="Arial" w:cs="Arial"/>
            <w:sz w:val="24"/>
            <w:szCs w:val="24"/>
          </w:rPr>
          <w:t xml:space="preserve"> </w:t>
        </w:r>
      </w:hyperlink>
      <w:r w:rsidRPr="003D2FE6">
        <w:rPr>
          <w:rFonts w:ascii="Arial" w:hAnsi="Arial" w:cs="Arial"/>
          <w:sz w:val="24"/>
          <w:szCs w:val="24"/>
        </w:rPr>
        <w:t xml:space="preserve"> &gt; [τελευταία πρόσβαση 05/01/2016] </w:t>
      </w:r>
      <w:r w:rsidRPr="003D2FE6" w:rsidDel="002829A5">
        <w:rPr>
          <w:rFonts w:ascii="Arial" w:hAnsi="Arial" w:cs="Arial"/>
          <w:sz w:val="24"/>
          <w:szCs w:val="24"/>
        </w:rPr>
        <w:t>(</w:t>
      </w:r>
      <w:hyperlink r:id="rId22" w:history="1">
        <w:r w:rsidRPr="003D2FE6" w:rsidDel="002829A5">
          <w:rPr>
            <w:rStyle w:val="-"/>
            <w:rFonts w:ascii="Arial" w:hAnsi="Arial" w:cs="Arial"/>
            <w:sz w:val="24"/>
            <w:szCs w:val="24"/>
            <w:lang w:val="en-US"/>
          </w:rPr>
          <w:t>www</w:t>
        </w:r>
        <w:r w:rsidRPr="003D2FE6" w:rsidDel="002829A5">
          <w:rPr>
            <w:rStyle w:val="-"/>
            <w:rFonts w:ascii="Arial" w:hAnsi="Arial" w:cs="Arial"/>
            <w:sz w:val="24"/>
            <w:szCs w:val="24"/>
          </w:rPr>
          <w:t>.</w:t>
        </w:r>
        <w:r w:rsidRPr="003D2FE6" w:rsidDel="002829A5">
          <w:rPr>
            <w:rStyle w:val="-"/>
            <w:rFonts w:ascii="Arial" w:hAnsi="Arial" w:cs="Arial"/>
            <w:sz w:val="24"/>
            <w:szCs w:val="24"/>
            <w:lang w:val="en-US"/>
          </w:rPr>
          <w:t>bsigroup</w:t>
        </w:r>
        <w:r w:rsidRPr="003D2FE6" w:rsidDel="002829A5">
          <w:rPr>
            <w:rStyle w:val="-"/>
            <w:rFonts w:ascii="Arial" w:hAnsi="Arial" w:cs="Arial"/>
            <w:sz w:val="24"/>
            <w:szCs w:val="24"/>
          </w:rPr>
          <w:t>.</w:t>
        </w:r>
        <w:r w:rsidRPr="003D2FE6" w:rsidDel="002829A5">
          <w:rPr>
            <w:rStyle w:val="-"/>
            <w:rFonts w:ascii="Arial" w:hAnsi="Arial" w:cs="Arial"/>
            <w:sz w:val="24"/>
            <w:szCs w:val="24"/>
            <w:lang w:val="en-US"/>
          </w:rPr>
          <w:t>co</w:t>
        </w:r>
        <w:r w:rsidRPr="003D2FE6" w:rsidDel="002829A5">
          <w:rPr>
            <w:rStyle w:val="-"/>
            <w:rFonts w:ascii="Arial" w:hAnsi="Arial" w:cs="Arial"/>
            <w:sz w:val="24"/>
            <w:szCs w:val="24"/>
          </w:rPr>
          <w:t>.</w:t>
        </w:r>
        <w:proofErr w:type="spellStart"/>
        <w:r w:rsidRPr="003D2FE6" w:rsidDel="002829A5">
          <w:rPr>
            <w:rStyle w:val="-"/>
            <w:rFonts w:ascii="Arial" w:hAnsi="Arial" w:cs="Arial"/>
            <w:sz w:val="24"/>
            <w:szCs w:val="24"/>
            <w:lang w:val="en-US"/>
          </w:rPr>
          <w:t>uk</w:t>
        </w:r>
        <w:proofErr w:type="spellEnd"/>
      </w:hyperlink>
      <w:r w:rsidRPr="003D2FE6" w:rsidDel="002829A5">
        <w:rPr>
          <w:rFonts w:ascii="Arial" w:hAnsi="Arial" w:cs="Arial"/>
          <w:sz w:val="24"/>
          <w:szCs w:val="24"/>
        </w:rPr>
        <w:t>)</w:t>
      </w:r>
    </w:p>
    <w:p w14:paraId="49C20D77" w14:textId="77777777" w:rsidR="00930670" w:rsidRPr="003D2FE6" w:rsidRDefault="00930670" w:rsidP="0090114B">
      <w:pPr>
        <w:pStyle w:val="a3"/>
        <w:numPr>
          <w:ilvl w:val="0"/>
          <w:numId w:val="6"/>
        </w:numPr>
        <w:ind w:left="0" w:hanging="11"/>
        <w:rPr>
          <w:rFonts w:ascii="Arial" w:hAnsi="Arial" w:cs="Arial"/>
          <w:sz w:val="24"/>
          <w:szCs w:val="24"/>
        </w:rPr>
      </w:pPr>
      <w:r w:rsidRPr="003D2FE6">
        <w:rPr>
          <w:rFonts w:ascii="Arial" w:hAnsi="Arial" w:cs="Arial"/>
          <w:sz w:val="24"/>
          <w:szCs w:val="24"/>
          <w:lang w:val="en-US"/>
        </w:rPr>
        <w:t>Smart city framework.</w:t>
      </w:r>
      <w:r w:rsidRPr="003D2FE6" w:rsidDel="002829A5">
        <w:rPr>
          <w:rFonts w:ascii="Arial" w:hAnsi="Arial" w:cs="Arial"/>
          <w:sz w:val="24"/>
          <w:szCs w:val="24"/>
          <w:lang w:val="en-US"/>
        </w:rPr>
        <w:t xml:space="preserve"> </w:t>
      </w:r>
      <w:proofErr w:type="gramStart"/>
      <w:r w:rsidRPr="003D2FE6" w:rsidDel="002829A5">
        <w:rPr>
          <w:rFonts w:ascii="Arial" w:hAnsi="Arial" w:cs="Arial"/>
          <w:sz w:val="24"/>
          <w:szCs w:val="24"/>
          <w:lang w:val="en-US"/>
        </w:rPr>
        <w:t xml:space="preserve">– </w:t>
      </w:r>
      <w:r w:rsidRPr="003D2FE6">
        <w:rPr>
          <w:rFonts w:ascii="Arial" w:hAnsi="Arial" w:cs="Arial"/>
          <w:sz w:val="24"/>
          <w:szCs w:val="24"/>
          <w:lang w:val="en-US"/>
        </w:rPr>
        <w:t xml:space="preserve"> Guide</w:t>
      </w:r>
      <w:proofErr w:type="gramEnd"/>
      <w:r w:rsidRPr="003D2FE6">
        <w:rPr>
          <w:rFonts w:ascii="Arial" w:hAnsi="Arial" w:cs="Arial"/>
          <w:sz w:val="24"/>
          <w:szCs w:val="24"/>
          <w:lang w:val="en-US"/>
        </w:rPr>
        <w:t xml:space="preserve"> to establishing strategies for smart cities and communities, BSI Group [online]. </w:t>
      </w:r>
      <w:r w:rsidRPr="003D2FE6">
        <w:rPr>
          <w:rFonts w:ascii="Arial" w:hAnsi="Arial" w:cs="Arial"/>
          <w:sz w:val="24"/>
          <w:szCs w:val="24"/>
        </w:rPr>
        <w:t>Διαθέσιμο σε:  &lt;</w:t>
      </w:r>
      <w:r w:rsidRPr="003D2FE6">
        <w:rPr>
          <w:rFonts w:ascii="Arial" w:hAnsi="Arial" w:cs="Arial"/>
          <w:sz w:val="24"/>
          <w:szCs w:val="24"/>
          <w:lang w:val="en-US"/>
        </w:rPr>
        <w:t>http</w:t>
      </w:r>
      <w:r w:rsidRPr="003D2FE6">
        <w:rPr>
          <w:rFonts w:ascii="Arial" w:hAnsi="Arial" w:cs="Arial"/>
          <w:sz w:val="24"/>
          <w:szCs w:val="24"/>
        </w:rPr>
        <w:t>://</w:t>
      </w:r>
      <w:r w:rsidRPr="003D2FE6">
        <w:rPr>
          <w:rFonts w:ascii="Arial" w:hAnsi="Arial" w:cs="Arial"/>
          <w:sz w:val="24"/>
          <w:szCs w:val="24"/>
          <w:lang w:val="en-US"/>
        </w:rPr>
        <w:t>www</w:t>
      </w:r>
      <w:r w:rsidRPr="003D2FE6">
        <w:rPr>
          <w:rFonts w:ascii="Arial" w:hAnsi="Arial" w:cs="Arial"/>
          <w:sz w:val="24"/>
          <w:szCs w:val="24"/>
        </w:rPr>
        <w:t>.</w:t>
      </w:r>
      <w:proofErr w:type="spellStart"/>
      <w:r w:rsidRPr="003D2FE6">
        <w:rPr>
          <w:rFonts w:ascii="Arial" w:hAnsi="Arial" w:cs="Arial"/>
          <w:sz w:val="24"/>
          <w:szCs w:val="24"/>
          <w:lang w:val="en-US"/>
        </w:rPr>
        <w:t>bsigroup</w:t>
      </w:r>
      <w:proofErr w:type="spellEnd"/>
      <w:r w:rsidRPr="003D2FE6">
        <w:rPr>
          <w:rFonts w:ascii="Arial" w:hAnsi="Arial" w:cs="Arial"/>
          <w:sz w:val="24"/>
          <w:szCs w:val="24"/>
        </w:rPr>
        <w:t>.</w:t>
      </w:r>
      <w:r w:rsidRPr="003D2FE6">
        <w:rPr>
          <w:rFonts w:ascii="Arial" w:hAnsi="Arial" w:cs="Arial"/>
          <w:sz w:val="24"/>
          <w:szCs w:val="24"/>
          <w:lang w:val="en-US"/>
        </w:rPr>
        <w:t>com</w:t>
      </w:r>
      <w:r w:rsidRPr="003D2FE6">
        <w:rPr>
          <w:rFonts w:ascii="Arial" w:hAnsi="Arial" w:cs="Arial"/>
          <w:sz w:val="24"/>
          <w:szCs w:val="24"/>
        </w:rPr>
        <w:t>/</w:t>
      </w:r>
      <w:proofErr w:type="spellStart"/>
      <w:r w:rsidRPr="003D2FE6">
        <w:rPr>
          <w:rFonts w:ascii="Arial" w:hAnsi="Arial" w:cs="Arial"/>
          <w:sz w:val="24"/>
          <w:szCs w:val="24"/>
          <w:lang w:val="en-US"/>
        </w:rPr>
        <w:t>en</w:t>
      </w:r>
      <w:proofErr w:type="spellEnd"/>
      <w:r w:rsidRPr="003D2FE6">
        <w:rPr>
          <w:rFonts w:ascii="Arial" w:hAnsi="Arial" w:cs="Arial"/>
          <w:sz w:val="24"/>
          <w:szCs w:val="24"/>
        </w:rPr>
        <w:t>-</w:t>
      </w:r>
      <w:r w:rsidRPr="003D2FE6">
        <w:rPr>
          <w:rFonts w:ascii="Arial" w:hAnsi="Arial" w:cs="Arial"/>
          <w:sz w:val="24"/>
          <w:szCs w:val="24"/>
          <w:lang w:val="en-US"/>
        </w:rPr>
        <w:t>GB</w:t>
      </w:r>
      <w:r w:rsidRPr="003D2FE6">
        <w:rPr>
          <w:rFonts w:ascii="Arial" w:hAnsi="Arial" w:cs="Arial"/>
          <w:sz w:val="24"/>
          <w:szCs w:val="24"/>
        </w:rPr>
        <w:t>/</w:t>
      </w:r>
      <w:r w:rsidRPr="003D2FE6">
        <w:rPr>
          <w:rFonts w:ascii="Arial" w:hAnsi="Arial" w:cs="Arial"/>
          <w:sz w:val="24"/>
          <w:szCs w:val="24"/>
          <w:lang w:val="en-US"/>
        </w:rPr>
        <w:t>smart</w:t>
      </w:r>
      <w:r w:rsidRPr="003D2FE6">
        <w:rPr>
          <w:rFonts w:ascii="Arial" w:hAnsi="Arial" w:cs="Arial"/>
          <w:sz w:val="24"/>
          <w:szCs w:val="24"/>
        </w:rPr>
        <w:t>-</w:t>
      </w:r>
      <w:r w:rsidRPr="003D2FE6">
        <w:rPr>
          <w:rFonts w:ascii="Arial" w:hAnsi="Arial" w:cs="Arial"/>
          <w:sz w:val="24"/>
          <w:szCs w:val="24"/>
          <w:lang w:val="en-US"/>
        </w:rPr>
        <w:t>cities</w:t>
      </w:r>
      <w:r w:rsidRPr="003D2FE6">
        <w:rPr>
          <w:rFonts w:ascii="Arial" w:hAnsi="Arial" w:cs="Arial"/>
          <w:sz w:val="24"/>
          <w:szCs w:val="24"/>
        </w:rPr>
        <w:t>/</w:t>
      </w:r>
      <w:r w:rsidRPr="003D2FE6">
        <w:rPr>
          <w:rFonts w:ascii="Arial" w:hAnsi="Arial" w:cs="Arial"/>
          <w:sz w:val="24"/>
          <w:szCs w:val="24"/>
          <w:lang w:val="en-US"/>
        </w:rPr>
        <w:t>Smart</w:t>
      </w:r>
      <w:r w:rsidRPr="003D2FE6">
        <w:rPr>
          <w:rFonts w:ascii="Arial" w:hAnsi="Arial" w:cs="Arial"/>
          <w:sz w:val="24"/>
          <w:szCs w:val="24"/>
        </w:rPr>
        <w:t>-</w:t>
      </w:r>
      <w:r w:rsidRPr="003D2FE6">
        <w:rPr>
          <w:rFonts w:ascii="Arial" w:hAnsi="Arial" w:cs="Arial"/>
          <w:sz w:val="24"/>
          <w:szCs w:val="24"/>
          <w:lang w:val="en-US"/>
        </w:rPr>
        <w:t>Cities</w:t>
      </w:r>
      <w:r w:rsidRPr="003D2FE6">
        <w:rPr>
          <w:rFonts w:ascii="Arial" w:hAnsi="Arial" w:cs="Arial"/>
          <w:sz w:val="24"/>
          <w:szCs w:val="24"/>
        </w:rPr>
        <w:t>-</w:t>
      </w:r>
      <w:r w:rsidRPr="003D2FE6">
        <w:rPr>
          <w:rFonts w:ascii="Arial" w:hAnsi="Arial" w:cs="Arial"/>
          <w:sz w:val="24"/>
          <w:szCs w:val="24"/>
          <w:lang w:val="en-US"/>
        </w:rPr>
        <w:t>Standards</w:t>
      </w:r>
      <w:r w:rsidRPr="003D2FE6">
        <w:rPr>
          <w:rFonts w:ascii="Arial" w:hAnsi="Arial" w:cs="Arial"/>
          <w:sz w:val="24"/>
          <w:szCs w:val="24"/>
        </w:rPr>
        <w:t>-</w:t>
      </w:r>
      <w:r w:rsidRPr="003D2FE6">
        <w:rPr>
          <w:rFonts w:ascii="Arial" w:hAnsi="Arial" w:cs="Arial"/>
          <w:sz w:val="24"/>
          <w:szCs w:val="24"/>
          <w:lang w:val="en-US"/>
        </w:rPr>
        <w:t>and</w:t>
      </w:r>
      <w:r w:rsidRPr="003D2FE6">
        <w:rPr>
          <w:rFonts w:ascii="Arial" w:hAnsi="Arial" w:cs="Arial"/>
          <w:sz w:val="24"/>
          <w:szCs w:val="24"/>
        </w:rPr>
        <w:t>-</w:t>
      </w:r>
      <w:r w:rsidRPr="003D2FE6">
        <w:rPr>
          <w:rFonts w:ascii="Arial" w:hAnsi="Arial" w:cs="Arial"/>
          <w:sz w:val="24"/>
          <w:szCs w:val="24"/>
          <w:lang w:val="en-US"/>
        </w:rPr>
        <w:lastRenderedPageBreak/>
        <w:t>Publication</w:t>
      </w:r>
      <w:r w:rsidRPr="003D2FE6">
        <w:rPr>
          <w:rFonts w:ascii="Arial" w:hAnsi="Arial" w:cs="Arial"/>
          <w:sz w:val="24"/>
          <w:szCs w:val="24"/>
        </w:rPr>
        <w:t>/</w:t>
      </w:r>
      <w:r w:rsidRPr="003D2FE6">
        <w:rPr>
          <w:rFonts w:ascii="Arial" w:hAnsi="Arial" w:cs="Arial"/>
          <w:sz w:val="24"/>
          <w:szCs w:val="24"/>
          <w:lang w:val="en-US"/>
        </w:rPr>
        <w:t>PAS</w:t>
      </w:r>
      <w:r w:rsidRPr="003D2FE6">
        <w:rPr>
          <w:rFonts w:ascii="Arial" w:hAnsi="Arial" w:cs="Arial"/>
          <w:sz w:val="24"/>
          <w:szCs w:val="24"/>
        </w:rPr>
        <w:t>-181-</w:t>
      </w:r>
      <w:r w:rsidRPr="003D2FE6">
        <w:rPr>
          <w:rFonts w:ascii="Arial" w:hAnsi="Arial" w:cs="Arial"/>
          <w:sz w:val="24"/>
          <w:szCs w:val="24"/>
          <w:lang w:val="en-US"/>
        </w:rPr>
        <w:t>smart</w:t>
      </w:r>
      <w:r w:rsidRPr="003D2FE6">
        <w:rPr>
          <w:rFonts w:ascii="Arial" w:hAnsi="Arial" w:cs="Arial"/>
          <w:sz w:val="24"/>
          <w:szCs w:val="24"/>
        </w:rPr>
        <w:t>-</w:t>
      </w:r>
      <w:r w:rsidRPr="003D2FE6">
        <w:rPr>
          <w:rFonts w:ascii="Arial" w:hAnsi="Arial" w:cs="Arial"/>
          <w:sz w:val="24"/>
          <w:szCs w:val="24"/>
          <w:lang w:val="en-US"/>
        </w:rPr>
        <w:t>cities</w:t>
      </w:r>
      <w:r w:rsidRPr="003D2FE6">
        <w:rPr>
          <w:rFonts w:ascii="Arial" w:hAnsi="Arial" w:cs="Arial"/>
          <w:sz w:val="24"/>
          <w:szCs w:val="24"/>
        </w:rPr>
        <w:t>-</w:t>
      </w:r>
      <w:r w:rsidRPr="003D2FE6">
        <w:rPr>
          <w:rFonts w:ascii="Arial" w:hAnsi="Arial" w:cs="Arial"/>
          <w:sz w:val="24"/>
          <w:szCs w:val="24"/>
          <w:lang w:val="en-US"/>
        </w:rPr>
        <w:t>framework</w:t>
      </w:r>
      <w:r w:rsidRPr="003D2FE6">
        <w:rPr>
          <w:rFonts w:ascii="Arial" w:hAnsi="Arial" w:cs="Arial"/>
          <w:sz w:val="24"/>
          <w:szCs w:val="24"/>
        </w:rPr>
        <w:t>/</w:t>
      </w:r>
      <w:r w:rsidRPr="003D2FE6" w:rsidDel="002829A5">
        <w:rPr>
          <w:rFonts w:ascii="Arial" w:hAnsi="Arial" w:cs="Arial"/>
          <w:sz w:val="24"/>
          <w:szCs w:val="24"/>
        </w:rPr>
        <w:t xml:space="preserve"> </w:t>
      </w:r>
      <w:r w:rsidRPr="003D2FE6">
        <w:rPr>
          <w:rFonts w:ascii="Arial" w:hAnsi="Arial" w:cs="Arial"/>
          <w:sz w:val="24"/>
          <w:szCs w:val="24"/>
        </w:rPr>
        <w:t>&gt; [τελευταία πρόσβαση 05/01/2016]</w:t>
      </w:r>
    </w:p>
    <w:p w14:paraId="348B7B1A" w14:textId="77777777" w:rsidR="00930670" w:rsidRPr="003D2FE6" w:rsidRDefault="00930670" w:rsidP="0090114B">
      <w:pPr>
        <w:pStyle w:val="a3"/>
        <w:numPr>
          <w:ilvl w:val="0"/>
          <w:numId w:val="6"/>
        </w:numPr>
        <w:ind w:left="0" w:hanging="11"/>
        <w:rPr>
          <w:rFonts w:ascii="Arial" w:hAnsi="Arial" w:cs="Arial"/>
          <w:sz w:val="24"/>
          <w:szCs w:val="24"/>
        </w:rPr>
      </w:pPr>
      <w:r w:rsidRPr="003D2FE6">
        <w:rPr>
          <w:rFonts w:ascii="Arial" w:hAnsi="Arial" w:cs="Arial"/>
          <w:sz w:val="24"/>
          <w:szCs w:val="24"/>
          <w:lang w:val="en-US"/>
        </w:rPr>
        <w:t>Smart City Strategy Barcelona (Spain</w:t>
      </w:r>
      <w:proofErr w:type="gramStart"/>
      <w:r w:rsidRPr="003D2FE6">
        <w:rPr>
          <w:rFonts w:ascii="Arial" w:hAnsi="Arial" w:cs="Arial"/>
          <w:sz w:val="24"/>
          <w:szCs w:val="24"/>
          <w:lang w:val="en-US"/>
        </w:rPr>
        <w:t>) ,</w:t>
      </w:r>
      <w:proofErr w:type="gramEnd"/>
      <w:r w:rsidRPr="003D2FE6">
        <w:rPr>
          <w:rFonts w:ascii="Arial" w:hAnsi="Arial" w:cs="Arial"/>
          <w:sz w:val="24"/>
          <w:szCs w:val="24"/>
          <w:lang w:val="en-US"/>
        </w:rPr>
        <w:t xml:space="preserve"> Urban and Regional Innovation Research [online]. </w:t>
      </w:r>
      <w:r w:rsidRPr="003D2FE6">
        <w:rPr>
          <w:rFonts w:ascii="Arial" w:hAnsi="Arial" w:cs="Arial"/>
          <w:sz w:val="24"/>
          <w:szCs w:val="24"/>
        </w:rPr>
        <w:t>Διαθέσιμο σε:  &lt;</w:t>
      </w:r>
      <w:r w:rsidRPr="003D2FE6" w:rsidDel="002829A5">
        <w:rPr>
          <w:rFonts w:ascii="Arial" w:hAnsi="Arial" w:cs="Arial"/>
          <w:sz w:val="24"/>
          <w:szCs w:val="24"/>
        </w:rPr>
        <w:t>(</w:t>
      </w:r>
      <w:hyperlink r:id="rId23" w:history="1">
        <w:r w:rsidRPr="003D2FE6">
          <w:rPr>
            <w:rStyle w:val="-"/>
            <w:rFonts w:ascii="Arial" w:hAnsi="Arial" w:cs="Arial"/>
            <w:sz w:val="24"/>
            <w:szCs w:val="24"/>
            <w:lang w:val="en-US"/>
          </w:rPr>
          <w:t>http</w:t>
        </w:r>
        <w:r w:rsidRPr="003D2FE6">
          <w:rPr>
            <w:rStyle w:val="-"/>
            <w:rFonts w:ascii="Arial" w:hAnsi="Arial" w:cs="Arial"/>
            <w:sz w:val="24"/>
            <w:szCs w:val="24"/>
          </w:rPr>
          <w:t>://</w:t>
        </w:r>
        <w:r w:rsidRPr="003D2FE6">
          <w:rPr>
            <w:rStyle w:val="-"/>
            <w:rFonts w:ascii="Arial" w:hAnsi="Arial" w:cs="Arial"/>
            <w:sz w:val="24"/>
            <w:szCs w:val="24"/>
            <w:lang w:val="en-US"/>
          </w:rPr>
          <w:t>www</w:t>
        </w:r>
        <w:r w:rsidRPr="003D2FE6">
          <w:rPr>
            <w:rStyle w:val="-"/>
            <w:rFonts w:ascii="Arial" w:hAnsi="Arial" w:cs="Arial"/>
            <w:sz w:val="24"/>
            <w:szCs w:val="24"/>
          </w:rPr>
          <w:t>.</w:t>
        </w:r>
        <w:proofErr w:type="spellStart"/>
        <w:r w:rsidRPr="003D2FE6">
          <w:rPr>
            <w:rStyle w:val="-"/>
            <w:rFonts w:ascii="Arial" w:hAnsi="Arial" w:cs="Arial"/>
            <w:sz w:val="24"/>
            <w:szCs w:val="24"/>
            <w:lang w:val="en-US"/>
          </w:rPr>
          <w:t>urenio</w:t>
        </w:r>
        <w:proofErr w:type="spellEnd"/>
        <w:r w:rsidRPr="003D2FE6">
          <w:rPr>
            <w:rStyle w:val="-"/>
            <w:rFonts w:ascii="Arial" w:hAnsi="Arial" w:cs="Arial"/>
            <w:sz w:val="24"/>
            <w:szCs w:val="24"/>
          </w:rPr>
          <w:t>.</w:t>
        </w:r>
        <w:r w:rsidRPr="003D2FE6">
          <w:rPr>
            <w:rStyle w:val="-"/>
            <w:rFonts w:ascii="Arial" w:hAnsi="Arial" w:cs="Arial"/>
            <w:sz w:val="24"/>
            <w:szCs w:val="24"/>
            <w:lang w:val="en-US"/>
          </w:rPr>
          <w:t>org</w:t>
        </w:r>
        <w:r w:rsidRPr="003D2FE6">
          <w:rPr>
            <w:rStyle w:val="-"/>
            <w:rFonts w:ascii="Arial" w:hAnsi="Arial" w:cs="Arial"/>
            <w:sz w:val="24"/>
            <w:szCs w:val="24"/>
          </w:rPr>
          <w:t>/2015/01/15/</w:t>
        </w:r>
        <w:r w:rsidRPr="003D2FE6">
          <w:rPr>
            <w:rStyle w:val="-"/>
            <w:rFonts w:ascii="Arial" w:hAnsi="Arial" w:cs="Arial"/>
            <w:sz w:val="24"/>
            <w:szCs w:val="24"/>
            <w:lang w:val="en-US"/>
          </w:rPr>
          <w:t>smart</w:t>
        </w:r>
        <w:r w:rsidRPr="003D2FE6">
          <w:rPr>
            <w:rStyle w:val="-"/>
            <w:rFonts w:ascii="Arial" w:hAnsi="Arial" w:cs="Arial"/>
            <w:sz w:val="24"/>
            <w:szCs w:val="24"/>
          </w:rPr>
          <w:t>-</w:t>
        </w:r>
        <w:r w:rsidRPr="003D2FE6">
          <w:rPr>
            <w:rStyle w:val="-"/>
            <w:rFonts w:ascii="Arial" w:hAnsi="Arial" w:cs="Arial"/>
            <w:sz w:val="24"/>
            <w:szCs w:val="24"/>
            <w:lang w:val="en-US"/>
          </w:rPr>
          <w:t>city</w:t>
        </w:r>
        <w:r w:rsidRPr="003D2FE6">
          <w:rPr>
            <w:rStyle w:val="-"/>
            <w:rFonts w:ascii="Arial" w:hAnsi="Arial" w:cs="Arial"/>
            <w:sz w:val="24"/>
            <w:szCs w:val="24"/>
          </w:rPr>
          <w:t>-</w:t>
        </w:r>
        <w:r w:rsidRPr="003D2FE6">
          <w:rPr>
            <w:rStyle w:val="-"/>
            <w:rFonts w:ascii="Arial" w:hAnsi="Arial" w:cs="Arial"/>
            <w:sz w:val="24"/>
            <w:szCs w:val="24"/>
            <w:lang w:val="en-US"/>
          </w:rPr>
          <w:t>strategy</w:t>
        </w:r>
        <w:r w:rsidRPr="003D2FE6">
          <w:rPr>
            <w:rStyle w:val="-"/>
            <w:rFonts w:ascii="Arial" w:hAnsi="Arial" w:cs="Arial"/>
            <w:sz w:val="24"/>
            <w:szCs w:val="24"/>
          </w:rPr>
          <w:t>-</w:t>
        </w:r>
        <w:proofErr w:type="spellStart"/>
        <w:r w:rsidRPr="003D2FE6">
          <w:rPr>
            <w:rStyle w:val="-"/>
            <w:rFonts w:ascii="Arial" w:hAnsi="Arial" w:cs="Arial"/>
            <w:sz w:val="24"/>
            <w:szCs w:val="24"/>
            <w:lang w:val="en-US"/>
          </w:rPr>
          <w:t>barcelona</w:t>
        </w:r>
        <w:proofErr w:type="spellEnd"/>
        <w:r w:rsidRPr="003D2FE6">
          <w:rPr>
            <w:rStyle w:val="-"/>
            <w:rFonts w:ascii="Arial" w:hAnsi="Arial" w:cs="Arial"/>
            <w:sz w:val="24"/>
            <w:szCs w:val="24"/>
          </w:rPr>
          <w:t>-</w:t>
        </w:r>
        <w:proofErr w:type="spellStart"/>
        <w:r w:rsidRPr="003D2FE6">
          <w:rPr>
            <w:rStyle w:val="-"/>
            <w:rFonts w:ascii="Arial" w:hAnsi="Arial" w:cs="Arial"/>
            <w:sz w:val="24"/>
            <w:szCs w:val="24"/>
            <w:lang w:val="en-US"/>
          </w:rPr>
          <w:t>spain</w:t>
        </w:r>
        <w:proofErr w:type="spellEnd"/>
        <w:r w:rsidRPr="003D2FE6">
          <w:rPr>
            <w:rStyle w:val="-"/>
            <w:rFonts w:ascii="Arial" w:hAnsi="Arial" w:cs="Arial"/>
            <w:sz w:val="24"/>
            <w:szCs w:val="24"/>
          </w:rPr>
          <w:t>/</w:t>
        </w:r>
      </w:hyperlink>
      <w:r w:rsidRPr="003D2FE6">
        <w:rPr>
          <w:rFonts w:ascii="Arial" w:hAnsi="Arial" w:cs="Arial"/>
          <w:sz w:val="24"/>
          <w:szCs w:val="24"/>
        </w:rPr>
        <w:t>&gt; [τελευταία πρόσβαση 05/01/2016]</w:t>
      </w:r>
      <w:r w:rsidRPr="003D2FE6" w:rsidDel="002829A5">
        <w:rPr>
          <w:rFonts w:ascii="Arial" w:hAnsi="Arial" w:cs="Arial"/>
          <w:sz w:val="24"/>
          <w:szCs w:val="24"/>
        </w:rPr>
        <w:t>)</w:t>
      </w:r>
    </w:p>
    <w:p w14:paraId="65FE6B5C" w14:textId="77777777" w:rsidR="00930670" w:rsidRPr="003D2FE6" w:rsidRDefault="00930670" w:rsidP="0090114B">
      <w:pPr>
        <w:pStyle w:val="a3"/>
        <w:numPr>
          <w:ilvl w:val="0"/>
          <w:numId w:val="6"/>
        </w:numPr>
        <w:ind w:left="0" w:hanging="11"/>
        <w:rPr>
          <w:rFonts w:ascii="Arial" w:hAnsi="Arial" w:cs="Arial"/>
          <w:sz w:val="24"/>
          <w:szCs w:val="24"/>
          <w:lang w:val="en-US"/>
        </w:rPr>
      </w:pPr>
      <w:r w:rsidRPr="003D2FE6">
        <w:rPr>
          <w:rFonts w:ascii="Arial" w:hAnsi="Arial" w:cs="Arial"/>
          <w:sz w:val="24"/>
          <w:szCs w:val="24"/>
          <w:lang w:val="en-US"/>
        </w:rPr>
        <w:t xml:space="preserve">Smart City Strategy Berlin </w:t>
      </w:r>
      <w:hyperlink r:id="rId24" w:history="1">
        <w:r w:rsidRPr="003D2FE6">
          <w:rPr>
            <w:rStyle w:val="-"/>
            <w:rFonts w:ascii="Arial" w:hAnsi="Arial" w:cs="Arial"/>
            <w:sz w:val="24"/>
            <w:szCs w:val="24"/>
            <w:lang w:val="en-US"/>
          </w:rPr>
          <w:t>http://www.stadtentwicklung.berlin.de/planen/foren_initiativen/smart-city/download/Strategie_Smart_City_Berlin_en.pdf</w:t>
        </w:r>
      </w:hyperlink>
    </w:p>
    <w:p w14:paraId="6C699D3C" w14:textId="0CC122E3" w:rsidR="00930670" w:rsidRPr="003D2FE6" w:rsidRDefault="00930670" w:rsidP="0090114B">
      <w:pPr>
        <w:pStyle w:val="a3"/>
        <w:numPr>
          <w:ilvl w:val="0"/>
          <w:numId w:val="6"/>
        </w:numPr>
        <w:ind w:left="0" w:hanging="11"/>
        <w:rPr>
          <w:rFonts w:ascii="Arial" w:hAnsi="Arial" w:cs="Arial"/>
          <w:sz w:val="24"/>
          <w:szCs w:val="24"/>
        </w:rPr>
      </w:pPr>
      <w:r w:rsidRPr="003D2FE6">
        <w:rPr>
          <w:rFonts w:ascii="Arial" w:hAnsi="Arial" w:cs="Arial"/>
          <w:sz w:val="24"/>
          <w:szCs w:val="24"/>
          <w:lang w:val="en-US"/>
        </w:rPr>
        <w:t xml:space="preserve">Smart City Wien – Framework Strategy, City of Wien [online]. </w:t>
      </w:r>
      <w:r w:rsidRPr="003D2FE6">
        <w:rPr>
          <w:rFonts w:ascii="Arial" w:hAnsi="Arial" w:cs="Arial"/>
          <w:sz w:val="24"/>
          <w:szCs w:val="24"/>
        </w:rPr>
        <w:t>Διαθέσιμο σε:  &lt;</w:t>
      </w:r>
      <w:r w:rsidRPr="003D2FE6" w:rsidDel="002829A5">
        <w:rPr>
          <w:rFonts w:ascii="Arial" w:hAnsi="Arial" w:cs="Arial"/>
          <w:sz w:val="24"/>
          <w:szCs w:val="24"/>
        </w:rPr>
        <w:t>(</w:t>
      </w:r>
      <w:hyperlink r:id="rId25" w:history="1">
        <w:r w:rsidRPr="003D2FE6">
          <w:rPr>
            <w:rStyle w:val="-"/>
            <w:rFonts w:ascii="Arial" w:hAnsi="Arial" w:cs="Arial"/>
            <w:sz w:val="24"/>
            <w:szCs w:val="24"/>
            <w:lang w:val="en-US"/>
          </w:rPr>
          <w:t>https</w:t>
        </w:r>
        <w:r w:rsidRPr="003D2FE6">
          <w:rPr>
            <w:rStyle w:val="-"/>
            <w:rFonts w:ascii="Arial" w:hAnsi="Arial" w:cs="Arial"/>
            <w:sz w:val="24"/>
            <w:szCs w:val="24"/>
          </w:rPr>
          <w:t>://</w:t>
        </w:r>
        <w:proofErr w:type="spellStart"/>
        <w:r w:rsidRPr="003D2FE6">
          <w:rPr>
            <w:rStyle w:val="-"/>
            <w:rFonts w:ascii="Arial" w:hAnsi="Arial" w:cs="Arial"/>
            <w:sz w:val="24"/>
            <w:szCs w:val="24"/>
            <w:lang w:val="en-US"/>
          </w:rPr>
          <w:t>smartcity</w:t>
        </w:r>
        <w:proofErr w:type="spellEnd"/>
        <w:r w:rsidRPr="003D2FE6">
          <w:rPr>
            <w:rStyle w:val="-"/>
            <w:rFonts w:ascii="Arial" w:hAnsi="Arial" w:cs="Arial"/>
            <w:sz w:val="24"/>
            <w:szCs w:val="24"/>
          </w:rPr>
          <w:t>.</w:t>
        </w:r>
        <w:proofErr w:type="spellStart"/>
        <w:r w:rsidRPr="003D2FE6">
          <w:rPr>
            <w:rStyle w:val="-"/>
            <w:rFonts w:ascii="Arial" w:hAnsi="Arial" w:cs="Arial"/>
            <w:sz w:val="24"/>
            <w:szCs w:val="24"/>
            <w:lang w:val="en-US"/>
          </w:rPr>
          <w:t>wien</w:t>
        </w:r>
        <w:proofErr w:type="spellEnd"/>
        <w:r w:rsidRPr="003D2FE6">
          <w:rPr>
            <w:rStyle w:val="-"/>
            <w:rFonts w:ascii="Arial" w:hAnsi="Arial" w:cs="Arial"/>
            <w:sz w:val="24"/>
            <w:szCs w:val="24"/>
          </w:rPr>
          <w:t>.</w:t>
        </w:r>
        <w:proofErr w:type="spellStart"/>
        <w:r w:rsidRPr="003D2FE6">
          <w:rPr>
            <w:rStyle w:val="-"/>
            <w:rFonts w:ascii="Arial" w:hAnsi="Arial" w:cs="Arial"/>
            <w:sz w:val="24"/>
            <w:szCs w:val="24"/>
            <w:lang w:val="en-US"/>
          </w:rPr>
          <w:t>gv</w:t>
        </w:r>
        <w:proofErr w:type="spellEnd"/>
        <w:r w:rsidRPr="003D2FE6">
          <w:rPr>
            <w:rStyle w:val="-"/>
            <w:rFonts w:ascii="Arial" w:hAnsi="Arial" w:cs="Arial"/>
            <w:sz w:val="24"/>
            <w:szCs w:val="24"/>
          </w:rPr>
          <w:t>.</w:t>
        </w:r>
        <w:r w:rsidRPr="003D2FE6">
          <w:rPr>
            <w:rStyle w:val="-"/>
            <w:rFonts w:ascii="Arial" w:hAnsi="Arial" w:cs="Arial"/>
            <w:sz w:val="24"/>
            <w:szCs w:val="24"/>
            <w:lang w:val="en-US"/>
          </w:rPr>
          <w:t>at</w:t>
        </w:r>
        <w:r w:rsidRPr="003D2FE6">
          <w:rPr>
            <w:rStyle w:val="-"/>
            <w:rFonts w:ascii="Arial" w:hAnsi="Arial" w:cs="Arial"/>
            <w:sz w:val="24"/>
            <w:szCs w:val="24"/>
          </w:rPr>
          <w:t>/</w:t>
        </w:r>
        <w:r w:rsidRPr="003D2FE6">
          <w:rPr>
            <w:rStyle w:val="-"/>
            <w:rFonts w:ascii="Arial" w:hAnsi="Arial" w:cs="Arial"/>
            <w:sz w:val="24"/>
            <w:szCs w:val="24"/>
            <w:lang w:val="en-US"/>
          </w:rPr>
          <w:t>site</w:t>
        </w:r>
        <w:r w:rsidRPr="003D2FE6">
          <w:rPr>
            <w:rStyle w:val="-"/>
            <w:rFonts w:ascii="Arial" w:hAnsi="Arial" w:cs="Arial"/>
            <w:sz w:val="24"/>
            <w:szCs w:val="24"/>
          </w:rPr>
          <w:t>/</w:t>
        </w:r>
        <w:r w:rsidRPr="003D2FE6">
          <w:rPr>
            <w:rStyle w:val="-"/>
            <w:rFonts w:ascii="Arial" w:hAnsi="Arial" w:cs="Arial"/>
            <w:sz w:val="24"/>
            <w:szCs w:val="24"/>
            <w:lang w:val="en-US"/>
          </w:rPr>
          <w:t>files</w:t>
        </w:r>
        <w:r w:rsidRPr="003D2FE6">
          <w:rPr>
            <w:rStyle w:val="-"/>
            <w:rFonts w:ascii="Arial" w:hAnsi="Arial" w:cs="Arial"/>
            <w:sz w:val="24"/>
            <w:szCs w:val="24"/>
          </w:rPr>
          <w:t>/2014/09/</w:t>
        </w:r>
        <w:proofErr w:type="spellStart"/>
        <w:r w:rsidRPr="003D2FE6">
          <w:rPr>
            <w:rStyle w:val="-"/>
            <w:rFonts w:ascii="Arial" w:hAnsi="Arial" w:cs="Arial"/>
            <w:sz w:val="24"/>
            <w:szCs w:val="24"/>
            <w:lang w:val="en-US"/>
          </w:rPr>
          <w:t>SmartCityWien</w:t>
        </w:r>
        <w:proofErr w:type="spellEnd"/>
        <w:r w:rsidRPr="003D2FE6">
          <w:rPr>
            <w:rStyle w:val="-"/>
            <w:rFonts w:ascii="Arial" w:hAnsi="Arial" w:cs="Arial"/>
            <w:sz w:val="24"/>
            <w:szCs w:val="24"/>
          </w:rPr>
          <w:t>_</w:t>
        </w:r>
        <w:proofErr w:type="spellStart"/>
        <w:r w:rsidRPr="003D2FE6">
          <w:rPr>
            <w:rStyle w:val="-"/>
            <w:rFonts w:ascii="Arial" w:hAnsi="Arial" w:cs="Arial"/>
            <w:sz w:val="24"/>
            <w:szCs w:val="24"/>
            <w:lang w:val="en-US"/>
          </w:rPr>
          <w:t>FrameworkStrategy</w:t>
        </w:r>
        <w:proofErr w:type="spellEnd"/>
        <w:r w:rsidRPr="003D2FE6">
          <w:rPr>
            <w:rStyle w:val="-"/>
            <w:rFonts w:ascii="Arial" w:hAnsi="Arial" w:cs="Arial"/>
            <w:sz w:val="24"/>
            <w:szCs w:val="24"/>
          </w:rPr>
          <w:t>_</w:t>
        </w:r>
        <w:proofErr w:type="spellStart"/>
        <w:r w:rsidRPr="003D2FE6">
          <w:rPr>
            <w:rStyle w:val="-"/>
            <w:rFonts w:ascii="Arial" w:hAnsi="Arial" w:cs="Arial"/>
            <w:sz w:val="24"/>
            <w:szCs w:val="24"/>
            <w:lang w:val="en-US"/>
          </w:rPr>
          <w:t>english</w:t>
        </w:r>
        <w:proofErr w:type="spellEnd"/>
        <w:r w:rsidRPr="003D2FE6">
          <w:rPr>
            <w:rStyle w:val="-"/>
            <w:rFonts w:ascii="Arial" w:hAnsi="Arial" w:cs="Arial"/>
            <w:sz w:val="24"/>
            <w:szCs w:val="24"/>
          </w:rPr>
          <w:t>_</w:t>
        </w:r>
        <w:proofErr w:type="spellStart"/>
        <w:r w:rsidRPr="003D2FE6">
          <w:rPr>
            <w:rStyle w:val="-"/>
            <w:rFonts w:ascii="Arial" w:hAnsi="Arial" w:cs="Arial"/>
            <w:sz w:val="24"/>
            <w:szCs w:val="24"/>
            <w:lang w:val="en-US"/>
          </w:rPr>
          <w:t>doublepage</w:t>
        </w:r>
        <w:proofErr w:type="spellEnd"/>
        <w:r w:rsidRPr="003D2FE6">
          <w:rPr>
            <w:rStyle w:val="-"/>
            <w:rFonts w:ascii="Arial" w:hAnsi="Arial" w:cs="Arial"/>
            <w:sz w:val="24"/>
            <w:szCs w:val="24"/>
          </w:rPr>
          <w:t>.</w:t>
        </w:r>
        <w:r w:rsidRPr="003D2FE6">
          <w:rPr>
            <w:rStyle w:val="-"/>
            <w:rFonts w:ascii="Arial" w:hAnsi="Arial" w:cs="Arial"/>
            <w:sz w:val="24"/>
            <w:szCs w:val="24"/>
            <w:lang w:val="en-US"/>
          </w:rPr>
          <w:t>pdf</w:t>
        </w:r>
      </w:hyperlink>
      <w:r w:rsidRPr="003D2FE6">
        <w:rPr>
          <w:rFonts w:ascii="Arial" w:hAnsi="Arial" w:cs="Arial"/>
          <w:sz w:val="24"/>
          <w:szCs w:val="24"/>
        </w:rPr>
        <w:t>&gt; [τελευταία πρόσβαση 5/01/2016]</w:t>
      </w:r>
      <w:r w:rsidRPr="003D2FE6" w:rsidDel="002829A5">
        <w:rPr>
          <w:rFonts w:ascii="Arial" w:hAnsi="Arial" w:cs="Arial"/>
          <w:sz w:val="24"/>
          <w:szCs w:val="24"/>
        </w:rPr>
        <w:t>)</w:t>
      </w:r>
    </w:p>
    <w:p w14:paraId="16709EB5" w14:textId="50555121" w:rsidR="004A2B79" w:rsidRPr="0090114B" w:rsidRDefault="0090114B" w:rsidP="0090114B">
      <w:pPr>
        <w:pStyle w:val="a3"/>
        <w:spacing w:after="0"/>
        <w:ind w:left="0" w:hanging="11"/>
        <w:rPr>
          <w:rFonts w:ascii="Arial" w:hAnsi="Arial" w:cs="Arial"/>
          <w:sz w:val="24"/>
          <w:szCs w:val="24"/>
          <w:lang w:val="en-US"/>
        </w:rPr>
      </w:pPr>
      <w:r>
        <w:rPr>
          <w:rFonts w:ascii="Arial" w:hAnsi="Arial" w:cs="Arial"/>
          <w:sz w:val="24"/>
          <w:szCs w:val="24"/>
          <w:lang w:val="en-US"/>
        </w:rPr>
        <w:t>16.</w:t>
      </w:r>
      <w:r>
        <w:rPr>
          <w:rFonts w:ascii="Arial" w:hAnsi="Arial" w:cs="Arial"/>
          <w:sz w:val="24"/>
          <w:szCs w:val="24"/>
          <w:lang w:val="en-US"/>
        </w:rPr>
        <w:tab/>
      </w:r>
      <w:r w:rsidR="004A2B79" w:rsidRPr="0090114B">
        <w:rPr>
          <w:rFonts w:ascii="Arial" w:hAnsi="Arial" w:cs="Arial"/>
          <w:sz w:val="24"/>
          <w:szCs w:val="24"/>
          <w:lang w:val="en-US"/>
        </w:rPr>
        <w:t>The roadmap to a Smarter Birmingham</w:t>
      </w:r>
      <w:r>
        <w:rPr>
          <w:rFonts w:ascii="Arial" w:hAnsi="Arial" w:cs="Arial"/>
          <w:sz w:val="24"/>
          <w:szCs w:val="24"/>
          <w:lang w:val="en-US"/>
        </w:rPr>
        <w:t xml:space="preserve"> </w:t>
      </w:r>
      <w:r w:rsidRPr="003D2FE6">
        <w:rPr>
          <w:rFonts w:ascii="Arial" w:hAnsi="Arial" w:cs="Arial"/>
          <w:sz w:val="24"/>
          <w:szCs w:val="24"/>
          <w:lang w:val="en-US"/>
        </w:rPr>
        <w:t>[online]</w:t>
      </w:r>
      <w:proofErr w:type="gramStart"/>
      <w:r w:rsidRPr="003D2FE6">
        <w:rPr>
          <w:rFonts w:ascii="Arial" w:hAnsi="Arial" w:cs="Arial"/>
          <w:sz w:val="24"/>
          <w:szCs w:val="24"/>
          <w:lang w:val="en-US"/>
        </w:rPr>
        <w:t>.</w:t>
      </w:r>
      <w:r w:rsidRPr="0090114B">
        <w:rPr>
          <w:rFonts w:ascii="Arial" w:hAnsi="Arial" w:cs="Arial"/>
          <w:sz w:val="24"/>
          <w:szCs w:val="24"/>
          <w:lang w:val="en-US"/>
        </w:rPr>
        <w:t>.</w:t>
      </w:r>
      <w:proofErr w:type="gramEnd"/>
      <w:r w:rsidR="004A2B79" w:rsidRPr="0090114B">
        <w:rPr>
          <w:rFonts w:ascii="Arial" w:hAnsi="Arial" w:cs="Arial"/>
          <w:sz w:val="24"/>
          <w:szCs w:val="24"/>
        </w:rPr>
        <w:t>Διαθέσιμο</w:t>
      </w:r>
      <w:r w:rsidR="004A2B79" w:rsidRPr="0090114B">
        <w:rPr>
          <w:rFonts w:ascii="Arial" w:hAnsi="Arial" w:cs="Arial"/>
          <w:sz w:val="24"/>
          <w:szCs w:val="24"/>
          <w:lang w:val="en-US"/>
        </w:rPr>
        <w:t xml:space="preserve"> </w:t>
      </w:r>
      <w:r w:rsidR="004A2B79" w:rsidRPr="0090114B">
        <w:rPr>
          <w:rFonts w:ascii="Arial" w:hAnsi="Arial" w:cs="Arial"/>
          <w:sz w:val="24"/>
          <w:szCs w:val="24"/>
        </w:rPr>
        <w:t>σε</w:t>
      </w:r>
      <w:r w:rsidR="004A2B79" w:rsidRPr="0090114B">
        <w:rPr>
          <w:rFonts w:ascii="Arial" w:hAnsi="Arial" w:cs="Arial"/>
          <w:sz w:val="24"/>
          <w:szCs w:val="24"/>
          <w:lang w:val="en-US"/>
        </w:rPr>
        <w:t xml:space="preserve"> :</w:t>
      </w:r>
    </w:p>
    <w:p w14:paraId="0E84D9B3" w14:textId="32DAACE7" w:rsidR="00C35108" w:rsidRDefault="00D96A2A" w:rsidP="0090114B">
      <w:pPr>
        <w:spacing w:after="0"/>
        <w:ind w:hanging="11"/>
        <w:rPr>
          <w:rFonts w:ascii="Arial" w:hAnsi="Arial" w:cs="Arial"/>
          <w:b/>
          <w:color w:val="000000" w:themeColor="text1"/>
          <w:sz w:val="24"/>
          <w:szCs w:val="24"/>
        </w:rPr>
      </w:pPr>
      <w:hyperlink r:id="rId26" w:history="1">
        <w:r w:rsidR="004A2B79" w:rsidRPr="0001450A">
          <w:rPr>
            <w:rStyle w:val="-"/>
            <w:rFonts w:ascii="Arial" w:hAnsi="Arial" w:cs="Arial"/>
            <w:sz w:val="24"/>
            <w:szCs w:val="24"/>
            <w:lang w:val="en-US"/>
          </w:rPr>
          <w:t>https</w:t>
        </w:r>
        <w:r w:rsidR="004A2B79" w:rsidRPr="0001450A">
          <w:rPr>
            <w:rStyle w:val="-"/>
            <w:rFonts w:ascii="Arial" w:hAnsi="Arial" w:cs="Arial"/>
            <w:sz w:val="24"/>
            <w:szCs w:val="24"/>
          </w:rPr>
          <w:t>://</w:t>
        </w:r>
        <w:proofErr w:type="spellStart"/>
        <w:r w:rsidR="004A2B79" w:rsidRPr="0001450A">
          <w:rPr>
            <w:rStyle w:val="-"/>
            <w:rFonts w:ascii="Arial" w:hAnsi="Arial" w:cs="Arial"/>
            <w:sz w:val="24"/>
            <w:szCs w:val="24"/>
            <w:lang w:val="en-US"/>
          </w:rPr>
          <w:t>birminghamsmartcity</w:t>
        </w:r>
        <w:proofErr w:type="spellEnd"/>
        <w:r w:rsidR="004A2B79" w:rsidRPr="0001450A">
          <w:rPr>
            <w:rStyle w:val="-"/>
            <w:rFonts w:ascii="Arial" w:hAnsi="Arial" w:cs="Arial"/>
            <w:sz w:val="24"/>
            <w:szCs w:val="24"/>
          </w:rPr>
          <w:t>.</w:t>
        </w:r>
        <w:r w:rsidR="004A2B79" w:rsidRPr="0001450A">
          <w:rPr>
            <w:rStyle w:val="-"/>
            <w:rFonts w:ascii="Arial" w:hAnsi="Arial" w:cs="Arial"/>
            <w:sz w:val="24"/>
            <w:szCs w:val="24"/>
            <w:lang w:val="en-US"/>
          </w:rPr>
          <w:t>files</w:t>
        </w:r>
        <w:r w:rsidR="004A2B79" w:rsidRPr="0001450A">
          <w:rPr>
            <w:rStyle w:val="-"/>
            <w:rFonts w:ascii="Arial" w:hAnsi="Arial" w:cs="Arial"/>
            <w:sz w:val="24"/>
            <w:szCs w:val="24"/>
          </w:rPr>
          <w:t>.</w:t>
        </w:r>
        <w:proofErr w:type="spellStart"/>
        <w:r w:rsidR="004A2B79" w:rsidRPr="0001450A">
          <w:rPr>
            <w:rStyle w:val="-"/>
            <w:rFonts w:ascii="Arial" w:hAnsi="Arial" w:cs="Arial"/>
            <w:sz w:val="24"/>
            <w:szCs w:val="24"/>
            <w:lang w:val="en-US"/>
          </w:rPr>
          <w:t>wordpress</w:t>
        </w:r>
        <w:proofErr w:type="spellEnd"/>
        <w:r w:rsidR="004A2B79" w:rsidRPr="0001450A">
          <w:rPr>
            <w:rStyle w:val="-"/>
            <w:rFonts w:ascii="Arial" w:hAnsi="Arial" w:cs="Arial"/>
            <w:sz w:val="24"/>
            <w:szCs w:val="24"/>
          </w:rPr>
          <w:t>.</w:t>
        </w:r>
        <w:r w:rsidR="004A2B79" w:rsidRPr="0001450A">
          <w:rPr>
            <w:rStyle w:val="-"/>
            <w:rFonts w:ascii="Arial" w:hAnsi="Arial" w:cs="Arial"/>
            <w:sz w:val="24"/>
            <w:szCs w:val="24"/>
            <w:lang w:val="en-US"/>
          </w:rPr>
          <w:t>com</w:t>
        </w:r>
        <w:r w:rsidR="004A2B79" w:rsidRPr="0001450A">
          <w:rPr>
            <w:rStyle w:val="-"/>
            <w:rFonts w:ascii="Arial" w:hAnsi="Arial" w:cs="Arial"/>
            <w:sz w:val="24"/>
            <w:szCs w:val="24"/>
          </w:rPr>
          <w:t>/2014/03/</w:t>
        </w:r>
        <w:proofErr w:type="spellStart"/>
        <w:r w:rsidR="004A2B79" w:rsidRPr="0001450A">
          <w:rPr>
            <w:rStyle w:val="-"/>
            <w:rFonts w:ascii="Arial" w:hAnsi="Arial" w:cs="Arial"/>
            <w:sz w:val="24"/>
            <w:szCs w:val="24"/>
            <w:lang w:val="en-US"/>
          </w:rPr>
          <w:t>birmingham</w:t>
        </w:r>
        <w:proofErr w:type="spellEnd"/>
        <w:r w:rsidR="004A2B79" w:rsidRPr="0001450A">
          <w:rPr>
            <w:rStyle w:val="-"/>
            <w:rFonts w:ascii="Arial" w:hAnsi="Arial" w:cs="Arial"/>
            <w:sz w:val="24"/>
            <w:szCs w:val="24"/>
          </w:rPr>
          <w:t>_</w:t>
        </w:r>
        <w:r w:rsidR="004A2B79" w:rsidRPr="0001450A">
          <w:rPr>
            <w:rStyle w:val="-"/>
            <w:rFonts w:ascii="Arial" w:hAnsi="Arial" w:cs="Arial"/>
            <w:sz w:val="24"/>
            <w:szCs w:val="24"/>
            <w:lang w:val="en-US"/>
          </w:rPr>
          <w:t>smart</w:t>
        </w:r>
        <w:r w:rsidR="004A2B79" w:rsidRPr="0001450A">
          <w:rPr>
            <w:rStyle w:val="-"/>
            <w:rFonts w:ascii="Arial" w:hAnsi="Arial" w:cs="Arial"/>
            <w:sz w:val="24"/>
            <w:szCs w:val="24"/>
          </w:rPr>
          <w:t>_</w:t>
        </w:r>
        <w:r w:rsidR="004A2B79" w:rsidRPr="0001450A">
          <w:rPr>
            <w:rStyle w:val="-"/>
            <w:rFonts w:ascii="Arial" w:hAnsi="Arial" w:cs="Arial"/>
            <w:sz w:val="24"/>
            <w:szCs w:val="24"/>
            <w:lang w:val="en-US"/>
          </w:rPr>
          <w:t>city</w:t>
        </w:r>
        <w:r w:rsidR="004A2B79" w:rsidRPr="0001450A">
          <w:rPr>
            <w:rStyle w:val="-"/>
            <w:rFonts w:ascii="Arial" w:hAnsi="Arial" w:cs="Arial"/>
            <w:sz w:val="24"/>
            <w:szCs w:val="24"/>
          </w:rPr>
          <w:t>_</w:t>
        </w:r>
        <w:r w:rsidR="004A2B79" w:rsidRPr="0001450A">
          <w:rPr>
            <w:rStyle w:val="-"/>
            <w:rFonts w:ascii="Arial" w:hAnsi="Arial" w:cs="Arial"/>
            <w:sz w:val="24"/>
            <w:szCs w:val="24"/>
            <w:lang w:val="en-US"/>
          </w:rPr>
          <w:t>roadmap</w:t>
        </w:r>
        <w:r w:rsidR="004A2B79" w:rsidRPr="0001450A">
          <w:rPr>
            <w:rStyle w:val="-"/>
            <w:rFonts w:ascii="Arial" w:hAnsi="Arial" w:cs="Arial"/>
            <w:sz w:val="24"/>
            <w:szCs w:val="24"/>
          </w:rPr>
          <w:t>_03_03_20141.</w:t>
        </w:r>
        <w:r w:rsidR="004A2B79" w:rsidRPr="0001450A">
          <w:rPr>
            <w:rStyle w:val="-"/>
            <w:rFonts w:ascii="Arial" w:hAnsi="Arial" w:cs="Arial"/>
            <w:sz w:val="24"/>
            <w:szCs w:val="24"/>
            <w:lang w:val="en-US"/>
          </w:rPr>
          <w:t>pdf</w:t>
        </w:r>
      </w:hyperlink>
      <w:r w:rsidR="0090114B" w:rsidRPr="0090114B">
        <w:rPr>
          <w:rFonts w:ascii="Arial" w:hAnsi="Arial" w:cs="Arial"/>
          <w:sz w:val="24"/>
          <w:szCs w:val="24"/>
        </w:rPr>
        <w:t xml:space="preserve"> </w:t>
      </w:r>
      <w:r w:rsidR="004A2B79" w:rsidRPr="003D2FE6">
        <w:rPr>
          <w:rFonts w:ascii="Arial" w:hAnsi="Arial" w:cs="Arial"/>
          <w:sz w:val="24"/>
          <w:szCs w:val="24"/>
        </w:rPr>
        <w:t xml:space="preserve">[τελευταία πρόσβαση </w:t>
      </w:r>
      <w:r w:rsidR="004A2B79">
        <w:rPr>
          <w:rFonts w:ascii="Arial" w:hAnsi="Arial" w:cs="Arial"/>
          <w:sz w:val="24"/>
          <w:szCs w:val="24"/>
        </w:rPr>
        <w:t>11</w:t>
      </w:r>
      <w:r w:rsidR="004A2B79" w:rsidRPr="003D2FE6">
        <w:rPr>
          <w:rFonts w:ascii="Arial" w:hAnsi="Arial" w:cs="Arial"/>
          <w:sz w:val="24"/>
          <w:szCs w:val="24"/>
        </w:rPr>
        <w:t>/0</w:t>
      </w:r>
      <w:r w:rsidR="004A2B79">
        <w:rPr>
          <w:rFonts w:ascii="Arial" w:hAnsi="Arial" w:cs="Arial"/>
          <w:sz w:val="24"/>
          <w:szCs w:val="24"/>
        </w:rPr>
        <w:t>2</w:t>
      </w:r>
      <w:r w:rsidR="004A2B79" w:rsidRPr="003D2FE6">
        <w:rPr>
          <w:rFonts w:ascii="Arial" w:hAnsi="Arial" w:cs="Arial"/>
          <w:sz w:val="24"/>
          <w:szCs w:val="24"/>
        </w:rPr>
        <w:t>/2016]</w:t>
      </w:r>
    </w:p>
    <w:p w14:paraId="1FED7748" w14:textId="529D101C" w:rsidR="002B1E45" w:rsidRPr="0090114B" w:rsidRDefault="0090114B" w:rsidP="0090114B">
      <w:pPr>
        <w:spacing w:after="0" w:line="240" w:lineRule="auto"/>
        <w:ind w:hanging="11"/>
        <w:jc w:val="both"/>
        <w:rPr>
          <w:rFonts w:ascii="Arial" w:hAnsi="Arial" w:cs="Arial"/>
          <w:sz w:val="24"/>
          <w:szCs w:val="24"/>
          <w:lang w:val="en-US"/>
        </w:rPr>
      </w:pPr>
      <w:r>
        <w:rPr>
          <w:rFonts w:ascii="Arial" w:hAnsi="Arial" w:cs="Arial"/>
          <w:sz w:val="24"/>
          <w:szCs w:val="24"/>
          <w:lang w:val="en-US"/>
        </w:rPr>
        <w:t>17.</w:t>
      </w:r>
      <w:r>
        <w:rPr>
          <w:rFonts w:ascii="Arial" w:hAnsi="Arial" w:cs="Arial"/>
          <w:sz w:val="24"/>
          <w:szCs w:val="24"/>
          <w:lang w:val="en-US"/>
        </w:rPr>
        <w:tab/>
      </w:r>
      <w:r w:rsidR="002B1E45" w:rsidRPr="0090114B">
        <w:rPr>
          <w:rFonts w:ascii="Arial" w:hAnsi="Arial" w:cs="Arial"/>
          <w:sz w:val="24"/>
          <w:szCs w:val="24"/>
          <w:lang w:val="en-US"/>
        </w:rPr>
        <w:t>Crowd-based Services for digital cities</w:t>
      </w:r>
      <w:r>
        <w:rPr>
          <w:rFonts w:ascii="Arial" w:hAnsi="Arial" w:cs="Arial"/>
          <w:sz w:val="24"/>
          <w:szCs w:val="24"/>
          <w:lang w:val="en-US"/>
        </w:rPr>
        <w:t xml:space="preserve"> </w:t>
      </w:r>
      <w:r w:rsidRPr="003D2FE6">
        <w:rPr>
          <w:rFonts w:ascii="Arial" w:hAnsi="Arial" w:cs="Arial"/>
          <w:sz w:val="24"/>
          <w:szCs w:val="24"/>
          <w:lang w:val="en-US"/>
        </w:rPr>
        <w:t>[online]</w:t>
      </w:r>
      <w:proofErr w:type="gramStart"/>
      <w:r w:rsidRPr="003D2FE6">
        <w:rPr>
          <w:rFonts w:ascii="Arial" w:hAnsi="Arial" w:cs="Arial"/>
          <w:sz w:val="24"/>
          <w:szCs w:val="24"/>
          <w:lang w:val="en-US"/>
        </w:rPr>
        <w:t>.</w:t>
      </w:r>
      <w:r w:rsidRPr="0090114B">
        <w:rPr>
          <w:rFonts w:ascii="Arial" w:hAnsi="Arial" w:cs="Arial"/>
          <w:sz w:val="24"/>
          <w:szCs w:val="24"/>
          <w:lang w:val="en-US"/>
        </w:rPr>
        <w:t>.</w:t>
      </w:r>
      <w:proofErr w:type="gramEnd"/>
      <w:r w:rsidR="002B1E45" w:rsidRPr="0090114B">
        <w:rPr>
          <w:rFonts w:ascii="Arial" w:hAnsi="Arial" w:cs="Arial"/>
          <w:sz w:val="24"/>
          <w:szCs w:val="24"/>
        </w:rPr>
        <w:t>Διαθέσιμο</w:t>
      </w:r>
      <w:r w:rsidR="002B1E45" w:rsidRPr="0090114B">
        <w:rPr>
          <w:rFonts w:ascii="Arial" w:hAnsi="Arial" w:cs="Arial"/>
          <w:sz w:val="24"/>
          <w:szCs w:val="24"/>
          <w:lang w:val="en-US"/>
        </w:rPr>
        <w:t xml:space="preserve"> </w:t>
      </w:r>
      <w:r w:rsidR="002B1E45" w:rsidRPr="0090114B">
        <w:rPr>
          <w:rFonts w:ascii="Arial" w:hAnsi="Arial" w:cs="Arial"/>
          <w:sz w:val="24"/>
          <w:szCs w:val="24"/>
        </w:rPr>
        <w:t>σε</w:t>
      </w:r>
      <w:r w:rsidR="002B1E45" w:rsidRPr="0090114B">
        <w:rPr>
          <w:rFonts w:ascii="Arial" w:hAnsi="Arial" w:cs="Arial"/>
          <w:sz w:val="24"/>
          <w:szCs w:val="24"/>
          <w:lang w:val="en-US"/>
        </w:rPr>
        <w:t xml:space="preserve"> :</w:t>
      </w:r>
    </w:p>
    <w:p w14:paraId="13A1BAE2" w14:textId="24A1A732" w:rsidR="0090114B" w:rsidRPr="0090114B" w:rsidRDefault="00D96A2A" w:rsidP="0090114B">
      <w:pPr>
        <w:spacing w:after="0" w:line="240" w:lineRule="auto"/>
        <w:ind w:hanging="11"/>
        <w:jc w:val="both"/>
        <w:rPr>
          <w:rFonts w:ascii="Arial" w:hAnsi="Arial" w:cs="Arial"/>
          <w:sz w:val="24"/>
          <w:szCs w:val="24"/>
        </w:rPr>
      </w:pPr>
      <w:hyperlink r:id="rId27" w:history="1">
        <w:r w:rsidR="0090114B" w:rsidRPr="0001450A">
          <w:rPr>
            <w:rStyle w:val="-"/>
            <w:rFonts w:ascii="Arial" w:hAnsi="Arial" w:cs="Arial"/>
            <w:sz w:val="24"/>
            <w:szCs w:val="24"/>
            <w:lang w:val="en-US"/>
          </w:rPr>
          <w:t>https</w:t>
        </w:r>
        <w:r w:rsidR="0090114B" w:rsidRPr="0001450A">
          <w:rPr>
            <w:rStyle w:val="-"/>
            <w:rFonts w:ascii="Arial" w:hAnsi="Arial" w:cs="Arial"/>
            <w:sz w:val="24"/>
            <w:szCs w:val="24"/>
          </w:rPr>
          <w:t>://</w:t>
        </w:r>
        <w:r w:rsidR="0090114B" w:rsidRPr="0001450A">
          <w:rPr>
            <w:rStyle w:val="-"/>
            <w:rFonts w:ascii="Arial" w:hAnsi="Arial" w:cs="Arial"/>
            <w:sz w:val="24"/>
            <w:szCs w:val="24"/>
            <w:lang w:val="en-US"/>
          </w:rPr>
          <w:t>www</w:t>
        </w:r>
        <w:r w:rsidR="0090114B" w:rsidRPr="0001450A">
          <w:rPr>
            <w:rStyle w:val="-"/>
            <w:rFonts w:ascii="Arial" w:hAnsi="Arial" w:cs="Arial"/>
            <w:sz w:val="24"/>
            <w:szCs w:val="24"/>
          </w:rPr>
          <w:t>.</w:t>
        </w:r>
        <w:proofErr w:type="spellStart"/>
        <w:r w:rsidR="0090114B" w:rsidRPr="0001450A">
          <w:rPr>
            <w:rStyle w:val="-"/>
            <w:rFonts w:ascii="Arial" w:hAnsi="Arial" w:cs="Arial"/>
            <w:sz w:val="24"/>
            <w:szCs w:val="24"/>
            <w:lang w:val="en-US"/>
          </w:rPr>
          <w:t>eitdigital</w:t>
        </w:r>
        <w:proofErr w:type="spellEnd"/>
        <w:r w:rsidR="0090114B" w:rsidRPr="0001450A">
          <w:rPr>
            <w:rStyle w:val="-"/>
            <w:rFonts w:ascii="Arial" w:hAnsi="Arial" w:cs="Arial"/>
            <w:sz w:val="24"/>
            <w:szCs w:val="24"/>
          </w:rPr>
          <w:t>.</w:t>
        </w:r>
        <w:proofErr w:type="spellStart"/>
        <w:r w:rsidR="0090114B" w:rsidRPr="0001450A">
          <w:rPr>
            <w:rStyle w:val="-"/>
            <w:rFonts w:ascii="Arial" w:hAnsi="Arial" w:cs="Arial"/>
            <w:sz w:val="24"/>
            <w:szCs w:val="24"/>
            <w:lang w:val="en-US"/>
          </w:rPr>
          <w:t>eu</w:t>
        </w:r>
        <w:proofErr w:type="spellEnd"/>
        <w:r w:rsidR="0090114B" w:rsidRPr="0001450A">
          <w:rPr>
            <w:rStyle w:val="-"/>
            <w:rFonts w:ascii="Arial" w:hAnsi="Arial" w:cs="Arial"/>
            <w:sz w:val="24"/>
            <w:szCs w:val="24"/>
          </w:rPr>
          <w:t>/</w:t>
        </w:r>
        <w:proofErr w:type="spellStart"/>
        <w:r w:rsidR="0090114B" w:rsidRPr="0001450A">
          <w:rPr>
            <w:rStyle w:val="-"/>
            <w:rFonts w:ascii="Arial" w:hAnsi="Arial" w:cs="Arial"/>
            <w:sz w:val="24"/>
            <w:szCs w:val="24"/>
            <w:lang w:val="en-US"/>
          </w:rPr>
          <w:t>fileadmin</w:t>
        </w:r>
        <w:proofErr w:type="spellEnd"/>
        <w:r w:rsidR="0090114B" w:rsidRPr="0001450A">
          <w:rPr>
            <w:rStyle w:val="-"/>
            <w:rFonts w:ascii="Arial" w:hAnsi="Arial" w:cs="Arial"/>
            <w:sz w:val="24"/>
            <w:szCs w:val="24"/>
          </w:rPr>
          <w:t>/</w:t>
        </w:r>
        <w:r w:rsidR="0090114B" w:rsidRPr="0001450A">
          <w:rPr>
            <w:rStyle w:val="-"/>
            <w:rFonts w:ascii="Arial" w:hAnsi="Arial" w:cs="Arial"/>
            <w:sz w:val="24"/>
            <w:szCs w:val="24"/>
            <w:lang w:val="en-US"/>
          </w:rPr>
          <w:t>files</w:t>
        </w:r>
        <w:r w:rsidR="0090114B" w:rsidRPr="0001450A">
          <w:rPr>
            <w:rStyle w:val="-"/>
            <w:rFonts w:ascii="Arial" w:hAnsi="Arial" w:cs="Arial"/>
            <w:sz w:val="24"/>
            <w:szCs w:val="24"/>
          </w:rPr>
          <w:t>/</w:t>
        </w:r>
        <w:r w:rsidR="0090114B" w:rsidRPr="0001450A">
          <w:rPr>
            <w:rStyle w:val="-"/>
            <w:rFonts w:ascii="Arial" w:hAnsi="Arial" w:cs="Arial"/>
            <w:sz w:val="24"/>
            <w:szCs w:val="24"/>
            <w:lang w:val="en-US"/>
          </w:rPr>
          <w:t>publications</w:t>
        </w:r>
        <w:r w:rsidR="0090114B" w:rsidRPr="0001450A">
          <w:rPr>
            <w:rStyle w:val="-"/>
            <w:rFonts w:ascii="Arial" w:hAnsi="Arial" w:cs="Arial"/>
            <w:sz w:val="24"/>
            <w:szCs w:val="24"/>
          </w:rPr>
          <w:t>/121231_</w:t>
        </w:r>
        <w:proofErr w:type="spellStart"/>
        <w:r w:rsidR="0090114B" w:rsidRPr="0001450A">
          <w:rPr>
            <w:rStyle w:val="-"/>
            <w:rFonts w:ascii="Arial" w:hAnsi="Arial" w:cs="Arial"/>
            <w:sz w:val="24"/>
            <w:szCs w:val="24"/>
            <w:lang w:val="en-US"/>
          </w:rPr>
          <w:t>tfr</w:t>
        </w:r>
        <w:proofErr w:type="spellEnd"/>
        <w:r w:rsidR="0090114B" w:rsidRPr="0001450A">
          <w:rPr>
            <w:rStyle w:val="-"/>
            <w:rFonts w:ascii="Arial" w:hAnsi="Arial" w:cs="Arial"/>
            <w:sz w:val="24"/>
            <w:szCs w:val="24"/>
          </w:rPr>
          <w:t>_</w:t>
        </w:r>
        <w:r w:rsidR="0090114B" w:rsidRPr="0001450A">
          <w:rPr>
            <w:rStyle w:val="-"/>
            <w:rFonts w:ascii="Arial" w:hAnsi="Arial" w:cs="Arial"/>
            <w:sz w:val="24"/>
            <w:szCs w:val="24"/>
            <w:lang w:val="en-US"/>
          </w:rPr>
          <w:t>crowd</w:t>
        </w:r>
        <w:r w:rsidR="0090114B" w:rsidRPr="0001450A">
          <w:rPr>
            <w:rStyle w:val="-"/>
            <w:rFonts w:ascii="Arial" w:hAnsi="Arial" w:cs="Arial"/>
            <w:sz w:val="24"/>
            <w:szCs w:val="24"/>
          </w:rPr>
          <w:t>-</w:t>
        </w:r>
        <w:r w:rsidR="0090114B" w:rsidRPr="0001450A">
          <w:rPr>
            <w:rStyle w:val="-"/>
            <w:rFonts w:ascii="Arial" w:hAnsi="Arial" w:cs="Arial"/>
            <w:sz w:val="24"/>
            <w:szCs w:val="24"/>
            <w:lang w:val="en-US"/>
          </w:rPr>
          <w:t>based</w:t>
        </w:r>
        <w:r w:rsidR="0090114B" w:rsidRPr="0001450A">
          <w:rPr>
            <w:rStyle w:val="-"/>
            <w:rFonts w:ascii="Arial" w:hAnsi="Arial" w:cs="Arial"/>
            <w:sz w:val="24"/>
            <w:szCs w:val="24"/>
          </w:rPr>
          <w:t>_</w:t>
        </w:r>
        <w:r w:rsidR="0090114B" w:rsidRPr="0001450A">
          <w:rPr>
            <w:rStyle w:val="-"/>
            <w:rFonts w:ascii="Arial" w:hAnsi="Arial" w:cs="Arial"/>
            <w:sz w:val="24"/>
            <w:szCs w:val="24"/>
            <w:lang w:val="en-US"/>
          </w:rPr>
          <w:t>services</w:t>
        </w:r>
        <w:r w:rsidR="0090114B" w:rsidRPr="0001450A">
          <w:rPr>
            <w:rStyle w:val="-"/>
            <w:rFonts w:ascii="Arial" w:hAnsi="Arial" w:cs="Arial"/>
            <w:sz w:val="24"/>
            <w:szCs w:val="24"/>
          </w:rPr>
          <w:t>_</w:t>
        </w:r>
        <w:r w:rsidR="0090114B" w:rsidRPr="0001450A">
          <w:rPr>
            <w:rStyle w:val="-"/>
            <w:rFonts w:ascii="Arial" w:hAnsi="Arial" w:cs="Arial"/>
            <w:sz w:val="24"/>
            <w:szCs w:val="24"/>
            <w:lang w:val="en-US"/>
          </w:rPr>
          <w:t>for</w:t>
        </w:r>
        <w:r w:rsidR="0090114B" w:rsidRPr="0001450A">
          <w:rPr>
            <w:rStyle w:val="-"/>
            <w:rFonts w:ascii="Arial" w:hAnsi="Arial" w:cs="Arial"/>
            <w:sz w:val="24"/>
            <w:szCs w:val="24"/>
          </w:rPr>
          <w:t>_</w:t>
        </w:r>
        <w:r w:rsidR="0090114B" w:rsidRPr="0001450A">
          <w:rPr>
            <w:rStyle w:val="-"/>
            <w:rFonts w:ascii="Arial" w:hAnsi="Arial" w:cs="Arial"/>
            <w:sz w:val="24"/>
            <w:szCs w:val="24"/>
            <w:lang w:val="en-US"/>
          </w:rPr>
          <w:t>digital</w:t>
        </w:r>
        <w:r w:rsidR="0090114B" w:rsidRPr="0001450A">
          <w:rPr>
            <w:rStyle w:val="-"/>
            <w:rFonts w:ascii="Arial" w:hAnsi="Arial" w:cs="Arial"/>
            <w:sz w:val="24"/>
            <w:szCs w:val="24"/>
          </w:rPr>
          <w:t>_</w:t>
        </w:r>
        <w:r w:rsidR="0090114B" w:rsidRPr="0001450A">
          <w:rPr>
            <w:rStyle w:val="-"/>
            <w:rFonts w:ascii="Arial" w:hAnsi="Arial" w:cs="Arial"/>
            <w:sz w:val="24"/>
            <w:szCs w:val="24"/>
            <w:lang w:val="en-US"/>
          </w:rPr>
          <w:t>cities</w:t>
        </w:r>
        <w:r w:rsidR="0090114B" w:rsidRPr="0001450A">
          <w:rPr>
            <w:rStyle w:val="-"/>
            <w:rFonts w:ascii="Arial" w:hAnsi="Arial" w:cs="Arial"/>
            <w:sz w:val="24"/>
            <w:szCs w:val="24"/>
          </w:rPr>
          <w:t>.</w:t>
        </w:r>
        <w:r w:rsidR="0090114B" w:rsidRPr="0001450A">
          <w:rPr>
            <w:rStyle w:val="-"/>
            <w:rFonts w:ascii="Arial" w:hAnsi="Arial" w:cs="Arial"/>
            <w:sz w:val="24"/>
            <w:szCs w:val="24"/>
            <w:lang w:val="en-US"/>
          </w:rPr>
          <w:t>pdf</w:t>
        </w:r>
      </w:hyperlink>
      <w:r w:rsidR="0090114B" w:rsidRPr="0090114B">
        <w:rPr>
          <w:rFonts w:ascii="Arial" w:hAnsi="Arial" w:cs="Arial"/>
          <w:color w:val="000000" w:themeColor="text1"/>
          <w:sz w:val="24"/>
          <w:szCs w:val="24"/>
        </w:rPr>
        <w:t xml:space="preserve"> </w:t>
      </w:r>
      <w:r w:rsidR="0090114B" w:rsidRPr="0090114B">
        <w:rPr>
          <w:rFonts w:ascii="Arial" w:hAnsi="Arial" w:cs="Arial"/>
          <w:sz w:val="24"/>
          <w:szCs w:val="24"/>
        </w:rPr>
        <w:t>[τελευταία πρόσβαση 11/02/2016]</w:t>
      </w:r>
    </w:p>
    <w:p w14:paraId="448209CC" w14:textId="77777777" w:rsidR="0090114B" w:rsidRPr="0090114B" w:rsidRDefault="0090114B" w:rsidP="0090114B">
      <w:pPr>
        <w:spacing w:after="0" w:line="240" w:lineRule="auto"/>
        <w:ind w:left="360"/>
        <w:jc w:val="both"/>
        <w:rPr>
          <w:rFonts w:ascii="Arial" w:hAnsi="Arial" w:cs="Arial"/>
          <w:color w:val="000000" w:themeColor="text1"/>
          <w:sz w:val="24"/>
          <w:szCs w:val="24"/>
        </w:rPr>
        <w:sectPr w:rsidR="0090114B" w:rsidRPr="0090114B" w:rsidSect="00923AAB">
          <w:footerReference w:type="default" r:id="rId28"/>
          <w:endnotePr>
            <w:numFmt w:val="decimal"/>
          </w:endnotePr>
          <w:pgSz w:w="11906" w:h="16838"/>
          <w:pgMar w:top="1440" w:right="1800" w:bottom="1440" w:left="1800" w:header="708" w:footer="708" w:gutter="0"/>
          <w:cols w:space="708"/>
          <w:titlePg/>
          <w:docGrid w:linePitch="360"/>
        </w:sectPr>
      </w:pPr>
    </w:p>
    <w:p w14:paraId="19A07176" w14:textId="77777777" w:rsidR="00F66774" w:rsidRPr="002355AF" w:rsidRDefault="007A2E38" w:rsidP="00217AC3">
      <w:pPr>
        <w:pStyle w:val="1"/>
        <w:numPr>
          <w:ilvl w:val="0"/>
          <w:numId w:val="0"/>
        </w:numPr>
        <w:pBdr>
          <w:bottom w:val="single" w:sz="4" w:space="1" w:color="auto"/>
        </w:pBdr>
        <w:rPr>
          <w:rFonts w:cs="Arial"/>
          <w:color w:val="000000" w:themeColor="text1"/>
          <w:sz w:val="24"/>
          <w:szCs w:val="24"/>
        </w:rPr>
      </w:pPr>
      <w:bookmarkStart w:id="33" w:name="_Toc442954935"/>
      <w:r w:rsidRPr="002355AF">
        <w:rPr>
          <w:rFonts w:cs="Arial"/>
          <w:color w:val="000000" w:themeColor="text1"/>
          <w:sz w:val="24"/>
          <w:szCs w:val="24"/>
        </w:rPr>
        <w:lastRenderedPageBreak/>
        <w:t xml:space="preserve">Παράρτημα Α – </w:t>
      </w:r>
      <w:r w:rsidR="000B1D4F" w:rsidRPr="002355AF">
        <w:rPr>
          <w:rFonts w:cs="Arial"/>
          <w:color w:val="000000" w:themeColor="text1"/>
          <w:sz w:val="24"/>
          <w:szCs w:val="24"/>
        </w:rPr>
        <w:t>Δείκτες Αξιολόγησης της Έξυπνης Πόλης</w:t>
      </w:r>
      <w:bookmarkEnd w:id="33"/>
    </w:p>
    <w:p w14:paraId="3B2D6FA5" w14:textId="77777777" w:rsidR="00F66774" w:rsidRPr="002D1C8F" w:rsidRDefault="00F66774" w:rsidP="00F66774">
      <w:pPr>
        <w:pStyle w:val="af1"/>
        <w:rPr>
          <w:rFonts w:ascii="Arial" w:hAnsi="Arial" w:cs="Arial"/>
        </w:rPr>
      </w:pPr>
    </w:p>
    <w:p w14:paraId="5920D41F" w14:textId="5D71C94D" w:rsidR="00C14547" w:rsidRPr="003407E5" w:rsidRDefault="003407E5" w:rsidP="003407E5">
      <w:pPr>
        <w:pStyle w:val="af1"/>
        <w:rPr>
          <w:rFonts w:ascii="Arial" w:hAnsi="Arial" w:cs="Arial"/>
        </w:rPr>
      </w:pPr>
      <w:r>
        <w:rPr>
          <w:rFonts w:ascii="Arial" w:hAnsi="Arial" w:cs="Arial"/>
        </w:rPr>
        <w:t>Ως δείκτες αξιολόγησης ενδεικτικά υιοθετούνται ο</w:t>
      </w:r>
      <w:r w:rsidR="00F66774" w:rsidRPr="002D1C8F">
        <w:rPr>
          <w:rFonts w:ascii="Arial" w:hAnsi="Arial" w:cs="Arial"/>
        </w:rPr>
        <w:t xml:space="preserve">ι δείκτες αξιολόγησης </w:t>
      </w:r>
      <w:r>
        <w:rPr>
          <w:rFonts w:ascii="Arial" w:hAnsi="Arial" w:cs="Arial"/>
        </w:rPr>
        <w:t xml:space="preserve">του </w:t>
      </w:r>
      <w:r w:rsidR="008658EC" w:rsidRPr="002D1C8F">
        <w:rPr>
          <w:rFonts w:ascii="Arial" w:hAnsi="Arial" w:cs="Arial"/>
          <w:lang w:val="en-US"/>
        </w:rPr>
        <w:t>Smart</w:t>
      </w:r>
      <w:r>
        <w:rPr>
          <w:rFonts w:ascii="Arial" w:hAnsi="Arial" w:cs="Arial"/>
        </w:rPr>
        <w:t xml:space="preserve"> </w:t>
      </w:r>
      <w:r w:rsidR="008658EC" w:rsidRPr="002D1C8F">
        <w:rPr>
          <w:rFonts w:ascii="Arial" w:hAnsi="Arial" w:cs="Arial"/>
          <w:lang w:val="en-US"/>
        </w:rPr>
        <w:t>Cities</w:t>
      </w:r>
      <w:r>
        <w:rPr>
          <w:rFonts w:ascii="Arial" w:hAnsi="Arial" w:cs="Arial"/>
        </w:rPr>
        <w:t xml:space="preserve"> </w:t>
      </w:r>
      <w:r w:rsidR="008658EC" w:rsidRPr="002D1C8F">
        <w:rPr>
          <w:rFonts w:ascii="Arial" w:hAnsi="Arial" w:cs="Arial"/>
          <w:lang w:val="en-US"/>
        </w:rPr>
        <w:t>Council</w:t>
      </w:r>
      <w:r>
        <w:rPr>
          <w:rFonts w:ascii="Arial" w:hAnsi="Arial" w:cs="Arial"/>
        </w:rPr>
        <w:t>.  Στην πορεία θα εξεταστούν κι άλλοι δείκτες αξιολόγησης από άλλες πηγές όπως π.χ. από το έργο</w:t>
      </w:r>
      <w:r w:rsidRPr="003407E5">
        <w:rPr>
          <w:rFonts w:ascii="Arial" w:hAnsi="Arial" w:cs="Arial"/>
        </w:rPr>
        <w:t xml:space="preserve"> </w:t>
      </w:r>
      <w:r>
        <w:rPr>
          <w:rFonts w:ascii="Arial" w:hAnsi="Arial" w:cs="Arial"/>
          <w:lang w:val="en-US"/>
        </w:rPr>
        <w:t>Smart</w:t>
      </w:r>
      <w:r w:rsidRPr="003407E5">
        <w:rPr>
          <w:rFonts w:ascii="Arial" w:hAnsi="Arial" w:cs="Arial"/>
        </w:rPr>
        <w:t xml:space="preserve"> </w:t>
      </w:r>
      <w:proofErr w:type="spellStart"/>
      <w:r>
        <w:rPr>
          <w:rFonts w:ascii="Arial" w:hAnsi="Arial" w:cs="Arial"/>
          <w:lang w:val="en-US"/>
        </w:rPr>
        <w:t>Citykeys</w:t>
      </w:r>
      <w:proofErr w:type="spellEnd"/>
      <w:r w:rsidRPr="003407E5">
        <w:rPr>
          <w:rFonts w:ascii="Arial" w:hAnsi="Arial" w:cs="Arial"/>
        </w:rPr>
        <w:t xml:space="preserve"> </w:t>
      </w:r>
      <w:r>
        <w:rPr>
          <w:rFonts w:ascii="Arial" w:hAnsi="Arial" w:cs="Arial"/>
        </w:rPr>
        <w:t>στο οποίο συμμετέχει ο Δήμος Ηρακλείου.</w:t>
      </w:r>
    </w:p>
    <w:p w14:paraId="10E1BBAC" w14:textId="77777777" w:rsidR="003407E5" w:rsidRDefault="003407E5">
      <w:pPr>
        <w:rPr>
          <w:rFonts w:ascii="Arial" w:hAnsi="Arial" w:cs="Arial"/>
          <w:b/>
          <w:sz w:val="24"/>
          <w:szCs w:val="24"/>
        </w:rPr>
      </w:pPr>
    </w:p>
    <w:p w14:paraId="5B769887" w14:textId="77777777" w:rsidR="00F66774" w:rsidRPr="002355AF" w:rsidRDefault="00F66774">
      <w:pPr>
        <w:rPr>
          <w:rFonts w:ascii="Arial" w:hAnsi="Arial" w:cs="Arial"/>
          <w:b/>
          <w:sz w:val="24"/>
          <w:szCs w:val="24"/>
        </w:rPr>
      </w:pPr>
      <w:r w:rsidRPr="002355AF">
        <w:rPr>
          <w:rFonts w:ascii="Arial" w:hAnsi="Arial" w:cs="Arial"/>
          <w:b/>
          <w:sz w:val="24"/>
          <w:szCs w:val="24"/>
        </w:rPr>
        <w:br w:type="page"/>
      </w:r>
    </w:p>
    <w:tbl>
      <w:tblPr>
        <w:tblW w:w="14215" w:type="dxa"/>
        <w:jc w:val="center"/>
        <w:tblLook w:val="04A0" w:firstRow="1" w:lastRow="0" w:firstColumn="1" w:lastColumn="0" w:noHBand="0" w:noVBand="1"/>
      </w:tblPr>
      <w:tblGrid>
        <w:gridCol w:w="496"/>
        <w:gridCol w:w="771"/>
        <w:gridCol w:w="2468"/>
        <w:gridCol w:w="10480"/>
      </w:tblGrid>
      <w:tr w:rsidR="007A2E38" w:rsidRPr="002355AF" w14:paraId="188B9536" w14:textId="77777777" w:rsidTr="00F66774">
        <w:trPr>
          <w:cantSplit/>
          <w:trHeight w:val="1134"/>
          <w:jc w:val="center"/>
        </w:trPr>
        <w:tc>
          <w:tcPr>
            <w:tcW w:w="496" w:type="dxa"/>
            <w:tcBorders>
              <w:top w:val="single" w:sz="8" w:space="0" w:color="auto"/>
              <w:left w:val="single" w:sz="8" w:space="0" w:color="auto"/>
              <w:right w:val="single" w:sz="8" w:space="0" w:color="auto"/>
            </w:tcBorders>
            <w:shd w:val="clear" w:color="000000" w:fill="C5BE97"/>
            <w:textDirection w:val="btLr"/>
            <w:vAlign w:val="center"/>
            <w:hideMark/>
          </w:tcPr>
          <w:p w14:paraId="6FC66921"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r w:rsidRPr="002355AF">
              <w:rPr>
                <w:rFonts w:ascii="Arial" w:eastAsia="Times New Roman" w:hAnsi="Arial" w:cs="Arial"/>
                <w:b/>
                <w:bCs/>
                <w:color w:val="000000"/>
                <w:sz w:val="20"/>
                <w:szCs w:val="20"/>
                <w:lang w:eastAsia="el-GR"/>
              </w:rPr>
              <w:lastRenderedPageBreak/>
              <w:t>Άξονας</w:t>
            </w:r>
          </w:p>
        </w:tc>
        <w:tc>
          <w:tcPr>
            <w:tcW w:w="771" w:type="dxa"/>
            <w:tcBorders>
              <w:top w:val="single" w:sz="8" w:space="0" w:color="auto"/>
              <w:left w:val="single" w:sz="8" w:space="0" w:color="auto"/>
              <w:bottom w:val="single" w:sz="4" w:space="0" w:color="000000"/>
              <w:right w:val="nil"/>
            </w:tcBorders>
            <w:shd w:val="clear" w:color="000000" w:fill="C5BE97"/>
            <w:textDirection w:val="btLr"/>
            <w:vAlign w:val="center"/>
            <w:hideMark/>
          </w:tcPr>
          <w:p w14:paraId="29BBFB05"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r w:rsidRPr="002355AF">
              <w:rPr>
                <w:rFonts w:ascii="Arial" w:eastAsia="Times New Roman" w:hAnsi="Arial" w:cs="Arial"/>
                <w:b/>
                <w:bCs/>
                <w:color w:val="000000"/>
                <w:sz w:val="20"/>
                <w:szCs w:val="20"/>
                <w:lang w:eastAsia="el-GR"/>
              </w:rPr>
              <w:t>Τομέας</w:t>
            </w:r>
          </w:p>
        </w:tc>
        <w:tc>
          <w:tcPr>
            <w:tcW w:w="2468" w:type="dxa"/>
            <w:tcBorders>
              <w:top w:val="single" w:sz="8" w:space="0" w:color="auto"/>
              <w:left w:val="single" w:sz="8" w:space="0" w:color="auto"/>
              <w:right w:val="single" w:sz="4" w:space="0" w:color="auto"/>
            </w:tcBorders>
            <w:shd w:val="clear" w:color="000000" w:fill="C5BE97"/>
            <w:noWrap/>
            <w:vAlign w:val="center"/>
            <w:hideMark/>
          </w:tcPr>
          <w:p w14:paraId="2B99B52D" w14:textId="77777777" w:rsidR="007A2E38" w:rsidRPr="002355AF" w:rsidRDefault="007A2E38" w:rsidP="007A2E38">
            <w:pPr>
              <w:spacing w:after="0" w:line="240" w:lineRule="auto"/>
              <w:jc w:val="center"/>
              <w:rPr>
                <w:rFonts w:ascii="Arial" w:eastAsia="Times New Roman" w:hAnsi="Arial" w:cs="Arial"/>
                <w:b/>
                <w:color w:val="000000"/>
                <w:sz w:val="20"/>
                <w:szCs w:val="20"/>
                <w:lang w:eastAsia="el-GR"/>
              </w:rPr>
            </w:pPr>
            <w:r w:rsidRPr="002355AF">
              <w:rPr>
                <w:rFonts w:ascii="Arial" w:eastAsia="Times New Roman" w:hAnsi="Arial" w:cs="Arial"/>
                <w:b/>
                <w:color w:val="000000"/>
                <w:sz w:val="20"/>
                <w:szCs w:val="20"/>
                <w:lang w:eastAsia="el-GR"/>
              </w:rPr>
              <w:t>Δείκτης</w:t>
            </w:r>
          </w:p>
        </w:tc>
        <w:tc>
          <w:tcPr>
            <w:tcW w:w="10480" w:type="dxa"/>
            <w:tcBorders>
              <w:top w:val="single" w:sz="4" w:space="0" w:color="auto"/>
              <w:left w:val="single" w:sz="4" w:space="0" w:color="auto"/>
              <w:bottom w:val="single" w:sz="4" w:space="0" w:color="auto"/>
              <w:right w:val="single" w:sz="4" w:space="0" w:color="auto"/>
            </w:tcBorders>
            <w:shd w:val="clear" w:color="000000" w:fill="C5BE97"/>
            <w:vAlign w:val="center"/>
            <w:hideMark/>
          </w:tcPr>
          <w:p w14:paraId="42C84854" w14:textId="77777777" w:rsidR="007A2E38" w:rsidRPr="002355AF" w:rsidRDefault="007A2E38" w:rsidP="007A2E38">
            <w:pPr>
              <w:spacing w:after="0" w:line="240" w:lineRule="auto"/>
              <w:jc w:val="center"/>
              <w:rPr>
                <w:rFonts w:ascii="Arial" w:eastAsia="Times New Roman" w:hAnsi="Arial" w:cs="Arial"/>
                <w:b/>
                <w:color w:val="000000"/>
                <w:sz w:val="20"/>
                <w:szCs w:val="20"/>
                <w:lang w:eastAsia="el-GR"/>
              </w:rPr>
            </w:pPr>
            <w:r w:rsidRPr="002355AF">
              <w:rPr>
                <w:rFonts w:ascii="Arial" w:eastAsia="Times New Roman" w:hAnsi="Arial" w:cs="Arial"/>
                <w:b/>
                <w:color w:val="000000"/>
                <w:sz w:val="20"/>
                <w:szCs w:val="20"/>
                <w:lang w:eastAsia="el-GR"/>
              </w:rPr>
              <w:t>Τρόπος Μέτρησης</w:t>
            </w:r>
          </w:p>
        </w:tc>
      </w:tr>
      <w:tr w:rsidR="007A2E38" w:rsidRPr="002355AF" w14:paraId="23C7AA4C" w14:textId="77777777" w:rsidTr="00F66774">
        <w:trPr>
          <w:trHeight w:val="300"/>
          <w:jc w:val="center"/>
        </w:trPr>
        <w:tc>
          <w:tcPr>
            <w:tcW w:w="496" w:type="dxa"/>
            <w:vMerge w:val="restart"/>
            <w:tcBorders>
              <w:top w:val="single" w:sz="8" w:space="0" w:color="auto"/>
              <w:left w:val="single" w:sz="8" w:space="0" w:color="auto"/>
              <w:right w:val="single" w:sz="8" w:space="0" w:color="auto"/>
            </w:tcBorders>
            <w:shd w:val="clear" w:color="000000" w:fill="C5BE97"/>
            <w:textDirection w:val="btLr"/>
            <w:vAlign w:val="center"/>
            <w:hideMark/>
          </w:tcPr>
          <w:p w14:paraId="3DE7F22A"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r w:rsidRPr="002355AF">
              <w:rPr>
                <w:rFonts w:ascii="Arial" w:eastAsia="Times New Roman" w:hAnsi="Arial" w:cs="Arial"/>
                <w:b/>
                <w:bCs/>
                <w:color w:val="000000"/>
                <w:sz w:val="20"/>
                <w:szCs w:val="20"/>
                <w:lang w:eastAsia="el-GR"/>
              </w:rPr>
              <w:t>Περιβάλλον</w:t>
            </w:r>
          </w:p>
        </w:tc>
        <w:tc>
          <w:tcPr>
            <w:tcW w:w="771" w:type="dxa"/>
            <w:vMerge w:val="restart"/>
            <w:tcBorders>
              <w:top w:val="single" w:sz="8" w:space="0" w:color="auto"/>
              <w:left w:val="single" w:sz="8" w:space="0" w:color="auto"/>
              <w:bottom w:val="single" w:sz="4" w:space="0" w:color="000000"/>
              <w:right w:val="nil"/>
            </w:tcBorders>
            <w:shd w:val="clear" w:color="000000" w:fill="C5BE97"/>
            <w:textDirection w:val="btLr"/>
            <w:vAlign w:val="center"/>
            <w:hideMark/>
          </w:tcPr>
          <w:p w14:paraId="0641FBEB"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r w:rsidRPr="002355AF">
              <w:rPr>
                <w:rFonts w:ascii="Arial" w:eastAsia="Times New Roman" w:hAnsi="Arial" w:cs="Arial"/>
                <w:b/>
                <w:bCs/>
                <w:color w:val="000000"/>
                <w:sz w:val="20"/>
                <w:szCs w:val="20"/>
                <w:lang w:eastAsia="el-GR"/>
              </w:rPr>
              <w:t>Έξυπνα Κτίρια</w:t>
            </w:r>
          </w:p>
        </w:tc>
        <w:tc>
          <w:tcPr>
            <w:tcW w:w="2468" w:type="dxa"/>
            <w:vMerge w:val="restart"/>
            <w:tcBorders>
              <w:top w:val="single" w:sz="8" w:space="0" w:color="auto"/>
              <w:left w:val="single" w:sz="8" w:space="0" w:color="auto"/>
              <w:right w:val="single" w:sz="4" w:space="0" w:color="auto"/>
            </w:tcBorders>
            <w:shd w:val="clear" w:color="000000" w:fill="C5BE97"/>
            <w:noWrap/>
            <w:vAlign w:val="center"/>
            <w:hideMark/>
          </w:tcPr>
          <w:p w14:paraId="2C6A24DD"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Κτίρια με</w:t>
            </w:r>
          </w:p>
          <w:p w14:paraId="7F14F87D"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Πιστοποιημένη</w:t>
            </w:r>
          </w:p>
          <w:p w14:paraId="628DDB2E"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βιωσιμότητα</w:t>
            </w:r>
          </w:p>
          <w:p w14:paraId="771E52A4"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 </w:t>
            </w:r>
          </w:p>
        </w:tc>
        <w:tc>
          <w:tcPr>
            <w:tcW w:w="10480" w:type="dxa"/>
            <w:tcBorders>
              <w:top w:val="single" w:sz="4" w:space="0" w:color="auto"/>
              <w:left w:val="single" w:sz="4" w:space="0" w:color="auto"/>
              <w:bottom w:val="single" w:sz="4" w:space="0" w:color="auto"/>
              <w:right w:val="single" w:sz="4" w:space="0" w:color="auto"/>
            </w:tcBorders>
            <w:shd w:val="clear" w:color="000000" w:fill="C5BE97"/>
            <w:vAlign w:val="center"/>
            <w:hideMark/>
          </w:tcPr>
          <w:p w14:paraId="61556319"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Αριθμός των LEED ή BREAM πιστοποιημένα κτίρια της πόλης (Σημείωση: εάν η πόλη σας χρησιμοποιεί άλλο πρότυπο διευκρινίστε το)</w:t>
            </w:r>
          </w:p>
        </w:tc>
      </w:tr>
      <w:tr w:rsidR="007A2E38" w:rsidRPr="002355AF" w14:paraId="55D1818E" w14:textId="77777777" w:rsidTr="00F66774">
        <w:trPr>
          <w:trHeight w:val="315"/>
          <w:jc w:val="center"/>
        </w:trPr>
        <w:tc>
          <w:tcPr>
            <w:tcW w:w="496" w:type="dxa"/>
            <w:vMerge/>
            <w:tcBorders>
              <w:left w:val="single" w:sz="8" w:space="0" w:color="auto"/>
              <w:right w:val="single" w:sz="8" w:space="0" w:color="auto"/>
            </w:tcBorders>
            <w:shd w:val="clear" w:color="000000" w:fill="C5BE97"/>
            <w:vAlign w:val="center"/>
            <w:hideMark/>
          </w:tcPr>
          <w:p w14:paraId="3DDCF4E2"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p>
        </w:tc>
        <w:tc>
          <w:tcPr>
            <w:tcW w:w="771" w:type="dxa"/>
            <w:vMerge/>
            <w:tcBorders>
              <w:top w:val="single" w:sz="8" w:space="0" w:color="auto"/>
              <w:left w:val="single" w:sz="8" w:space="0" w:color="auto"/>
              <w:bottom w:val="single" w:sz="4" w:space="0" w:color="000000"/>
              <w:right w:val="nil"/>
            </w:tcBorders>
            <w:textDirection w:val="btLr"/>
            <w:vAlign w:val="center"/>
            <w:hideMark/>
          </w:tcPr>
          <w:p w14:paraId="60AB62AF"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p>
        </w:tc>
        <w:tc>
          <w:tcPr>
            <w:tcW w:w="2468" w:type="dxa"/>
            <w:vMerge/>
            <w:tcBorders>
              <w:left w:val="single" w:sz="8" w:space="0" w:color="auto"/>
              <w:right w:val="single" w:sz="4" w:space="0" w:color="auto"/>
            </w:tcBorders>
            <w:shd w:val="clear" w:color="000000" w:fill="C5BE97"/>
            <w:noWrap/>
            <w:vAlign w:val="center"/>
            <w:hideMark/>
          </w:tcPr>
          <w:p w14:paraId="29F5B296" w14:textId="77777777" w:rsidR="007A2E38" w:rsidRPr="002355AF" w:rsidRDefault="007A2E38" w:rsidP="007A2E38">
            <w:pPr>
              <w:spacing w:after="0" w:line="240" w:lineRule="auto"/>
              <w:rPr>
                <w:rFonts w:ascii="Arial" w:eastAsia="Times New Roman" w:hAnsi="Arial" w:cs="Arial"/>
                <w:color w:val="000000"/>
                <w:sz w:val="20"/>
                <w:szCs w:val="20"/>
                <w:lang w:eastAsia="el-GR"/>
              </w:rPr>
            </w:pPr>
          </w:p>
        </w:tc>
        <w:tc>
          <w:tcPr>
            <w:tcW w:w="10480" w:type="dxa"/>
            <w:tcBorders>
              <w:top w:val="single" w:sz="4" w:space="0" w:color="auto"/>
              <w:left w:val="single" w:sz="4" w:space="0" w:color="auto"/>
              <w:bottom w:val="single" w:sz="4" w:space="0" w:color="auto"/>
              <w:right w:val="single" w:sz="4" w:space="0" w:color="auto"/>
            </w:tcBorders>
            <w:shd w:val="clear" w:color="000000" w:fill="C5BE97"/>
            <w:vAlign w:val="center"/>
            <w:hideMark/>
          </w:tcPr>
          <w:p w14:paraId="51D0E441"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 των εμπορικών και βιομηχανικών κτιρίων με έξυπνους μετρητές</w:t>
            </w:r>
          </w:p>
        </w:tc>
      </w:tr>
      <w:tr w:rsidR="007A2E38" w:rsidRPr="002355AF" w14:paraId="05D4B8F3" w14:textId="77777777" w:rsidTr="00F66774">
        <w:trPr>
          <w:trHeight w:val="315"/>
          <w:jc w:val="center"/>
        </w:trPr>
        <w:tc>
          <w:tcPr>
            <w:tcW w:w="496" w:type="dxa"/>
            <w:vMerge/>
            <w:tcBorders>
              <w:left w:val="single" w:sz="8" w:space="0" w:color="auto"/>
              <w:right w:val="single" w:sz="8" w:space="0" w:color="auto"/>
            </w:tcBorders>
            <w:shd w:val="clear" w:color="000000" w:fill="C5BE97"/>
            <w:vAlign w:val="center"/>
            <w:hideMark/>
          </w:tcPr>
          <w:p w14:paraId="61640CA9"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p>
        </w:tc>
        <w:tc>
          <w:tcPr>
            <w:tcW w:w="771" w:type="dxa"/>
            <w:vMerge/>
            <w:tcBorders>
              <w:top w:val="single" w:sz="8" w:space="0" w:color="auto"/>
              <w:left w:val="single" w:sz="8" w:space="0" w:color="auto"/>
              <w:bottom w:val="single" w:sz="4" w:space="0" w:color="000000"/>
              <w:right w:val="nil"/>
            </w:tcBorders>
            <w:textDirection w:val="btLr"/>
            <w:vAlign w:val="center"/>
            <w:hideMark/>
          </w:tcPr>
          <w:p w14:paraId="564694B2"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p>
        </w:tc>
        <w:tc>
          <w:tcPr>
            <w:tcW w:w="2468" w:type="dxa"/>
            <w:vMerge/>
            <w:tcBorders>
              <w:left w:val="single" w:sz="8" w:space="0" w:color="auto"/>
              <w:bottom w:val="single" w:sz="4" w:space="0" w:color="auto"/>
              <w:right w:val="single" w:sz="4" w:space="0" w:color="auto"/>
            </w:tcBorders>
            <w:shd w:val="clear" w:color="000000" w:fill="C5BE97"/>
            <w:noWrap/>
            <w:vAlign w:val="center"/>
            <w:hideMark/>
          </w:tcPr>
          <w:p w14:paraId="6CC360AE" w14:textId="77777777" w:rsidR="007A2E38" w:rsidRPr="002355AF" w:rsidRDefault="007A2E38" w:rsidP="007A2E38">
            <w:pPr>
              <w:spacing w:after="0" w:line="240" w:lineRule="auto"/>
              <w:rPr>
                <w:rFonts w:ascii="Arial" w:eastAsia="Times New Roman" w:hAnsi="Arial" w:cs="Arial"/>
                <w:color w:val="000000"/>
                <w:sz w:val="20"/>
                <w:szCs w:val="20"/>
                <w:lang w:eastAsia="el-GR"/>
              </w:rPr>
            </w:pPr>
          </w:p>
        </w:tc>
        <w:tc>
          <w:tcPr>
            <w:tcW w:w="10480" w:type="dxa"/>
            <w:tcBorders>
              <w:top w:val="single" w:sz="4" w:space="0" w:color="auto"/>
              <w:left w:val="single" w:sz="4" w:space="0" w:color="auto"/>
              <w:bottom w:val="single" w:sz="4" w:space="0" w:color="auto"/>
              <w:right w:val="single" w:sz="4" w:space="0" w:color="auto"/>
            </w:tcBorders>
            <w:shd w:val="clear" w:color="000000" w:fill="C5BE97"/>
            <w:vAlign w:val="center"/>
            <w:hideMark/>
          </w:tcPr>
          <w:p w14:paraId="1E60E242"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 των εμπορικών κτιρίων με συστήματα αυτοματισμού</w:t>
            </w:r>
          </w:p>
        </w:tc>
      </w:tr>
      <w:tr w:rsidR="007A2E38" w:rsidRPr="002355AF" w14:paraId="4325AC05" w14:textId="77777777" w:rsidTr="00F66774">
        <w:trPr>
          <w:trHeight w:val="300"/>
          <w:jc w:val="center"/>
        </w:trPr>
        <w:tc>
          <w:tcPr>
            <w:tcW w:w="496" w:type="dxa"/>
            <w:vMerge/>
            <w:tcBorders>
              <w:left w:val="single" w:sz="8" w:space="0" w:color="auto"/>
              <w:right w:val="single" w:sz="8" w:space="0" w:color="auto"/>
            </w:tcBorders>
            <w:shd w:val="clear" w:color="000000" w:fill="C5BE97"/>
            <w:textDirection w:val="btLr"/>
            <w:vAlign w:val="center"/>
            <w:hideMark/>
          </w:tcPr>
          <w:p w14:paraId="4CC7F3E1"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p>
        </w:tc>
        <w:tc>
          <w:tcPr>
            <w:tcW w:w="771" w:type="dxa"/>
            <w:vMerge/>
            <w:tcBorders>
              <w:top w:val="single" w:sz="8" w:space="0" w:color="auto"/>
              <w:left w:val="single" w:sz="8" w:space="0" w:color="auto"/>
              <w:bottom w:val="single" w:sz="4" w:space="0" w:color="000000"/>
              <w:right w:val="single" w:sz="4" w:space="0" w:color="auto"/>
            </w:tcBorders>
            <w:textDirection w:val="btLr"/>
            <w:vAlign w:val="center"/>
            <w:hideMark/>
          </w:tcPr>
          <w:p w14:paraId="2DE3E205"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p>
        </w:tc>
        <w:tc>
          <w:tcPr>
            <w:tcW w:w="2468" w:type="dxa"/>
            <w:tcBorders>
              <w:top w:val="single" w:sz="4" w:space="0" w:color="auto"/>
              <w:left w:val="single" w:sz="4" w:space="0" w:color="auto"/>
              <w:bottom w:val="single" w:sz="4" w:space="0" w:color="auto"/>
              <w:right w:val="single" w:sz="4" w:space="0" w:color="auto"/>
            </w:tcBorders>
            <w:shd w:val="clear" w:color="000000" w:fill="C5BE97"/>
            <w:noWrap/>
            <w:vAlign w:val="bottom"/>
            <w:hideMark/>
          </w:tcPr>
          <w:p w14:paraId="1A62A725"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Έξυπνες</w:t>
            </w:r>
          </w:p>
          <w:p w14:paraId="55B2FB4D"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Κατοικίες</w:t>
            </w:r>
          </w:p>
        </w:tc>
        <w:tc>
          <w:tcPr>
            <w:tcW w:w="10480" w:type="dxa"/>
            <w:tcBorders>
              <w:top w:val="single" w:sz="4" w:space="0" w:color="auto"/>
              <w:left w:val="single" w:sz="4" w:space="0" w:color="auto"/>
              <w:bottom w:val="single" w:sz="4" w:space="0" w:color="auto"/>
              <w:right w:val="single" w:sz="4" w:space="0" w:color="auto"/>
            </w:tcBorders>
            <w:shd w:val="clear" w:color="000000" w:fill="C5BE97"/>
            <w:noWrap/>
            <w:vAlign w:val="bottom"/>
            <w:hideMark/>
          </w:tcPr>
          <w:p w14:paraId="4E5F900A"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 των κατοικιών (πολυκατοικίες και μονοκατοικίες) με έξυπνους μετρητές</w:t>
            </w:r>
          </w:p>
        </w:tc>
      </w:tr>
      <w:tr w:rsidR="007A2E38" w:rsidRPr="002355AF" w14:paraId="368198D8" w14:textId="77777777" w:rsidTr="00F66774">
        <w:trPr>
          <w:trHeight w:val="300"/>
          <w:jc w:val="center"/>
        </w:trPr>
        <w:tc>
          <w:tcPr>
            <w:tcW w:w="496" w:type="dxa"/>
            <w:vMerge/>
            <w:tcBorders>
              <w:left w:val="single" w:sz="8" w:space="0" w:color="auto"/>
              <w:right w:val="single" w:sz="8" w:space="0" w:color="auto"/>
            </w:tcBorders>
            <w:vAlign w:val="center"/>
            <w:hideMark/>
          </w:tcPr>
          <w:p w14:paraId="1745143C" w14:textId="77777777" w:rsidR="007A2E38" w:rsidRPr="002355AF" w:rsidRDefault="007A2E38" w:rsidP="007A2E38">
            <w:pPr>
              <w:spacing w:after="0" w:line="240" w:lineRule="auto"/>
              <w:rPr>
                <w:rFonts w:ascii="Arial" w:eastAsia="Times New Roman" w:hAnsi="Arial" w:cs="Arial"/>
                <w:b/>
                <w:bCs/>
                <w:color w:val="000000"/>
                <w:sz w:val="20"/>
                <w:szCs w:val="20"/>
                <w:lang w:eastAsia="el-GR"/>
              </w:rPr>
            </w:pPr>
          </w:p>
        </w:tc>
        <w:tc>
          <w:tcPr>
            <w:tcW w:w="771" w:type="dxa"/>
            <w:vMerge w:val="restart"/>
            <w:tcBorders>
              <w:top w:val="nil"/>
              <w:left w:val="single" w:sz="8" w:space="0" w:color="auto"/>
              <w:bottom w:val="single" w:sz="4" w:space="0" w:color="000000"/>
              <w:right w:val="nil"/>
            </w:tcBorders>
            <w:shd w:val="clear" w:color="000000" w:fill="C5BE97"/>
            <w:textDirection w:val="btLr"/>
            <w:vAlign w:val="center"/>
            <w:hideMark/>
          </w:tcPr>
          <w:p w14:paraId="50260229"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r w:rsidRPr="002355AF">
              <w:rPr>
                <w:rFonts w:ascii="Arial" w:eastAsia="Times New Roman" w:hAnsi="Arial" w:cs="Arial"/>
                <w:b/>
                <w:bCs/>
                <w:color w:val="000000"/>
                <w:sz w:val="20"/>
                <w:szCs w:val="20"/>
                <w:lang w:eastAsia="el-GR"/>
              </w:rPr>
              <w:t>Διαχείριση Πόρων</w:t>
            </w:r>
          </w:p>
        </w:tc>
        <w:tc>
          <w:tcPr>
            <w:tcW w:w="2468" w:type="dxa"/>
            <w:vMerge w:val="restart"/>
            <w:tcBorders>
              <w:top w:val="nil"/>
              <w:left w:val="single" w:sz="8" w:space="0" w:color="auto"/>
              <w:bottom w:val="single" w:sz="4" w:space="0" w:color="000000"/>
              <w:right w:val="single" w:sz="4" w:space="0" w:color="auto"/>
            </w:tcBorders>
            <w:shd w:val="clear" w:color="000000" w:fill="C5BE97"/>
            <w:noWrap/>
            <w:vAlign w:val="center"/>
            <w:hideMark/>
          </w:tcPr>
          <w:p w14:paraId="5D2DB9DB"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Ενέργεια</w:t>
            </w:r>
          </w:p>
        </w:tc>
        <w:tc>
          <w:tcPr>
            <w:tcW w:w="10480" w:type="dxa"/>
            <w:tcBorders>
              <w:top w:val="single" w:sz="4" w:space="0" w:color="auto"/>
              <w:left w:val="single" w:sz="4" w:space="0" w:color="auto"/>
              <w:bottom w:val="single" w:sz="4" w:space="0" w:color="auto"/>
              <w:right w:val="single" w:sz="4" w:space="0" w:color="auto"/>
            </w:tcBorders>
            <w:shd w:val="clear" w:color="000000" w:fill="C5BE97"/>
            <w:vAlign w:val="bottom"/>
            <w:hideMark/>
          </w:tcPr>
          <w:p w14:paraId="3E3FF407"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 της συνολικής ενέργειας που προέρχεται από ανανεώσιμες πηγές (ISO 37120: 7.4)</w:t>
            </w:r>
          </w:p>
        </w:tc>
      </w:tr>
      <w:tr w:rsidR="007A2E38" w:rsidRPr="002355AF" w14:paraId="7A9D7AAC" w14:textId="77777777" w:rsidTr="00F66774">
        <w:trPr>
          <w:trHeight w:val="259"/>
          <w:jc w:val="center"/>
        </w:trPr>
        <w:tc>
          <w:tcPr>
            <w:tcW w:w="496" w:type="dxa"/>
            <w:vMerge/>
            <w:tcBorders>
              <w:left w:val="single" w:sz="8" w:space="0" w:color="auto"/>
              <w:right w:val="single" w:sz="8" w:space="0" w:color="auto"/>
            </w:tcBorders>
            <w:vAlign w:val="center"/>
            <w:hideMark/>
          </w:tcPr>
          <w:p w14:paraId="24D16A51" w14:textId="77777777" w:rsidR="007A2E38" w:rsidRPr="002355AF" w:rsidRDefault="007A2E38" w:rsidP="007A2E38">
            <w:pPr>
              <w:spacing w:after="0" w:line="240" w:lineRule="auto"/>
              <w:rPr>
                <w:rFonts w:ascii="Arial" w:eastAsia="Times New Roman" w:hAnsi="Arial" w:cs="Arial"/>
                <w:b/>
                <w:bCs/>
                <w:color w:val="000000"/>
                <w:sz w:val="20"/>
                <w:szCs w:val="20"/>
                <w:lang w:eastAsia="el-GR"/>
              </w:rPr>
            </w:pPr>
          </w:p>
        </w:tc>
        <w:tc>
          <w:tcPr>
            <w:tcW w:w="771" w:type="dxa"/>
            <w:vMerge/>
            <w:tcBorders>
              <w:top w:val="nil"/>
              <w:left w:val="single" w:sz="8" w:space="0" w:color="auto"/>
              <w:bottom w:val="single" w:sz="4" w:space="0" w:color="000000"/>
              <w:right w:val="nil"/>
            </w:tcBorders>
            <w:textDirection w:val="btLr"/>
            <w:vAlign w:val="center"/>
            <w:hideMark/>
          </w:tcPr>
          <w:p w14:paraId="10E862B8"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p>
        </w:tc>
        <w:tc>
          <w:tcPr>
            <w:tcW w:w="2468" w:type="dxa"/>
            <w:vMerge/>
            <w:tcBorders>
              <w:top w:val="nil"/>
              <w:left w:val="single" w:sz="8" w:space="0" w:color="auto"/>
              <w:bottom w:val="single" w:sz="4" w:space="0" w:color="000000"/>
              <w:right w:val="single" w:sz="4" w:space="0" w:color="auto"/>
            </w:tcBorders>
            <w:vAlign w:val="center"/>
            <w:hideMark/>
          </w:tcPr>
          <w:p w14:paraId="3E1FF6A6" w14:textId="77777777" w:rsidR="007A2E38" w:rsidRPr="002355AF" w:rsidRDefault="007A2E38" w:rsidP="007A2E38">
            <w:pPr>
              <w:spacing w:after="0" w:line="240" w:lineRule="auto"/>
              <w:rPr>
                <w:rFonts w:ascii="Arial" w:eastAsia="Times New Roman" w:hAnsi="Arial" w:cs="Arial"/>
                <w:color w:val="000000"/>
                <w:sz w:val="20"/>
                <w:szCs w:val="20"/>
                <w:lang w:eastAsia="el-GR"/>
              </w:rPr>
            </w:pPr>
          </w:p>
        </w:tc>
        <w:tc>
          <w:tcPr>
            <w:tcW w:w="10480" w:type="dxa"/>
            <w:tcBorders>
              <w:top w:val="single" w:sz="4" w:space="0" w:color="auto"/>
              <w:left w:val="single" w:sz="4" w:space="0" w:color="auto"/>
              <w:bottom w:val="single" w:sz="4" w:space="0" w:color="auto"/>
              <w:right w:val="single" w:sz="4" w:space="0" w:color="auto"/>
            </w:tcBorders>
            <w:shd w:val="clear" w:color="000000" w:fill="C5BE97"/>
            <w:vAlign w:val="center"/>
            <w:hideMark/>
          </w:tcPr>
          <w:p w14:paraId="6B4614EB"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 xml:space="preserve">Συνολική οικιακή χρήση ενέργειας ανά κάτοικο (σε </w:t>
            </w:r>
            <w:proofErr w:type="spellStart"/>
            <w:r w:rsidRPr="002355AF">
              <w:rPr>
                <w:rFonts w:ascii="Arial" w:eastAsia="Times New Roman" w:hAnsi="Arial" w:cs="Arial"/>
                <w:color w:val="000000"/>
                <w:sz w:val="20"/>
                <w:szCs w:val="20"/>
                <w:lang w:eastAsia="el-GR"/>
              </w:rPr>
              <w:t>kWh</w:t>
            </w:r>
            <w:proofErr w:type="spellEnd"/>
            <w:r w:rsidRPr="002355AF">
              <w:rPr>
                <w:rFonts w:ascii="Arial" w:eastAsia="Times New Roman" w:hAnsi="Arial" w:cs="Arial"/>
                <w:color w:val="000000"/>
                <w:sz w:val="20"/>
                <w:szCs w:val="20"/>
                <w:lang w:eastAsia="el-GR"/>
              </w:rPr>
              <w:t xml:space="preserve"> / έτος) (ISO 37120: 7.1)</w:t>
            </w:r>
          </w:p>
        </w:tc>
      </w:tr>
      <w:tr w:rsidR="007A2E38" w:rsidRPr="002355AF" w14:paraId="7DF354C9" w14:textId="77777777" w:rsidTr="00F66774">
        <w:trPr>
          <w:trHeight w:val="1200"/>
          <w:jc w:val="center"/>
        </w:trPr>
        <w:tc>
          <w:tcPr>
            <w:tcW w:w="496" w:type="dxa"/>
            <w:vMerge/>
            <w:tcBorders>
              <w:left w:val="single" w:sz="8" w:space="0" w:color="auto"/>
              <w:right w:val="single" w:sz="8" w:space="0" w:color="auto"/>
            </w:tcBorders>
            <w:vAlign w:val="center"/>
            <w:hideMark/>
          </w:tcPr>
          <w:p w14:paraId="067809B4" w14:textId="77777777" w:rsidR="007A2E38" w:rsidRPr="002355AF" w:rsidRDefault="007A2E38" w:rsidP="007A2E38">
            <w:pPr>
              <w:spacing w:after="0" w:line="240" w:lineRule="auto"/>
              <w:rPr>
                <w:rFonts w:ascii="Arial" w:eastAsia="Times New Roman" w:hAnsi="Arial" w:cs="Arial"/>
                <w:b/>
                <w:bCs/>
                <w:color w:val="000000"/>
                <w:sz w:val="20"/>
                <w:szCs w:val="20"/>
                <w:lang w:eastAsia="el-GR"/>
              </w:rPr>
            </w:pPr>
          </w:p>
        </w:tc>
        <w:tc>
          <w:tcPr>
            <w:tcW w:w="771" w:type="dxa"/>
            <w:vMerge/>
            <w:tcBorders>
              <w:top w:val="nil"/>
              <w:left w:val="single" w:sz="8" w:space="0" w:color="auto"/>
              <w:bottom w:val="single" w:sz="4" w:space="0" w:color="000000"/>
              <w:right w:val="nil"/>
            </w:tcBorders>
            <w:textDirection w:val="btLr"/>
            <w:vAlign w:val="center"/>
            <w:hideMark/>
          </w:tcPr>
          <w:p w14:paraId="4619038D"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p>
        </w:tc>
        <w:tc>
          <w:tcPr>
            <w:tcW w:w="2468" w:type="dxa"/>
            <w:vMerge/>
            <w:tcBorders>
              <w:top w:val="nil"/>
              <w:left w:val="single" w:sz="8" w:space="0" w:color="auto"/>
              <w:bottom w:val="single" w:sz="4" w:space="0" w:color="auto"/>
              <w:right w:val="single" w:sz="4" w:space="0" w:color="auto"/>
            </w:tcBorders>
            <w:vAlign w:val="center"/>
            <w:hideMark/>
          </w:tcPr>
          <w:p w14:paraId="48AA04CD" w14:textId="77777777" w:rsidR="007A2E38" w:rsidRPr="002355AF" w:rsidRDefault="007A2E38" w:rsidP="007A2E38">
            <w:pPr>
              <w:spacing w:after="0" w:line="240" w:lineRule="auto"/>
              <w:rPr>
                <w:rFonts w:ascii="Arial" w:eastAsia="Times New Roman" w:hAnsi="Arial" w:cs="Arial"/>
                <w:color w:val="000000"/>
                <w:sz w:val="20"/>
                <w:szCs w:val="20"/>
                <w:lang w:eastAsia="el-GR"/>
              </w:rPr>
            </w:pPr>
          </w:p>
        </w:tc>
        <w:tc>
          <w:tcPr>
            <w:tcW w:w="10480" w:type="dxa"/>
            <w:tcBorders>
              <w:top w:val="single" w:sz="4" w:space="0" w:color="auto"/>
              <w:left w:val="single" w:sz="4" w:space="0" w:color="auto"/>
              <w:bottom w:val="single" w:sz="4" w:space="0" w:color="auto"/>
              <w:right w:val="single" w:sz="4" w:space="0" w:color="auto"/>
            </w:tcBorders>
            <w:shd w:val="clear" w:color="000000" w:fill="C5BE97"/>
            <w:vAlign w:val="center"/>
            <w:hideMark/>
          </w:tcPr>
          <w:p w14:paraId="3D86F860"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 xml:space="preserve">% του δημοτικού δικτύου ηλεκτροδότησης που εκπληρώνει όλες τις παρακάτω απαιτήσεις έξυπνου δικτύου ηλεκτροδότησης 1.) επικοινωνία διπλής κατεύθυνσης 2.) Αυτοματοποιημένα συστήματα ελέγχου για την αντιμετώπιση διακοπών στην λειτουργία του συστήματος 3.) πληροφορίες για τους πελάτες σε πραγματικό χρόνο 4.) Επιτρέπει την κατανεμημένη παραγωγής 5.) Υποστηρίζει το σύστημα </w:t>
            </w:r>
            <w:proofErr w:type="spellStart"/>
            <w:r w:rsidRPr="002355AF">
              <w:rPr>
                <w:rFonts w:ascii="Arial" w:eastAsia="Times New Roman" w:hAnsi="Arial" w:cs="Arial"/>
                <w:color w:val="000000"/>
                <w:sz w:val="20"/>
                <w:szCs w:val="20"/>
                <w:lang w:eastAsia="el-GR"/>
              </w:rPr>
              <w:t>netmetering</w:t>
            </w:r>
            <w:proofErr w:type="spellEnd"/>
          </w:p>
        </w:tc>
      </w:tr>
      <w:tr w:rsidR="007A2E38" w:rsidRPr="002355AF" w14:paraId="097FE5D9" w14:textId="77777777" w:rsidTr="00F66774">
        <w:trPr>
          <w:trHeight w:val="300"/>
          <w:jc w:val="center"/>
        </w:trPr>
        <w:tc>
          <w:tcPr>
            <w:tcW w:w="496" w:type="dxa"/>
            <w:vMerge/>
            <w:tcBorders>
              <w:left w:val="single" w:sz="8" w:space="0" w:color="auto"/>
              <w:right w:val="single" w:sz="8" w:space="0" w:color="auto"/>
            </w:tcBorders>
            <w:vAlign w:val="center"/>
            <w:hideMark/>
          </w:tcPr>
          <w:p w14:paraId="7B08A205" w14:textId="77777777" w:rsidR="007A2E38" w:rsidRPr="002355AF" w:rsidRDefault="007A2E38" w:rsidP="007A2E38">
            <w:pPr>
              <w:spacing w:after="0" w:line="240" w:lineRule="auto"/>
              <w:rPr>
                <w:rFonts w:ascii="Arial" w:eastAsia="Times New Roman" w:hAnsi="Arial" w:cs="Arial"/>
                <w:b/>
                <w:bCs/>
                <w:color w:val="000000"/>
                <w:sz w:val="20"/>
                <w:szCs w:val="20"/>
                <w:lang w:eastAsia="el-GR"/>
              </w:rPr>
            </w:pPr>
          </w:p>
        </w:tc>
        <w:tc>
          <w:tcPr>
            <w:tcW w:w="771" w:type="dxa"/>
            <w:vMerge/>
            <w:tcBorders>
              <w:top w:val="nil"/>
              <w:left w:val="single" w:sz="8" w:space="0" w:color="auto"/>
              <w:bottom w:val="single" w:sz="4" w:space="0" w:color="000000"/>
              <w:right w:val="single" w:sz="4" w:space="0" w:color="auto"/>
            </w:tcBorders>
            <w:textDirection w:val="btLr"/>
            <w:vAlign w:val="center"/>
            <w:hideMark/>
          </w:tcPr>
          <w:p w14:paraId="153C9587"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p>
        </w:tc>
        <w:tc>
          <w:tcPr>
            <w:tcW w:w="2468" w:type="dxa"/>
            <w:tcBorders>
              <w:top w:val="single" w:sz="4" w:space="0" w:color="auto"/>
              <w:left w:val="single" w:sz="4" w:space="0" w:color="auto"/>
              <w:bottom w:val="single" w:sz="4" w:space="0" w:color="auto"/>
              <w:right w:val="single" w:sz="4" w:space="0" w:color="auto"/>
            </w:tcBorders>
            <w:shd w:val="clear" w:color="000000" w:fill="C5BE97"/>
            <w:noWrap/>
            <w:vAlign w:val="center"/>
            <w:hideMark/>
          </w:tcPr>
          <w:p w14:paraId="50410B52"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Αποτύπωμα</w:t>
            </w:r>
          </w:p>
          <w:p w14:paraId="6A5C3A3A"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Άνθρακα</w:t>
            </w:r>
          </w:p>
        </w:tc>
        <w:tc>
          <w:tcPr>
            <w:tcW w:w="10480" w:type="dxa"/>
            <w:tcBorders>
              <w:top w:val="single" w:sz="4" w:space="0" w:color="auto"/>
              <w:left w:val="single" w:sz="4" w:space="0" w:color="auto"/>
              <w:bottom w:val="single" w:sz="4" w:space="0" w:color="auto"/>
              <w:right w:val="single" w:sz="4" w:space="0" w:color="auto"/>
            </w:tcBorders>
            <w:shd w:val="clear" w:color="000000" w:fill="C5BE97"/>
            <w:vAlign w:val="center"/>
            <w:hideMark/>
          </w:tcPr>
          <w:p w14:paraId="6F32C36B"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Μέτρηση εκπομπών αερίων θερμοκηπίου σε τόνους ανά κάτοικο (ISO 37120: 8.3)</w:t>
            </w:r>
          </w:p>
        </w:tc>
      </w:tr>
      <w:tr w:rsidR="007A2E38" w:rsidRPr="002355AF" w14:paraId="00C56FC2" w14:textId="77777777" w:rsidTr="00F66774">
        <w:trPr>
          <w:trHeight w:val="300"/>
          <w:jc w:val="center"/>
        </w:trPr>
        <w:tc>
          <w:tcPr>
            <w:tcW w:w="496" w:type="dxa"/>
            <w:vMerge/>
            <w:tcBorders>
              <w:left w:val="single" w:sz="8" w:space="0" w:color="auto"/>
              <w:right w:val="single" w:sz="8" w:space="0" w:color="auto"/>
            </w:tcBorders>
            <w:vAlign w:val="center"/>
            <w:hideMark/>
          </w:tcPr>
          <w:p w14:paraId="0AA1609F" w14:textId="77777777" w:rsidR="007A2E38" w:rsidRPr="002355AF" w:rsidRDefault="007A2E38" w:rsidP="007A2E38">
            <w:pPr>
              <w:spacing w:after="0" w:line="240" w:lineRule="auto"/>
              <w:rPr>
                <w:rFonts w:ascii="Arial" w:eastAsia="Times New Roman" w:hAnsi="Arial" w:cs="Arial"/>
                <w:b/>
                <w:bCs/>
                <w:color w:val="000000"/>
                <w:sz w:val="20"/>
                <w:szCs w:val="20"/>
                <w:lang w:eastAsia="el-GR"/>
              </w:rPr>
            </w:pPr>
          </w:p>
        </w:tc>
        <w:tc>
          <w:tcPr>
            <w:tcW w:w="771" w:type="dxa"/>
            <w:vMerge/>
            <w:tcBorders>
              <w:top w:val="nil"/>
              <w:left w:val="single" w:sz="8" w:space="0" w:color="auto"/>
              <w:bottom w:val="single" w:sz="4" w:space="0" w:color="000000"/>
              <w:right w:val="single" w:sz="4" w:space="0" w:color="auto"/>
            </w:tcBorders>
            <w:textDirection w:val="btLr"/>
            <w:vAlign w:val="center"/>
            <w:hideMark/>
          </w:tcPr>
          <w:p w14:paraId="6C045C5F"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p>
        </w:tc>
        <w:tc>
          <w:tcPr>
            <w:tcW w:w="2468" w:type="dxa"/>
            <w:tcBorders>
              <w:top w:val="single" w:sz="4" w:space="0" w:color="auto"/>
              <w:left w:val="single" w:sz="4" w:space="0" w:color="auto"/>
              <w:bottom w:val="single" w:sz="4" w:space="0" w:color="auto"/>
              <w:right w:val="single" w:sz="4" w:space="0" w:color="auto"/>
            </w:tcBorders>
            <w:shd w:val="clear" w:color="000000" w:fill="C5BE97"/>
            <w:noWrap/>
            <w:vAlign w:val="center"/>
            <w:hideMark/>
          </w:tcPr>
          <w:p w14:paraId="7E589395"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Ποιότητα</w:t>
            </w:r>
          </w:p>
          <w:p w14:paraId="2722AAB3"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Ατμόσφαιρας</w:t>
            </w:r>
          </w:p>
        </w:tc>
        <w:tc>
          <w:tcPr>
            <w:tcW w:w="10480" w:type="dxa"/>
            <w:tcBorders>
              <w:top w:val="single" w:sz="4" w:space="0" w:color="auto"/>
              <w:left w:val="single" w:sz="4" w:space="0" w:color="auto"/>
              <w:bottom w:val="single" w:sz="4" w:space="0" w:color="auto"/>
              <w:right w:val="single" w:sz="4" w:space="0" w:color="auto"/>
            </w:tcBorders>
            <w:shd w:val="clear" w:color="000000" w:fill="C5BE97"/>
            <w:vAlign w:val="center"/>
            <w:hideMark/>
          </w:tcPr>
          <w:p w14:paraId="77FB5A55"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Μέτρηση ποσοστού λεπτών σωματιδίων με συγκέντρωση 2.5 (</w:t>
            </w:r>
            <w:proofErr w:type="spellStart"/>
            <w:r w:rsidRPr="002355AF">
              <w:rPr>
                <w:rFonts w:ascii="Arial" w:eastAsia="Times New Roman" w:hAnsi="Arial" w:cs="Arial"/>
                <w:color w:val="000000"/>
                <w:sz w:val="20"/>
                <w:szCs w:val="20"/>
                <w:lang w:eastAsia="el-GR"/>
              </w:rPr>
              <w:t>μg</w:t>
            </w:r>
            <w:proofErr w:type="spellEnd"/>
            <w:r w:rsidRPr="002355AF">
              <w:rPr>
                <w:rFonts w:ascii="Arial" w:eastAsia="Times New Roman" w:hAnsi="Arial" w:cs="Arial"/>
                <w:color w:val="000000"/>
                <w:sz w:val="20"/>
                <w:szCs w:val="20"/>
                <w:lang w:eastAsia="el-GR"/>
              </w:rPr>
              <w:t xml:space="preserve"> / m3) (ISO 37120: 8.1)</w:t>
            </w:r>
          </w:p>
        </w:tc>
      </w:tr>
      <w:tr w:rsidR="007A2E38" w:rsidRPr="002355AF" w14:paraId="6064FEC1" w14:textId="77777777" w:rsidTr="00F66774">
        <w:trPr>
          <w:trHeight w:val="300"/>
          <w:jc w:val="center"/>
        </w:trPr>
        <w:tc>
          <w:tcPr>
            <w:tcW w:w="496" w:type="dxa"/>
            <w:vMerge/>
            <w:tcBorders>
              <w:left w:val="single" w:sz="8" w:space="0" w:color="auto"/>
              <w:right w:val="single" w:sz="8" w:space="0" w:color="auto"/>
            </w:tcBorders>
            <w:vAlign w:val="center"/>
            <w:hideMark/>
          </w:tcPr>
          <w:p w14:paraId="315D2923" w14:textId="77777777" w:rsidR="007A2E38" w:rsidRPr="002355AF" w:rsidRDefault="007A2E38" w:rsidP="007A2E38">
            <w:pPr>
              <w:spacing w:after="0" w:line="240" w:lineRule="auto"/>
              <w:rPr>
                <w:rFonts w:ascii="Arial" w:eastAsia="Times New Roman" w:hAnsi="Arial" w:cs="Arial"/>
                <w:b/>
                <w:bCs/>
                <w:color w:val="000000"/>
                <w:sz w:val="20"/>
                <w:szCs w:val="20"/>
                <w:lang w:eastAsia="el-GR"/>
              </w:rPr>
            </w:pPr>
          </w:p>
        </w:tc>
        <w:tc>
          <w:tcPr>
            <w:tcW w:w="771" w:type="dxa"/>
            <w:vMerge/>
            <w:tcBorders>
              <w:top w:val="nil"/>
              <w:left w:val="single" w:sz="8" w:space="0" w:color="auto"/>
              <w:bottom w:val="single" w:sz="4" w:space="0" w:color="000000"/>
              <w:right w:val="single" w:sz="4" w:space="0" w:color="auto"/>
            </w:tcBorders>
            <w:textDirection w:val="btLr"/>
            <w:vAlign w:val="center"/>
            <w:hideMark/>
          </w:tcPr>
          <w:p w14:paraId="5DFFFE61"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p>
        </w:tc>
        <w:tc>
          <w:tcPr>
            <w:tcW w:w="2468" w:type="dxa"/>
            <w:vMerge w:val="restart"/>
            <w:tcBorders>
              <w:top w:val="single" w:sz="4" w:space="0" w:color="auto"/>
              <w:left w:val="single" w:sz="4" w:space="0" w:color="auto"/>
              <w:bottom w:val="single" w:sz="4" w:space="0" w:color="auto"/>
              <w:right w:val="single" w:sz="4" w:space="0" w:color="auto"/>
            </w:tcBorders>
            <w:shd w:val="clear" w:color="000000" w:fill="C5BE97"/>
            <w:noWrap/>
            <w:vAlign w:val="center"/>
            <w:hideMark/>
          </w:tcPr>
          <w:p w14:paraId="40CEAC56"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Παραγωγή</w:t>
            </w:r>
          </w:p>
          <w:p w14:paraId="53B64059"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Αποβλήτων</w:t>
            </w:r>
          </w:p>
        </w:tc>
        <w:tc>
          <w:tcPr>
            <w:tcW w:w="10480" w:type="dxa"/>
            <w:tcBorders>
              <w:top w:val="single" w:sz="4" w:space="0" w:color="auto"/>
              <w:left w:val="single" w:sz="4" w:space="0" w:color="auto"/>
              <w:bottom w:val="single" w:sz="4" w:space="0" w:color="auto"/>
              <w:right w:val="single" w:sz="4" w:space="0" w:color="auto"/>
            </w:tcBorders>
            <w:shd w:val="clear" w:color="000000" w:fill="C5BE97"/>
            <w:vAlign w:val="center"/>
            <w:hideMark/>
          </w:tcPr>
          <w:p w14:paraId="11CF7FC2"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 των στερεών αποβλήτων της πόλης που ανακυκλώνονται (ISO 37120: 16.2)</w:t>
            </w:r>
          </w:p>
        </w:tc>
      </w:tr>
      <w:tr w:rsidR="007A2E38" w:rsidRPr="002355AF" w14:paraId="4BF3BC8A" w14:textId="77777777" w:rsidTr="00F66774">
        <w:trPr>
          <w:trHeight w:val="300"/>
          <w:jc w:val="center"/>
        </w:trPr>
        <w:tc>
          <w:tcPr>
            <w:tcW w:w="496" w:type="dxa"/>
            <w:vMerge/>
            <w:tcBorders>
              <w:left w:val="single" w:sz="8" w:space="0" w:color="auto"/>
              <w:right w:val="single" w:sz="8" w:space="0" w:color="auto"/>
            </w:tcBorders>
            <w:vAlign w:val="center"/>
            <w:hideMark/>
          </w:tcPr>
          <w:p w14:paraId="1D8E24AE" w14:textId="77777777" w:rsidR="007A2E38" w:rsidRPr="002355AF" w:rsidRDefault="007A2E38" w:rsidP="007A2E38">
            <w:pPr>
              <w:spacing w:after="0" w:line="240" w:lineRule="auto"/>
              <w:rPr>
                <w:rFonts w:ascii="Arial" w:eastAsia="Times New Roman" w:hAnsi="Arial" w:cs="Arial"/>
                <w:b/>
                <w:bCs/>
                <w:color w:val="000000"/>
                <w:sz w:val="20"/>
                <w:szCs w:val="20"/>
                <w:lang w:eastAsia="el-GR"/>
              </w:rPr>
            </w:pPr>
          </w:p>
        </w:tc>
        <w:tc>
          <w:tcPr>
            <w:tcW w:w="771" w:type="dxa"/>
            <w:vMerge/>
            <w:tcBorders>
              <w:top w:val="nil"/>
              <w:left w:val="single" w:sz="8" w:space="0" w:color="auto"/>
              <w:bottom w:val="single" w:sz="4" w:space="0" w:color="000000"/>
              <w:right w:val="single" w:sz="4" w:space="0" w:color="auto"/>
            </w:tcBorders>
            <w:textDirection w:val="btLr"/>
            <w:vAlign w:val="center"/>
            <w:hideMark/>
          </w:tcPr>
          <w:p w14:paraId="7121F6A2"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p>
        </w:tc>
        <w:tc>
          <w:tcPr>
            <w:tcW w:w="2468" w:type="dxa"/>
            <w:vMerge/>
            <w:tcBorders>
              <w:top w:val="single" w:sz="4" w:space="0" w:color="auto"/>
              <w:left w:val="single" w:sz="4" w:space="0" w:color="auto"/>
              <w:bottom w:val="single" w:sz="4" w:space="0" w:color="auto"/>
              <w:right w:val="single" w:sz="4" w:space="0" w:color="auto"/>
            </w:tcBorders>
            <w:vAlign w:val="center"/>
            <w:hideMark/>
          </w:tcPr>
          <w:p w14:paraId="3EFF935F" w14:textId="77777777" w:rsidR="007A2E38" w:rsidRPr="002355AF" w:rsidRDefault="007A2E38" w:rsidP="007A2E38">
            <w:pPr>
              <w:spacing w:after="0" w:line="240" w:lineRule="auto"/>
              <w:rPr>
                <w:rFonts w:ascii="Arial" w:eastAsia="Times New Roman" w:hAnsi="Arial" w:cs="Arial"/>
                <w:color w:val="000000"/>
                <w:sz w:val="20"/>
                <w:szCs w:val="20"/>
                <w:lang w:eastAsia="el-GR"/>
              </w:rPr>
            </w:pPr>
          </w:p>
        </w:tc>
        <w:tc>
          <w:tcPr>
            <w:tcW w:w="10480" w:type="dxa"/>
            <w:tcBorders>
              <w:top w:val="single" w:sz="4" w:space="0" w:color="auto"/>
              <w:left w:val="single" w:sz="4" w:space="0" w:color="auto"/>
              <w:bottom w:val="single" w:sz="4" w:space="0" w:color="auto"/>
              <w:right w:val="single" w:sz="4" w:space="0" w:color="auto"/>
            </w:tcBorders>
            <w:shd w:val="clear" w:color="000000" w:fill="C5BE97"/>
            <w:vAlign w:val="center"/>
            <w:hideMark/>
          </w:tcPr>
          <w:p w14:paraId="6DC57A5A"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Σύνολο συλλεγόντων αστικών στερεών αποβλήτων της πόλης ανά κάτοικο (σε κιλά) (ISO 37120: 16,3)</w:t>
            </w:r>
          </w:p>
        </w:tc>
      </w:tr>
      <w:tr w:rsidR="007A2E38" w:rsidRPr="002355AF" w14:paraId="3A2BBCAE" w14:textId="77777777" w:rsidTr="00F66774">
        <w:trPr>
          <w:trHeight w:val="300"/>
          <w:jc w:val="center"/>
        </w:trPr>
        <w:tc>
          <w:tcPr>
            <w:tcW w:w="496" w:type="dxa"/>
            <w:vMerge/>
            <w:tcBorders>
              <w:left w:val="single" w:sz="8" w:space="0" w:color="auto"/>
              <w:right w:val="single" w:sz="8" w:space="0" w:color="auto"/>
            </w:tcBorders>
            <w:vAlign w:val="center"/>
            <w:hideMark/>
          </w:tcPr>
          <w:p w14:paraId="6094DF0F" w14:textId="77777777" w:rsidR="007A2E38" w:rsidRPr="002355AF" w:rsidRDefault="007A2E38" w:rsidP="007A2E38">
            <w:pPr>
              <w:spacing w:after="0" w:line="240" w:lineRule="auto"/>
              <w:rPr>
                <w:rFonts w:ascii="Arial" w:eastAsia="Times New Roman" w:hAnsi="Arial" w:cs="Arial"/>
                <w:b/>
                <w:bCs/>
                <w:color w:val="000000"/>
                <w:sz w:val="20"/>
                <w:szCs w:val="20"/>
                <w:lang w:eastAsia="el-GR"/>
              </w:rPr>
            </w:pPr>
          </w:p>
        </w:tc>
        <w:tc>
          <w:tcPr>
            <w:tcW w:w="771" w:type="dxa"/>
            <w:vMerge/>
            <w:tcBorders>
              <w:top w:val="nil"/>
              <w:left w:val="single" w:sz="8" w:space="0" w:color="auto"/>
              <w:bottom w:val="single" w:sz="4" w:space="0" w:color="000000"/>
              <w:right w:val="single" w:sz="4" w:space="0" w:color="auto"/>
            </w:tcBorders>
            <w:textDirection w:val="btLr"/>
            <w:vAlign w:val="center"/>
            <w:hideMark/>
          </w:tcPr>
          <w:p w14:paraId="4A3E35FD"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p>
        </w:tc>
        <w:tc>
          <w:tcPr>
            <w:tcW w:w="2468" w:type="dxa"/>
            <w:vMerge w:val="restart"/>
            <w:tcBorders>
              <w:top w:val="single" w:sz="4" w:space="0" w:color="auto"/>
              <w:left w:val="single" w:sz="4" w:space="0" w:color="auto"/>
              <w:bottom w:val="single" w:sz="4" w:space="0" w:color="auto"/>
              <w:right w:val="single" w:sz="4" w:space="0" w:color="auto"/>
            </w:tcBorders>
            <w:shd w:val="clear" w:color="000000" w:fill="C5BE97"/>
            <w:noWrap/>
            <w:vAlign w:val="center"/>
            <w:hideMark/>
          </w:tcPr>
          <w:p w14:paraId="4FAA0832"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Κατανάλωση</w:t>
            </w:r>
          </w:p>
          <w:p w14:paraId="49094579"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Νερού</w:t>
            </w:r>
          </w:p>
        </w:tc>
        <w:tc>
          <w:tcPr>
            <w:tcW w:w="10480" w:type="dxa"/>
            <w:tcBorders>
              <w:top w:val="single" w:sz="4" w:space="0" w:color="auto"/>
              <w:left w:val="single" w:sz="4" w:space="0" w:color="auto"/>
              <w:bottom w:val="single" w:sz="4" w:space="0" w:color="auto"/>
              <w:right w:val="single" w:sz="4" w:space="0" w:color="auto"/>
            </w:tcBorders>
            <w:shd w:val="clear" w:color="000000" w:fill="C5BE97"/>
            <w:vAlign w:val="center"/>
            <w:hideMark/>
          </w:tcPr>
          <w:p w14:paraId="03BB0E99"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 των εμπορικών κτιρίων με έξυπνους μετρητές νερού</w:t>
            </w:r>
          </w:p>
        </w:tc>
      </w:tr>
      <w:tr w:rsidR="007A2E38" w:rsidRPr="002355AF" w14:paraId="436DEBBF" w14:textId="77777777" w:rsidTr="00F66774">
        <w:trPr>
          <w:trHeight w:val="300"/>
          <w:jc w:val="center"/>
        </w:trPr>
        <w:tc>
          <w:tcPr>
            <w:tcW w:w="496" w:type="dxa"/>
            <w:vMerge/>
            <w:tcBorders>
              <w:left w:val="single" w:sz="8" w:space="0" w:color="auto"/>
              <w:right w:val="single" w:sz="8" w:space="0" w:color="auto"/>
            </w:tcBorders>
            <w:vAlign w:val="center"/>
            <w:hideMark/>
          </w:tcPr>
          <w:p w14:paraId="3AF2226C" w14:textId="77777777" w:rsidR="007A2E38" w:rsidRPr="002355AF" w:rsidRDefault="007A2E38" w:rsidP="007A2E38">
            <w:pPr>
              <w:spacing w:after="0" w:line="240" w:lineRule="auto"/>
              <w:rPr>
                <w:rFonts w:ascii="Arial" w:eastAsia="Times New Roman" w:hAnsi="Arial" w:cs="Arial"/>
                <w:b/>
                <w:bCs/>
                <w:color w:val="000000"/>
                <w:sz w:val="20"/>
                <w:szCs w:val="20"/>
                <w:lang w:eastAsia="el-GR"/>
              </w:rPr>
            </w:pPr>
          </w:p>
        </w:tc>
        <w:tc>
          <w:tcPr>
            <w:tcW w:w="771" w:type="dxa"/>
            <w:vMerge/>
            <w:tcBorders>
              <w:top w:val="nil"/>
              <w:left w:val="single" w:sz="8" w:space="0" w:color="auto"/>
              <w:bottom w:val="single" w:sz="4" w:space="0" w:color="000000"/>
              <w:right w:val="single" w:sz="4" w:space="0" w:color="auto"/>
            </w:tcBorders>
            <w:textDirection w:val="btLr"/>
            <w:vAlign w:val="center"/>
            <w:hideMark/>
          </w:tcPr>
          <w:p w14:paraId="761F6073"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p>
        </w:tc>
        <w:tc>
          <w:tcPr>
            <w:tcW w:w="2468" w:type="dxa"/>
            <w:vMerge/>
            <w:tcBorders>
              <w:top w:val="single" w:sz="4" w:space="0" w:color="auto"/>
              <w:left w:val="single" w:sz="4" w:space="0" w:color="auto"/>
              <w:bottom w:val="single" w:sz="4" w:space="0" w:color="auto"/>
              <w:right w:val="single" w:sz="4" w:space="0" w:color="auto"/>
            </w:tcBorders>
            <w:vAlign w:val="center"/>
            <w:hideMark/>
          </w:tcPr>
          <w:p w14:paraId="2CC4061A" w14:textId="77777777" w:rsidR="007A2E38" w:rsidRPr="002355AF" w:rsidRDefault="007A2E38" w:rsidP="007A2E38">
            <w:pPr>
              <w:spacing w:after="0" w:line="240" w:lineRule="auto"/>
              <w:rPr>
                <w:rFonts w:ascii="Arial" w:eastAsia="Times New Roman" w:hAnsi="Arial" w:cs="Arial"/>
                <w:color w:val="000000"/>
                <w:sz w:val="20"/>
                <w:szCs w:val="20"/>
                <w:lang w:eastAsia="el-GR"/>
              </w:rPr>
            </w:pPr>
          </w:p>
        </w:tc>
        <w:tc>
          <w:tcPr>
            <w:tcW w:w="10480" w:type="dxa"/>
            <w:tcBorders>
              <w:top w:val="single" w:sz="4" w:space="0" w:color="auto"/>
              <w:left w:val="single" w:sz="4" w:space="0" w:color="auto"/>
              <w:bottom w:val="single" w:sz="4" w:space="0" w:color="auto"/>
              <w:right w:val="single" w:sz="4" w:space="0" w:color="auto"/>
            </w:tcBorders>
            <w:shd w:val="clear" w:color="000000" w:fill="C5BE97"/>
            <w:vAlign w:val="center"/>
            <w:hideMark/>
          </w:tcPr>
          <w:p w14:paraId="772AE3B1"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Η συνολική κατανάλωση νερού ανά κάτοικο (λίτρα / ημέρα) (ISO 37120: 21,5)</w:t>
            </w:r>
          </w:p>
        </w:tc>
      </w:tr>
      <w:tr w:rsidR="007A2E38" w:rsidRPr="002355AF" w14:paraId="7DE04320" w14:textId="77777777" w:rsidTr="00F66774">
        <w:trPr>
          <w:trHeight w:val="1335"/>
          <w:jc w:val="center"/>
        </w:trPr>
        <w:tc>
          <w:tcPr>
            <w:tcW w:w="496" w:type="dxa"/>
            <w:vMerge/>
            <w:tcBorders>
              <w:left w:val="single" w:sz="8" w:space="0" w:color="auto"/>
              <w:right w:val="single" w:sz="8" w:space="0" w:color="auto"/>
            </w:tcBorders>
            <w:vAlign w:val="center"/>
            <w:hideMark/>
          </w:tcPr>
          <w:p w14:paraId="6AF9CE55" w14:textId="77777777" w:rsidR="007A2E38" w:rsidRPr="002355AF" w:rsidRDefault="007A2E38" w:rsidP="007A2E38">
            <w:pPr>
              <w:spacing w:after="0" w:line="240" w:lineRule="auto"/>
              <w:rPr>
                <w:rFonts w:ascii="Arial" w:eastAsia="Times New Roman" w:hAnsi="Arial" w:cs="Arial"/>
                <w:b/>
                <w:bCs/>
                <w:color w:val="000000"/>
                <w:sz w:val="20"/>
                <w:szCs w:val="20"/>
                <w:lang w:eastAsia="el-GR"/>
              </w:rPr>
            </w:pPr>
          </w:p>
        </w:tc>
        <w:tc>
          <w:tcPr>
            <w:tcW w:w="771" w:type="dxa"/>
            <w:vMerge w:val="restart"/>
            <w:tcBorders>
              <w:top w:val="nil"/>
              <w:left w:val="single" w:sz="8" w:space="0" w:color="auto"/>
              <w:bottom w:val="single" w:sz="8" w:space="0" w:color="000000"/>
              <w:right w:val="single" w:sz="4" w:space="0" w:color="auto"/>
            </w:tcBorders>
            <w:shd w:val="clear" w:color="000000" w:fill="C5BE97"/>
            <w:textDirection w:val="btLr"/>
            <w:vAlign w:val="center"/>
            <w:hideMark/>
          </w:tcPr>
          <w:p w14:paraId="0C6D8BD1"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r w:rsidRPr="002355AF">
              <w:rPr>
                <w:rFonts w:ascii="Arial" w:eastAsia="Times New Roman" w:hAnsi="Arial" w:cs="Arial"/>
                <w:b/>
                <w:bCs/>
                <w:color w:val="000000"/>
                <w:sz w:val="20"/>
                <w:szCs w:val="20"/>
                <w:lang w:eastAsia="el-GR"/>
              </w:rPr>
              <w:t>Βιώσιμος Αστικός</w:t>
            </w:r>
          </w:p>
          <w:p w14:paraId="61998AFE" w14:textId="77777777" w:rsidR="007A2E38" w:rsidRPr="002355AF" w:rsidRDefault="007A2E38" w:rsidP="007A2E38">
            <w:pPr>
              <w:spacing w:after="0" w:line="240" w:lineRule="auto"/>
              <w:ind w:left="113" w:right="113"/>
              <w:jc w:val="center"/>
              <w:rPr>
                <w:rFonts w:ascii="Arial" w:eastAsia="Times New Roman" w:hAnsi="Arial" w:cs="Arial"/>
                <w:b/>
                <w:bCs/>
                <w:color w:val="000000"/>
                <w:sz w:val="20"/>
                <w:szCs w:val="20"/>
                <w:lang w:eastAsia="el-GR"/>
              </w:rPr>
            </w:pPr>
            <w:r w:rsidRPr="002355AF">
              <w:rPr>
                <w:rFonts w:ascii="Arial" w:eastAsia="Times New Roman" w:hAnsi="Arial" w:cs="Arial"/>
                <w:b/>
                <w:bCs/>
                <w:color w:val="000000"/>
                <w:sz w:val="20"/>
                <w:szCs w:val="20"/>
                <w:lang w:eastAsia="el-GR"/>
              </w:rPr>
              <w:t>Σχεδιασμός</w:t>
            </w:r>
          </w:p>
        </w:tc>
        <w:tc>
          <w:tcPr>
            <w:tcW w:w="2468" w:type="dxa"/>
            <w:tcBorders>
              <w:top w:val="single" w:sz="4" w:space="0" w:color="auto"/>
              <w:left w:val="single" w:sz="4" w:space="0" w:color="auto"/>
              <w:bottom w:val="single" w:sz="4" w:space="0" w:color="auto"/>
              <w:right w:val="single" w:sz="4" w:space="0" w:color="auto"/>
            </w:tcBorders>
            <w:shd w:val="clear" w:color="000000" w:fill="C5BE97"/>
            <w:noWrap/>
            <w:vAlign w:val="center"/>
            <w:hideMark/>
          </w:tcPr>
          <w:p w14:paraId="5A7629B5"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Σχεδιασμός</w:t>
            </w:r>
          </w:p>
          <w:p w14:paraId="022AF321"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Περιβαλλοντολογικής</w:t>
            </w:r>
          </w:p>
          <w:p w14:paraId="44BDDB75"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Ανθεκτικότητας</w:t>
            </w:r>
          </w:p>
        </w:tc>
        <w:tc>
          <w:tcPr>
            <w:tcW w:w="10480" w:type="dxa"/>
            <w:tcBorders>
              <w:top w:val="single" w:sz="4" w:space="0" w:color="auto"/>
              <w:left w:val="single" w:sz="4" w:space="0" w:color="auto"/>
              <w:bottom w:val="single" w:sz="4" w:space="0" w:color="auto"/>
              <w:right w:val="single" w:sz="4" w:space="0" w:color="auto"/>
            </w:tcBorders>
            <w:shd w:val="clear" w:color="000000" w:fill="C5BE97"/>
            <w:vAlign w:val="center"/>
            <w:hideMark/>
          </w:tcPr>
          <w:p w14:paraId="4298E043"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Η πόλη σας έχει μια δημόσια στρατηγική ή ένα σχέδιο αύξησης της ανθεκτικότητας απέναντι στο κλίμα; (Ναι / Όχι) Εάν ναι αναφέρατε το σύνδεσμο.</w:t>
            </w:r>
          </w:p>
        </w:tc>
      </w:tr>
      <w:tr w:rsidR="007A2E38" w:rsidRPr="002355AF" w14:paraId="636F625B" w14:textId="77777777" w:rsidTr="00F66774">
        <w:trPr>
          <w:trHeight w:val="600"/>
          <w:jc w:val="center"/>
        </w:trPr>
        <w:tc>
          <w:tcPr>
            <w:tcW w:w="496" w:type="dxa"/>
            <w:vMerge/>
            <w:tcBorders>
              <w:left w:val="single" w:sz="8" w:space="0" w:color="auto"/>
              <w:right w:val="single" w:sz="8" w:space="0" w:color="auto"/>
            </w:tcBorders>
            <w:vAlign w:val="center"/>
            <w:hideMark/>
          </w:tcPr>
          <w:p w14:paraId="1F7C2C32" w14:textId="77777777" w:rsidR="007A2E38" w:rsidRPr="002355AF" w:rsidRDefault="007A2E38" w:rsidP="007A2E38">
            <w:pPr>
              <w:spacing w:after="0" w:line="240" w:lineRule="auto"/>
              <w:rPr>
                <w:rFonts w:ascii="Arial" w:eastAsia="Times New Roman" w:hAnsi="Arial" w:cs="Arial"/>
                <w:b/>
                <w:bCs/>
                <w:color w:val="000000"/>
                <w:sz w:val="20"/>
                <w:szCs w:val="20"/>
                <w:lang w:eastAsia="el-GR"/>
              </w:rPr>
            </w:pPr>
          </w:p>
        </w:tc>
        <w:tc>
          <w:tcPr>
            <w:tcW w:w="771" w:type="dxa"/>
            <w:vMerge/>
            <w:tcBorders>
              <w:top w:val="nil"/>
              <w:left w:val="single" w:sz="8" w:space="0" w:color="auto"/>
              <w:bottom w:val="single" w:sz="8" w:space="0" w:color="000000"/>
              <w:right w:val="single" w:sz="4" w:space="0" w:color="auto"/>
            </w:tcBorders>
            <w:vAlign w:val="center"/>
            <w:hideMark/>
          </w:tcPr>
          <w:p w14:paraId="79B84085" w14:textId="77777777" w:rsidR="007A2E38" w:rsidRPr="002355AF" w:rsidRDefault="007A2E38" w:rsidP="007A2E38">
            <w:pPr>
              <w:spacing w:after="0" w:line="240" w:lineRule="auto"/>
              <w:rPr>
                <w:rFonts w:ascii="Arial" w:eastAsia="Times New Roman" w:hAnsi="Arial" w:cs="Arial"/>
                <w:b/>
                <w:bCs/>
                <w:color w:val="000000"/>
                <w:sz w:val="20"/>
                <w:szCs w:val="20"/>
                <w:lang w:eastAsia="el-GR"/>
              </w:rPr>
            </w:pPr>
          </w:p>
        </w:tc>
        <w:tc>
          <w:tcPr>
            <w:tcW w:w="2468" w:type="dxa"/>
            <w:tcBorders>
              <w:top w:val="single" w:sz="4" w:space="0" w:color="auto"/>
              <w:left w:val="single" w:sz="4" w:space="0" w:color="auto"/>
              <w:bottom w:val="single" w:sz="4" w:space="0" w:color="auto"/>
              <w:right w:val="single" w:sz="4" w:space="0" w:color="auto"/>
            </w:tcBorders>
            <w:shd w:val="clear" w:color="000000" w:fill="C5BE97"/>
            <w:noWrap/>
            <w:vAlign w:val="center"/>
            <w:hideMark/>
          </w:tcPr>
          <w:p w14:paraId="2C901DA9"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Πληθυσμιακή</w:t>
            </w:r>
          </w:p>
          <w:p w14:paraId="2FCEB33D"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Πυκνότητα</w:t>
            </w:r>
          </w:p>
        </w:tc>
        <w:tc>
          <w:tcPr>
            <w:tcW w:w="10480" w:type="dxa"/>
            <w:tcBorders>
              <w:top w:val="single" w:sz="4" w:space="0" w:color="auto"/>
              <w:left w:val="single" w:sz="4" w:space="0" w:color="auto"/>
              <w:bottom w:val="single" w:sz="4" w:space="0" w:color="auto"/>
              <w:right w:val="single" w:sz="4" w:space="0" w:color="auto"/>
            </w:tcBorders>
            <w:shd w:val="clear" w:color="000000" w:fill="C5BE97"/>
            <w:vAlign w:val="center"/>
            <w:hideMark/>
          </w:tcPr>
          <w:p w14:paraId="27BEF2A5"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Σταθμισμένη πυκνότητα πληθυσμού (μέση πυκνότητα των ξεχωριστών περιοχών απογραφής που απαρτίζουν την ευρύτερη πόλη)</w:t>
            </w:r>
          </w:p>
        </w:tc>
      </w:tr>
      <w:tr w:rsidR="007A2E38" w:rsidRPr="002355AF" w14:paraId="3926183F" w14:textId="77777777" w:rsidTr="00F66774">
        <w:trPr>
          <w:trHeight w:val="315"/>
          <w:jc w:val="center"/>
        </w:trPr>
        <w:tc>
          <w:tcPr>
            <w:tcW w:w="496" w:type="dxa"/>
            <w:vMerge/>
            <w:tcBorders>
              <w:left w:val="single" w:sz="8" w:space="0" w:color="auto"/>
              <w:bottom w:val="single" w:sz="8" w:space="0" w:color="000000"/>
              <w:right w:val="single" w:sz="8" w:space="0" w:color="auto"/>
            </w:tcBorders>
            <w:vAlign w:val="center"/>
            <w:hideMark/>
          </w:tcPr>
          <w:p w14:paraId="431D22A9" w14:textId="77777777" w:rsidR="007A2E38" w:rsidRPr="002355AF" w:rsidRDefault="007A2E38" w:rsidP="007A2E38">
            <w:pPr>
              <w:spacing w:after="0" w:line="240" w:lineRule="auto"/>
              <w:rPr>
                <w:rFonts w:ascii="Arial" w:eastAsia="Times New Roman" w:hAnsi="Arial" w:cs="Arial"/>
                <w:b/>
                <w:bCs/>
                <w:color w:val="000000"/>
                <w:sz w:val="20"/>
                <w:szCs w:val="20"/>
                <w:lang w:eastAsia="el-GR"/>
              </w:rPr>
            </w:pPr>
          </w:p>
        </w:tc>
        <w:tc>
          <w:tcPr>
            <w:tcW w:w="771" w:type="dxa"/>
            <w:vMerge/>
            <w:tcBorders>
              <w:top w:val="nil"/>
              <w:left w:val="single" w:sz="8" w:space="0" w:color="auto"/>
              <w:bottom w:val="single" w:sz="8" w:space="0" w:color="000000"/>
              <w:right w:val="single" w:sz="4" w:space="0" w:color="auto"/>
            </w:tcBorders>
            <w:vAlign w:val="center"/>
            <w:hideMark/>
          </w:tcPr>
          <w:p w14:paraId="4FC792EC" w14:textId="77777777" w:rsidR="007A2E38" w:rsidRPr="002355AF" w:rsidRDefault="007A2E38" w:rsidP="007A2E38">
            <w:pPr>
              <w:spacing w:after="0" w:line="240" w:lineRule="auto"/>
              <w:rPr>
                <w:rFonts w:ascii="Arial" w:eastAsia="Times New Roman" w:hAnsi="Arial" w:cs="Arial"/>
                <w:b/>
                <w:bCs/>
                <w:color w:val="000000"/>
                <w:sz w:val="20"/>
                <w:szCs w:val="20"/>
                <w:lang w:eastAsia="el-GR"/>
              </w:rPr>
            </w:pPr>
          </w:p>
        </w:tc>
        <w:tc>
          <w:tcPr>
            <w:tcW w:w="2468" w:type="dxa"/>
            <w:tcBorders>
              <w:top w:val="single" w:sz="4" w:space="0" w:color="auto"/>
              <w:left w:val="single" w:sz="4" w:space="0" w:color="auto"/>
              <w:bottom w:val="single" w:sz="4" w:space="0" w:color="auto"/>
              <w:right w:val="single" w:sz="4" w:space="0" w:color="auto"/>
            </w:tcBorders>
            <w:shd w:val="clear" w:color="000000" w:fill="C5BE97"/>
            <w:noWrap/>
            <w:vAlign w:val="center"/>
            <w:hideMark/>
          </w:tcPr>
          <w:p w14:paraId="365C464B"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Πράσινοι Χώροι</w:t>
            </w:r>
          </w:p>
          <w:p w14:paraId="0D018DEE"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Ανά Κάτοικο</w:t>
            </w:r>
          </w:p>
        </w:tc>
        <w:tc>
          <w:tcPr>
            <w:tcW w:w="10480" w:type="dxa"/>
            <w:tcBorders>
              <w:top w:val="single" w:sz="4" w:space="0" w:color="auto"/>
              <w:left w:val="single" w:sz="4" w:space="0" w:color="auto"/>
              <w:bottom w:val="single" w:sz="4" w:space="0" w:color="auto"/>
              <w:right w:val="single" w:sz="4" w:space="0" w:color="auto"/>
            </w:tcBorders>
            <w:shd w:val="clear" w:color="000000" w:fill="C5BE97"/>
            <w:vAlign w:val="center"/>
            <w:hideMark/>
          </w:tcPr>
          <w:p w14:paraId="0FAE9F68" w14:textId="77777777" w:rsidR="007A2E38" w:rsidRPr="002355AF" w:rsidRDefault="007A2E38" w:rsidP="007A2E38">
            <w:pPr>
              <w:spacing w:after="0" w:line="240" w:lineRule="auto"/>
              <w:rPr>
                <w:rFonts w:ascii="Arial" w:eastAsia="Times New Roman" w:hAnsi="Arial" w:cs="Arial"/>
                <w:color w:val="000000"/>
                <w:sz w:val="20"/>
                <w:szCs w:val="20"/>
                <w:lang w:eastAsia="el-GR"/>
              </w:rPr>
            </w:pPr>
            <w:r w:rsidRPr="002355AF">
              <w:rPr>
                <w:rFonts w:ascii="Arial" w:eastAsia="Times New Roman" w:hAnsi="Arial" w:cs="Arial"/>
                <w:color w:val="000000"/>
                <w:sz w:val="20"/>
                <w:szCs w:val="20"/>
                <w:lang w:eastAsia="el-GR"/>
              </w:rPr>
              <w:t>Πράσινες εκτάσεις ανά 100.000 κατοίκους (σε m2) (37120 ISO: 19.1)</w:t>
            </w:r>
          </w:p>
        </w:tc>
      </w:tr>
    </w:tbl>
    <w:p w14:paraId="057CFCF6" w14:textId="77777777" w:rsidR="007A2E38" w:rsidRPr="002355AF" w:rsidRDefault="007A2E38" w:rsidP="007A2E38">
      <w:pPr>
        <w:jc w:val="both"/>
        <w:rPr>
          <w:rFonts w:ascii="Arial" w:hAnsi="Arial" w:cs="Arial"/>
          <w:sz w:val="24"/>
          <w:szCs w:val="24"/>
        </w:rPr>
      </w:pPr>
    </w:p>
    <w:tbl>
      <w:tblPr>
        <w:tblW w:w="14174" w:type="dxa"/>
        <w:jc w:val="center"/>
        <w:tblLook w:val="04A0" w:firstRow="1" w:lastRow="0" w:firstColumn="1" w:lastColumn="0" w:noHBand="0" w:noVBand="1"/>
      </w:tblPr>
      <w:tblGrid>
        <w:gridCol w:w="719"/>
        <w:gridCol w:w="1134"/>
        <w:gridCol w:w="1701"/>
        <w:gridCol w:w="10620"/>
      </w:tblGrid>
      <w:tr w:rsidR="007A2E38" w:rsidRPr="002355AF" w14:paraId="0DC4D347" w14:textId="77777777" w:rsidTr="000B1D4F">
        <w:trPr>
          <w:trHeight w:val="1101"/>
          <w:jc w:val="center"/>
        </w:trPr>
        <w:tc>
          <w:tcPr>
            <w:tcW w:w="719" w:type="dxa"/>
            <w:tcBorders>
              <w:top w:val="single" w:sz="8" w:space="0" w:color="auto"/>
              <w:left w:val="single" w:sz="8" w:space="0" w:color="auto"/>
              <w:bottom w:val="single" w:sz="8" w:space="0" w:color="000000"/>
              <w:right w:val="single" w:sz="8" w:space="0" w:color="auto"/>
            </w:tcBorders>
            <w:shd w:val="clear" w:color="000000" w:fill="8DB4E3"/>
            <w:textDirection w:val="btLr"/>
            <w:vAlign w:val="center"/>
            <w:hideMark/>
          </w:tcPr>
          <w:p w14:paraId="27011534"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lastRenderedPageBreak/>
              <w:t>Άξονας</w:t>
            </w:r>
          </w:p>
        </w:tc>
        <w:tc>
          <w:tcPr>
            <w:tcW w:w="1134" w:type="dxa"/>
            <w:tcBorders>
              <w:top w:val="single" w:sz="8" w:space="0" w:color="auto"/>
              <w:left w:val="nil"/>
              <w:right w:val="nil"/>
            </w:tcBorders>
            <w:shd w:val="clear" w:color="000000" w:fill="8DB4E3"/>
            <w:textDirection w:val="btLr"/>
            <w:vAlign w:val="center"/>
            <w:hideMark/>
          </w:tcPr>
          <w:p w14:paraId="6F972954"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Τομέας</w:t>
            </w:r>
          </w:p>
        </w:tc>
        <w:tc>
          <w:tcPr>
            <w:tcW w:w="1701" w:type="dxa"/>
            <w:tcBorders>
              <w:top w:val="single" w:sz="8" w:space="0" w:color="auto"/>
              <w:left w:val="single" w:sz="8" w:space="0" w:color="auto"/>
              <w:right w:val="single" w:sz="4" w:space="0" w:color="auto"/>
            </w:tcBorders>
            <w:shd w:val="clear" w:color="000000" w:fill="8DB4E3"/>
            <w:vAlign w:val="center"/>
            <w:hideMark/>
          </w:tcPr>
          <w:p w14:paraId="1519799F" w14:textId="77777777" w:rsidR="007A2E38" w:rsidRPr="002355AF" w:rsidRDefault="007A2E38" w:rsidP="007A2E38">
            <w:pPr>
              <w:spacing w:after="0" w:line="240" w:lineRule="auto"/>
              <w:jc w:val="center"/>
              <w:rPr>
                <w:rFonts w:ascii="Arial" w:eastAsia="Times New Roman" w:hAnsi="Arial" w:cs="Arial"/>
                <w:b/>
                <w:color w:val="000000"/>
                <w:sz w:val="24"/>
                <w:szCs w:val="24"/>
                <w:lang w:eastAsia="el-GR"/>
              </w:rPr>
            </w:pPr>
            <w:r w:rsidRPr="002355AF">
              <w:rPr>
                <w:rFonts w:ascii="Arial" w:eastAsia="Times New Roman" w:hAnsi="Arial" w:cs="Arial"/>
                <w:b/>
                <w:color w:val="000000"/>
                <w:sz w:val="24"/>
                <w:szCs w:val="24"/>
                <w:lang w:eastAsia="el-GR"/>
              </w:rPr>
              <w:t>Δείκτης</w:t>
            </w:r>
          </w:p>
        </w:tc>
        <w:tc>
          <w:tcPr>
            <w:tcW w:w="10620" w:type="dxa"/>
            <w:tcBorders>
              <w:top w:val="single" w:sz="4" w:space="0" w:color="auto"/>
              <w:left w:val="single" w:sz="4" w:space="0" w:color="auto"/>
              <w:bottom w:val="single" w:sz="4" w:space="0" w:color="auto"/>
              <w:right w:val="single" w:sz="4" w:space="0" w:color="auto"/>
            </w:tcBorders>
            <w:shd w:val="clear" w:color="000000" w:fill="8DB4E3"/>
            <w:vAlign w:val="center"/>
            <w:hideMark/>
          </w:tcPr>
          <w:p w14:paraId="0D5B9737" w14:textId="77777777" w:rsidR="007A2E38" w:rsidRPr="002355AF" w:rsidRDefault="007A2E38" w:rsidP="007A2E38">
            <w:pPr>
              <w:spacing w:after="0" w:line="240" w:lineRule="auto"/>
              <w:jc w:val="center"/>
              <w:rPr>
                <w:rFonts w:ascii="Arial" w:eastAsia="Times New Roman" w:hAnsi="Arial" w:cs="Arial"/>
                <w:b/>
                <w:color w:val="000000"/>
                <w:sz w:val="24"/>
                <w:szCs w:val="24"/>
                <w:lang w:eastAsia="el-GR"/>
              </w:rPr>
            </w:pPr>
            <w:r w:rsidRPr="002355AF">
              <w:rPr>
                <w:rFonts w:ascii="Arial" w:eastAsia="Times New Roman" w:hAnsi="Arial" w:cs="Arial"/>
                <w:b/>
                <w:color w:val="000000"/>
                <w:sz w:val="24"/>
                <w:szCs w:val="24"/>
                <w:lang w:eastAsia="el-GR"/>
              </w:rPr>
              <w:t>Τρόπος Μέτρησης</w:t>
            </w:r>
          </w:p>
        </w:tc>
      </w:tr>
      <w:tr w:rsidR="007A2E38" w:rsidRPr="002355AF" w14:paraId="5F8BD635" w14:textId="77777777" w:rsidTr="000B1D4F">
        <w:trPr>
          <w:trHeight w:val="315"/>
          <w:jc w:val="center"/>
        </w:trPr>
        <w:tc>
          <w:tcPr>
            <w:tcW w:w="719" w:type="dxa"/>
            <w:vMerge w:val="restart"/>
            <w:tcBorders>
              <w:top w:val="single" w:sz="8" w:space="0" w:color="auto"/>
              <w:left w:val="single" w:sz="8" w:space="0" w:color="auto"/>
              <w:bottom w:val="single" w:sz="8" w:space="0" w:color="000000"/>
              <w:right w:val="single" w:sz="8" w:space="0" w:color="auto"/>
            </w:tcBorders>
            <w:shd w:val="clear" w:color="000000" w:fill="8DB4E3"/>
            <w:textDirection w:val="btLr"/>
            <w:vAlign w:val="center"/>
            <w:hideMark/>
          </w:tcPr>
          <w:p w14:paraId="52EA0A68"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Κινητικότητα</w:t>
            </w:r>
          </w:p>
        </w:tc>
        <w:tc>
          <w:tcPr>
            <w:tcW w:w="1134" w:type="dxa"/>
            <w:vMerge w:val="restart"/>
            <w:tcBorders>
              <w:top w:val="single" w:sz="8" w:space="0" w:color="auto"/>
              <w:left w:val="nil"/>
              <w:right w:val="nil"/>
            </w:tcBorders>
            <w:shd w:val="clear" w:color="000000" w:fill="8DB4E3"/>
            <w:textDirection w:val="btLr"/>
            <w:vAlign w:val="center"/>
            <w:hideMark/>
          </w:tcPr>
          <w:p w14:paraId="779E19C9"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Αποδοτικές Μεταφορές</w:t>
            </w:r>
          </w:p>
        </w:tc>
        <w:tc>
          <w:tcPr>
            <w:tcW w:w="1701" w:type="dxa"/>
            <w:vMerge w:val="restart"/>
            <w:tcBorders>
              <w:top w:val="single" w:sz="8" w:space="0" w:color="auto"/>
              <w:left w:val="single" w:sz="8" w:space="0" w:color="auto"/>
              <w:right w:val="single" w:sz="4" w:space="0" w:color="auto"/>
            </w:tcBorders>
            <w:shd w:val="clear" w:color="000000" w:fill="8DB4E3"/>
            <w:vAlign w:val="center"/>
            <w:hideMark/>
          </w:tcPr>
          <w:p w14:paraId="07502457"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Μεταφορές</w:t>
            </w:r>
          </w:p>
          <w:p w14:paraId="288EDBDF"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Καθαρής</w:t>
            </w:r>
          </w:p>
          <w:p w14:paraId="0B95D1AE"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ενέργειας</w:t>
            </w:r>
          </w:p>
        </w:tc>
        <w:tc>
          <w:tcPr>
            <w:tcW w:w="10620" w:type="dxa"/>
            <w:tcBorders>
              <w:top w:val="single" w:sz="4" w:space="0" w:color="auto"/>
              <w:left w:val="single" w:sz="4" w:space="0" w:color="auto"/>
              <w:bottom w:val="single" w:sz="4" w:space="0" w:color="auto"/>
              <w:right w:val="single" w:sz="4" w:space="0" w:color="auto"/>
            </w:tcBorders>
            <w:shd w:val="clear" w:color="000000" w:fill="8DB4E3"/>
            <w:vAlign w:val="center"/>
            <w:hideMark/>
          </w:tcPr>
          <w:p w14:paraId="0D99C79F"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Ποδηλατοδρόμοι σε χιλιόμετρα και λωρίδες ανά 100.000 κατοίκων (ISO 37120: 18,7)</w:t>
            </w:r>
          </w:p>
        </w:tc>
      </w:tr>
      <w:tr w:rsidR="007A2E38" w:rsidRPr="002355AF" w14:paraId="5FD71D63" w14:textId="77777777" w:rsidTr="000B1D4F">
        <w:trPr>
          <w:trHeight w:val="315"/>
          <w:jc w:val="center"/>
        </w:trPr>
        <w:tc>
          <w:tcPr>
            <w:tcW w:w="719" w:type="dxa"/>
            <w:vMerge/>
            <w:tcBorders>
              <w:top w:val="single" w:sz="8" w:space="0" w:color="auto"/>
              <w:left w:val="single" w:sz="8" w:space="0" w:color="auto"/>
              <w:bottom w:val="single" w:sz="8" w:space="0" w:color="000000"/>
              <w:right w:val="single" w:sz="8" w:space="0" w:color="auto"/>
            </w:tcBorders>
            <w:vAlign w:val="center"/>
            <w:hideMark/>
          </w:tcPr>
          <w:p w14:paraId="12A598FB"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134" w:type="dxa"/>
            <w:vMerge/>
            <w:tcBorders>
              <w:left w:val="nil"/>
              <w:right w:val="nil"/>
            </w:tcBorders>
            <w:shd w:val="clear" w:color="000000" w:fill="8DB4E3"/>
            <w:textDirection w:val="btLr"/>
            <w:vAlign w:val="center"/>
            <w:hideMark/>
          </w:tcPr>
          <w:p w14:paraId="75EA93F8"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p>
        </w:tc>
        <w:tc>
          <w:tcPr>
            <w:tcW w:w="1701" w:type="dxa"/>
            <w:vMerge/>
            <w:tcBorders>
              <w:left w:val="single" w:sz="8" w:space="0" w:color="auto"/>
              <w:right w:val="single" w:sz="4" w:space="0" w:color="auto"/>
            </w:tcBorders>
            <w:shd w:val="clear" w:color="000000" w:fill="8DB4E3"/>
            <w:vAlign w:val="center"/>
            <w:hideMark/>
          </w:tcPr>
          <w:p w14:paraId="433B998A" w14:textId="77777777" w:rsidR="007A2E38" w:rsidRPr="002355AF" w:rsidRDefault="007A2E38" w:rsidP="007A2E38">
            <w:pPr>
              <w:spacing w:after="0" w:line="240" w:lineRule="auto"/>
              <w:rPr>
                <w:rFonts w:ascii="Arial" w:eastAsia="Times New Roman" w:hAnsi="Arial" w:cs="Arial"/>
                <w:color w:val="000000"/>
                <w:sz w:val="24"/>
                <w:szCs w:val="24"/>
                <w:lang w:eastAsia="el-GR"/>
              </w:rPr>
            </w:pPr>
          </w:p>
        </w:tc>
        <w:tc>
          <w:tcPr>
            <w:tcW w:w="10620" w:type="dxa"/>
            <w:tcBorders>
              <w:top w:val="single" w:sz="4" w:space="0" w:color="auto"/>
              <w:left w:val="single" w:sz="4" w:space="0" w:color="auto"/>
              <w:bottom w:val="single" w:sz="4" w:space="0" w:color="auto"/>
              <w:right w:val="single" w:sz="4" w:space="0" w:color="auto"/>
            </w:tcBorders>
            <w:shd w:val="clear" w:color="000000" w:fill="8DB4E3"/>
            <w:vAlign w:val="center"/>
            <w:hideMark/>
          </w:tcPr>
          <w:p w14:paraId="607E1421"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Αριθμός κοινών ποδηλάτων ανά κάτοικο</w:t>
            </w:r>
          </w:p>
        </w:tc>
      </w:tr>
      <w:tr w:rsidR="007A2E38" w:rsidRPr="002355AF" w14:paraId="4D7A9A56" w14:textId="77777777" w:rsidTr="000B1D4F">
        <w:trPr>
          <w:trHeight w:val="315"/>
          <w:jc w:val="center"/>
        </w:trPr>
        <w:tc>
          <w:tcPr>
            <w:tcW w:w="719" w:type="dxa"/>
            <w:vMerge/>
            <w:tcBorders>
              <w:top w:val="single" w:sz="8" w:space="0" w:color="auto"/>
              <w:left w:val="single" w:sz="8" w:space="0" w:color="auto"/>
              <w:bottom w:val="single" w:sz="8" w:space="0" w:color="000000"/>
              <w:right w:val="single" w:sz="8" w:space="0" w:color="auto"/>
            </w:tcBorders>
            <w:vAlign w:val="center"/>
            <w:hideMark/>
          </w:tcPr>
          <w:p w14:paraId="5A8F5247"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134" w:type="dxa"/>
            <w:vMerge/>
            <w:tcBorders>
              <w:left w:val="nil"/>
              <w:right w:val="nil"/>
            </w:tcBorders>
            <w:shd w:val="clear" w:color="000000" w:fill="8DB4E3"/>
            <w:textDirection w:val="btLr"/>
            <w:vAlign w:val="center"/>
            <w:hideMark/>
          </w:tcPr>
          <w:p w14:paraId="47545C89"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p>
        </w:tc>
        <w:tc>
          <w:tcPr>
            <w:tcW w:w="1701" w:type="dxa"/>
            <w:vMerge/>
            <w:tcBorders>
              <w:left w:val="single" w:sz="8" w:space="0" w:color="auto"/>
              <w:right w:val="single" w:sz="4" w:space="0" w:color="auto"/>
            </w:tcBorders>
            <w:shd w:val="clear" w:color="000000" w:fill="8DB4E3"/>
            <w:vAlign w:val="center"/>
            <w:hideMark/>
          </w:tcPr>
          <w:p w14:paraId="0A6EDF72" w14:textId="77777777" w:rsidR="007A2E38" w:rsidRPr="002355AF" w:rsidRDefault="007A2E38" w:rsidP="007A2E38">
            <w:pPr>
              <w:spacing w:after="0" w:line="240" w:lineRule="auto"/>
              <w:rPr>
                <w:rFonts w:ascii="Arial" w:eastAsia="Times New Roman" w:hAnsi="Arial" w:cs="Arial"/>
                <w:color w:val="000000"/>
                <w:sz w:val="24"/>
                <w:szCs w:val="24"/>
                <w:lang w:eastAsia="el-GR"/>
              </w:rPr>
            </w:pPr>
          </w:p>
        </w:tc>
        <w:tc>
          <w:tcPr>
            <w:tcW w:w="10620" w:type="dxa"/>
            <w:tcBorders>
              <w:top w:val="single" w:sz="4" w:space="0" w:color="auto"/>
              <w:left w:val="single" w:sz="4" w:space="0" w:color="auto"/>
              <w:bottom w:val="single" w:sz="4" w:space="0" w:color="auto"/>
              <w:right w:val="single" w:sz="4" w:space="0" w:color="auto"/>
            </w:tcBorders>
            <w:shd w:val="clear" w:color="000000" w:fill="8DB4E3"/>
            <w:vAlign w:val="center"/>
            <w:hideMark/>
          </w:tcPr>
          <w:p w14:paraId="5A7ECC90"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Αριθμός κοινών οχημάτων ανά κάτοικο</w:t>
            </w:r>
          </w:p>
        </w:tc>
      </w:tr>
      <w:tr w:rsidR="007A2E38" w:rsidRPr="002355AF" w14:paraId="67535CCA" w14:textId="77777777" w:rsidTr="006A6A95">
        <w:trPr>
          <w:trHeight w:val="679"/>
          <w:jc w:val="center"/>
        </w:trPr>
        <w:tc>
          <w:tcPr>
            <w:tcW w:w="719" w:type="dxa"/>
            <w:vMerge/>
            <w:tcBorders>
              <w:top w:val="single" w:sz="8" w:space="0" w:color="auto"/>
              <w:left w:val="single" w:sz="8" w:space="0" w:color="auto"/>
              <w:bottom w:val="single" w:sz="8" w:space="0" w:color="000000"/>
              <w:right w:val="single" w:sz="8" w:space="0" w:color="auto"/>
            </w:tcBorders>
            <w:vAlign w:val="center"/>
            <w:hideMark/>
          </w:tcPr>
          <w:p w14:paraId="737FAFE7"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134" w:type="dxa"/>
            <w:vMerge/>
            <w:tcBorders>
              <w:left w:val="nil"/>
              <w:bottom w:val="nil"/>
              <w:right w:val="nil"/>
            </w:tcBorders>
            <w:shd w:val="clear" w:color="000000" w:fill="8DB4E3"/>
            <w:textDirection w:val="btLr"/>
            <w:vAlign w:val="center"/>
            <w:hideMark/>
          </w:tcPr>
          <w:p w14:paraId="048C28E2"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p>
        </w:tc>
        <w:tc>
          <w:tcPr>
            <w:tcW w:w="1701" w:type="dxa"/>
            <w:vMerge/>
            <w:tcBorders>
              <w:left w:val="single" w:sz="8" w:space="0" w:color="auto"/>
              <w:bottom w:val="nil"/>
              <w:right w:val="single" w:sz="4" w:space="0" w:color="auto"/>
            </w:tcBorders>
            <w:shd w:val="clear" w:color="000000" w:fill="8DB4E3"/>
            <w:vAlign w:val="center"/>
            <w:hideMark/>
          </w:tcPr>
          <w:p w14:paraId="1009123D" w14:textId="77777777" w:rsidR="007A2E38" w:rsidRPr="002355AF" w:rsidRDefault="007A2E38" w:rsidP="007A2E38">
            <w:pPr>
              <w:spacing w:after="0" w:line="240" w:lineRule="auto"/>
              <w:rPr>
                <w:rFonts w:ascii="Arial" w:eastAsia="Times New Roman" w:hAnsi="Arial" w:cs="Arial"/>
                <w:color w:val="000000"/>
                <w:sz w:val="24"/>
                <w:szCs w:val="24"/>
                <w:lang w:eastAsia="el-GR"/>
              </w:rPr>
            </w:pPr>
          </w:p>
        </w:tc>
        <w:tc>
          <w:tcPr>
            <w:tcW w:w="10620"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14:paraId="470D611C"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Αριθμός σταθμών επαναφόρτισης ηλεκτρονικών οχημάτων εντός της πόλης</w:t>
            </w:r>
          </w:p>
        </w:tc>
      </w:tr>
      <w:tr w:rsidR="007A2E38" w:rsidRPr="002355AF" w14:paraId="6BF76B59" w14:textId="77777777" w:rsidTr="000B1D4F">
        <w:trPr>
          <w:trHeight w:val="282"/>
          <w:jc w:val="center"/>
        </w:trPr>
        <w:tc>
          <w:tcPr>
            <w:tcW w:w="719" w:type="dxa"/>
            <w:vMerge/>
            <w:tcBorders>
              <w:top w:val="single" w:sz="8" w:space="0" w:color="auto"/>
              <w:left w:val="single" w:sz="8" w:space="0" w:color="auto"/>
              <w:bottom w:val="single" w:sz="8" w:space="0" w:color="000000"/>
              <w:right w:val="single" w:sz="8" w:space="0" w:color="auto"/>
            </w:tcBorders>
            <w:vAlign w:val="center"/>
            <w:hideMark/>
          </w:tcPr>
          <w:p w14:paraId="041BA7A0"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134" w:type="dxa"/>
            <w:vMerge w:val="restart"/>
            <w:tcBorders>
              <w:top w:val="single" w:sz="4" w:space="0" w:color="auto"/>
              <w:left w:val="single" w:sz="8" w:space="0" w:color="auto"/>
              <w:bottom w:val="single" w:sz="4" w:space="0" w:color="000000"/>
              <w:right w:val="nil"/>
            </w:tcBorders>
            <w:shd w:val="clear" w:color="000000" w:fill="8DB4E3"/>
            <w:textDirection w:val="btLr"/>
            <w:vAlign w:val="center"/>
            <w:hideMark/>
          </w:tcPr>
          <w:p w14:paraId="33FA4A5E"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Πολλαπλοί Τρόποι Πρόσβασης</w:t>
            </w:r>
          </w:p>
        </w:tc>
        <w:tc>
          <w:tcPr>
            <w:tcW w:w="1701" w:type="dxa"/>
            <w:vMerge w:val="restart"/>
            <w:tcBorders>
              <w:top w:val="single" w:sz="4" w:space="0" w:color="auto"/>
              <w:left w:val="single" w:sz="8" w:space="0" w:color="auto"/>
              <w:bottom w:val="single" w:sz="4" w:space="0" w:color="000000"/>
              <w:right w:val="single" w:sz="4" w:space="0" w:color="auto"/>
            </w:tcBorders>
            <w:shd w:val="clear" w:color="000000" w:fill="8DB4E3"/>
            <w:noWrap/>
            <w:vAlign w:val="center"/>
            <w:hideMark/>
          </w:tcPr>
          <w:p w14:paraId="2403B631"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Μέσα</w:t>
            </w:r>
          </w:p>
          <w:p w14:paraId="3D713890"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Μαζικής</w:t>
            </w:r>
          </w:p>
          <w:p w14:paraId="3B93C015"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Μεταφοράς</w:t>
            </w:r>
          </w:p>
        </w:tc>
        <w:tc>
          <w:tcPr>
            <w:tcW w:w="10620" w:type="dxa"/>
            <w:tcBorders>
              <w:top w:val="single" w:sz="4" w:space="0" w:color="auto"/>
              <w:left w:val="single" w:sz="4" w:space="0" w:color="auto"/>
              <w:bottom w:val="single" w:sz="4" w:space="0" w:color="auto"/>
              <w:right w:val="single" w:sz="4" w:space="0" w:color="auto"/>
            </w:tcBorders>
            <w:shd w:val="clear" w:color="000000" w:fill="8DB4E3"/>
            <w:vAlign w:val="center"/>
            <w:hideMark/>
          </w:tcPr>
          <w:p w14:paraId="2E3CC251"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Ετήσιος αριθμός ταξιδιών με τα μέσα μαζικής μεταφοράς ανά κάτοικος (ISO 37120: 18,3)</w:t>
            </w:r>
          </w:p>
        </w:tc>
      </w:tr>
      <w:tr w:rsidR="007A2E38" w:rsidRPr="002355AF" w14:paraId="6D0C1109" w14:textId="77777777" w:rsidTr="000B1D4F">
        <w:trPr>
          <w:trHeight w:val="282"/>
          <w:jc w:val="center"/>
        </w:trPr>
        <w:tc>
          <w:tcPr>
            <w:tcW w:w="719" w:type="dxa"/>
            <w:vMerge/>
            <w:tcBorders>
              <w:top w:val="single" w:sz="8" w:space="0" w:color="auto"/>
              <w:left w:val="single" w:sz="8" w:space="0" w:color="auto"/>
              <w:bottom w:val="single" w:sz="8" w:space="0" w:color="000000"/>
              <w:right w:val="single" w:sz="8" w:space="0" w:color="auto"/>
            </w:tcBorders>
            <w:vAlign w:val="center"/>
            <w:hideMark/>
          </w:tcPr>
          <w:p w14:paraId="0DDE31F1"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134" w:type="dxa"/>
            <w:vMerge/>
            <w:tcBorders>
              <w:top w:val="single" w:sz="4" w:space="0" w:color="auto"/>
              <w:left w:val="single" w:sz="8" w:space="0" w:color="auto"/>
              <w:bottom w:val="single" w:sz="4" w:space="0" w:color="000000"/>
              <w:right w:val="nil"/>
            </w:tcBorders>
            <w:textDirection w:val="btLr"/>
            <w:vAlign w:val="center"/>
            <w:hideMark/>
          </w:tcPr>
          <w:p w14:paraId="202EA0BA"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p>
        </w:tc>
        <w:tc>
          <w:tcPr>
            <w:tcW w:w="1701" w:type="dxa"/>
            <w:vMerge/>
            <w:tcBorders>
              <w:top w:val="single" w:sz="4" w:space="0" w:color="auto"/>
              <w:left w:val="single" w:sz="8" w:space="0" w:color="auto"/>
              <w:bottom w:val="single" w:sz="4" w:space="0" w:color="000000"/>
              <w:right w:val="single" w:sz="4" w:space="0" w:color="auto"/>
            </w:tcBorders>
            <w:vAlign w:val="center"/>
            <w:hideMark/>
          </w:tcPr>
          <w:p w14:paraId="37D8BF8F" w14:textId="77777777" w:rsidR="007A2E38" w:rsidRPr="002355AF" w:rsidRDefault="007A2E38" w:rsidP="007A2E38">
            <w:pPr>
              <w:spacing w:after="0" w:line="240" w:lineRule="auto"/>
              <w:rPr>
                <w:rFonts w:ascii="Arial" w:eastAsia="Times New Roman" w:hAnsi="Arial" w:cs="Arial"/>
                <w:color w:val="000000"/>
                <w:sz w:val="24"/>
                <w:szCs w:val="24"/>
                <w:lang w:eastAsia="el-GR"/>
              </w:rPr>
            </w:pPr>
          </w:p>
        </w:tc>
        <w:tc>
          <w:tcPr>
            <w:tcW w:w="10620" w:type="dxa"/>
            <w:tcBorders>
              <w:top w:val="single" w:sz="4" w:space="0" w:color="auto"/>
              <w:left w:val="single" w:sz="4" w:space="0" w:color="auto"/>
              <w:bottom w:val="single" w:sz="4" w:space="0" w:color="auto"/>
              <w:right w:val="single" w:sz="4" w:space="0" w:color="auto"/>
            </w:tcBorders>
            <w:shd w:val="clear" w:color="000000" w:fill="8DB4E3"/>
            <w:vAlign w:val="center"/>
            <w:hideMark/>
          </w:tcPr>
          <w:p w14:paraId="1139AF70"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των συνολικών διαδρομών με μη μηχανοκίνητων μέσων μεταφορών</w:t>
            </w:r>
          </w:p>
        </w:tc>
      </w:tr>
      <w:tr w:rsidR="007A2E38" w:rsidRPr="002355AF" w14:paraId="3DF0280C" w14:textId="77777777" w:rsidTr="007E56EF">
        <w:trPr>
          <w:trHeight w:val="1533"/>
          <w:jc w:val="center"/>
        </w:trPr>
        <w:tc>
          <w:tcPr>
            <w:tcW w:w="719" w:type="dxa"/>
            <w:vMerge/>
            <w:tcBorders>
              <w:top w:val="single" w:sz="8" w:space="0" w:color="auto"/>
              <w:left w:val="single" w:sz="8" w:space="0" w:color="auto"/>
              <w:bottom w:val="single" w:sz="8" w:space="0" w:color="000000"/>
              <w:right w:val="single" w:sz="8" w:space="0" w:color="auto"/>
            </w:tcBorders>
            <w:vAlign w:val="center"/>
            <w:hideMark/>
          </w:tcPr>
          <w:p w14:paraId="02F66CB3"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134" w:type="dxa"/>
            <w:vMerge/>
            <w:tcBorders>
              <w:top w:val="single" w:sz="4" w:space="0" w:color="auto"/>
              <w:left w:val="single" w:sz="8" w:space="0" w:color="auto"/>
              <w:bottom w:val="single" w:sz="4" w:space="0" w:color="000000"/>
              <w:right w:val="nil"/>
            </w:tcBorders>
            <w:textDirection w:val="btLr"/>
            <w:vAlign w:val="center"/>
            <w:hideMark/>
          </w:tcPr>
          <w:p w14:paraId="42B4CE31"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p>
        </w:tc>
        <w:tc>
          <w:tcPr>
            <w:tcW w:w="1701" w:type="dxa"/>
            <w:vMerge/>
            <w:tcBorders>
              <w:top w:val="single" w:sz="4" w:space="0" w:color="auto"/>
              <w:left w:val="single" w:sz="8" w:space="0" w:color="auto"/>
              <w:bottom w:val="single" w:sz="4" w:space="0" w:color="000000"/>
              <w:right w:val="single" w:sz="4" w:space="0" w:color="auto"/>
            </w:tcBorders>
            <w:vAlign w:val="center"/>
            <w:hideMark/>
          </w:tcPr>
          <w:p w14:paraId="2D570C5D" w14:textId="77777777" w:rsidR="007A2E38" w:rsidRPr="002355AF" w:rsidRDefault="007A2E38" w:rsidP="007A2E38">
            <w:pPr>
              <w:spacing w:after="0" w:line="240" w:lineRule="auto"/>
              <w:rPr>
                <w:rFonts w:ascii="Arial" w:eastAsia="Times New Roman" w:hAnsi="Arial" w:cs="Arial"/>
                <w:color w:val="000000"/>
                <w:sz w:val="24"/>
                <w:szCs w:val="24"/>
                <w:lang w:eastAsia="el-GR"/>
              </w:rPr>
            </w:pPr>
          </w:p>
        </w:tc>
        <w:tc>
          <w:tcPr>
            <w:tcW w:w="10620" w:type="dxa"/>
            <w:tcBorders>
              <w:top w:val="single" w:sz="4" w:space="0" w:color="auto"/>
              <w:left w:val="single" w:sz="4" w:space="0" w:color="auto"/>
              <w:bottom w:val="single" w:sz="4" w:space="0" w:color="auto"/>
              <w:right w:val="single" w:sz="4" w:space="0" w:color="auto"/>
            </w:tcBorders>
            <w:shd w:val="clear" w:color="000000" w:fill="8DB4E3"/>
            <w:vAlign w:val="center"/>
            <w:hideMark/>
          </w:tcPr>
          <w:p w14:paraId="7F821F1A"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Ενοποιημένο σύστημα ναύλων για τις δημόσιες συγκοινωνίες</w:t>
            </w:r>
          </w:p>
        </w:tc>
      </w:tr>
      <w:tr w:rsidR="007A2E38" w:rsidRPr="002355AF" w14:paraId="2F4C2221" w14:textId="77777777" w:rsidTr="000B1D4F">
        <w:trPr>
          <w:trHeight w:val="600"/>
          <w:jc w:val="center"/>
        </w:trPr>
        <w:tc>
          <w:tcPr>
            <w:tcW w:w="719" w:type="dxa"/>
            <w:vMerge/>
            <w:tcBorders>
              <w:top w:val="single" w:sz="8" w:space="0" w:color="auto"/>
              <w:left w:val="single" w:sz="8" w:space="0" w:color="auto"/>
              <w:bottom w:val="single" w:sz="8" w:space="0" w:color="000000"/>
              <w:right w:val="single" w:sz="8" w:space="0" w:color="auto"/>
            </w:tcBorders>
            <w:vAlign w:val="center"/>
            <w:hideMark/>
          </w:tcPr>
          <w:p w14:paraId="413D3B16"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134" w:type="dxa"/>
            <w:vMerge w:val="restart"/>
            <w:tcBorders>
              <w:top w:val="nil"/>
              <w:left w:val="single" w:sz="8" w:space="0" w:color="auto"/>
              <w:bottom w:val="single" w:sz="8" w:space="0" w:color="000000"/>
              <w:right w:val="nil"/>
            </w:tcBorders>
            <w:shd w:val="clear" w:color="000000" w:fill="8DB4E3"/>
            <w:textDirection w:val="btLr"/>
            <w:vAlign w:val="center"/>
            <w:hideMark/>
          </w:tcPr>
          <w:p w14:paraId="651095F4"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Τεχνολογική Υποδομή</w:t>
            </w:r>
          </w:p>
        </w:tc>
        <w:tc>
          <w:tcPr>
            <w:tcW w:w="1701" w:type="dxa"/>
            <w:tcBorders>
              <w:top w:val="nil"/>
              <w:left w:val="single" w:sz="8" w:space="0" w:color="auto"/>
              <w:bottom w:val="nil"/>
              <w:right w:val="single" w:sz="4" w:space="0" w:color="auto"/>
            </w:tcBorders>
            <w:shd w:val="clear" w:color="000000" w:fill="8DB4E3"/>
            <w:noWrap/>
            <w:vAlign w:val="center"/>
            <w:hideMark/>
          </w:tcPr>
          <w:p w14:paraId="48559F1C"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Έξυπνες</w:t>
            </w:r>
          </w:p>
          <w:p w14:paraId="17C5DD7A"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Κάρτες</w:t>
            </w:r>
          </w:p>
        </w:tc>
        <w:tc>
          <w:tcPr>
            <w:tcW w:w="10620" w:type="dxa"/>
            <w:tcBorders>
              <w:top w:val="single" w:sz="4" w:space="0" w:color="auto"/>
              <w:left w:val="single" w:sz="4" w:space="0" w:color="auto"/>
              <w:bottom w:val="single" w:sz="4" w:space="0" w:color="auto"/>
              <w:right w:val="single" w:sz="4" w:space="0" w:color="auto"/>
            </w:tcBorders>
            <w:shd w:val="clear" w:color="000000" w:fill="8DB4E3"/>
            <w:vAlign w:val="center"/>
            <w:hideMark/>
          </w:tcPr>
          <w:p w14:paraId="1CCE3ECE"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των συνολικών εσόδων από τα μέσα μαζικής μεταφοράς που λαμβάνονται μέσω ενοποιημένα συστήματα έξυπνης κάρτας</w:t>
            </w:r>
          </w:p>
        </w:tc>
      </w:tr>
      <w:tr w:rsidR="007A2E38" w:rsidRPr="002355AF" w14:paraId="6B0C7016" w14:textId="77777777" w:rsidTr="000B1D4F">
        <w:trPr>
          <w:trHeight w:val="600"/>
          <w:jc w:val="center"/>
        </w:trPr>
        <w:tc>
          <w:tcPr>
            <w:tcW w:w="719" w:type="dxa"/>
            <w:vMerge/>
            <w:tcBorders>
              <w:top w:val="single" w:sz="8" w:space="0" w:color="auto"/>
              <w:left w:val="single" w:sz="8" w:space="0" w:color="auto"/>
              <w:bottom w:val="single" w:sz="8" w:space="0" w:color="000000"/>
              <w:right w:val="single" w:sz="8" w:space="0" w:color="auto"/>
            </w:tcBorders>
            <w:vAlign w:val="center"/>
            <w:hideMark/>
          </w:tcPr>
          <w:p w14:paraId="16C615CC"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134" w:type="dxa"/>
            <w:vMerge/>
            <w:tcBorders>
              <w:top w:val="nil"/>
              <w:left w:val="single" w:sz="8" w:space="0" w:color="auto"/>
              <w:bottom w:val="single" w:sz="8" w:space="0" w:color="000000"/>
              <w:right w:val="nil"/>
            </w:tcBorders>
            <w:vAlign w:val="center"/>
            <w:hideMark/>
          </w:tcPr>
          <w:p w14:paraId="483EE35D"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701" w:type="dxa"/>
            <w:vMerge w:val="restart"/>
            <w:tcBorders>
              <w:top w:val="single" w:sz="4" w:space="0" w:color="auto"/>
              <w:left w:val="single" w:sz="8" w:space="0" w:color="auto"/>
              <w:bottom w:val="single" w:sz="8" w:space="0" w:color="000000"/>
              <w:right w:val="single" w:sz="4" w:space="0" w:color="auto"/>
            </w:tcBorders>
            <w:shd w:val="clear" w:color="000000" w:fill="8DB4E3"/>
            <w:noWrap/>
            <w:vAlign w:val="center"/>
            <w:hideMark/>
          </w:tcPr>
          <w:p w14:paraId="2FA53FBA"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Πρόσβαση σε</w:t>
            </w:r>
          </w:p>
          <w:p w14:paraId="718A8D59"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Πληροφορίες σε</w:t>
            </w:r>
          </w:p>
          <w:p w14:paraId="6B5D73CF"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Πραγματικό</w:t>
            </w:r>
          </w:p>
          <w:p w14:paraId="7B30BC5D"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Χρόνο</w:t>
            </w:r>
          </w:p>
        </w:tc>
        <w:tc>
          <w:tcPr>
            <w:tcW w:w="10620" w:type="dxa"/>
            <w:tcBorders>
              <w:top w:val="single" w:sz="4" w:space="0" w:color="auto"/>
              <w:left w:val="single" w:sz="4" w:space="0" w:color="auto"/>
              <w:bottom w:val="single" w:sz="4" w:space="0" w:color="auto"/>
              <w:right w:val="single" w:sz="4" w:space="0" w:color="auto"/>
            </w:tcBorders>
            <w:shd w:val="clear" w:color="000000" w:fill="8DB4E3"/>
            <w:vAlign w:val="center"/>
            <w:hideMark/>
          </w:tcPr>
          <w:p w14:paraId="17B738D8"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Εφαρμογή δυναμικής κοστολόγησης σύμφωνα με τη ζήτηση (π.χ. τιμολόγηση κατά ώρες κυκλοφοριακής συμφόρησης, μεταβλητές τιμές σε λωρίδες διοδίων, μεταβλητές τιμές χώρων στάθμευσης). Ναι/Όχι</w:t>
            </w:r>
          </w:p>
        </w:tc>
      </w:tr>
      <w:tr w:rsidR="007A2E38" w:rsidRPr="002355AF" w14:paraId="3AE5305F" w14:textId="77777777" w:rsidTr="000B1D4F">
        <w:trPr>
          <w:trHeight w:val="282"/>
          <w:jc w:val="center"/>
        </w:trPr>
        <w:tc>
          <w:tcPr>
            <w:tcW w:w="719" w:type="dxa"/>
            <w:vMerge/>
            <w:tcBorders>
              <w:top w:val="single" w:sz="8" w:space="0" w:color="auto"/>
              <w:left w:val="single" w:sz="8" w:space="0" w:color="auto"/>
              <w:bottom w:val="single" w:sz="8" w:space="0" w:color="000000"/>
              <w:right w:val="single" w:sz="8" w:space="0" w:color="auto"/>
            </w:tcBorders>
            <w:vAlign w:val="center"/>
            <w:hideMark/>
          </w:tcPr>
          <w:p w14:paraId="5734EFFB"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134" w:type="dxa"/>
            <w:vMerge/>
            <w:tcBorders>
              <w:top w:val="nil"/>
              <w:left w:val="single" w:sz="8" w:space="0" w:color="auto"/>
              <w:bottom w:val="single" w:sz="8" w:space="0" w:color="000000"/>
              <w:right w:val="nil"/>
            </w:tcBorders>
            <w:vAlign w:val="center"/>
            <w:hideMark/>
          </w:tcPr>
          <w:p w14:paraId="24E750EB"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701" w:type="dxa"/>
            <w:vMerge/>
            <w:tcBorders>
              <w:top w:val="single" w:sz="4" w:space="0" w:color="auto"/>
              <w:left w:val="single" w:sz="8" w:space="0" w:color="auto"/>
              <w:bottom w:val="single" w:sz="8" w:space="0" w:color="000000"/>
              <w:right w:val="single" w:sz="4" w:space="0" w:color="auto"/>
            </w:tcBorders>
            <w:vAlign w:val="center"/>
            <w:hideMark/>
          </w:tcPr>
          <w:p w14:paraId="59180DF4" w14:textId="77777777" w:rsidR="007A2E38" w:rsidRPr="002355AF" w:rsidRDefault="007A2E38" w:rsidP="007A2E38">
            <w:pPr>
              <w:spacing w:after="0" w:line="240" w:lineRule="auto"/>
              <w:rPr>
                <w:rFonts w:ascii="Arial" w:eastAsia="Times New Roman" w:hAnsi="Arial" w:cs="Arial"/>
                <w:color w:val="000000"/>
                <w:sz w:val="24"/>
                <w:szCs w:val="24"/>
                <w:lang w:eastAsia="el-GR"/>
              </w:rPr>
            </w:pPr>
          </w:p>
        </w:tc>
        <w:tc>
          <w:tcPr>
            <w:tcW w:w="10620" w:type="dxa"/>
            <w:tcBorders>
              <w:top w:val="single" w:sz="4" w:space="0" w:color="auto"/>
              <w:left w:val="single" w:sz="4" w:space="0" w:color="auto"/>
              <w:bottom w:val="single" w:sz="4" w:space="0" w:color="auto"/>
              <w:right w:val="single" w:sz="4" w:space="0" w:color="auto"/>
            </w:tcBorders>
            <w:shd w:val="clear" w:color="000000" w:fill="8DB4E3"/>
            <w:vAlign w:val="center"/>
            <w:hideMark/>
          </w:tcPr>
          <w:p w14:paraId="0ADC2788"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των φωτεινών σηματοδοτών που συνδέονται με σύστημα διαχείρισης κυκλοφορίας σε πραγματικό χρόνο</w:t>
            </w:r>
          </w:p>
        </w:tc>
      </w:tr>
      <w:tr w:rsidR="007A2E38" w:rsidRPr="002355AF" w14:paraId="016DF79A" w14:textId="77777777" w:rsidTr="000B1D4F">
        <w:trPr>
          <w:trHeight w:val="882"/>
          <w:jc w:val="center"/>
        </w:trPr>
        <w:tc>
          <w:tcPr>
            <w:tcW w:w="719" w:type="dxa"/>
            <w:vMerge/>
            <w:tcBorders>
              <w:top w:val="single" w:sz="8" w:space="0" w:color="auto"/>
              <w:left w:val="single" w:sz="8" w:space="0" w:color="auto"/>
              <w:bottom w:val="single" w:sz="8" w:space="0" w:color="000000"/>
              <w:right w:val="single" w:sz="8" w:space="0" w:color="auto"/>
            </w:tcBorders>
            <w:vAlign w:val="center"/>
            <w:hideMark/>
          </w:tcPr>
          <w:p w14:paraId="057D8D8C"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134" w:type="dxa"/>
            <w:vMerge/>
            <w:tcBorders>
              <w:top w:val="nil"/>
              <w:left w:val="single" w:sz="8" w:space="0" w:color="auto"/>
              <w:bottom w:val="single" w:sz="8" w:space="0" w:color="000000"/>
              <w:right w:val="nil"/>
            </w:tcBorders>
            <w:vAlign w:val="center"/>
            <w:hideMark/>
          </w:tcPr>
          <w:p w14:paraId="3CABEFF4"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701" w:type="dxa"/>
            <w:vMerge/>
            <w:tcBorders>
              <w:top w:val="single" w:sz="4" w:space="0" w:color="auto"/>
              <w:left w:val="single" w:sz="8" w:space="0" w:color="auto"/>
              <w:bottom w:val="single" w:sz="8" w:space="0" w:color="000000"/>
              <w:right w:val="single" w:sz="4" w:space="0" w:color="auto"/>
            </w:tcBorders>
            <w:vAlign w:val="center"/>
            <w:hideMark/>
          </w:tcPr>
          <w:p w14:paraId="2B21310B" w14:textId="77777777" w:rsidR="007A2E38" w:rsidRPr="002355AF" w:rsidRDefault="007A2E38" w:rsidP="007A2E38">
            <w:pPr>
              <w:spacing w:after="0" w:line="240" w:lineRule="auto"/>
              <w:rPr>
                <w:rFonts w:ascii="Arial" w:eastAsia="Times New Roman" w:hAnsi="Arial" w:cs="Arial"/>
                <w:color w:val="000000"/>
                <w:sz w:val="24"/>
                <w:szCs w:val="24"/>
                <w:lang w:eastAsia="el-GR"/>
              </w:rPr>
            </w:pPr>
          </w:p>
        </w:tc>
        <w:tc>
          <w:tcPr>
            <w:tcW w:w="10620" w:type="dxa"/>
            <w:tcBorders>
              <w:top w:val="single" w:sz="4" w:space="0" w:color="auto"/>
              <w:left w:val="single" w:sz="4" w:space="0" w:color="auto"/>
              <w:bottom w:val="single" w:sz="4" w:space="0" w:color="auto"/>
              <w:right w:val="single" w:sz="4" w:space="0" w:color="auto"/>
            </w:tcBorders>
            <w:shd w:val="clear" w:color="000000" w:fill="8DB4E3"/>
            <w:vAlign w:val="center"/>
            <w:hideMark/>
          </w:tcPr>
          <w:p w14:paraId="33633ED3"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Αριθμός των υπηρεσιών δημόσιας συγκοινωνίας που προσφέρουν πληροφορίες σε πραγματικό χρόνο για το κοινό: 1 πόντος για κάθε κατηγορία μεταφορών μέχρι 5 πόντους (λεωφορείο, περιφερειακό τρένο, μετρό, σύστημα ταχείας μεταφοράς (π.χ. BRT, τραμ) και μορφές μεταφορών κοινής χρήσης (π.χ. </w:t>
            </w:r>
            <w:proofErr w:type="spellStart"/>
            <w:r w:rsidRPr="002355AF">
              <w:rPr>
                <w:rFonts w:ascii="Arial" w:eastAsia="Times New Roman" w:hAnsi="Arial" w:cs="Arial"/>
                <w:color w:val="000000"/>
                <w:sz w:val="24"/>
                <w:szCs w:val="24"/>
                <w:lang w:eastAsia="el-GR"/>
              </w:rPr>
              <w:t>bikesharing</w:t>
            </w:r>
            <w:proofErr w:type="spellEnd"/>
            <w:r w:rsidRPr="002355AF">
              <w:rPr>
                <w:rFonts w:ascii="Arial" w:eastAsia="Times New Roman" w:hAnsi="Arial" w:cs="Arial"/>
                <w:color w:val="000000"/>
                <w:sz w:val="24"/>
                <w:szCs w:val="24"/>
                <w:lang w:eastAsia="el-GR"/>
              </w:rPr>
              <w:t xml:space="preserve">, </w:t>
            </w:r>
            <w:proofErr w:type="spellStart"/>
            <w:r w:rsidRPr="002355AF">
              <w:rPr>
                <w:rFonts w:ascii="Arial" w:eastAsia="Times New Roman" w:hAnsi="Arial" w:cs="Arial"/>
                <w:color w:val="000000"/>
                <w:sz w:val="24"/>
                <w:szCs w:val="24"/>
                <w:lang w:eastAsia="el-GR"/>
              </w:rPr>
              <w:t>car-sharing</w:t>
            </w:r>
            <w:proofErr w:type="spellEnd"/>
            <w:r w:rsidRPr="002355AF">
              <w:rPr>
                <w:rFonts w:ascii="Arial" w:eastAsia="Times New Roman" w:hAnsi="Arial" w:cs="Arial"/>
                <w:color w:val="000000"/>
                <w:sz w:val="24"/>
                <w:szCs w:val="24"/>
                <w:lang w:eastAsia="el-GR"/>
              </w:rPr>
              <w:t>)</w:t>
            </w:r>
          </w:p>
        </w:tc>
      </w:tr>
      <w:tr w:rsidR="007A2E38" w:rsidRPr="002355AF" w14:paraId="2E9B2951" w14:textId="77777777" w:rsidTr="000B1D4F">
        <w:trPr>
          <w:trHeight w:val="282"/>
          <w:jc w:val="center"/>
        </w:trPr>
        <w:tc>
          <w:tcPr>
            <w:tcW w:w="719" w:type="dxa"/>
            <w:vMerge/>
            <w:tcBorders>
              <w:top w:val="single" w:sz="8" w:space="0" w:color="auto"/>
              <w:left w:val="single" w:sz="8" w:space="0" w:color="auto"/>
              <w:bottom w:val="single" w:sz="8" w:space="0" w:color="000000"/>
              <w:right w:val="single" w:sz="8" w:space="0" w:color="auto"/>
            </w:tcBorders>
            <w:vAlign w:val="center"/>
            <w:hideMark/>
          </w:tcPr>
          <w:p w14:paraId="72C08557"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134" w:type="dxa"/>
            <w:vMerge/>
            <w:tcBorders>
              <w:top w:val="nil"/>
              <w:left w:val="single" w:sz="8" w:space="0" w:color="auto"/>
              <w:bottom w:val="single" w:sz="8" w:space="0" w:color="000000"/>
              <w:right w:val="nil"/>
            </w:tcBorders>
            <w:vAlign w:val="center"/>
            <w:hideMark/>
          </w:tcPr>
          <w:p w14:paraId="5EC855DD"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701" w:type="dxa"/>
            <w:vMerge/>
            <w:tcBorders>
              <w:top w:val="single" w:sz="4" w:space="0" w:color="auto"/>
              <w:left w:val="single" w:sz="8" w:space="0" w:color="auto"/>
              <w:bottom w:val="single" w:sz="8" w:space="0" w:color="000000"/>
              <w:right w:val="single" w:sz="4" w:space="0" w:color="auto"/>
            </w:tcBorders>
            <w:vAlign w:val="center"/>
            <w:hideMark/>
          </w:tcPr>
          <w:p w14:paraId="4692DD05" w14:textId="77777777" w:rsidR="007A2E38" w:rsidRPr="002355AF" w:rsidRDefault="007A2E38" w:rsidP="007A2E38">
            <w:pPr>
              <w:spacing w:after="0" w:line="240" w:lineRule="auto"/>
              <w:rPr>
                <w:rFonts w:ascii="Arial" w:eastAsia="Times New Roman" w:hAnsi="Arial" w:cs="Arial"/>
                <w:color w:val="000000"/>
                <w:sz w:val="24"/>
                <w:szCs w:val="24"/>
                <w:lang w:eastAsia="el-GR"/>
              </w:rPr>
            </w:pPr>
          </w:p>
        </w:tc>
        <w:tc>
          <w:tcPr>
            <w:tcW w:w="10620"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14:paraId="0B35EB93"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Διαθεσιμότητα </w:t>
            </w:r>
            <w:proofErr w:type="spellStart"/>
            <w:r w:rsidRPr="002355AF">
              <w:rPr>
                <w:rFonts w:ascii="Arial" w:eastAsia="Times New Roman" w:hAnsi="Arial" w:cs="Arial"/>
                <w:color w:val="000000"/>
                <w:sz w:val="24"/>
                <w:szCs w:val="24"/>
                <w:lang w:eastAsia="el-GR"/>
              </w:rPr>
              <w:t>πολυτροπικής</w:t>
            </w:r>
            <w:proofErr w:type="spellEnd"/>
            <w:r w:rsidRPr="002355AF">
              <w:rPr>
                <w:rFonts w:ascii="Arial" w:eastAsia="Times New Roman" w:hAnsi="Arial" w:cs="Arial"/>
                <w:color w:val="000000"/>
                <w:sz w:val="24"/>
                <w:szCs w:val="24"/>
                <w:lang w:eastAsia="el-GR"/>
              </w:rPr>
              <w:t xml:space="preserve"> εφαρμογής (</w:t>
            </w:r>
            <w:proofErr w:type="spellStart"/>
            <w:r w:rsidRPr="002355AF">
              <w:rPr>
                <w:rFonts w:ascii="Arial" w:eastAsia="Times New Roman" w:hAnsi="Arial" w:cs="Arial"/>
                <w:color w:val="000000"/>
                <w:sz w:val="24"/>
                <w:szCs w:val="24"/>
                <w:lang w:eastAsia="el-GR"/>
              </w:rPr>
              <w:t>app</w:t>
            </w:r>
            <w:proofErr w:type="spellEnd"/>
            <w:r w:rsidRPr="002355AF">
              <w:rPr>
                <w:rFonts w:ascii="Arial" w:eastAsia="Times New Roman" w:hAnsi="Arial" w:cs="Arial"/>
                <w:color w:val="000000"/>
                <w:sz w:val="24"/>
                <w:szCs w:val="24"/>
                <w:lang w:eastAsia="el-GR"/>
              </w:rPr>
              <w:t>) του συστήματος μεταφορών με τουλάχιστον 3 ολοκληρωμένες υπηρεσίες (Ναι / Όχι)</w:t>
            </w:r>
          </w:p>
        </w:tc>
      </w:tr>
    </w:tbl>
    <w:p w14:paraId="118CC3C6" w14:textId="77777777" w:rsidR="000B1D4F" w:rsidRPr="002355AF" w:rsidRDefault="000B1D4F" w:rsidP="007A2E38">
      <w:pPr>
        <w:spacing w:after="0"/>
        <w:jc w:val="both"/>
        <w:rPr>
          <w:rFonts w:ascii="Arial" w:hAnsi="Arial" w:cs="Arial"/>
          <w:sz w:val="24"/>
          <w:szCs w:val="24"/>
        </w:rPr>
      </w:pPr>
    </w:p>
    <w:p w14:paraId="603F3102" w14:textId="77777777" w:rsidR="000B1D4F" w:rsidRPr="002355AF" w:rsidRDefault="000B1D4F">
      <w:pPr>
        <w:rPr>
          <w:rFonts w:ascii="Arial" w:hAnsi="Arial" w:cs="Arial"/>
          <w:sz w:val="24"/>
          <w:szCs w:val="24"/>
        </w:rPr>
      </w:pPr>
      <w:r w:rsidRPr="002355AF">
        <w:rPr>
          <w:rFonts w:ascii="Arial" w:hAnsi="Arial" w:cs="Arial"/>
          <w:sz w:val="24"/>
          <w:szCs w:val="24"/>
        </w:rPr>
        <w:br w:type="page"/>
      </w:r>
    </w:p>
    <w:p w14:paraId="73480EC3" w14:textId="77777777" w:rsidR="007A2E38" w:rsidRPr="002355AF" w:rsidRDefault="007A2E38" w:rsidP="007A2E38">
      <w:pPr>
        <w:spacing w:after="0"/>
        <w:jc w:val="both"/>
        <w:rPr>
          <w:rFonts w:ascii="Arial" w:hAnsi="Arial" w:cs="Arial"/>
          <w:sz w:val="24"/>
          <w:szCs w:val="24"/>
        </w:rPr>
      </w:pPr>
    </w:p>
    <w:tbl>
      <w:tblPr>
        <w:tblW w:w="14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835"/>
        <w:gridCol w:w="1843"/>
        <w:gridCol w:w="10903"/>
      </w:tblGrid>
      <w:tr w:rsidR="007A2E38" w:rsidRPr="002355AF" w14:paraId="77B21D7B" w14:textId="77777777" w:rsidTr="00630188">
        <w:trPr>
          <w:trHeight w:val="1128"/>
          <w:jc w:val="center"/>
        </w:trPr>
        <w:tc>
          <w:tcPr>
            <w:tcW w:w="861" w:type="dxa"/>
            <w:tcBorders>
              <w:bottom w:val="single" w:sz="4" w:space="0" w:color="auto"/>
            </w:tcBorders>
            <w:shd w:val="clear" w:color="000000" w:fill="CCC0DA"/>
            <w:textDirection w:val="btLr"/>
            <w:vAlign w:val="center"/>
            <w:hideMark/>
          </w:tcPr>
          <w:p w14:paraId="2E6B4467"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Άξονας</w:t>
            </w:r>
          </w:p>
        </w:tc>
        <w:tc>
          <w:tcPr>
            <w:tcW w:w="835" w:type="dxa"/>
            <w:tcBorders>
              <w:bottom w:val="single" w:sz="4" w:space="0" w:color="auto"/>
            </w:tcBorders>
            <w:shd w:val="clear" w:color="000000" w:fill="CCC0DA"/>
            <w:textDirection w:val="btLr"/>
            <w:vAlign w:val="center"/>
            <w:hideMark/>
          </w:tcPr>
          <w:p w14:paraId="642BFD1B"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Τομέας</w:t>
            </w:r>
          </w:p>
        </w:tc>
        <w:tc>
          <w:tcPr>
            <w:tcW w:w="1843" w:type="dxa"/>
            <w:shd w:val="clear" w:color="000000" w:fill="CCC0DA"/>
            <w:noWrap/>
            <w:vAlign w:val="center"/>
            <w:hideMark/>
          </w:tcPr>
          <w:p w14:paraId="0699DEE9" w14:textId="77777777" w:rsidR="007A2E38" w:rsidRPr="002355AF" w:rsidRDefault="007A2E38" w:rsidP="007A2E38">
            <w:pPr>
              <w:spacing w:after="0" w:line="240" w:lineRule="auto"/>
              <w:jc w:val="center"/>
              <w:rPr>
                <w:rFonts w:ascii="Arial" w:eastAsia="Times New Roman" w:hAnsi="Arial" w:cs="Arial"/>
                <w:b/>
                <w:color w:val="000000"/>
                <w:sz w:val="24"/>
                <w:szCs w:val="24"/>
                <w:lang w:eastAsia="el-GR"/>
              </w:rPr>
            </w:pPr>
            <w:r w:rsidRPr="002355AF">
              <w:rPr>
                <w:rFonts w:ascii="Arial" w:eastAsia="Times New Roman" w:hAnsi="Arial" w:cs="Arial"/>
                <w:b/>
                <w:color w:val="000000"/>
                <w:sz w:val="24"/>
                <w:szCs w:val="24"/>
                <w:lang w:eastAsia="el-GR"/>
              </w:rPr>
              <w:t>Δείκτης</w:t>
            </w:r>
          </w:p>
        </w:tc>
        <w:tc>
          <w:tcPr>
            <w:tcW w:w="10903" w:type="dxa"/>
            <w:shd w:val="clear" w:color="000000" w:fill="CCC0DA"/>
            <w:vAlign w:val="center"/>
            <w:hideMark/>
          </w:tcPr>
          <w:p w14:paraId="58094BE9" w14:textId="77777777" w:rsidR="007A2E38" w:rsidRPr="002355AF" w:rsidRDefault="007A2E38" w:rsidP="007A2E38">
            <w:pPr>
              <w:spacing w:after="0" w:line="240" w:lineRule="auto"/>
              <w:jc w:val="center"/>
              <w:rPr>
                <w:rFonts w:ascii="Arial" w:eastAsia="Times New Roman" w:hAnsi="Arial" w:cs="Arial"/>
                <w:b/>
                <w:color w:val="000000"/>
                <w:sz w:val="24"/>
                <w:szCs w:val="24"/>
                <w:lang w:eastAsia="el-GR"/>
              </w:rPr>
            </w:pPr>
            <w:r w:rsidRPr="002355AF">
              <w:rPr>
                <w:rFonts w:ascii="Arial" w:eastAsia="Times New Roman" w:hAnsi="Arial" w:cs="Arial"/>
                <w:b/>
                <w:color w:val="000000"/>
                <w:sz w:val="24"/>
                <w:szCs w:val="24"/>
                <w:lang w:eastAsia="el-GR"/>
              </w:rPr>
              <w:t>Τρόπος Μέτρησης</w:t>
            </w:r>
          </w:p>
        </w:tc>
      </w:tr>
      <w:tr w:rsidR="007A2E38" w:rsidRPr="002355AF" w14:paraId="7A376C51" w14:textId="77777777" w:rsidTr="00630188">
        <w:trPr>
          <w:trHeight w:val="282"/>
          <w:jc w:val="center"/>
        </w:trPr>
        <w:tc>
          <w:tcPr>
            <w:tcW w:w="861" w:type="dxa"/>
            <w:vMerge w:val="restart"/>
            <w:tcBorders>
              <w:top w:val="single" w:sz="4" w:space="0" w:color="auto"/>
              <w:left w:val="single" w:sz="4" w:space="0" w:color="auto"/>
              <w:bottom w:val="single" w:sz="4" w:space="0" w:color="auto"/>
              <w:right w:val="single" w:sz="4" w:space="0" w:color="auto"/>
            </w:tcBorders>
            <w:shd w:val="clear" w:color="000000" w:fill="CCC0DA"/>
            <w:textDirection w:val="btLr"/>
            <w:vAlign w:val="center"/>
            <w:hideMark/>
          </w:tcPr>
          <w:p w14:paraId="0721F0D9"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Διακυβέρνηση</w:t>
            </w:r>
          </w:p>
        </w:tc>
        <w:tc>
          <w:tcPr>
            <w:tcW w:w="835" w:type="dxa"/>
            <w:vMerge w:val="restart"/>
            <w:tcBorders>
              <w:top w:val="single" w:sz="4" w:space="0" w:color="auto"/>
              <w:left w:val="single" w:sz="4" w:space="0" w:color="auto"/>
              <w:bottom w:val="single" w:sz="4" w:space="0" w:color="auto"/>
              <w:right w:val="single" w:sz="4" w:space="0" w:color="auto"/>
            </w:tcBorders>
            <w:shd w:val="clear" w:color="000000" w:fill="CCC0DA"/>
            <w:textDirection w:val="btLr"/>
            <w:vAlign w:val="center"/>
            <w:hideMark/>
          </w:tcPr>
          <w:p w14:paraId="3C215D5E"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proofErr w:type="spellStart"/>
            <w:r w:rsidRPr="002355AF">
              <w:rPr>
                <w:rFonts w:ascii="Arial" w:eastAsia="Times New Roman" w:hAnsi="Arial" w:cs="Arial"/>
                <w:b/>
                <w:bCs/>
                <w:color w:val="000000"/>
                <w:sz w:val="24"/>
                <w:szCs w:val="24"/>
                <w:lang w:eastAsia="el-GR"/>
              </w:rPr>
              <w:t>Online</w:t>
            </w:r>
            <w:proofErr w:type="spellEnd"/>
            <w:r w:rsidRPr="002355AF">
              <w:rPr>
                <w:rFonts w:ascii="Arial" w:eastAsia="Times New Roman" w:hAnsi="Arial" w:cs="Arial"/>
                <w:b/>
                <w:bCs/>
                <w:color w:val="000000"/>
                <w:sz w:val="24"/>
                <w:szCs w:val="24"/>
                <w:lang w:eastAsia="el-GR"/>
              </w:rPr>
              <w:t xml:space="preserve"> Υπηρεσίες</w:t>
            </w:r>
          </w:p>
        </w:tc>
        <w:tc>
          <w:tcPr>
            <w:tcW w:w="1843" w:type="dxa"/>
            <w:tcBorders>
              <w:left w:val="single" w:sz="4" w:space="0" w:color="auto"/>
            </w:tcBorders>
            <w:shd w:val="clear" w:color="000000" w:fill="CCC0DA"/>
            <w:noWrap/>
            <w:vAlign w:val="center"/>
            <w:hideMark/>
          </w:tcPr>
          <w:p w14:paraId="6707C340" w14:textId="77777777" w:rsidR="007A2E38" w:rsidRPr="002355AF" w:rsidRDefault="007A2E38" w:rsidP="007A2E38">
            <w:pPr>
              <w:spacing w:after="0" w:line="240" w:lineRule="auto"/>
              <w:rPr>
                <w:rFonts w:ascii="Arial" w:eastAsia="Times New Roman" w:hAnsi="Arial" w:cs="Arial"/>
                <w:color w:val="000000"/>
                <w:sz w:val="24"/>
                <w:szCs w:val="24"/>
                <w:lang w:eastAsia="el-GR"/>
              </w:rPr>
            </w:pPr>
            <w:proofErr w:type="spellStart"/>
            <w:r w:rsidRPr="002355AF">
              <w:rPr>
                <w:rFonts w:ascii="Arial" w:eastAsia="Times New Roman" w:hAnsi="Arial" w:cs="Arial"/>
                <w:color w:val="000000"/>
                <w:sz w:val="24"/>
                <w:szCs w:val="24"/>
                <w:lang w:eastAsia="el-GR"/>
              </w:rPr>
              <w:t>Online</w:t>
            </w:r>
            <w:proofErr w:type="spellEnd"/>
          </w:p>
          <w:p w14:paraId="2FDA61DE"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Διαδικασίες</w:t>
            </w:r>
          </w:p>
        </w:tc>
        <w:tc>
          <w:tcPr>
            <w:tcW w:w="10903" w:type="dxa"/>
            <w:shd w:val="clear" w:color="000000" w:fill="CCC0DA"/>
            <w:vAlign w:val="center"/>
            <w:hideMark/>
          </w:tcPr>
          <w:p w14:paraId="67E93F89"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 των δημόσιων υπηρεσιών που είναι </w:t>
            </w:r>
            <w:proofErr w:type="spellStart"/>
            <w:r w:rsidRPr="002355AF">
              <w:rPr>
                <w:rFonts w:ascii="Arial" w:eastAsia="Times New Roman" w:hAnsi="Arial" w:cs="Arial"/>
                <w:color w:val="000000"/>
                <w:sz w:val="24"/>
                <w:szCs w:val="24"/>
                <w:lang w:eastAsia="el-GR"/>
              </w:rPr>
              <w:t>προσβάσιμες</w:t>
            </w:r>
            <w:proofErr w:type="spellEnd"/>
            <w:r w:rsidRPr="002355AF">
              <w:rPr>
                <w:rFonts w:ascii="Arial" w:eastAsia="Times New Roman" w:hAnsi="Arial" w:cs="Arial"/>
                <w:color w:val="000000"/>
                <w:sz w:val="24"/>
                <w:szCs w:val="24"/>
                <w:lang w:eastAsia="el-GR"/>
              </w:rPr>
              <w:t xml:space="preserve"> από τους πολίτες μέσω του Διαδικτύου ή του κινητού τηλεφώνου</w:t>
            </w:r>
          </w:p>
        </w:tc>
      </w:tr>
      <w:tr w:rsidR="007A2E38" w:rsidRPr="002355AF" w14:paraId="1B404B63" w14:textId="77777777" w:rsidTr="00630188">
        <w:trPr>
          <w:trHeight w:val="282"/>
          <w:jc w:val="center"/>
        </w:trPr>
        <w:tc>
          <w:tcPr>
            <w:tcW w:w="861" w:type="dxa"/>
            <w:vMerge/>
            <w:tcBorders>
              <w:top w:val="single" w:sz="4" w:space="0" w:color="auto"/>
              <w:left w:val="single" w:sz="4" w:space="0" w:color="auto"/>
              <w:bottom w:val="single" w:sz="4" w:space="0" w:color="auto"/>
              <w:right w:val="single" w:sz="4" w:space="0" w:color="auto"/>
            </w:tcBorders>
            <w:vAlign w:val="center"/>
            <w:hideMark/>
          </w:tcPr>
          <w:p w14:paraId="3B4361CD"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835" w:type="dxa"/>
            <w:vMerge/>
            <w:tcBorders>
              <w:top w:val="single" w:sz="4" w:space="0" w:color="auto"/>
              <w:left w:val="single" w:sz="4" w:space="0" w:color="auto"/>
              <w:bottom w:val="single" w:sz="4" w:space="0" w:color="auto"/>
              <w:right w:val="single" w:sz="4" w:space="0" w:color="auto"/>
            </w:tcBorders>
            <w:shd w:val="clear" w:color="000000" w:fill="CCC0DA"/>
            <w:textDirection w:val="btLr"/>
            <w:vAlign w:val="center"/>
            <w:hideMark/>
          </w:tcPr>
          <w:p w14:paraId="230BD169"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p>
        </w:tc>
        <w:tc>
          <w:tcPr>
            <w:tcW w:w="1843" w:type="dxa"/>
            <w:tcBorders>
              <w:left w:val="single" w:sz="4" w:space="0" w:color="auto"/>
            </w:tcBorders>
            <w:shd w:val="clear" w:color="000000" w:fill="CCC0DA"/>
            <w:noWrap/>
            <w:vAlign w:val="center"/>
            <w:hideMark/>
          </w:tcPr>
          <w:p w14:paraId="176D7E1E"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Ηλεκτρονικής</w:t>
            </w:r>
          </w:p>
          <w:p w14:paraId="5E8BF7A0"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Πληρωμές</w:t>
            </w:r>
          </w:p>
          <w:p w14:paraId="3AA78DD7"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Κοινωνικών</w:t>
            </w:r>
          </w:p>
          <w:p w14:paraId="48F94D58"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Παροχών</w:t>
            </w:r>
          </w:p>
        </w:tc>
        <w:tc>
          <w:tcPr>
            <w:tcW w:w="10903" w:type="dxa"/>
            <w:shd w:val="clear" w:color="000000" w:fill="CCC0DA"/>
            <w:vAlign w:val="center"/>
            <w:hideMark/>
          </w:tcPr>
          <w:p w14:paraId="1F18F373"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Ύπαρξη συστήματος ηλεκτρονικής πληρωμής παροχών (π.χ. κοινωνική ασφάλιση) σε πολίτες (Ναι / Όχι) </w:t>
            </w:r>
          </w:p>
        </w:tc>
      </w:tr>
      <w:tr w:rsidR="007A2E38" w:rsidRPr="002355AF" w14:paraId="11D0B006" w14:textId="77777777" w:rsidTr="00630188">
        <w:trPr>
          <w:trHeight w:val="300"/>
          <w:jc w:val="center"/>
        </w:trPr>
        <w:tc>
          <w:tcPr>
            <w:tcW w:w="861" w:type="dxa"/>
            <w:vMerge/>
            <w:tcBorders>
              <w:top w:val="single" w:sz="4" w:space="0" w:color="auto"/>
              <w:left w:val="single" w:sz="4" w:space="0" w:color="auto"/>
              <w:bottom w:val="single" w:sz="4" w:space="0" w:color="auto"/>
              <w:right w:val="single" w:sz="4" w:space="0" w:color="auto"/>
            </w:tcBorders>
            <w:vAlign w:val="center"/>
            <w:hideMark/>
          </w:tcPr>
          <w:p w14:paraId="0C98C8D2"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835" w:type="dxa"/>
            <w:vMerge w:val="restart"/>
            <w:tcBorders>
              <w:top w:val="single" w:sz="4" w:space="0" w:color="auto"/>
              <w:left w:val="single" w:sz="4" w:space="0" w:color="auto"/>
              <w:bottom w:val="single" w:sz="4" w:space="0" w:color="auto"/>
              <w:right w:val="single" w:sz="4" w:space="0" w:color="auto"/>
            </w:tcBorders>
            <w:shd w:val="clear" w:color="000000" w:fill="CCC0DA"/>
            <w:textDirection w:val="btLr"/>
            <w:vAlign w:val="center"/>
            <w:hideMark/>
          </w:tcPr>
          <w:p w14:paraId="5C5CC813"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Υποδομή</w:t>
            </w:r>
          </w:p>
        </w:tc>
        <w:tc>
          <w:tcPr>
            <w:tcW w:w="1843" w:type="dxa"/>
            <w:tcBorders>
              <w:left w:val="single" w:sz="4" w:space="0" w:color="auto"/>
            </w:tcBorders>
            <w:shd w:val="clear" w:color="000000" w:fill="CCC0DA"/>
            <w:noWrap/>
            <w:vAlign w:val="center"/>
            <w:hideMark/>
          </w:tcPr>
          <w:p w14:paraId="6E746C0C"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Κάλυψη Ασύρματου</w:t>
            </w:r>
          </w:p>
          <w:p w14:paraId="0361FED3"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Δικτύου </w:t>
            </w:r>
            <w:proofErr w:type="spellStart"/>
            <w:r w:rsidRPr="002355AF">
              <w:rPr>
                <w:rFonts w:ascii="Arial" w:eastAsia="Times New Roman" w:hAnsi="Arial" w:cs="Arial"/>
                <w:color w:val="000000"/>
                <w:sz w:val="24"/>
                <w:szCs w:val="24"/>
                <w:lang w:eastAsia="el-GR"/>
              </w:rPr>
              <w:t>Wi-Fi</w:t>
            </w:r>
            <w:proofErr w:type="spellEnd"/>
          </w:p>
        </w:tc>
        <w:tc>
          <w:tcPr>
            <w:tcW w:w="10903" w:type="dxa"/>
            <w:shd w:val="clear" w:color="000000" w:fill="CCC0DA"/>
            <w:vAlign w:val="center"/>
            <w:hideMark/>
          </w:tcPr>
          <w:p w14:paraId="61799EDF"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Αριθμός των σημείων πρόσβασης </w:t>
            </w:r>
            <w:proofErr w:type="spellStart"/>
            <w:r w:rsidRPr="002355AF">
              <w:rPr>
                <w:rFonts w:ascii="Arial" w:eastAsia="Times New Roman" w:hAnsi="Arial" w:cs="Arial"/>
                <w:color w:val="000000"/>
                <w:sz w:val="24"/>
                <w:szCs w:val="24"/>
                <w:lang w:eastAsia="el-GR"/>
              </w:rPr>
              <w:t>Wi-Fi</w:t>
            </w:r>
            <w:proofErr w:type="spellEnd"/>
            <w:r w:rsidRPr="002355AF">
              <w:rPr>
                <w:rFonts w:ascii="Arial" w:eastAsia="Times New Roman" w:hAnsi="Arial" w:cs="Arial"/>
                <w:color w:val="000000"/>
                <w:sz w:val="24"/>
                <w:szCs w:val="24"/>
                <w:lang w:eastAsia="el-GR"/>
              </w:rPr>
              <w:t xml:space="preserve"> ανά τετραγωνικό χιλιόμετρο</w:t>
            </w:r>
          </w:p>
        </w:tc>
      </w:tr>
      <w:tr w:rsidR="007A2E38" w:rsidRPr="002355AF" w14:paraId="470112FC" w14:textId="77777777" w:rsidTr="00630188">
        <w:trPr>
          <w:trHeight w:val="300"/>
          <w:jc w:val="center"/>
        </w:trPr>
        <w:tc>
          <w:tcPr>
            <w:tcW w:w="861" w:type="dxa"/>
            <w:vMerge/>
            <w:tcBorders>
              <w:top w:val="single" w:sz="4" w:space="0" w:color="auto"/>
              <w:left w:val="single" w:sz="4" w:space="0" w:color="auto"/>
              <w:bottom w:val="single" w:sz="4" w:space="0" w:color="auto"/>
              <w:right w:val="single" w:sz="4" w:space="0" w:color="auto"/>
            </w:tcBorders>
            <w:vAlign w:val="center"/>
            <w:hideMark/>
          </w:tcPr>
          <w:p w14:paraId="0DFD95F2"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835" w:type="dxa"/>
            <w:vMerge/>
            <w:tcBorders>
              <w:top w:val="single" w:sz="4" w:space="0" w:color="auto"/>
              <w:left w:val="single" w:sz="4" w:space="0" w:color="auto"/>
              <w:bottom w:val="single" w:sz="4" w:space="0" w:color="auto"/>
              <w:right w:val="single" w:sz="4" w:space="0" w:color="auto"/>
            </w:tcBorders>
            <w:textDirection w:val="btLr"/>
            <w:vAlign w:val="center"/>
            <w:hideMark/>
          </w:tcPr>
          <w:p w14:paraId="546E2E7E"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p>
        </w:tc>
        <w:tc>
          <w:tcPr>
            <w:tcW w:w="1843" w:type="dxa"/>
            <w:vMerge w:val="restart"/>
            <w:tcBorders>
              <w:left w:val="single" w:sz="4" w:space="0" w:color="auto"/>
            </w:tcBorders>
            <w:shd w:val="clear" w:color="000000" w:fill="CCC0DA"/>
            <w:noWrap/>
            <w:vAlign w:val="center"/>
            <w:hideMark/>
          </w:tcPr>
          <w:p w14:paraId="21FA7FDA"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Κάλυψη</w:t>
            </w:r>
          </w:p>
          <w:p w14:paraId="22078D23" w14:textId="77777777" w:rsidR="007A2E38" w:rsidRPr="002355AF" w:rsidRDefault="007A2E38" w:rsidP="007A2E38">
            <w:pPr>
              <w:spacing w:after="0" w:line="240" w:lineRule="auto"/>
              <w:rPr>
                <w:rFonts w:ascii="Arial" w:eastAsia="Times New Roman" w:hAnsi="Arial" w:cs="Arial"/>
                <w:color w:val="000000"/>
                <w:sz w:val="24"/>
                <w:szCs w:val="24"/>
                <w:lang w:eastAsia="el-GR"/>
              </w:rPr>
            </w:pPr>
            <w:proofErr w:type="spellStart"/>
            <w:r w:rsidRPr="002355AF">
              <w:rPr>
                <w:rFonts w:ascii="Arial" w:eastAsia="Times New Roman" w:hAnsi="Arial" w:cs="Arial"/>
                <w:color w:val="000000"/>
                <w:sz w:val="24"/>
                <w:szCs w:val="24"/>
                <w:lang w:eastAsia="el-GR"/>
              </w:rPr>
              <w:t>Ευρυζωνικών</w:t>
            </w:r>
            <w:proofErr w:type="spellEnd"/>
          </w:p>
          <w:p w14:paraId="16BE415F"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Υπηρεσιών</w:t>
            </w:r>
          </w:p>
        </w:tc>
        <w:tc>
          <w:tcPr>
            <w:tcW w:w="10903" w:type="dxa"/>
            <w:shd w:val="clear" w:color="000000" w:fill="CCC0DA"/>
            <w:vAlign w:val="center"/>
            <w:hideMark/>
          </w:tcPr>
          <w:p w14:paraId="1BDEA232"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 Των εμπορικών και οικιακών χρηστών του Διαδικτύου με ταχύτητες λήψης τουλάχιστον 2 </w:t>
            </w:r>
            <w:proofErr w:type="spellStart"/>
            <w:r w:rsidRPr="002355AF">
              <w:rPr>
                <w:rFonts w:ascii="Arial" w:eastAsia="Times New Roman" w:hAnsi="Arial" w:cs="Arial"/>
                <w:color w:val="000000"/>
                <w:sz w:val="24"/>
                <w:szCs w:val="24"/>
                <w:lang w:eastAsia="el-GR"/>
              </w:rPr>
              <w:t>Mbit</w:t>
            </w:r>
            <w:proofErr w:type="spellEnd"/>
            <w:r w:rsidRPr="002355AF">
              <w:rPr>
                <w:rFonts w:ascii="Arial" w:eastAsia="Times New Roman" w:hAnsi="Arial" w:cs="Arial"/>
                <w:color w:val="000000"/>
                <w:sz w:val="24"/>
                <w:szCs w:val="24"/>
                <w:lang w:eastAsia="el-GR"/>
              </w:rPr>
              <w:t xml:space="preserve"> / s</w:t>
            </w:r>
          </w:p>
        </w:tc>
      </w:tr>
      <w:tr w:rsidR="007A2E38" w:rsidRPr="002355AF" w14:paraId="22838868" w14:textId="77777777" w:rsidTr="00630188">
        <w:trPr>
          <w:trHeight w:val="300"/>
          <w:jc w:val="center"/>
        </w:trPr>
        <w:tc>
          <w:tcPr>
            <w:tcW w:w="861" w:type="dxa"/>
            <w:vMerge/>
            <w:tcBorders>
              <w:top w:val="single" w:sz="4" w:space="0" w:color="auto"/>
              <w:left w:val="single" w:sz="4" w:space="0" w:color="auto"/>
              <w:bottom w:val="single" w:sz="4" w:space="0" w:color="auto"/>
              <w:right w:val="single" w:sz="4" w:space="0" w:color="auto"/>
            </w:tcBorders>
            <w:vAlign w:val="center"/>
            <w:hideMark/>
          </w:tcPr>
          <w:p w14:paraId="0F421794"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835" w:type="dxa"/>
            <w:vMerge/>
            <w:tcBorders>
              <w:top w:val="single" w:sz="4" w:space="0" w:color="auto"/>
              <w:left w:val="single" w:sz="4" w:space="0" w:color="auto"/>
              <w:bottom w:val="single" w:sz="4" w:space="0" w:color="auto"/>
              <w:right w:val="single" w:sz="4" w:space="0" w:color="auto"/>
            </w:tcBorders>
            <w:textDirection w:val="btLr"/>
            <w:vAlign w:val="center"/>
            <w:hideMark/>
          </w:tcPr>
          <w:p w14:paraId="758F4DEC"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p>
        </w:tc>
        <w:tc>
          <w:tcPr>
            <w:tcW w:w="1843" w:type="dxa"/>
            <w:vMerge/>
            <w:tcBorders>
              <w:left w:val="single" w:sz="4" w:space="0" w:color="auto"/>
            </w:tcBorders>
            <w:vAlign w:val="center"/>
            <w:hideMark/>
          </w:tcPr>
          <w:p w14:paraId="15AD49AD" w14:textId="77777777" w:rsidR="007A2E38" w:rsidRPr="002355AF" w:rsidRDefault="007A2E38" w:rsidP="007A2E38">
            <w:pPr>
              <w:spacing w:after="0" w:line="240" w:lineRule="auto"/>
              <w:rPr>
                <w:rFonts w:ascii="Arial" w:eastAsia="Times New Roman" w:hAnsi="Arial" w:cs="Arial"/>
                <w:color w:val="000000"/>
                <w:sz w:val="24"/>
                <w:szCs w:val="24"/>
                <w:lang w:eastAsia="el-GR"/>
              </w:rPr>
            </w:pPr>
          </w:p>
        </w:tc>
        <w:tc>
          <w:tcPr>
            <w:tcW w:w="10903" w:type="dxa"/>
            <w:shd w:val="clear" w:color="000000" w:fill="CCC0DA"/>
            <w:vAlign w:val="center"/>
            <w:hideMark/>
          </w:tcPr>
          <w:p w14:paraId="33F03DE7"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 Των εμπορικών και οικιακών χρηστών του Διαδικτύου με ταχύτητες λήψης τουλάχιστον 1 </w:t>
            </w:r>
            <w:proofErr w:type="spellStart"/>
            <w:r w:rsidRPr="002355AF">
              <w:rPr>
                <w:rFonts w:ascii="Arial" w:eastAsia="Times New Roman" w:hAnsi="Arial" w:cs="Arial"/>
                <w:color w:val="000000"/>
                <w:sz w:val="24"/>
                <w:szCs w:val="24"/>
                <w:lang w:eastAsia="el-GR"/>
              </w:rPr>
              <w:t>Gbit</w:t>
            </w:r>
            <w:proofErr w:type="spellEnd"/>
            <w:r w:rsidRPr="002355AF">
              <w:rPr>
                <w:rFonts w:ascii="Arial" w:eastAsia="Times New Roman" w:hAnsi="Arial" w:cs="Arial"/>
                <w:color w:val="000000"/>
                <w:sz w:val="24"/>
                <w:szCs w:val="24"/>
                <w:lang w:eastAsia="el-GR"/>
              </w:rPr>
              <w:t xml:space="preserve"> / s</w:t>
            </w:r>
          </w:p>
        </w:tc>
      </w:tr>
      <w:tr w:rsidR="007A2E38" w:rsidRPr="002355AF" w14:paraId="58BD68FE" w14:textId="77777777" w:rsidTr="00630188">
        <w:trPr>
          <w:trHeight w:val="600"/>
          <w:jc w:val="center"/>
        </w:trPr>
        <w:tc>
          <w:tcPr>
            <w:tcW w:w="861" w:type="dxa"/>
            <w:vMerge/>
            <w:tcBorders>
              <w:top w:val="single" w:sz="4" w:space="0" w:color="auto"/>
              <w:left w:val="single" w:sz="4" w:space="0" w:color="auto"/>
              <w:bottom w:val="single" w:sz="4" w:space="0" w:color="auto"/>
              <w:right w:val="single" w:sz="4" w:space="0" w:color="auto"/>
            </w:tcBorders>
            <w:vAlign w:val="center"/>
            <w:hideMark/>
          </w:tcPr>
          <w:p w14:paraId="2B14CE2E"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835" w:type="dxa"/>
            <w:vMerge/>
            <w:tcBorders>
              <w:top w:val="single" w:sz="4" w:space="0" w:color="auto"/>
              <w:left w:val="single" w:sz="4" w:space="0" w:color="auto"/>
              <w:bottom w:val="single" w:sz="4" w:space="0" w:color="auto"/>
              <w:right w:val="single" w:sz="4" w:space="0" w:color="auto"/>
            </w:tcBorders>
            <w:textDirection w:val="btLr"/>
            <w:vAlign w:val="center"/>
            <w:hideMark/>
          </w:tcPr>
          <w:p w14:paraId="583690BA"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p>
        </w:tc>
        <w:tc>
          <w:tcPr>
            <w:tcW w:w="1843" w:type="dxa"/>
            <w:tcBorders>
              <w:left w:val="single" w:sz="4" w:space="0" w:color="auto"/>
            </w:tcBorders>
            <w:shd w:val="clear" w:color="000000" w:fill="CCC0DA"/>
            <w:vAlign w:val="center"/>
            <w:hideMark/>
          </w:tcPr>
          <w:p w14:paraId="405B1D7E"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Κάλυψη</w:t>
            </w:r>
          </w:p>
          <w:p w14:paraId="02873029"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Αισθητήρων</w:t>
            </w:r>
          </w:p>
        </w:tc>
        <w:tc>
          <w:tcPr>
            <w:tcW w:w="10903" w:type="dxa"/>
            <w:shd w:val="clear" w:color="000000" w:fill="CCC0DA"/>
            <w:vAlign w:val="center"/>
            <w:hideMark/>
          </w:tcPr>
          <w:p w14:paraId="174F5004"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Αριθμός των στοιχείων υποδομής με εγκατεστημένους αισθητήρες.  1 πόντος για κάθε ένα από τα παρακάτω: κίνηση, δημόσια ζήτηση υπηρεσιών μεταφορών, παρκινγκ, ποιότητα του αέρα, απόβλητα, νερό, δημόσιο φωτισμό</w:t>
            </w:r>
          </w:p>
        </w:tc>
      </w:tr>
      <w:tr w:rsidR="007A2E38" w:rsidRPr="002355AF" w14:paraId="42E82DDB" w14:textId="77777777" w:rsidTr="00630188">
        <w:trPr>
          <w:trHeight w:val="930"/>
          <w:jc w:val="center"/>
        </w:trPr>
        <w:tc>
          <w:tcPr>
            <w:tcW w:w="861" w:type="dxa"/>
            <w:vMerge/>
            <w:tcBorders>
              <w:top w:val="single" w:sz="4" w:space="0" w:color="auto"/>
              <w:left w:val="single" w:sz="4" w:space="0" w:color="auto"/>
              <w:bottom w:val="single" w:sz="4" w:space="0" w:color="auto"/>
              <w:right w:val="single" w:sz="4" w:space="0" w:color="auto"/>
            </w:tcBorders>
            <w:vAlign w:val="center"/>
            <w:hideMark/>
          </w:tcPr>
          <w:p w14:paraId="7571CA50"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835" w:type="dxa"/>
            <w:vMerge/>
            <w:tcBorders>
              <w:top w:val="single" w:sz="4" w:space="0" w:color="auto"/>
              <w:left w:val="single" w:sz="4" w:space="0" w:color="auto"/>
              <w:bottom w:val="single" w:sz="4" w:space="0" w:color="auto"/>
              <w:right w:val="single" w:sz="4" w:space="0" w:color="auto"/>
            </w:tcBorders>
            <w:textDirection w:val="btLr"/>
            <w:vAlign w:val="center"/>
            <w:hideMark/>
          </w:tcPr>
          <w:p w14:paraId="296B4A70"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p>
        </w:tc>
        <w:tc>
          <w:tcPr>
            <w:tcW w:w="1843" w:type="dxa"/>
            <w:tcBorders>
              <w:left w:val="single" w:sz="4" w:space="0" w:color="auto"/>
            </w:tcBorders>
            <w:shd w:val="clear" w:color="000000" w:fill="CCC0DA"/>
            <w:vAlign w:val="center"/>
            <w:hideMark/>
          </w:tcPr>
          <w:p w14:paraId="14136968"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Ενοποιημένες</w:t>
            </w:r>
          </w:p>
          <w:p w14:paraId="47BF6F88"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Λειτουργίες</w:t>
            </w:r>
          </w:p>
          <w:p w14:paraId="16268974"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Υγείας και</w:t>
            </w:r>
          </w:p>
          <w:p w14:paraId="5F73E0D5"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Ασφάλειας</w:t>
            </w:r>
          </w:p>
        </w:tc>
        <w:tc>
          <w:tcPr>
            <w:tcW w:w="10903" w:type="dxa"/>
            <w:shd w:val="clear" w:color="000000" w:fill="CCC0DA"/>
            <w:vAlign w:val="center"/>
            <w:hideMark/>
          </w:tcPr>
          <w:p w14:paraId="7B854655"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Αριθμός των υπηρεσιών που έχουν ενσωματωθεί σε ένα κέντρο ελέγχου αξιοποιώντας τα δεδομένα σε πραγματικό χρόνο. 1 πόντο για κάθε ένα από τα παρακάτω: ασθενοφόρο, ανταπόκριση σε καταστάσεις έκτακτης ανάγκης / καταστροφών, πυροσβεστική, αστυνομία, τον καιρό, τις μεταφορές , την ποιότητα του αέρα</w:t>
            </w:r>
          </w:p>
        </w:tc>
      </w:tr>
      <w:tr w:rsidR="007A2E38" w:rsidRPr="002355AF" w14:paraId="61FCEEFC" w14:textId="77777777" w:rsidTr="00630188">
        <w:trPr>
          <w:trHeight w:val="300"/>
          <w:jc w:val="center"/>
        </w:trPr>
        <w:tc>
          <w:tcPr>
            <w:tcW w:w="861" w:type="dxa"/>
            <w:vMerge/>
            <w:tcBorders>
              <w:top w:val="single" w:sz="4" w:space="0" w:color="auto"/>
              <w:left w:val="single" w:sz="4" w:space="0" w:color="auto"/>
              <w:bottom w:val="single" w:sz="4" w:space="0" w:color="auto"/>
              <w:right w:val="single" w:sz="4" w:space="0" w:color="auto"/>
            </w:tcBorders>
            <w:vAlign w:val="center"/>
            <w:hideMark/>
          </w:tcPr>
          <w:p w14:paraId="6033F184"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835" w:type="dxa"/>
            <w:vMerge w:val="restart"/>
            <w:tcBorders>
              <w:top w:val="single" w:sz="4" w:space="0" w:color="auto"/>
              <w:left w:val="single" w:sz="4" w:space="0" w:color="auto"/>
              <w:bottom w:val="single" w:sz="4" w:space="0" w:color="auto"/>
              <w:right w:val="single" w:sz="4" w:space="0" w:color="auto"/>
            </w:tcBorders>
            <w:shd w:val="clear" w:color="000000" w:fill="CCC0DA"/>
            <w:textDirection w:val="btLr"/>
            <w:vAlign w:val="center"/>
            <w:hideMark/>
          </w:tcPr>
          <w:p w14:paraId="43C52F51"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Ανοιχτή Διακυβέρνηση</w:t>
            </w:r>
          </w:p>
        </w:tc>
        <w:tc>
          <w:tcPr>
            <w:tcW w:w="1843" w:type="dxa"/>
            <w:tcBorders>
              <w:left w:val="single" w:sz="4" w:space="0" w:color="auto"/>
            </w:tcBorders>
            <w:shd w:val="clear" w:color="000000" w:fill="CCC0DA"/>
            <w:noWrap/>
            <w:vAlign w:val="center"/>
            <w:hideMark/>
          </w:tcPr>
          <w:p w14:paraId="7EB51282"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Ανοιχτά Δεδομένα</w:t>
            </w:r>
          </w:p>
        </w:tc>
        <w:tc>
          <w:tcPr>
            <w:tcW w:w="10903" w:type="dxa"/>
            <w:shd w:val="clear" w:color="000000" w:fill="CCC0DA"/>
            <w:vAlign w:val="center"/>
            <w:hideMark/>
          </w:tcPr>
          <w:p w14:paraId="03940E80"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Χρήση Ανοιχτών Δεδομένων</w:t>
            </w:r>
          </w:p>
        </w:tc>
      </w:tr>
      <w:tr w:rsidR="007A2E38" w:rsidRPr="002355AF" w14:paraId="70A5C2C0" w14:textId="77777777" w:rsidTr="00630188">
        <w:trPr>
          <w:trHeight w:val="300"/>
          <w:jc w:val="center"/>
        </w:trPr>
        <w:tc>
          <w:tcPr>
            <w:tcW w:w="861" w:type="dxa"/>
            <w:vMerge/>
            <w:tcBorders>
              <w:top w:val="single" w:sz="4" w:space="0" w:color="auto"/>
              <w:left w:val="single" w:sz="4" w:space="0" w:color="auto"/>
              <w:bottom w:val="single" w:sz="4" w:space="0" w:color="auto"/>
              <w:right w:val="single" w:sz="4" w:space="0" w:color="auto"/>
            </w:tcBorders>
            <w:vAlign w:val="center"/>
            <w:hideMark/>
          </w:tcPr>
          <w:p w14:paraId="3F691303"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835" w:type="dxa"/>
            <w:vMerge/>
            <w:tcBorders>
              <w:top w:val="single" w:sz="4" w:space="0" w:color="auto"/>
              <w:left w:val="single" w:sz="4" w:space="0" w:color="auto"/>
              <w:bottom w:val="single" w:sz="4" w:space="0" w:color="auto"/>
              <w:right w:val="single" w:sz="4" w:space="0" w:color="auto"/>
            </w:tcBorders>
            <w:vAlign w:val="center"/>
            <w:hideMark/>
          </w:tcPr>
          <w:p w14:paraId="3D0B2F49"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843" w:type="dxa"/>
            <w:tcBorders>
              <w:left w:val="single" w:sz="4" w:space="0" w:color="auto"/>
            </w:tcBorders>
            <w:shd w:val="clear" w:color="000000" w:fill="CCC0DA"/>
            <w:noWrap/>
            <w:vAlign w:val="center"/>
            <w:hideMark/>
          </w:tcPr>
          <w:p w14:paraId="7121CB26"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Ανοιχτές Εφαρμογές Κινητών Συσκευών</w:t>
            </w:r>
          </w:p>
        </w:tc>
        <w:tc>
          <w:tcPr>
            <w:tcW w:w="10903" w:type="dxa"/>
            <w:shd w:val="clear" w:color="000000" w:fill="CCC0DA"/>
            <w:vAlign w:val="center"/>
            <w:hideMark/>
          </w:tcPr>
          <w:p w14:paraId="387B6385" w14:textId="77777777" w:rsidR="007A2E38" w:rsidRPr="002355AF" w:rsidRDefault="007A2E38" w:rsidP="005512CD">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Αριθμός διαθέσιμων </w:t>
            </w:r>
            <w:r w:rsidR="005512CD" w:rsidRPr="002355AF">
              <w:rPr>
                <w:rFonts w:ascii="Arial" w:eastAsia="Times New Roman" w:hAnsi="Arial" w:cs="Arial"/>
                <w:color w:val="000000"/>
                <w:sz w:val="24"/>
                <w:szCs w:val="24"/>
                <w:lang w:val="en-US" w:eastAsia="el-GR"/>
              </w:rPr>
              <w:t>apps</w:t>
            </w:r>
            <w:r w:rsidRPr="002355AF">
              <w:rPr>
                <w:rFonts w:ascii="Arial" w:eastAsia="Times New Roman" w:hAnsi="Arial" w:cs="Arial"/>
                <w:color w:val="000000"/>
                <w:sz w:val="24"/>
                <w:szCs w:val="24"/>
                <w:lang w:eastAsia="el-GR"/>
              </w:rPr>
              <w:t xml:space="preserve">  που αξιοποιούν τα ανοιχτά δεδομένα</w:t>
            </w:r>
          </w:p>
        </w:tc>
      </w:tr>
      <w:tr w:rsidR="007A2E38" w:rsidRPr="002355AF" w14:paraId="0E2478F4" w14:textId="77777777" w:rsidTr="00630188">
        <w:trPr>
          <w:trHeight w:val="379"/>
          <w:jc w:val="center"/>
        </w:trPr>
        <w:tc>
          <w:tcPr>
            <w:tcW w:w="861" w:type="dxa"/>
            <w:vMerge/>
            <w:tcBorders>
              <w:top w:val="single" w:sz="4" w:space="0" w:color="auto"/>
              <w:left w:val="single" w:sz="4" w:space="0" w:color="auto"/>
              <w:bottom w:val="single" w:sz="4" w:space="0" w:color="auto"/>
              <w:right w:val="single" w:sz="4" w:space="0" w:color="auto"/>
            </w:tcBorders>
            <w:vAlign w:val="center"/>
            <w:hideMark/>
          </w:tcPr>
          <w:p w14:paraId="222D2CFF"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835" w:type="dxa"/>
            <w:vMerge/>
            <w:tcBorders>
              <w:top w:val="single" w:sz="4" w:space="0" w:color="auto"/>
              <w:left w:val="single" w:sz="4" w:space="0" w:color="auto"/>
              <w:bottom w:val="single" w:sz="4" w:space="0" w:color="auto"/>
              <w:right w:val="single" w:sz="4" w:space="0" w:color="auto"/>
            </w:tcBorders>
            <w:vAlign w:val="center"/>
            <w:hideMark/>
          </w:tcPr>
          <w:p w14:paraId="3A24062F"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843" w:type="dxa"/>
            <w:tcBorders>
              <w:left w:val="single" w:sz="4" w:space="0" w:color="auto"/>
            </w:tcBorders>
            <w:shd w:val="clear" w:color="000000" w:fill="CCC0DA"/>
            <w:noWrap/>
            <w:vAlign w:val="center"/>
            <w:hideMark/>
          </w:tcPr>
          <w:p w14:paraId="130E00DC"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Προστασία Προσωπικών Στοιχείων</w:t>
            </w:r>
          </w:p>
        </w:tc>
        <w:tc>
          <w:tcPr>
            <w:tcW w:w="10903" w:type="dxa"/>
            <w:shd w:val="clear" w:color="000000" w:fill="CCC0DA"/>
            <w:vAlign w:val="center"/>
            <w:hideMark/>
          </w:tcPr>
          <w:p w14:paraId="1B43ABDA"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Ύπαρξη επίσημης πολιτικής σε όλη την πόλη για την προστασία των προσωπικών δεδομένων των πολιτών </w:t>
            </w:r>
          </w:p>
        </w:tc>
      </w:tr>
    </w:tbl>
    <w:p w14:paraId="2840E94E" w14:textId="77777777" w:rsidR="000B1D4F" w:rsidRPr="002355AF" w:rsidRDefault="000B1D4F" w:rsidP="007A2E38">
      <w:pPr>
        <w:jc w:val="both"/>
        <w:rPr>
          <w:rFonts w:ascii="Arial" w:hAnsi="Arial" w:cs="Arial"/>
          <w:sz w:val="24"/>
          <w:szCs w:val="24"/>
        </w:rPr>
      </w:pPr>
    </w:p>
    <w:p w14:paraId="5D4325CF" w14:textId="77777777" w:rsidR="000B1D4F" w:rsidRPr="002355AF" w:rsidRDefault="000B1D4F">
      <w:pPr>
        <w:rPr>
          <w:rFonts w:ascii="Arial" w:hAnsi="Arial" w:cs="Arial"/>
          <w:sz w:val="24"/>
          <w:szCs w:val="24"/>
        </w:rPr>
      </w:pPr>
    </w:p>
    <w:p w14:paraId="740E532F" w14:textId="77777777" w:rsidR="007A2E38" w:rsidRPr="002355AF" w:rsidRDefault="007A2E38" w:rsidP="007A2E38">
      <w:pPr>
        <w:jc w:val="both"/>
        <w:rPr>
          <w:rFonts w:ascii="Arial" w:hAnsi="Arial" w:cs="Arial"/>
          <w:sz w:val="24"/>
          <w:szCs w:val="24"/>
        </w:rPr>
      </w:pPr>
    </w:p>
    <w:tbl>
      <w:tblPr>
        <w:tblW w:w="11829" w:type="dxa"/>
        <w:jc w:val="center"/>
        <w:tblLook w:val="04A0" w:firstRow="1" w:lastRow="0" w:firstColumn="1" w:lastColumn="0" w:noHBand="0" w:noVBand="1"/>
      </w:tblPr>
      <w:tblGrid>
        <w:gridCol w:w="648"/>
        <w:gridCol w:w="840"/>
        <w:gridCol w:w="1924"/>
        <w:gridCol w:w="8417"/>
      </w:tblGrid>
      <w:tr w:rsidR="007A2E38" w:rsidRPr="002355AF" w14:paraId="22F66056" w14:textId="77777777" w:rsidTr="00377C29">
        <w:trPr>
          <w:trHeight w:val="1115"/>
          <w:jc w:val="center"/>
        </w:trPr>
        <w:tc>
          <w:tcPr>
            <w:tcW w:w="648" w:type="dxa"/>
            <w:tcBorders>
              <w:top w:val="single" w:sz="8" w:space="0" w:color="auto"/>
              <w:left w:val="single" w:sz="8" w:space="0" w:color="auto"/>
              <w:bottom w:val="single" w:sz="8" w:space="0" w:color="000000"/>
              <w:right w:val="single" w:sz="8" w:space="0" w:color="auto"/>
            </w:tcBorders>
            <w:shd w:val="clear" w:color="000000" w:fill="E6B9B8"/>
            <w:textDirection w:val="btLr"/>
            <w:vAlign w:val="center"/>
            <w:hideMark/>
          </w:tcPr>
          <w:p w14:paraId="649A1BDF"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Άξονας</w:t>
            </w:r>
          </w:p>
        </w:tc>
        <w:tc>
          <w:tcPr>
            <w:tcW w:w="840" w:type="dxa"/>
            <w:tcBorders>
              <w:top w:val="single" w:sz="8" w:space="0" w:color="auto"/>
              <w:left w:val="single" w:sz="8" w:space="0" w:color="auto"/>
              <w:bottom w:val="single" w:sz="4" w:space="0" w:color="000000"/>
              <w:right w:val="single" w:sz="4" w:space="0" w:color="auto"/>
            </w:tcBorders>
            <w:shd w:val="clear" w:color="000000" w:fill="E6B9B8"/>
            <w:textDirection w:val="btLr"/>
            <w:vAlign w:val="center"/>
            <w:hideMark/>
          </w:tcPr>
          <w:p w14:paraId="072C2623"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Τομέας</w:t>
            </w:r>
          </w:p>
        </w:tc>
        <w:tc>
          <w:tcPr>
            <w:tcW w:w="1924" w:type="dxa"/>
            <w:tcBorders>
              <w:top w:val="single" w:sz="4" w:space="0" w:color="auto"/>
              <w:left w:val="single" w:sz="4" w:space="0" w:color="auto"/>
              <w:bottom w:val="single" w:sz="4" w:space="0" w:color="auto"/>
              <w:right w:val="single" w:sz="4" w:space="0" w:color="auto"/>
            </w:tcBorders>
            <w:shd w:val="clear" w:color="000000" w:fill="E6B9B8"/>
            <w:noWrap/>
            <w:vAlign w:val="center"/>
            <w:hideMark/>
          </w:tcPr>
          <w:p w14:paraId="43BFC450" w14:textId="77777777" w:rsidR="007A2E38" w:rsidRPr="002355AF" w:rsidRDefault="007A2E38" w:rsidP="007A2E38">
            <w:pPr>
              <w:spacing w:after="0" w:line="240" w:lineRule="auto"/>
              <w:jc w:val="center"/>
              <w:rPr>
                <w:rFonts w:ascii="Arial" w:eastAsia="Times New Roman" w:hAnsi="Arial" w:cs="Arial"/>
                <w:b/>
                <w:color w:val="000000"/>
                <w:sz w:val="24"/>
                <w:szCs w:val="24"/>
                <w:lang w:eastAsia="el-GR"/>
              </w:rPr>
            </w:pPr>
            <w:r w:rsidRPr="002355AF">
              <w:rPr>
                <w:rFonts w:ascii="Arial" w:eastAsia="Times New Roman" w:hAnsi="Arial" w:cs="Arial"/>
                <w:b/>
                <w:color w:val="000000"/>
                <w:sz w:val="24"/>
                <w:szCs w:val="24"/>
                <w:lang w:eastAsia="el-GR"/>
              </w:rPr>
              <w:t>Δείκτης</w:t>
            </w:r>
          </w:p>
        </w:tc>
        <w:tc>
          <w:tcPr>
            <w:tcW w:w="8417" w:type="dxa"/>
            <w:tcBorders>
              <w:top w:val="single" w:sz="4" w:space="0" w:color="auto"/>
              <w:left w:val="single" w:sz="4" w:space="0" w:color="auto"/>
              <w:bottom w:val="single" w:sz="4" w:space="0" w:color="auto"/>
              <w:right w:val="single" w:sz="4" w:space="0" w:color="auto"/>
            </w:tcBorders>
            <w:shd w:val="clear" w:color="000000" w:fill="E6B9B8"/>
            <w:vAlign w:val="center"/>
            <w:hideMark/>
          </w:tcPr>
          <w:p w14:paraId="2EDB025C" w14:textId="77777777" w:rsidR="007A2E38" w:rsidRPr="002355AF" w:rsidRDefault="007A2E38" w:rsidP="007A2E38">
            <w:pPr>
              <w:spacing w:after="0" w:line="240" w:lineRule="auto"/>
              <w:jc w:val="center"/>
              <w:rPr>
                <w:rFonts w:ascii="Arial" w:eastAsia="Times New Roman" w:hAnsi="Arial" w:cs="Arial"/>
                <w:b/>
                <w:color w:val="000000"/>
                <w:sz w:val="24"/>
                <w:szCs w:val="24"/>
                <w:lang w:eastAsia="el-GR"/>
              </w:rPr>
            </w:pPr>
            <w:r w:rsidRPr="002355AF">
              <w:rPr>
                <w:rFonts w:ascii="Arial" w:eastAsia="Times New Roman" w:hAnsi="Arial" w:cs="Arial"/>
                <w:b/>
                <w:color w:val="000000"/>
                <w:sz w:val="24"/>
                <w:szCs w:val="24"/>
                <w:lang w:eastAsia="el-GR"/>
              </w:rPr>
              <w:t>Τρόπος Μέτρησης</w:t>
            </w:r>
          </w:p>
        </w:tc>
      </w:tr>
      <w:tr w:rsidR="007A2E38" w:rsidRPr="002355AF" w14:paraId="4FCA5A32" w14:textId="77777777" w:rsidTr="00377C29">
        <w:trPr>
          <w:trHeight w:val="300"/>
          <w:jc w:val="center"/>
        </w:trPr>
        <w:tc>
          <w:tcPr>
            <w:tcW w:w="648" w:type="dxa"/>
            <w:vMerge w:val="restart"/>
            <w:tcBorders>
              <w:top w:val="single" w:sz="8" w:space="0" w:color="auto"/>
              <w:left w:val="single" w:sz="8" w:space="0" w:color="auto"/>
              <w:bottom w:val="single" w:sz="8" w:space="0" w:color="000000"/>
              <w:right w:val="single" w:sz="8" w:space="0" w:color="auto"/>
            </w:tcBorders>
            <w:shd w:val="clear" w:color="000000" w:fill="E6B9B8"/>
            <w:textDirection w:val="btLr"/>
            <w:vAlign w:val="center"/>
            <w:hideMark/>
          </w:tcPr>
          <w:p w14:paraId="60DA7FB5"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Οικονομία</w:t>
            </w:r>
          </w:p>
        </w:tc>
        <w:tc>
          <w:tcPr>
            <w:tcW w:w="840" w:type="dxa"/>
            <w:vMerge w:val="restart"/>
            <w:tcBorders>
              <w:top w:val="single" w:sz="8" w:space="0" w:color="auto"/>
              <w:left w:val="single" w:sz="8" w:space="0" w:color="auto"/>
              <w:bottom w:val="single" w:sz="4" w:space="0" w:color="000000"/>
              <w:right w:val="single" w:sz="4" w:space="0" w:color="auto"/>
            </w:tcBorders>
            <w:shd w:val="clear" w:color="000000" w:fill="E6B9B8"/>
            <w:textDirection w:val="btLr"/>
            <w:vAlign w:val="center"/>
            <w:hideMark/>
          </w:tcPr>
          <w:p w14:paraId="396232FF" w14:textId="77777777" w:rsidR="007A2E38" w:rsidRPr="002355AF" w:rsidRDefault="007A2E38" w:rsidP="007E56EF">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Επιχειρηματικότητα &amp; Καινοτομία</w:t>
            </w:r>
          </w:p>
        </w:tc>
        <w:tc>
          <w:tcPr>
            <w:tcW w:w="1924" w:type="dxa"/>
            <w:tcBorders>
              <w:top w:val="single" w:sz="4" w:space="0" w:color="auto"/>
              <w:left w:val="single" w:sz="4" w:space="0" w:color="auto"/>
              <w:bottom w:val="single" w:sz="4" w:space="0" w:color="auto"/>
              <w:right w:val="single" w:sz="4" w:space="0" w:color="auto"/>
            </w:tcBorders>
            <w:shd w:val="clear" w:color="000000" w:fill="E6B9B8"/>
            <w:noWrap/>
            <w:vAlign w:val="center"/>
            <w:hideMark/>
          </w:tcPr>
          <w:p w14:paraId="074B3E3A"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Νέες Νεοσύστατες</w:t>
            </w:r>
          </w:p>
          <w:p w14:paraId="6C9EE586"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Επιχειρήσεις</w:t>
            </w:r>
          </w:p>
        </w:tc>
        <w:tc>
          <w:tcPr>
            <w:tcW w:w="8417" w:type="dxa"/>
            <w:tcBorders>
              <w:top w:val="single" w:sz="4" w:space="0" w:color="auto"/>
              <w:left w:val="single" w:sz="4" w:space="0" w:color="auto"/>
              <w:bottom w:val="single" w:sz="4" w:space="0" w:color="auto"/>
              <w:right w:val="single" w:sz="4" w:space="0" w:color="auto"/>
            </w:tcBorders>
            <w:shd w:val="clear" w:color="000000" w:fill="E6B9B8"/>
            <w:vAlign w:val="center"/>
            <w:hideMark/>
          </w:tcPr>
          <w:p w14:paraId="26D83733"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Ο αριθμός των νέων νεοσύστατων επιχειρήσεις ανά έτος</w:t>
            </w:r>
          </w:p>
        </w:tc>
      </w:tr>
      <w:tr w:rsidR="007A2E38" w:rsidRPr="002355AF" w14:paraId="6D53022B" w14:textId="77777777" w:rsidTr="00377C29">
        <w:trPr>
          <w:trHeight w:val="300"/>
          <w:jc w:val="center"/>
        </w:trPr>
        <w:tc>
          <w:tcPr>
            <w:tcW w:w="648" w:type="dxa"/>
            <w:vMerge/>
            <w:tcBorders>
              <w:top w:val="single" w:sz="8" w:space="0" w:color="auto"/>
              <w:left w:val="single" w:sz="8" w:space="0" w:color="auto"/>
              <w:bottom w:val="single" w:sz="8" w:space="0" w:color="000000"/>
              <w:right w:val="single" w:sz="8" w:space="0" w:color="auto"/>
            </w:tcBorders>
            <w:vAlign w:val="center"/>
            <w:hideMark/>
          </w:tcPr>
          <w:p w14:paraId="20F3129F"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840" w:type="dxa"/>
            <w:vMerge/>
            <w:tcBorders>
              <w:top w:val="single" w:sz="8" w:space="0" w:color="auto"/>
              <w:left w:val="single" w:sz="8" w:space="0" w:color="auto"/>
              <w:bottom w:val="single" w:sz="4" w:space="0" w:color="000000"/>
              <w:right w:val="single" w:sz="4" w:space="0" w:color="auto"/>
            </w:tcBorders>
            <w:textDirection w:val="btLr"/>
            <w:vAlign w:val="center"/>
            <w:hideMark/>
          </w:tcPr>
          <w:p w14:paraId="281E2B2A" w14:textId="77777777" w:rsidR="007A2E38" w:rsidRPr="002355AF" w:rsidRDefault="007A2E38" w:rsidP="007E56EF">
            <w:pPr>
              <w:spacing w:after="0" w:line="240" w:lineRule="auto"/>
              <w:ind w:left="113" w:right="113"/>
              <w:jc w:val="center"/>
              <w:rPr>
                <w:rFonts w:ascii="Arial" w:eastAsia="Times New Roman" w:hAnsi="Arial" w:cs="Arial"/>
                <w:b/>
                <w:bCs/>
                <w:color w:val="000000"/>
                <w:sz w:val="24"/>
                <w:szCs w:val="24"/>
                <w:lang w:eastAsia="el-GR"/>
              </w:rPr>
            </w:pPr>
          </w:p>
        </w:tc>
        <w:tc>
          <w:tcPr>
            <w:tcW w:w="1924" w:type="dxa"/>
            <w:tcBorders>
              <w:top w:val="single" w:sz="4" w:space="0" w:color="auto"/>
              <w:left w:val="single" w:sz="4" w:space="0" w:color="auto"/>
              <w:bottom w:val="single" w:sz="4" w:space="0" w:color="auto"/>
              <w:right w:val="single" w:sz="4" w:space="0" w:color="auto"/>
            </w:tcBorders>
            <w:shd w:val="clear" w:color="000000" w:fill="E6B9B8"/>
            <w:noWrap/>
            <w:vAlign w:val="center"/>
            <w:hideMark/>
          </w:tcPr>
          <w:p w14:paraId="286AB616"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Έρευνα και</w:t>
            </w:r>
          </w:p>
          <w:p w14:paraId="20D83CF1"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Ανάπτυξη</w:t>
            </w:r>
          </w:p>
        </w:tc>
        <w:tc>
          <w:tcPr>
            <w:tcW w:w="8417" w:type="dxa"/>
            <w:tcBorders>
              <w:top w:val="single" w:sz="4" w:space="0" w:color="auto"/>
              <w:left w:val="single" w:sz="4" w:space="0" w:color="auto"/>
              <w:bottom w:val="single" w:sz="4" w:space="0" w:color="auto"/>
              <w:right w:val="single" w:sz="4" w:space="0" w:color="auto"/>
            </w:tcBorders>
            <w:shd w:val="clear" w:color="000000" w:fill="E6B9B8"/>
            <w:vAlign w:val="center"/>
            <w:hideMark/>
          </w:tcPr>
          <w:p w14:paraId="22A69FF3"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του ΑΕΠ που επενδύεται σε Έρευνα και Ανάπτυξη στον ιδιωτικό τομέα</w:t>
            </w:r>
          </w:p>
        </w:tc>
      </w:tr>
      <w:tr w:rsidR="007A2E38" w:rsidRPr="002355AF" w14:paraId="568013B1" w14:textId="77777777" w:rsidTr="00377C29">
        <w:trPr>
          <w:trHeight w:val="300"/>
          <w:jc w:val="center"/>
        </w:trPr>
        <w:tc>
          <w:tcPr>
            <w:tcW w:w="648" w:type="dxa"/>
            <w:vMerge/>
            <w:tcBorders>
              <w:top w:val="single" w:sz="8" w:space="0" w:color="auto"/>
              <w:left w:val="single" w:sz="8" w:space="0" w:color="auto"/>
              <w:bottom w:val="single" w:sz="8" w:space="0" w:color="000000"/>
              <w:right w:val="single" w:sz="8" w:space="0" w:color="auto"/>
            </w:tcBorders>
            <w:vAlign w:val="center"/>
            <w:hideMark/>
          </w:tcPr>
          <w:p w14:paraId="2487241C"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840" w:type="dxa"/>
            <w:vMerge/>
            <w:tcBorders>
              <w:top w:val="single" w:sz="8" w:space="0" w:color="auto"/>
              <w:left w:val="single" w:sz="8" w:space="0" w:color="auto"/>
              <w:bottom w:val="single" w:sz="4" w:space="0" w:color="000000"/>
              <w:right w:val="single" w:sz="4" w:space="0" w:color="auto"/>
            </w:tcBorders>
            <w:textDirection w:val="btLr"/>
            <w:vAlign w:val="center"/>
            <w:hideMark/>
          </w:tcPr>
          <w:p w14:paraId="6F80FCA4" w14:textId="77777777" w:rsidR="007A2E38" w:rsidRPr="002355AF" w:rsidRDefault="007A2E38" w:rsidP="007E56EF">
            <w:pPr>
              <w:spacing w:after="0" w:line="240" w:lineRule="auto"/>
              <w:ind w:left="113" w:right="113"/>
              <w:jc w:val="center"/>
              <w:rPr>
                <w:rFonts w:ascii="Arial" w:eastAsia="Times New Roman" w:hAnsi="Arial" w:cs="Arial"/>
                <w:b/>
                <w:bCs/>
                <w:color w:val="000000"/>
                <w:sz w:val="24"/>
                <w:szCs w:val="24"/>
                <w:lang w:eastAsia="el-GR"/>
              </w:rPr>
            </w:pPr>
          </w:p>
        </w:tc>
        <w:tc>
          <w:tcPr>
            <w:tcW w:w="1924" w:type="dxa"/>
            <w:tcBorders>
              <w:top w:val="single" w:sz="4" w:space="0" w:color="auto"/>
              <w:left w:val="single" w:sz="4" w:space="0" w:color="auto"/>
              <w:bottom w:val="single" w:sz="4" w:space="0" w:color="auto"/>
              <w:right w:val="single" w:sz="4" w:space="0" w:color="auto"/>
            </w:tcBorders>
            <w:shd w:val="clear" w:color="000000" w:fill="E6B9B8"/>
            <w:noWrap/>
            <w:vAlign w:val="center"/>
            <w:hideMark/>
          </w:tcPr>
          <w:p w14:paraId="426921CE"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Ανεργία</w:t>
            </w:r>
          </w:p>
        </w:tc>
        <w:tc>
          <w:tcPr>
            <w:tcW w:w="8417" w:type="dxa"/>
            <w:tcBorders>
              <w:top w:val="single" w:sz="4" w:space="0" w:color="auto"/>
              <w:left w:val="single" w:sz="4" w:space="0" w:color="auto"/>
              <w:bottom w:val="single" w:sz="4" w:space="0" w:color="auto"/>
              <w:right w:val="single" w:sz="4" w:space="0" w:color="auto"/>
            </w:tcBorders>
            <w:shd w:val="clear" w:color="000000" w:fill="E6B9B8"/>
            <w:noWrap/>
            <w:vAlign w:val="bottom"/>
            <w:hideMark/>
          </w:tcPr>
          <w:p w14:paraId="5642A9FC"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των απασχολουμένων με πλήρες ωράριο (ISO 37120: 5.4)</w:t>
            </w:r>
          </w:p>
        </w:tc>
      </w:tr>
      <w:tr w:rsidR="007A2E38" w:rsidRPr="002355AF" w14:paraId="0A321DEB" w14:textId="77777777" w:rsidTr="00377C29">
        <w:trPr>
          <w:trHeight w:val="984"/>
          <w:jc w:val="center"/>
        </w:trPr>
        <w:tc>
          <w:tcPr>
            <w:tcW w:w="648" w:type="dxa"/>
            <w:vMerge/>
            <w:tcBorders>
              <w:top w:val="single" w:sz="8" w:space="0" w:color="auto"/>
              <w:left w:val="single" w:sz="8" w:space="0" w:color="auto"/>
              <w:bottom w:val="single" w:sz="8" w:space="0" w:color="000000"/>
              <w:right w:val="single" w:sz="8" w:space="0" w:color="auto"/>
            </w:tcBorders>
            <w:vAlign w:val="center"/>
            <w:hideMark/>
          </w:tcPr>
          <w:p w14:paraId="0A8063C4"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840" w:type="dxa"/>
            <w:vMerge/>
            <w:tcBorders>
              <w:top w:val="single" w:sz="8" w:space="0" w:color="auto"/>
              <w:left w:val="single" w:sz="8" w:space="0" w:color="auto"/>
              <w:bottom w:val="single" w:sz="4" w:space="0" w:color="000000"/>
              <w:right w:val="single" w:sz="4" w:space="0" w:color="auto"/>
            </w:tcBorders>
            <w:textDirection w:val="btLr"/>
            <w:vAlign w:val="center"/>
            <w:hideMark/>
          </w:tcPr>
          <w:p w14:paraId="7A801058" w14:textId="77777777" w:rsidR="007A2E38" w:rsidRPr="002355AF" w:rsidRDefault="007A2E38" w:rsidP="007E56EF">
            <w:pPr>
              <w:spacing w:after="0" w:line="240" w:lineRule="auto"/>
              <w:ind w:left="113" w:right="113"/>
              <w:jc w:val="center"/>
              <w:rPr>
                <w:rFonts w:ascii="Arial" w:eastAsia="Times New Roman" w:hAnsi="Arial" w:cs="Arial"/>
                <w:b/>
                <w:bCs/>
                <w:color w:val="000000"/>
                <w:sz w:val="24"/>
                <w:szCs w:val="24"/>
                <w:lang w:eastAsia="el-GR"/>
              </w:rPr>
            </w:pPr>
          </w:p>
        </w:tc>
        <w:tc>
          <w:tcPr>
            <w:tcW w:w="1924" w:type="dxa"/>
            <w:tcBorders>
              <w:top w:val="single" w:sz="4" w:space="0" w:color="auto"/>
              <w:left w:val="single" w:sz="4" w:space="0" w:color="auto"/>
              <w:bottom w:val="single" w:sz="4" w:space="0" w:color="auto"/>
              <w:right w:val="single" w:sz="4" w:space="0" w:color="auto"/>
            </w:tcBorders>
            <w:shd w:val="clear" w:color="000000" w:fill="E6B9B8"/>
            <w:noWrap/>
            <w:vAlign w:val="center"/>
            <w:hideMark/>
          </w:tcPr>
          <w:p w14:paraId="1DFFFE60"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Καινοτομία</w:t>
            </w:r>
          </w:p>
        </w:tc>
        <w:tc>
          <w:tcPr>
            <w:tcW w:w="8417" w:type="dxa"/>
            <w:tcBorders>
              <w:top w:val="single" w:sz="4" w:space="0" w:color="auto"/>
              <w:left w:val="single" w:sz="4" w:space="0" w:color="auto"/>
              <w:bottom w:val="single" w:sz="4" w:space="0" w:color="auto"/>
              <w:right w:val="single" w:sz="4" w:space="0" w:color="auto"/>
            </w:tcBorders>
            <w:shd w:val="clear" w:color="000000" w:fill="E6B9B8"/>
            <w:noWrap/>
            <w:vAlign w:val="bottom"/>
            <w:hideMark/>
          </w:tcPr>
          <w:p w14:paraId="00CE6CD7"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Δείκτης καινοτομίας των πόλεων</w:t>
            </w:r>
          </w:p>
        </w:tc>
      </w:tr>
      <w:tr w:rsidR="007A2E38" w:rsidRPr="002355AF" w14:paraId="64DEF700" w14:textId="77777777" w:rsidTr="00377C29">
        <w:trPr>
          <w:cantSplit/>
          <w:trHeight w:val="1886"/>
          <w:jc w:val="center"/>
        </w:trPr>
        <w:tc>
          <w:tcPr>
            <w:tcW w:w="648" w:type="dxa"/>
            <w:vMerge/>
            <w:tcBorders>
              <w:top w:val="single" w:sz="8" w:space="0" w:color="auto"/>
              <w:left w:val="single" w:sz="8" w:space="0" w:color="auto"/>
              <w:bottom w:val="single" w:sz="8" w:space="0" w:color="000000"/>
              <w:right w:val="single" w:sz="8" w:space="0" w:color="auto"/>
            </w:tcBorders>
            <w:vAlign w:val="center"/>
            <w:hideMark/>
          </w:tcPr>
          <w:p w14:paraId="3FB2817C"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840" w:type="dxa"/>
            <w:tcBorders>
              <w:top w:val="nil"/>
              <w:left w:val="nil"/>
              <w:bottom w:val="single" w:sz="4" w:space="0" w:color="000000"/>
              <w:right w:val="single" w:sz="4" w:space="0" w:color="auto"/>
            </w:tcBorders>
            <w:shd w:val="clear" w:color="000000" w:fill="E6B9B8"/>
            <w:textDirection w:val="btLr"/>
            <w:vAlign w:val="center"/>
            <w:hideMark/>
          </w:tcPr>
          <w:p w14:paraId="3E1E5178" w14:textId="77777777" w:rsidR="007A2E38" w:rsidRPr="002355AF" w:rsidRDefault="007A2E38" w:rsidP="007E56EF">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Παραγωγικότητα</w:t>
            </w:r>
          </w:p>
        </w:tc>
        <w:tc>
          <w:tcPr>
            <w:tcW w:w="1924" w:type="dxa"/>
            <w:tcBorders>
              <w:top w:val="single" w:sz="4" w:space="0" w:color="auto"/>
              <w:left w:val="single" w:sz="4" w:space="0" w:color="auto"/>
              <w:bottom w:val="single" w:sz="4" w:space="0" w:color="auto"/>
              <w:right w:val="single" w:sz="4" w:space="0" w:color="auto"/>
            </w:tcBorders>
            <w:shd w:val="clear" w:color="000000" w:fill="E6B9B8"/>
            <w:noWrap/>
            <w:vAlign w:val="center"/>
            <w:hideMark/>
          </w:tcPr>
          <w:p w14:paraId="2C283B77"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Ακαθάριστο Περιφερειακό</w:t>
            </w:r>
          </w:p>
          <w:p w14:paraId="1E7E1A07"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Προϊόν (GRP)</w:t>
            </w:r>
          </w:p>
          <w:p w14:paraId="66B93131"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ανά κάτοικο</w:t>
            </w:r>
          </w:p>
        </w:tc>
        <w:tc>
          <w:tcPr>
            <w:tcW w:w="8417" w:type="dxa"/>
            <w:tcBorders>
              <w:top w:val="single" w:sz="4" w:space="0" w:color="auto"/>
              <w:left w:val="single" w:sz="4" w:space="0" w:color="auto"/>
              <w:bottom w:val="single" w:sz="4" w:space="0" w:color="auto"/>
              <w:right w:val="single" w:sz="4" w:space="0" w:color="auto"/>
            </w:tcBorders>
            <w:shd w:val="clear" w:color="000000" w:fill="E6B9B8"/>
            <w:vAlign w:val="center"/>
            <w:hideMark/>
          </w:tcPr>
          <w:p w14:paraId="69A11CE9" w14:textId="77777777" w:rsidR="007A2E38" w:rsidRPr="002355AF" w:rsidRDefault="007A2E38" w:rsidP="009927EF">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Ακαθάριστο Περιφερειακό Προϊόν ανά κάτοικο ( σε Ευρώ)</w:t>
            </w:r>
          </w:p>
        </w:tc>
      </w:tr>
      <w:tr w:rsidR="007A2E38" w:rsidRPr="002355AF" w14:paraId="03674489" w14:textId="77777777" w:rsidTr="00377C29">
        <w:trPr>
          <w:trHeight w:val="300"/>
          <w:jc w:val="center"/>
        </w:trPr>
        <w:tc>
          <w:tcPr>
            <w:tcW w:w="648" w:type="dxa"/>
            <w:vMerge/>
            <w:tcBorders>
              <w:top w:val="single" w:sz="8" w:space="0" w:color="auto"/>
              <w:left w:val="single" w:sz="8" w:space="0" w:color="auto"/>
              <w:bottom w:val="single" w:sz="8" w:space="0" w:color="000000"/>
              <w:right w:val="single" w:sz="8" w:space="0" w:color="auto"/>
            </w:tcBorders>
            <w:vAlign w:val="center"/>
            <w:hideMark/>
          </w:tcPr>
          <w:p w14:paraId="58B6AB77"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840" w:type="dxa"/>
            <w:vMerge w:val="restart"/>
            <w:tcBorders>
              <w:top w:val="nil"/>
              <w:left w:val="single" w:sz="8" w:space="0" w:color="auto"/>
              <w:bottom w:val="single" w:sz="8" w:space="0" w:color="000000"/>
              <w:right w:val="single" w:sz="4" w:space="0" w:color="auto"/>
            </w:tcBorders>
            <w:shd w:val="clear" w:color="000000" w:fill="E6B9B8"/>
            <w:textDirection w:val="btLr"/>
            <w:vAlign w:val="center"/>
            <w:hideMark/>
          </w:tcPr>
          <w:p w14:paraId="72DCE6B8" w14:textId="77777777" w:rsidR="007A2E38" w:rsidRPr="002355AF" w:rsidRDefault="007A2E38" w:rsidP="007E56EF">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Τοπική και Παγκόσμια Σύνδεση</w:t>
            </w:r>
          </w:p>
        </w:tc>
        <w:tc>
          <w:tcPr>
            <w:tcW w:w="1924" w:type="dxa"/>
            <w:tcBorders>
              <w:top w:val="single" w:sz="4" w:space="0" w:color="auto"/>
              <w:left w:val="single" w:sz="4" w:space="0" w:color="auto"/>
              <w:bottom w:val="single" w:sz="4" w:space="0" w:color="auto"/>
              <w:right w:val="single" w:sz="4" w:space="0" w:color="auto"/>
            </w:tcBorders>
            <w:shd w:val="clear" w:color="000000" w:fill="E6B9B8"/>
            <w:noWrap/>
            <w:vAlign w:val="center"/>
            <w:hideMark/>
          </w:tcPr>
          <w:p w14:paraId="1F8C0FAA"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Εξαγωγές</w:t>
            </w:r>
          </w:p>
        </w:tc>
        <w:tc>
          <w:tcPr>
            <w:tcW w:w="8417" w:type="dxa"/>
            <w:tcBorders>
              <w:top w:val="single" w:sz="4" w:space="0" w:color="auto"/>
              <w:left w:val="single" w:sz="4" w:space="0" w:color="auto"/>
              <w:bottom w:val="single" w:sz="4" w:space="0" w:color="auto"/>
              <w:right w:val="single" w:sz="4" w:space="0" w:color="auto"/>
            </w:tcBorders>
            <w:shd w:val="clear" w:color="000000" w:fill="E6B9B8"/>
            <w:vAlign w:val="center"/>
            <w:hideMark/>
          </w:tcPr>
          <w:p w14:paraId="5B41B91C"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του Ακαθάριστου Περιφερειακού Προϊόντος που προέρχεται από εξαγωγές τεχνολογίας</w:t>
            </w:r>
          </w:p>
        </w:tc>
      </w:tr>
      <w:tr w:rsidR="007A2E38" w:rsidRPr="002355AF" w14:paraId="1581A163" w14:textId="77777777" w:rsidTr="00377C29">
        <w:trPr>
          <w:trHeight w:val="2021"/>
          <w:jc w:val="center"/>
        </w:trPr>
        <w:tc>
          <w:tcPr>
            <w:tcW w:w="648" w:type="dxa"/>
            <w:vMerge/>
            <w:tcBorders>
              <w:top w:val="single" w:sz="8" w:space="0" w:color="auto"/>
              <w:left w:val="single" w:sz="8" w:space="0" w:color="auto"/>
              <w:bottom w:val="single" w:sz="8" w:space="0" w:color="000000"/>
              <w:right w:val="single" w:sz="8" w:space="0" w:color="auto"/>
            </w:tcBorders>
            <w:vAlign w:val="center"/>
            <w:hideMark/>
          </w:tcPr>
          <w:p w14:paraId="2BBCFBAF"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840" w:type="dxa"/>
            <w:vMerge/>
            <w:tcBorders>
              <w:top w:val="nil"/>
              <w:left w:val="single" w:sz="8" w:space="0" w:color="auto"/>
              <w:bottom w:val="single" w:sz="8" w:space="0" w:color="000000"/>
              <w:right w:val="single" w:sz="4" w:space="0" w:color="auto"/>
            </w:tcBorders>
            <w:vAlign w:val="center"/>
            <w:hideMark/>
          </w:tcPr>
          <w:p w14:paraId="0C104018"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1924" w:type="dxa"/>
            <w:tcBorders>
              <w:top w:val="single" w:sz="4" w:space="0" w:color="auto"/>
              <w:left w:val="single" w:sz="4" w:space="0" w:color="auto"/>
              <w:bottom w:val="single" w:sz="4" w:space="0" w:color="auto"/>
              <w:right w:val="single" w:sz="4" w:space="0" w:color="auto"/>
            </w:tcBorders>
            <w:shd w:val="clear" w:color="000000" w:fill="E6B9B8"/>
            <w:vAlign w:val="center"/>
            <w:hideMark/>
          </w:tcPr>
          <w:p w14:paraId="66779230" w14:textId="77777777" w:rsidR="007A2E38" w:rsidRPr="002355AF" w:rsidRDefault="007A2E38" w:rsidP="009927EF">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Διεθν</w:t>
            </w:r>
            <w:r w:rsidR="009927EF" w:rsidRPr="002355AF">
              <w:rPr>
                <w:rFonts w:ascii="Arial" w:eastAsia="Times New Roman" w:hAnsi="Arial" w:cs="Arial"/>
                <w:color w:val="000000"/>
                <w:sz w:val="24"/>
                <w:szCs w:val="24"/>
                <w:lang w:eastAsia="el-GR"/>
              </w:rPr>
              <w:t>είς</w:t>
            </w:r>
            <w:r w:rsidRPr="002355AF">
              <w:rPr>
                <w:rFonts w:ascii="Arial" w:eastAsia="Times New Roman" w:hAnsi="Arial" w:cs="Arial"/>
                <w:color w:val="000000"/>
                <w:sz w:val="24"/>
                <w:szCs w:val="24"/>
                <w:lang w:eastAsia="el-GR"/>
              </w:rPr>
              <w:t xml:space="preserve"> Εκδηλώσεις</w:t>
            </w:r>
          </w:p>
        </w:tc>
        <w:tc>
          <w:tcPr>
            <w:tcW w:w="8417" w:type="dxa"/>
            <w:tcBorders>
              <w:top w:val="single" w:sz="4" w:space="0" w:color="auto"/>
              <w:left w:val="single" w:sz="4" w:space="0" w:color="auto"/>
              <w:bottom w:val="single" w:sz="4" w:space="0" w:color="auto"/>
              <w:right w:val="single" w:sz="4" w:space="0" w:color="auto"/>
            </w:tcBorders>
            <w:shd w:val="clear" w:color="000000" w:fill="E6B9B8"/>
            <w:vAlign w:val="center"/>
            <w:hideMark/>
          </w:tcPr>
          <w:p w14:paraId="1430217E" w14:textId="4A4F4563" w:rsidR="007A2E38" w:rsidRPr="002355AF" w:rsidRDefault="007A2E38" w:rsidP="006A0D15">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Συνολικός αριθμός συμμετεχόντων σε διεθν</w:t>
            </w:r>
            <w:r w:rsidR="009927EF" w:rsidRPr="002355AF">
              <w:rPr>
                <w:rFonts w:ascii="Arial" w:eastAsia="Times New Roman" w:hAnsi="Arial" w:cs="Arial"/>
                <w:color w:val="000000"/>
                <w:sz w:val="24"/>
                <w:szCs w:val="24"/>
                <w:lang w:eastAsia="el-GR"/>
              </w:rPr>
              <w:t>εί</w:t>
            </w:r>
            <w:r w:rsidRPr="002355AF">
              <w:rPr>
                <w:rFonts w:ascii="Arial" w:eastAsia="Times New Roman" w:hAnsi="Arial" w:cs="Arial"/>
                <w:color w:val="000000"/>
                <w:sz w:val="24"/>
                <w:szCs w:val="24"/>
                <w:lang w:eastAsia="el-GR"/>
              </w:rPr>
              <w:t xml:space="preserve">ς εκδηλώσεις και συνέδρια που </w:t>
            </w:r>
            <w:r w:rsidR="00FA0C7F">
              <w:rPr>
                <w:rFonts w:ascii="Arial" w:eastAsia="Times New Roman" w:hAnsi="Arial" w:cs="Arial"/>
                <w:color w:val="000000"/>
                <w:sz w:val="24"/>
                <w:szCs w:val="24"/>
                <w:lang w:eastAsia="el-GR"/>
              </w:rPr>
              <w:t>πραγματοποιήθηκαν</w:t>
            </w:r>
            <w:r w:rsidRPr="002355AF">
              <w:rPr>
                <w:rFonts w:ascii="Arial" w:eastAsia="Times New Roman" w:hAnsi="Arial" w:cs="Arial"/>
                <w:color w:val="000000"/>
                <w:sz w:val="24"/>
                <w:szCs w:val="24"/>
                <w:lang w:eastAsia="el-GR"/>
              </w:rPr>
              <w:t xml:space="preserve"> στην πόλη </w:t>
            </w:r>
          </w:p>
        </w:tc>
      </w:tr>
    </w:tbl>
    <w:p w14:paraId="291918CD" w14:textId="77777777" w:rsidR="000B1D4F" w:rsidRPr="002355AF" w:rsidRDefault="000B1D4F" w:rsidP="007A2E38">
      <w:pPr>
        <w:jc w:val="both"/>
        <w:rPr>
          <w:rFonts w:ascii="Arial" w:hAnsi="Arial" w:cs="Arial"/>
          <w:sz w:val="24"/>
          <w:szCs w:val="24"/>
        </w:rPr>
      </w:pPr>
    </w:p>
    <w:tbl>
      <w:tblPr>
        <w:tblW w:w="14174" w:type="dxa"/>
        <w:jc w:val="center"/>
        <w:tblLook w:val="04A0" w:firstRow="1" w:lastRow="0" w:firstColumn="1" w:lastColumn="0" w:noHBand="0" w:noVBand="1"/>
      </w:tblPr>
      <w:tblGrid>
        <w:gridCol w:w="498"/>
        <w:gridCol w:w="2304"/>
        <w:gridCol w:w="2304"/>
        <w:gridCol w:w="9068"/>
      </w:tblGrid>
      <w:tr w:rsidR="007A2E38" w:rsidRPr="002355AF" w14:paraId="25EDEFB3" w14:textId="77777777" w:rsidTr="00CE1AD8">
        <w:trPr>
          <w:trHeight w:val="1094"/>
          <w:jc w:val="center"/>
        </w:trPr>
        <w:tc>
          <w:tcPr>
            <w:tcW w:w="496" w:type="dxa"/>
            <w:tcBorders>
              <w:top w:val="single" w:sz="4" w:space="0" w:color="auto"/>
              <w:left w:val="single" w:sz="4" w:space="0" w:color="auto"/>
              <w:bottom w:val="single" w:sz="4" w:space="0" w:color="auto"/>
              <w:right w:val="single" w:sz="4" w:space="0" w:color="auto"/>
            </w:tcBorders>
            <w:shd w:val="clear" w:color="000000" w:fill="D7E4BC"/>
            <w:textDirection w:val="btLr"/>
            <w:vAlign w:val="center"/>
            <w:hideMark/>
          </w:tcPr>
          <w:p w14:paraId="42D92F0A" w14:textId="77777777" w:rsidR="007A2E38" w:rsidRPr="002355AF" w:rsidRDefault="000B1D4F"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hAnsi="Arial" w:cs="Arial"/>
                <w:sz w:val="24"/>
                <w:szCs w:val="24"/>
              </w:rPr>
              <w:lastRenderedPageBreak/>
              <w:br w:type="page"/>
            </w:r>
            <w:r w:rsidR="007A2E38" w:rsidRPr="002355AF">
              <w:rPr>
                <w:rFonts w:ascii="Arial" w:eastAsia="Times New Roman" w:hAnsi="Arial" w:cs="Arial"/>
                <w:b/>
                <w:bCs/>
                <w:color w:val="000000"/>
                <w:sz w:val="24"/>
                <w:szCs w:val="24"/>
                <w:lang w:eastAsia="el-GR"/>
              </w:rPr>
              <w:t>Άξονας</w:t>
            </w:r>
          </w:p>
        </w:tc>
        <w:tc>
          <w:tcPr>
            <w:tcW w:w="2306" w:type="dxa"/>
            <w:tcBorders>
              <w:top w:val="single" w:sz="4" w:space="0" w:color="auto"/>
              <w:left w:val="single" w:sz="4" w:space="0" w:color="auto"/>
              <w:bottom w:val="single" w:sz="4" w:space="0" w:color="auto"/>
              <w:right w:val="single" w:sz="4" w:space="0" w:color="auto"/>
            </w:tcBorders>
            <w:shd w:val="clear" w:color="000000" w:fill="D7E4BC"/>
            <w:textDirection w:val="btLr"/>
            <w:vAlign w:val="center"/>
            <w:hideMark/>
          </w:tcPr>
          <w:p w14:paraId="20EE5FD0"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Τομέας</w:t>
            </w:r>
          </w:p>
        </w:tc>
        <w:tc>
          <w:tcPr>
            <w:tcW w:w="2304" w:type="dxa"/>
            <w:tcBorders>
              <w:top w:val="single" w:sz="4" w:space="0" w:color="auto"/>
              <w:left w:val="single" w:sz="4" w:space="0" w:color="auto"/>
              <w:bottom w:val="single" w:sz="4" w:space="0" w:color="auto"/>
              <w:right w:val="single" w:sz="4" w:space="0" w:color="auto"/>
            </w:tcBorders>
            <w:shd w:val="clear" w:color="000000" w:fill="D7E4BC"/>
            <w:noWrap/>
            <w:vAlign w:val="center"/>
            <w:hideMark/>
          </w:tcPr>
          <w:p w14:paraId="73DE657B" w14:textId="77777777" w:rsidR="007A2E38" w:rsidRPr="002355AF" w:rsidRDefault="007A2E38" w:rsidP="007A2E38">
            <w:pPr>
              <w:spacing w:after="0" w:line="240" w:lineRule="auto"/>
              <w:jc w:val="center"/>
              <w:rPr>
                <w:rFonts w:ascii="Arial" w:eastAsia="Times New Roman" w:hAnsi="Arial" w:cs="Arial"/>
                <w:b/>
                <w:color w:val="000000"/>
                <w:sz w:val="24"/>
                <w:szCs w:val="24"/>
                <w:lang w:eastAsia="el-GR"/>
              </w:rPr>
            </w:pPr>
            <w:r w:rsidRPr="002355AF">
              <w:rPr>
                <w:rFonts w:ascii="Arial" w:eastAsia="Times New Roman" w:hAnsi="Arial" w:cs="Arial"/>
                <w:b/>
                <w:color w:val="000000"/>
                <w:sz w:val="24"/>
                <w:szCs w:val="24"/>
                <w:lang w:eastAsia="el-GR"/>
              </w:rPr>
              <w:t>Δείκτης</w:t>
            </w:r>
          </w:p>
        </w:tc>
        <w:tc>
          <w:tcPr>
            <w:tcW w:w="9068" w:type="dxa"/>
            <w:tcBorders>
              <w:top w:val="single" w:sz="4" w:space="0" w:color="auto"/>
              <w:left w:val="single" w:sz="4" w:space="0" w:color="auto"/>
              <w:bottom w:val="single" w:sz="4" w:space="0" w:color="auto"/>
              <w:right w:val="single" w:sz="4" w:space="0" w:color="auto"/>
            </w:tcBorders>
            <w:shd w:val="clear" w:color="000000" w:fill="D7E4BC"/>
            <w:vAlign w:val="center"/>
            <w:hideMark/>
          </w:tcPr>
          <w:p w14:paraId="35E8255B" w14:textId="77777777" w:rsidR="007A2E38" w:rsidRPr="002355AF" w:rsidRDefault="007A2E38" w:rsidP="007A2E38">
            <w:pPr>
              <w:spacing w:after="0" w:line="240" w:lineRule="auto"/>
              <w:jc w:val="center"/>
              <w:rPr>
                <w:rFonts w:ascii="Arial" w:eastAsia="Times New Roman" w:hAnsi="Arial" w:cs="Arial"/>
                <w:b/>
                <w:color w:val="000000"/>
                <w:sz w:val="24"/>
                <w:szCs w:val="24"/>
                <w:lang w:eastAsia="el-GR"/>
              </w:rPr>
            </w:pPr>
            <w:r w:rsidRPr="002355AF">
              <w:rPr>
                <w:rFonts w:ascii="Arial" w:eastAsia="Times New Roman" w:hAnsi="Arial" w:cs="Arial"/>
                <w:b/>
                <w:color w:val="000000"/>
                <w:sz w:val="24"/>
                <w:szCs w:val="24"/>
                <w:lang w:eastAsia="el-GR"/>
              </w:rPr>
              <w:t>Τρόπος Μέτρησης</w:t>
            </w:r>
          </w:p>
        </w:tc>
      </w:tr>
      <w:tr w:rsidR="007A2E38" w:rsidRPr="002355AF" w14:paraId="3556E16E" w14:textId="77777777" w:rsidTr="00CE1AD8">
        <w:trPr>
          <w:trHeight w:val="586"/>
          <w:jc w:val="center"/>
        </w:trPr>
        <w:tc>
          <w:tcPr>
            <w:tcW w:w="496" w:type="dxa"/>
            <w:vMerge w:val="restart"/>
            <w:tcBorders>
              <w:top w:val="single" w:sz="4" w:space="0" w:color="auto"/>
              <w:left w:val="single" w:sz="8" w:space="0" w:color="auto"/>
              <w:bottom w:val="single" w:sz="8" w:space="0" w:color="000000"/>
              <w:right w:val="single" w:sz="8" w:space="0" w:color="auto"/>
            </w:tcBorders>
            <w:shd w:val="clear" w:color="000000" w:fill="D7E4BC"/>
            <w:textDirection w:val="btLr"/>
            <w:vAlign w:val="center"/>
            <w:hideMark/>
          </w:tcPr>
          <w:p w14:paraId="34115F20"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Πολίτες</w:t>
            </w:r>
          </w:p>
        </w:tc>
        <w:tc>
          <w:tcPr>
            <w:tcW w:w="2306" w:type="dxa"/>
            <w:vMerge w:val="restart"/>
            <w:tcBorders>
              <w:top w:val="single" w:sz="4" w:space="0" w:color="auto"/>
              <w:left w:val="single" w:sz="8" w:space="0" w:color="auto"/>
              <w:bottom w:val="single" w:sz="4" w:space="0" w:color="000000"/>
              <w:right w:val="single" w:sz="4" w:space="0" w:color="auto"/>
            </w:tcBorders>
            <w:shd w:val="clear" w:color="000000" w:fill="D7E4BC"/>
            <w:vAlign w:val="center"/>
            <w:hideMark/>
          </w:tcPr>
          <w:p w14:paraId="197B11D7" w14:textId="77777777" w:rsidR="007A2E38" w:rsidRPr="002355AF" w:rsidRDefault="007A2E38" w:rsidP="007A2E38">
            <w:pPr>
              <w:spacing w:after="0" w:line="240" w:lineRule="auto"/>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Κοινωνική</w:t>
            </w:r>
          </w:p>
          <w:p w14:paraId="216815F6" w14:textId="77777777" w:rsidR="007A2E38" w:rsidRPr="002355AF" w:rsidRDefault="007A2E38" w:rsidP="007A2E38">
            <w:pPr>
              <w:spacing w:after="0" w:line="240" w:lineRule="auto"/>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Ένταξη και</w:t>
            </w:r>
          </w:p>
          <w:p w14:paraId="311F4254" w14:textId="77777777" w:rsidR="007A2E38" w:rsidRPr="002355AF" w:rsidRDefault="007A2E38" w:rsidP="007A2E38">
            <w:pPr>
              <w:spacing w:after="0" w:line="240" w:lineRule="auto"/>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Συμμετοχή</w:t>
            </w:r>
          </w:p>
        </w:tc>
        <w:tc>
          <w:tcPr>
            <w:tcW w:w="2304" w:type="dxa"/>
            <w:tcBorders>
              <w:top w:val="single" w:sz="4" w:space="0" w:color="auto"/>
              <w:left w:val="single" w:sz="4" w:space="0" w:color="auto"/>
              <w:bottom w:val="single" w:sz="4" w:space="0" w:color="auto"/>
              <w:right w:val="single" w:sz="4" w:space="0" w:color="auto"/>
            </w:tcBorders>
            <w:shd w:val="clear" w:color="000000" w:fill="D7E4BC"/>
            <w:noWrap/>
            <w:vAlign w:val="center"/>
            <w:hideMark/>
          </w:tcPr>
          <w:p w14:paraId="174060B1"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Νοικοκυριά συνδεδεμένα στο Διαδίκτυο</w:t>
            </w:r>
          </w:p>
        </w:tc>
        <w:tc>
          <w:tcPr>
            <w:tcW w:w="9068" w:type="dxa"/>
            <w:tcBorders>
              <w:top w:val="single" w:sz="4" w:space="0" w:color="auto"/>
              <w:left w:val="single" w:sz="4" w:space="0" w:color="auto"/>
              <w:bottom w:val="single" w:sz="4" w:space="0" w:color="auto"/>
              <w:right w:val="single" w:sz="4" w:space="0" w:color="auto"/>
            </w:tcBorders>
            <w:shd w:val="clear" w:color="000000" w:fill="D7E4BC"/>
            <w:vAlign w:val="center"/>
            <w:hideMark/>
          </w:tcPr>
          <w:p w14:paraId="1BCA276A"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των νοικοκυριών συνδεδεμένα στο Διαδίκτυο</w:t>
            </w:r>
          </w:p>
        </w:tc>
      </w:tr>
      <w:tr w:rsidR="007A2E38" w:rsidRPr="002355AF" w14:paraId="10A4D8CB" w14:textId="77777777" w:rsidTr="00CE1AD8">
        <w:trPr>
          <w:trHeight w:val="826"/>
          <w:jc w:val="center"/>
        </w:trPr>
        <w:tc>
          <w:tcPr>
            <w:tcW w:w="496" w:type="dxa"/>
            <w:vMerge/>
            <w:tcBorders>
              <w:top w:val="nil"/>
              <w:left w:val="single" w:sz="8" w:space="0" w:color="auto"/>
              <w:bottom w:val="single" w:sz="8" w:space="0" w:color="000000"/>
              <w:right w:val="single" w:sz="8" w:space="0" w:color="auto"/>
            </w:tcBorders>
            <w:vAlign w:val="center"/>
            <w:hideMark/>
          </w:tcPr>
          <w:p w14:paraId="6112FD38"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2306" w:type="dxa"/>
            <w:vMerge/>
            <w:tcBorders>
              <w:top w:val="nil"/>
              <w:left w:val="single" w:sz="8" w:space="0" w:color="auto"/>
              <w:bottom w:val="single" w:sz="4" w:space="0" w:color="000000"/>
              <w:right w:val="single" w:sz="4" w:space="0" w:color="auto"/>
            </w:tcBorders>
            <w:vAlign w:val="center"/>
            <w:hideMark/>
          </w:tcPr>
          <w:p w14:paraId="30893964" w14:textId="77777777" w:rsidR="007A2E38" w:rsidRPr="002355AF" w:rsidRDefault="007A2E38" w:rsidP="007A2E38">
            <w:pPr>
              <w:spacing w:after="0" w:line="240" w:lineRule="auto"/>
              <w:jc w:val="center"/>
              <w:rPr>
                <w:rFonts w:ascii="Arial" w:eastAsia="Times New Roman" w:hAnsi="Arial" w:cs="Arial"/>
                <w:b/>
                <w:bCs/>
                <w:color w:val="000000"/>
                <w:sz w:val="24"/>
                <w:szCs w:val="24"/>
                <w:lang w:eastAsia="el-GR"/>
              </w:rPr>
            </w:pPr>
          </w:p>
        </w:tc>
        <w:tc>
          <w:tcPr>
            <w:tcW w:w="2304" w:type="dxa"/>
            <w:tcBorders>
              <w:top w:val="single" w:sz="4" w:space="0" w:color="auto"/>
              <w:left w:val="single" w:sz="4" w:space="0" w:color="auto"/>
              <w:bottom w:val="single" w:sz="4" w:space="0" w:color="auto"/>
              <w:right w:val="single" w:sz="4" w:space="0" w:color="auto"/>
            </w:tcBorders>
            <w:shd w:val="clear" w:color="000000" w:fill="D7E4BC"/>
            <w:noWrap/>
            <w:vAlign w:val="bottom"/>
            <w:hideMark/>
          </w:tcPr>
          <w:p w14:paraId="1B6B8853"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Διείσδυση Έξυπνων Κινητών Συσκευών</w:t>
            </w:r>
          </w:p>
        </w:tc>
        <w:tc>
          <w:tcPr>
            <w:tcW w:w="9068" w:type="dxa"/>
            <w:tcBorders>
              <w:top w:val="single" w:sz="4" w:space="0" w:color="auto"/>
              <w:left w:val="single" w:sz="4" w:space="0" w:color="auto"/>
              <w:bottom w:val="single" w:sz="4" w:space="0" w:color="auto"/>
              <w:right w:val="single" w:sz="4" w:space="0" w:color="auto"/>
            </w:tcBorders>
            <w:shd w:val="clear" w:color="000000" w:fill="D7E4BC"/>
            <w:noWrap/>
            <w:vAlign w:val="center"/>
            <w:hideMark/>
          </w:tcPr>
          <w:p w14:paraId="07598736"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των πολιτών με πρόσβαση σε έξυπνη κινητή συσκευή</w:t>
            </w:r>
          </w:p>
        </w:tc>
      </w:tr>
      <w:tr w:rsidR="007A2E38" w:rsidRPr="002355AF" w14:paraId="1DE131EF" w14:textId="77777777" w:rsidTr="00CE1AD8">
        <w:trPr>
          <w:trHeight w:val="282"/>
          <w:jc w:val="center"/>
        </w:trPr>
        <w:tc>
          <w:tcPr>
            <w:tcW w:w="496" w:type="dxa"/>
            <w:vMerge/>
            <w:tcBorders>
              <w:top w:val="nil"/>
              <w:left w:val="single" w:sz="8" w:space="0" w:color="auto"/>
              <w:bottom w:val="single" w:sz="8" w:space="0" w:color="000000"/>
              <w:right w:val="single" w:sz="8" w:space="0" w:color="auto"/>
            </w:tcBorders>
            <w:vAlign w:val="center"/>
            <w:hideMark/>
          </w:tcPr>
          <w:p w14:paraId="1F1DA3BD"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2306" w:type="dxa"/>
            <w:vMerge/>
            <w:tcBorders>
              <w:top w:val="nil"/>
              <w:left w:val="single" w:sz="8" w:space="0" w:color="auto"/>
              <w:bottom w:val="single" w:sz="4" w:space="0" w:color="000000"/>
              <w:right w:val="single" w:sz="4" w:space="0" w:color="auto"/>
            </w:tcBorders>
            <w:vAlign w:val="center"/>
            <w:hideMark/>
          </w:tcPr>
          <w:p w14:paraId="4F1F41C8" w14:textId="77777777" w:rsidR="007A2E38" w:rsidRPr="002355AF" w:rsidRDefault="007A2E38" w:rsidP="007A2E38">
            <w:pPr>
              <w:spacing w:after="0" w:line="240" w:lineRule="auto"/>
              <w:jc w:val="center"/>
              <w:rPr>
                <w:rFonts w:ascii="Arial" w:eastAsia="Times New Roman" w:hAnsi="Arial" w:cs="Arial"/>
                <w:b/>
                <w:bCs/>
                <w:color w:val="000000"/>
                <w:sz w:val="24"/>
                <w:szCs w:val="24"/>
                <w:lang w:eastAsia="el-GR"/>
              </w:rPr>
            </w:pPr>
          </w:p>
        </w:tc>
        <w:tc>
          <w:tcPr>
            <w:tcW w:w="2304" w:type="dxa"/>
            <w:vMerge w:val="restart"/>
            <w:tcBorders>
              <w:top w:val="single" w:sz="4" w:space="0" w:color="auto"/>
              <w:left w:val="single" w:sz="4" w:space="0" w:color="auto"/>
              <w:right w:val="single" w:sz="4" w:space="0" w:color="auto"/>
            </w:tcBorders>
            <w:shd w:val="clear" w:color="000000" w:fill="D7E4BC"/>
            <w:noWrap/>
            <w:vAlign w:val="center"/>
            <w:hideMark/>
          </w:tcPr>
          <w:p w14:paraId="7D2B715D"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Συμμετοχή του Πολίτη</w:t>
            </w:r>
          </w:p>
        </w:tc>
        <w:tc>
          <w:tcPr>
            <w:tcW w:w="9068" w:type="dxa"/>
            <w:tcBorders>
              <w:top w:val="single" w:sz="4" w:space="0" w:color="auto"/>
              <w:left w:val="single" w:sz="4" w:space="0" w:color="auto"/>
              <w:bottom w:val="single" w:sz="4" w:space="0" w:color="auto"/>
              <w:right w:val="single" w:sz="4" w:space="0" w:color="auto"/>
            </w:tcBorders>
            <w:shd w:val="clear" w:color="000000" w:fill="D7E4BC"/>
            <w:noWrap/>
            <w:vAlign w:val="center"/>
            <w:hideMark/>
          </w:tcPr>
          <w:p w14:paraId="06A90994"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Αριθμός των δραστηριοτήτων συμμετοχής του πολίτη που προσφέρθηκαν από τον Δήμο τον τελευταίο χρόνο</w:t>
            </w:r>
          </w:p>
        </w:tc>
      </w:tr>
      <w:tr w:rsidR="007A2E38" w:rsidRPr="002355AF" w14:paraId="3956A9CF" w14:textId="77777777" w:rsidTr="00CE1AD8">
        <w:trPr>
          <w:trHeight w:val="282"/>
          <w:jc w:val="center"/>
        </w:trPr>
        <w:tc>
          <w:tcPr>
            <w:tcW w:w="496" w:type="dxa"/>
            <w:vMerge/>
            <w:tcBorders>
              <w:top w:val="nil"/>
              <w:left w:val="single" w:sz="8" w:space="0" w:color="auto"/>
              <w:bottom w:val="single" w:sz="8" w:space="0" w:color="000000"/>
              <w:right w:val="single" w:sz="8" w:space="0" w:color="auto"/>
            </w:tcBorders>
            <w:vAlign w:val="center"/>
            <w:hideMark/>
          </w:tcPr>
          <w:p w14:paraId="63455605"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2306" w:type="dxa"/>
            <w:vMerge/>
            <w:tcBorders>
              <w:top w:val="nil"/>
              <w:left w:val="single" w:sz="8" w:space="0" w:color="auto"/>
              <w:bottom w:val="single" w:sz="4" w:space="0" w:color="000000"/>
              <w:right w:val="single" w:sz="4" w:space="0" w:color="auto"/>
            </w:tcBorders>
            <w:vAlign w:val="center"/>
            <w:hideMark/>
          </w:tcPr>
          <w:p w14:paraId="7601E07E" w14:textId="77777777" w:rsidR="007A2E38" w:rsidRPr="002355AF" w:rsidRDefault="007A2E38" w:rsidP="007A2E38">
            <w:pPr>
              <w:spacing w:after="0" w:line="240" w:lineRule="auto"/>
              <w:jc w:val="center"/>
              <w:rPr>
                <w:rFonts w:ascii="Arial" w:eastAsia="Times New Roman" w:hAnsi="Arial" w:cs="Arial"/>
                <w:b/>
                <w:bCs/>
                <w:color w:val="000000"/>
                <w:sz w:val="24"/>
                <w:szCs w:val="24"/>
                <w:lang w:eastAsia="el-GR"/>
              </w:rPr>
            </w:pPr>
          </w:p>
        </w:tc>
        <w:tc>
          <w:tcPr>
            <w:tcW w:w="2304" w:type="dxa"/>
            <w:vMerge/>
            <w:tcBorders>
              <w:left w:val="single" w:sz="4" w:space="0" w:color="auto"/>
              <w:bottom w:val="single" w:sz="4" w:space="0" w:color="auto"/>
              <w:right w:val="single" w:sz="4" w:space="0" w:color="auto"/>
            </w:tcBorders>
            <w:shd w:val="clear" w:color="000000" w:fill="D7E4BC"/>
            <w:noWrap/>
            <w:vAlign w:val="bottom"/>
            <w:hideMark/>
          </w:tcPr>
          <w:p w14:paraId="410E4A71" w14:textId="77777777" w:rsidR="007A2E38" w:rsidRPr="002355AF" w:rsidRDefault="007A2E38" w:rsidP="007A2E38">
            <w:pPr>
              <w:spacing w:after="0" w:line="240" w:lineRule="auto"/>
              <w:rPr>
                <w:rFonts w:ascii="Arial" w:eastAsia="Times New Roman" w:hAnsi="Arial" w:cs="Arial"/>
                <w:color w:val="000000"/>
                <w:sz w:val="24"/>
                <w:szCs w:val="24"/>
                <w:lang w:eastAsia="el-GR"/>
              </w:rPr>
            </w:pPr>
          </w:p>
        </w:tc>
        <w:tc>
          <w:tcPr>
            <w:tcW w:w="9068" w:type="dxa"/>
            <w:tcBorders>
              <w:top w:val="single" w:sz="4" w:space="0" w:color="auto"/>
              <w:left w:val="single" w:sz="4" w:space="0" w:color="auto"/>
              <w:bottom w:val="single" w:sz="4" w:space="0" w:color="auto"/>
              <w:right w:val="single" w:sz="4" w:space="0" w:color="auto"/>
            </w:tcBorders>
            <w:shd w:val="clear" w:color="000000" w:fill="D7E4BC"/>
            <w:noWrap/>
            <w:vAlign w:val="center"/>
            <w:hideMark/>
          </w:tcPr>
          <w:p w14:paraId="5C4AB6E0"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Συμμετοχή των ψηφοφόρων στις τελευταίες δημοτικές εκλογές (% των εγγεγραμμένων ψηφοφόρων) (37120 ISO: 11.1)</w:t>
            </w:r>
          </w:p>
        </w:tc>
      </w:tr>
      <w:tr w:rsidR="007A2E38" w:rsidRPr="002355AF" w14:paraId="3F63113A" w14:textId="77777777" w:rsidTr="00CE1AD8">
        <w:trPr>
          <w:trHeight w:val="282"/>
          <w:jc w:val="center"/>
        </w:trPr>
        <w:tc>
          <w:tcPr>
            <w:tcW w:w="496" w:type="dxa"/>
            <w:vMerge/>
            <w:tcBorders>
              <w:top w:val="nil"/>
              <w:left w:val="single" w:sz="8" w:space="0" w:color="auto"/>
              <w:bottom w:val="single" w:sz="8" w:space="0" w:color="000000"/>
              <w:right w:val="single" w:sz="8" w:space="0" w:color="auto"/>
            </w:tcBorders>
            <w:vAlign w:val="center"/>
            <w:hideMark/>
          </w:tcPr>
          <w:p w14:paraId="4CBD3C65"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2306" w:type="dxa"/>
            <w:vMerge w:val="restart"/>
            <w:tcBorders>
              <w:top w:val="nil"/>
              <w:left w:val="single" w:sz="8" w:space="0" w:color="auto"/>
              <w:bottom w:val="single" w:sz="4" w:space="0" w:color="000000"/>
              <w:right w:val="single" w:sz="4" w:space="0" w:color="auto"/>
            </w:tcBorders>
            <w:shd w:val="clear" w:color="000000" w:fill="D7E4BC"/>
            <w:vAlign w:val="center"/>
            <w:hideMark/>
          </w:tcPr>
          <w:p w14:paraId="12C2D280" w14:textId="77777777" w:rsidR="007A2E38" w:rsidRPr="002355AF" w:rsidRDefault="007A2E38" w:rsidP="007A2E38">
            <w:pPr>
              <w:spacing w:after="0" w:line="240" w:lineRule="auto"/>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Εκπαίδευση</w:t>
            </w:r>
          </w:p>
        </w:tc>
        <w:tc>
          <w:tcPr>
            <w:tcW w:w="2304" w:type="dxa"/>
            <w:tcBorders>
              <w:top w:val="single" w:sz="4" w:space="0" w:color="auto"/>
              <w:left w:val="single" w:sz="4" w:space="0" w:color="auto"/>
              <w:bottom w:val="single" w:sz="4" w:space="0" w:color="auto"/>
              <w:right w:val="single" w:sz="4" w:space="0" w:color="auto"/>
            </w:tcBorders>
            <w:shd w:val="clear" w:color="000000" w:fill="D7E4BC"/>
            <w:noWrap/>
            <w:vAlign w:val="bottom"/>
            <w:hideMark/>
          </w:tcPr>
          <w:p w14:paraId="571229E0"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Δευτεροβάθμια Εκπαίδευση</w:t>
            </w:r>
          </w:p>
        </w:tc>
        <w:tc>
          <w:tcPr>
            <w:tcW w:w="9068" w:type="dxa"/>
            <w:tcBorders>
              <w:top w:val="single" w:sz="4" w:space="0" w:color="auto"/>
              <w:left w:val="single" w:sz="4" w:space="0" w:color="auto"/>
              <w:bottom w:val="single" w:sz="4" w:space="0" w:color="auto"/>
              <w:right w:val="single" w:sz="4" w:space="0" w:color="auto"/>
            </w:tcBorders>
            <w:shd w:val="clear" w:color="000000" w:fill="D7E4BC"/>
            <w:noWrap/>
            <w:vAlign w:val="center"/>
            <w:hideMark/>
          </w:tcPr>
          <w:p w14:paraId="6EDD6B1C"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των μαθητών που ολοκληρώνουν τη δευτεροβάθμια εκπαίδευση (ISO 37120: 6.3)</w:t>
            </w:r>
          </w:p>
        </w:tc>
      </w:tr>
      <w:tr w:rsidR="007A2E38" w:rsidRPr="002355AF" w14:paraId="71E9DC6F" w14:textId="77777777" w:rsidTr="00CE1AD8">
        <w:trPr>
          <w:trHeight w:val="282"/>
          <w:jc w:val="center"/>
        </w:trPr>
        <w:tc>
          <w:tcPr>
            <w:tcW w:w="496" w:type="dxa"/>
            <w:vMerge/>
            <w:tcBorders>
              <w:top w:val="nil"/>
              <w:left w:val="single" w:sz="8" w:space="0" w:color="auto"/>
              <w:bottom w:val="single" w:sz="8" w:space="0" w:color="000000"/>
              <w:right w:val="single" w:sz="8" w:space="0" w:color="auto"/>
            </w:tcBorders>
            <w:vAlign w:val="center"/>
            <w:hideMark/>
          </w:tcPr>
          <w:p w14:paraId="5698A1E1"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2306" w:type="dxa"/>
            <w:vMerge/>
            <w:tcBorders>
              <w:top w:val="nil"/>
              <w:left w:val="single" w:sz="8" w:space="0" w:color="auto"/>
              <w:bottom w:val="single" w:sz="4" w:space="0" w:color="000000"/>
              <w:right w:val="single" w:sz="4" w:space="0" w:color="auto"/>
            </w:tcBorders>
            <w:vAlign w:val="center"/>
            <w:hideMark/>
          </w:tcPr>
          <w:p w14:paraId="38871D57" w14:textId="77777777" w:rsidR="007A2E38" w:rsidRPr="002355AF" w:rsidRDefault="007A2E38" w:rsidP="007A2E38">
            <w:pPr>
              <w:spacing w:after="0" w:line="240" w:lineRule="auto"/>
              <w:jc w:val="center"/>
              <w:rPr>
                <w:rFonts w:ascii="Arial" w:eastAsia="Times New Roman" w:hAnsi="Arial" w:cs="Arial"/>
                <w:b/>
                <w:bCs/>
                <w:color w:val="000000"/>
                <w:sz w:val="24"/>
                <w:szCs w:val="24"/>
                <w:lang w:eastAsia="el-GR"/>
              </w:rPr>
            </w:pPr>
          </w:p>
        </w:tc>
        <w:tc>
          <w:tcPr>
            <w:tcW w:w="2304" w:type="dxa"/>
            <w:tcBorders>
              <w:top w:val="single" w:sz="4" w:space="0" w:color="auto"/>
              <w:left w:val="single" w:sz="4" w:space="0" w:color="auto"/>
              <w:bottom w:val="single" w:sz="4" w:space="0" w:color="auto"/>
              <w:right w:val="single" w:sz="4" w:space="0" w:color="auto"/>
            </w:tcBorders>
            <w:shd w:val="clear" w:color="000000" w:fill="D7E4BC"/>
            <w:noWrap/>
            <w:vAlign w:val="center"/>
            <w:hideMark/>
          </w:tcPr>
          <w:p w14:paraId="327D5BF6"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Πτυχιούχοι ΑΕΙ</w:t>
            </w:r>
          </w:p>
        </w:tc>
        <w:tc>
          <w:tcPr>
            <w:tcW w:w="9068" w:type="dxa"/>
            <w:tcBorders>
              <w:top w:val="single" w:sz="4" w:space="0" w:color="auto"/>
              <w:left w:val="single" w:sz="4" w:space="0" w:color="auto"/>
              <w:bottom w:val="single" w:sz="4" w:space="0" w:color="auto"/>
              <w:right w:val="single" w:sz="4" w:space="0" w:color="auto"/>
            </w:tcBorders>
            <w:shd w:val="clear" w:color="000000" w:fill="D7E4BC"/>
            <w:vAlign w:val="center"/>
            <w:hideMark/>
          </w:tcPr>
          <w:p w14:paraId="0E3DBF8A"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Αριθμός των πτυχίων τριτοβάθμιας εκπαίδευσης ανά 100.000 κατοίκους (ISO 37120: 6.7)</w:t>
            </w:r>
          </w:p>
        </w:tc>
      </w:tr>
      <w:tr w:rsidR="007A2E38" w:rsidRPr="002355AF" w14:paraId="2C38A5AD" w14:textId="77777777" w:rsidTr="00CE1AD8">
        <w:trPr>
          <w:trHeight w:val="282"/>
          <w:jc w:val="center"/>
        </w:trPr>
        <w:tc>
          <w:tcPr>
            <w:tcW w:w="496" w:type="dxa"/>
            <w:vMerge/>
            <w:tcBorders>
              <w:top w:val="nil"/>
              <w:left w:val="single" w:sz="8" w:space="0" w:color="auto"/>
              <w:bottom w:val="single" w:sz="8" w:space="0" w:color="000000"/>
              <w:right w:val="single" w:sz="8" w:space="0" w:color="auto"/>
            </w:tcBorders>
            <w:vAlign w:val="center"/>
            <w:hideMark/>
          </w:tcPr>
          <w:p w14:paraId="33BA7D38"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2306" w:type="dxa"/>
            <w:vMerge w:val="restart"/>
            <w:tcBorders>
              <w:top w:val="nil"/>
              <w:left w:val="single" w:sz="8" w:space="0" w:color="auto"/>
              <w:bottom w:val="single" w:sz="8" w:space="0" w:color="000000"/>
              <w:right w:val="single" w:sz="4" w:space="0" w:color="auto"/>
            </w:tcBorders>
            <w:shd w:val="clear" w:color="000000" w:fill="D7E4BC"/>
            <w:vAlign w:val="center"/>
            <w:hideMark/>
          </w:tcPr>
          <w:p w14:paraId="1462A098" w14:textId="77777777" w:rsidR="007A2E38" w:rsidRPr="002355AF" w:rsidRDefault="007A2E38" w:rsidP="007A2E38">
            <w:pPr>
              <w:spacing w:after="0" w:line="240" w:lineRule="auto"/>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Δημιουργικότητα</w:t>
            </w:r>
          </w:p>
        </w:tc>
        <w:tc>
          <w:tcPr>
            <w:tcW w:w="2304" w:type="dxa"/>
            <w:tcBorders>
              <w:top w:val="single" w:sz="4" w:space="0" w:color="auto"/>
              <w:left w:val="single" w:sz="4" w:space="0" w:color="auto"/>
              <w:bottom w:val="single" w:sz="4" w:space="0" w:color="auto"/>
              <w:right w:val="single" w:sz="4" w:space="0" w:color="auto"/>
            </w:tcBorders>
            <w:shd w:val="clear" w:color="000000" w:fill="D7E4BC"/>
            <w:noWrap/>
            <w:vAlign w:val="center"/>
            <w:hideMark/>
          </w:tcPr>
          <w:p w14:paraId="26B79321"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Μετανάστευση</w:t>
            </w:r>
          </w:p>
        </w:tc>
        <w:tc>
          <w:tcPr>
            <w:tcW w:w="9068" w:type="dxa"/>
            <w:tcBorders>
              <w:top w:val="single" w:sz="4" w:space="0" w:color="auto"/>
              <w:left w:val="single" w:sz="4" w:space="0" w:color="auto"/>
              <w:bottom w:val="single" w:sz="4" w:space="0" w:color="auto"/>
              <w:right w:val="single" w:sz="4" w:space="0" w:color="auto"/>
            </w:tcBorders>
            <w:shd w:val="clear" w:color="000000" w:fill="D7E4BC"/>
            <w:vAlign w:val="center"/>
            <w:hideMark/>
          </w:tcPr>
          <w:p w14:paraId="6B941D65"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του πληθυσμού που γεννήθηκε σε ξένη χώρα</w:t>
            </w:r>
          </w:p>
        </w:tc>
      </w:tr>
      <w:tr w:rsidR="007A2E38" w:rsidRPr="002355AF" w14:paraId="6D8D92C6" w14:textId="77777777" w:rsidTr="00CE1AD8">
        <w:trPr>
          <w:trHeight w:val="282"/>
          <w:jc w:val="center"/>
        </w:trPr>
        <w:tc>
          <w:tcPr>
            <w:tcW w:w="496" w:type="dxa"/>
            <w:vMerge/>
            <w:tcBorders>
              <w:top w:val="nil"/>
              <w:left w:val="single" w:sz="8" w:space="0" w:color="auto"/>
              <w:bottom w:val="single" w:sz="8" w:space="0" w:color="000000"/>
              <w:right w:val="single" w:sz="8" w:space="0" w:color="auto"/>
            </w:tcBorders>
            <w:vAlign w:val="center"/>
            <w:hideMark/>
          </w:tcPr>
          <w:p w14:paraId="1438AC9A"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2306" w:type="dxa"/>
            <w:vMerge/>
            <w:tcBorders>
              <w:top w:val="nil"/>
              <w:left w:val="single" w:sz="8" w:space="0" w:color="auto"/>
              <w:bottom w:val="single" w:sz="8" w:space="0" w:color="000000"/>
              <w:right w:val="single" w:sz="4" w:space="0" w:color="auto"/>
            </w:tcBorders>
            <w:vAlign w:val="center"/>
            <w:hideMark/>
          </w:tcPr>
          <w:p w14:paraId="5D423FC0"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2304" w:type="dxa"/>
            <w:tcBorders>
              <w:top w:val="single" w:sz="4" w:space="0" w:color="auto"/>
              <w:left w:val="single" w:sz="4" w:space="0" w:color="auto"/>
              <w:bottom w:val="single" w:sz="4" w:space="0" w:color="auto"/>
              <w:right w:val="single" w:sz="4" w:space="0" w:color="auto"/>
            </w:tcBorders>
            <w:shd w:val="clear" w:color="000000" w:fill="D7E4BC"/>
            <w:noWrap/>
            <w:vAlign w:val="center"/>
            <w:hideMark/>
          </w:tcPr>
          <w:p w14:paraId="51947E3E"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Αστικό Ζωντανό Εργαστήριο</w:t>
            </w:r>
          </w:p>
        </w:tc>
        <w:tc>
          <w:tcPr>
            <w:tcW w:w="9068" w:type="dxa"/>
            <w:tcBorders>
              <w:top w:val="single" w:sz="4" w:space="0" w:color="auto"/>
              <w:left w:val="single" w:sz="4" w:space="0" w:color="auto"/>
              <w:bottom w:val="single" w:sz="4" w:space="0" w:color="auto"/>
              <w:right w:val="single" w:sz="4" w:space="0" w:color="auto"/>
            </w:tcBorders>
            <w:shd w:val="clear" w:color="000000" w:fill="D7E4BC"/>
            <w:vAlign w:val="center"/>
            <w:hideMark/>
          </w:tcPr>
          <w:p w14:paraId="48BBF407"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Αριθμός των επισήμων καταχωρημένων ENΟLL ζωντανά εργαστήρια</w:t>
            </w:r>
          </w:p>
        </w:tc>
      </w:tr>
      <w:tr w:rsidR="007A2E38" w:rsidRPr="002355AF" w14:paraId="45A13C21" w14:textId="77777777" w:rsidTr="00CE1AD8">
        <w:trPr>
          <w:trHeight w:val="3154"/>
          <w:jc w:val="center"/>
        </w:trPr>
        <w:tc>
          <w:tcPr>
            <w:tcW w:w="496" w:type="dxa"/>
            <w:vMerge/>
            <w:tcBorders>
              <w:top w:val="nil"/>
              <w:left w:val="single" w:sz="8" w:space="0" w:color="auto"/>
              <w:bottom w:val="single" w:sz="8" w:space="0" w:color="000000"/>
              <w:right w:val="single" w:sz="8" w:space="0" w:color="auto"/>
            </w:tcBorders>
            <w:vAlign w:val="center"/>
            <w:hideMark/>
          </w:tcPr>
          <w:p w14:paraId="6B4494C9"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2306" w:type="dxa"/>
            <w:vMerge/>
            <w:tcBorders>
              <w:top w:val="nil"/>
              <w:left w:val="single" w:sz="8" w:space="0" w:color="auto"/>
              <w:bottom w:val="single" w:sz="8" w:space="0" w:color="000000"/>
              <w:right w:val="single" w:sz="4" w:space="0" w:color="auto"/>
            </w:tcBorders>
            <w:vAlign w:val="center"/>
            <w:hideMark/>
          </w:tcPr>
          <w:p w14:paraId="410CE1B9" w14:textId="77777777" w:rsidR="007A2E38" w:rsidRPr="002355AF" w:rsidRDefault="007A2E38" w:rsidP="007A2E38">
            <w:pPr>
              <w:spacing w:after="0" w:line="240" w:lineRule="auto"/>
              <w:rPr>
                <w:rFonts w:ascii="Arial" w:eastAsia="Times New Roman" w:hAnsi="Arial" w:cs="Arial"/>
                <w:b/>
                <w:bCs/>
                <w:color w:val="000000"/>
                <w:sz w:val="24"/>
                <w:szCs w:val="24"/>
                <w:lang w:eastAsia="el-GR"/>
              </w:rPr>
            </w:pPr>
          </w:p>
        </w:tc>
        <w:tc>
          <w:tcPr>
            <w:tcW w:w="2304" w:type="dxa"/>
            <w:tcBorders>
              <w:top w:val="single" w:sz="4" w:space="0" w:color="auto"/>
              <w:left w:val="single" w:sz="4" w:space="0" w:color="auto"/>
              <w:bottom w:val="single" w:sz="4" w:space="0" w:color="auto"/>
              <w:right w:val="single" w:sz="4" w:space="0" w:color="auto"/>
            </w:tcBorders>
            <w:shd w:val="clear" w:color="000000" w:fill="D7E4BC"/>
            <w:vAlign w:val="center"/>
            <w:hideMark/>
          </w:tcPr>
          <w:p w14:paraId="263C560B"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Θέσεις Εργασίας στον</w:t>
            </w:r>
          </w:p>
          <w:p w14:paraId="73BDA3AF" w14:textId="77777777" w:rsidR="007A2E38" w:rsidRPr="002355AF" w:rsidRDefault="007A2E38"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Δημιουργικό Τομέα</w:t>
            </w:r>
          </w:p>
        </w:tc>
        <w:tc>
          <w:tcPr>
            <w:tcW w:w="9068" w:type="dxa"/>
            <w:tcBorders>
              <w:top w:val="single" w:sz="4" w:space="0" w:color="auto"/>
              <w:left w:val="single" w:sz="4" w:space="0" w:color="auto"/>
              <w:bottom w:val="single" w:sz="4" w:space="0" w:color="auto"/>
              <w:right w:val="single" w:sz="4" w:space="0" w:color="auto"/>
            </w:tcBorders>
            <w:shd w:val="clear" w:color="000000" w:fill="D7E4BC"/>
            <w:vAlign w:val="center"/>
            <w:hideMark/>
          </w:tcPr>
          <w:p w14:paraId="4D3D598C" w14:textId="028D56B9" w:rsidR="007A2E38" w:rsidRPr="002355AF" w:rsidRDefault="007A2E38" w:rsidP="00643E50">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Ποσοστό του εργατικού δυναμικού που ενασχολείται με τον δημιουργικ</w:t>
            </w:r>
            <w:r w:rsidR="00643E50">
              <w:rPr>
                <w:rFonts w:ascii="Arial" w:eastAsia="Times New Roman" w:hAnsi="Arial" w:cs="Arial"/>
                <w:color w:val="000000"/>
                <w:sz w:val="24"/>
                <w:szCs w:val="24"/>
                <w:lang w:eastAsia="el-GR"/>
              </w:rPr>
              <w:t>ό</w:t>
            </w:r>
            <w:r w:rsidRPr="002355AF">
              <w:rPr>
                <w:rFonts w:ascii="Arial" w:eastAsia="Times New Roman" w:hAnsi="Arial" w:cs="Arial"/>
                <w:color w:val="000000"/>
                <w:sz w:val="24"/>
                <w:szCs w:val="24"/>
                <w:lang w:eastAsia="el-GR"/>
              </w:rPr>
              <w:t xml:space="preserve"> τομέα</w:t>
            </w:r>
          </w:p>
        </w:tc>
      </w:tr>
    </w:tbl>
    <w:p w14:paraId="558CA9E2" w14:textId="77777777" w:rsidR="007E56EF" w:rsidRPr="002355AF" w:rsidRDefault="007E56EF" w:rsidP="007A2E38">
      <w:pPr>
        <w:jc w:val="both"/>
        <w:rPr>
          <w:rFonts w:ascii="Arial" w:hAnsi="Arial" w:cs="Arial"/>
          <w:sz w:val="24"/>
          <w:szCs w:val="24"/>
        </w:rPr>
      </w:pPr>
    </w:p>
    <w:tbl>
      <w:tblPr>
        <w:tblW w:w="14174" w:type="dxa"/>
        <w:jc w:val="center"/>
        <w:tblLook w:val="04A0" w:firstRow="1" w:lastRow="0" w:firstColumn="1" w:lastColumn="0" w:noHBand="0" w:noVBand="1"/>
      </w:tblPr>
      <w:tblGrid>
        <w:gridCol w:w="648"/>
        <w:gridCol w:w="1497"/>
        <w:gridCol w:w="2551"/>
        <w:gridCol w:w="9478"/>
      </w:tblGrid>
      <w:tr w:rsidR="007A2E38" w:rsidRPr="002355AF" w14:paraId="7E6130B8" w14:textId="77777777" w:rsidTr="00CE1AD8">
        <w:trPr>
          <w:trHeight w:val="1216"/>
          <w:jc w:val="center"/>
        </w:trPr>
        <w:tc>
          <w:tcPr>
            <w:tcW w:w="648" w:type="dxa"/>
            <w:tcBorders>
              <w:top w:val="single" w:sz="8" w:space="0" w:color="auto"/>
              <w:left w:val="single" w:sz="8" w:space="0" w:color="auto"/>
              <w:bottom w:val="single" w:sz="8" w:space="0" w:color="000000"/>
              <w:right w:val="single" w:sz="8" w:space="0" w:color="auto"/>
            </w:tcBorders>
            <w:shd w:val="clear" w:color="000000" w:fill="B6DDE8"/>
            <w:textDirection w:val="btLr"/>
            <w:vAlign w:val="center"/>
            <w:hideMark/>
          </w:tcPr>
          <w:p w14:paraId="105E3286"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lastRenderedPageBreak/>
              <w:t>Άξονας</w:t>
            </w:r>
          </w:p>
        </w:tc>
        <w:tc>
          <w:tcPr>
            <w:tcW w:w="1497" w:type="dxa"/>
            <w:tcBorders>
              <w:top w:val="single" w:sz="8" w:space="0" w:color="auto"/>
              <w:left w:val="single" w:sz="8" w:space="0" w:color="auto"/>
              <w:bottom w:val="single" w:sz="4" w:space="0" w:color="000000"/>
              <w:right w:val="single" w:sz="4" w:space="0" w:color="auto"/>
            </w:tcBorders>
            <w:shd w:val="clear" w:color="000000" w:fill="B6DDE8"/>
            <w:textDirection w:val="btLr"/>
            <w:vAlign w:val="center"/>
            <w:hideMark/>
          </w:tcPr>
          <w:p w14:paraId="08C4F5FB" w14:textId="77777777" w:rsidR="007A2E38" w:rsidRPr="002355AF" w:rsidRDefault="007A2E38"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Τομέας</w:t>
            </w:r>
          </w:p>
        </w:tc>
        <w:tc>
          <w:tcPr>
            <w:tcW w:w="2551" w:type="dxa"/>
            <w:tcBorders>
              <w:top w:val="single" w:sz="4" w:space="0" w:color="auto"/>
              <w:left w:val="single" w:sz="4" w:space="0" w:color="auto"/>
              <w:bottom w:val="single" w:sz="4" w:space="0" w:color="auto"/>
              <w:right w:val="single" w:sz="4" w:space="0" w:color="auto"/>
            </w:tcBorders>
            <w:shd w:val="clear" w:color="000000" w:fill="B6DDE8"/>
            <w:noWrap/>
            <w:vAlign w:val="center"/>
            <w:hideMark/>
          </w:tcPr>
          <w:p w14:paraId="071D539C" w14:textId="77777777" w:rsidR="007A2E38" w:rsidRPr="002355AF" w:rsidRDefault="007A2E38" w:rsidP="007A2E38">
            <w:pPr>
              <w:spacing w:after="0" w:line="240" w:lineRule="auto"/>
              <w:jc w:val="center"/>
              <w:rPr>
                <w:rFonts w:ascii="Arial" w:eastAsia="Times New Roman" w:hAnsi="Arial" w:cs="Arial"/>
                <w:b/>
                <w:color w:val="000000"/>
                <w:sz w:val="24"/>
                <w:szCs w:val="24"/>
                <w:lang w:eastAsia="el-GR"/>
              </w:rPr>
            </w:pPr>
            <w:r w:rsidRPr="002355AF">
              <w:rPr>
                <w:rFonts w:ascii="Arial" w:eastAsia="Times New Roman" w:hAnsi="Arial" w:cs="Arial"/>
                <w:b/>
                <w:color w:val="000000"/>
                <w:sz w:val="24"/>
                <w:szCs w:val="24"/>
                <w:lang w:eastAsia="el-GR"/>
              </w:rPr>
              <w:t>Δείκτης</w:t>
            </w:r>
          </w:p>
        </w:tc>
        <w:tc>
          <w:tcPr>
            <w:tcW w:w="9478" w:type="dxa"/>
            <w:tcBorders>
              <w:top w:val="single" w:sz="4" w:space="0" w:color="auto"/>
              <w:left w:val="single" w:sz="4" w:space="0" w:color="auto"/>
              <w:bottom w:val="single" w:sz="4" w:space="0" w:color="auto"/>
              <w:right w:val="single" w:sz="4" w:space="0" w:color="auto"/>
            </w:tcBorders>
            <w:shd w:val="clear" w:color="000000" w:fill="B6DDE8"/>
            <w:vAlign w:val="center"/>
            <w:hideMark/>
          </w:tcPr>
          <w:p w14:paraId="0B1D4EB5" w14:textId="77777777" w:rsidR="007A2E38" w:rsidRPr="002355AF" w:rsidRDefault="007A2E38" w:rsidP="007A2E38">
            <w:pPr>
              <w:spacing w:after="0" w:line="240" w:lineRule="auto"/>
              <w:jc w:val="center"/>
              <w:rPr>
                <w:rFonts w:ascii="Arial" w:eastAsia="Times New Roman" w:hAnsi="Arial" w:cs="Arial"/>
                <w:b/>
                <w:color w:val="000000"/>
                <w:sz w:val="24"/>
                <w:szCs w:val="24"/>
                <w:lang w:eastAsia="el-GR"/>
              </w:rPr>
            </w:pPr>
            <w:r w:rsidRPr="002355AF">
              <w:rPr>
                <w:rFonts w:ascii="Arial" w:eastAsia="Times New Roman" w:hAnsi="Arial" w:cs="Arial"/>
                <w:b/>
                <w:color w:val="000000"/>
                <w:sz w:val="24"/>
                <w:szCs w:val="24"/>
                <w:lang w:eastAsia="el-GR"/>
              </w:rPr>
              <w:t>Τρόπος Μέτρησης</w:t>
            </w:r>
          </w:p>
        </w:tc>
      </w:tr>
      <w:tr w:rsidR="00F74C5E" w:rsidRPr="002355AF" w14:paraId="7581A190" w14:textId="77777777" w:rsidTr="00F74C5E">
        <w:trPr>
          <w:trHeight w:val="600"/>
          <w:jc w:val="center"/>
        </w:trPr>
        <w:tc>
          <w:tcPr>
            <w:tcW w:w="648" w:type="dxa"/>
            <w:vMerge w:val="restart"/>
            <w:tcBorders>
              <w:top w:val="single" w:sz="8" w:space="0" w:color="auto"/>
              <w:left w:val="single" w:sz="8" w:space="0" w:color="auto"/>
              <w:right w:val="single" w:sz="8" w:space="0" w:color="auto"/>
            </w:tcBorders>
            <w:shd w:val="clear" w:color="000000" w:fill="B6DDE8"/>
            <w:textDirection w:val="btLr"/>
            <w:vAlign w:val="center"/>
            <w:hideMark/>
          </w:tcPr>
          <w:p w14:paraId="7197012C" w14:textId="77777777" w:rsidR="00F74C5E" w:rsidRPr="002355AF" w:rsidRDefault="00F74C5E" w:rsidP="007A2E3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Διαβίωση</w:t>
            </w:r>
          </w:p>
        </w:tc>
        <w:tc>
          <w:tcPr>
            <w:tcW w:w="1497" w:type="dxa"/>
            <w:vMerge w:val="restart"/>
            <w:tcBorders>
              <w:top w:val="single" w:sz="8" w:space="0" w:color="auto"/>
              <w:left w:val="single" w:sz="8" w:space="0" w:color="auto"/>
              <w:bottom w:val="single" w:sz="4" w:space="0" w:color="000000"/>
              <w:right w:val="single" w:sz="4" w:space="0" w:color="auto"/>
            </w:tcBorders>
            <w:shd w:val="clear" w:color="000000" w:fill="B6DDE8"/>
            <w:textDirection w:val="btLr"/>
            <w:vAlign w:val="center"/>
            <w:hideMark/>
          </w:tcPr>
          <w:p w14:paraId="4914D86A" w14:textId="77777777" w:rsidR="00F74C5E" w:rsidRPr="002355AF" w:rsidRDefault="00F74C5E" w:rsidP="00AB3548">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 xml:space="preserve">Πολιτισμός και Ευεξία/ </w:t>
            </w:r>
            <w:proofErr w:type="spellStart"/>
            <w:r w:rsidRPr="002355AF">
              <w:rPr>
                <w:rFonts w:ascii="Arial" w:eastAsia="Times New Roman" w:hAnsi="Arial" w:cs="Arial"/>
                <w:b/>
                <w:bCs/>
                <w:color w:val="000000"/>
                <w:sz w:val="24"/>
                <w:szCs w:val="24"/>
                <w:lang w:eastAsia="el-GR"/>
              </w:rPr>
              <w:t>Κοιν</w:t>
            </w:r>
            <w:proofErr w:type="spellEnd"/>
            <w:r w:rsidRPr="002355AF">
              <w:rPr>
                <w:rFonts w:ascii="Arial" w:eastAsia="Times New Roman" w:hAnsi="Arial" w:cs="Arial"/>
                <w:b/>
                <w:bCs/>
                <w:color w:val="000000"/>
                <w:sz w:val="24"/>
                <w:szCs w:val="24"/>
                <w:lang w:eastAsia="el-GR"/>
              </w:rPr>
              <w:t>. Ισότητα- συνοχή</w:t>
            </w:r>
          </w:p>
        </w:tc>
        <w:tc>
          <w:tcPr>
            <w:tcW w:w="2551" w:type="dxa"/>
            <w:tcBorders>
              <w:top w:val="single" w:sz="4" w:space="0" w:color="auto"/>
              <w:left w:val="single" w:sz="4" w:space="0" w:color="auto"/>
              <w:bottom w:val="single" w:sz="4" w:space="0" w:color="auto"/>
              <w:right w:val="single" w:sz="4" w:space="0" w:color="auto"/>
            </w:tcBorders>
            <w:shd w:val="clear" w:color="000000" w:fill="B6DDE8"/>
            <w:noWrap/>
            <w:vAlign w:val="center"/>
            <w:hideMark/>
          </w:tcPr>
          <w:p w14:paraId="3FBF35D9" w14:textId="77777777" w:rsidR="00F74C5E" w:rsidRPr="002355AF" w:rsidRDefault="00F74C5E"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Συνθήκες ζωής</w:t>
            </w:r>
          </w:p>
        </w:tc>
        <w:tc>
          <w:tcPr>
            <w:tcW w:w="9478" w:type="dxa"/>
            <w:tcBorders>
              <w:top w:val="single" w:sz="4" w:space="0" w:color="auto"/>
              <w:left w:val="single" w:sz="4" w:space="0" w:color="auto"/>
              <w:bottom w:val="single" w:sz="4" w:space="0" w:color="auto"/>
              <w:right w:val="single" w:sz="4" w:space="0" w:color="auto"/>
            </w:tcBorders>
            <w:shd w:val="clear" w:color="000000" w:fill="B6DDE8"/>
            <w:vAlign w:val="center"/>
            <w:hideMark/>
          </w:tcPr>
          <w:p w14:paraId="2581896B" w14:textId="77777777" w:rsidR="00F74C5E" w:rsidRPr="002355AF" w:rsidRDefault="00F74C5E"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Ποσοστό των κατοίκων με ανεπάρκεια σε βασικές ανάγκες στέγασης σε οποιαδήποτε από τις παρακάτω πέντε κατηγορίες (πόσιμο νερό, εγκαταστάσεις υγιεινής, συνωστισμός, χαμηλή ποιότητα υλικού, έλλειψη ηλεκτροδότησης)</w:t>
            </w:r>
          </w:p>
        </w:tc>
      </w:tr>
      <w:tr w:rsidR="00F74C5E" w:rsidRPr="002355AF" w14:paraId="6080722B" w14:textId="77777777" w:rsidTr="00F74C5E">
        <w:trPr>
          <w:trHeight w:val="282"/>
          <w:jc w:val="center"/>
        </w:trPr>
        <w:tc>
          <w:tcPr>
            <w:tcW w:w="648" w:type="dxa"/>
            <w:vMerge/>
            <w:tcBorders>
              <w:left w:val="single" w:sz="8" w:space="0" w:color="auto"/>
              <w:right w:val="single" w:sz="8" w:space="0" w:color="auto"/>
            </w:tcBorders>
            <w:vAlign w:val="center"/>
            <w:hideMark/>
          </w:tcPr>
          <w:p w14:paraId="09200D66" w14:textId="77777777" w:rsidR="00F74C5E" w:rsidRPr="002355AF" w:rsidRDefault="00F74C5E" w:rsidP="007A2E38">
            <w:pPr>
              <w:spacing w:after="0" w:line="240" w:lineRule="auto"/>
              <w:rPr>
                <w:rFonts w:ascii="Arial" w:eastAsia="Times New Roman" w:hAnsi="Arial" w:cs="Arial"/>
                <w:b/>
                <w:bCs/>
                <w:color w:val="000000"/>
                <w:sz w:val="24"/>
                <w:szCs w:val="24"/>
                <w:lang w:eastAsia="el-GR"/>
              </w:rPr>
            </w:pPr>
          </w:p>
        </w:tc>
        <w:tc>
          <w:tcPr>
            <w:tcW w:w="1497" w:type="dxa"/>
            <w:vMerge/>
            <w:tcBorders>
              <w:top w:val="single" w:sz="8" w:space="0" w:color="auto"/>
              <w:left w:val="single" w:sz="8" w:space="0" w:color="auto"/>
              <w:bottom w:val="single" w:sz="4" w:space="0" w:color="000000"/>
              <w:right w:val="single" w:sz="4" w:space="0" w:color="auto"/>
            </w:tcBorders>
            <w:textDirection w:val="btLr"/>
            <w:vAlign w:val="center"/>
            <w:hideMark/>
          </w:tcPr>
          <w:p w14:paraId="2DAEADBD" w14:textId="77777777" w:rsidR="00F74C5E" w:rsidRPr="002355AF" w:rsidRDefault="00F74C5E" w:rsidP="007A2E38">
            <w:pPr>
              <w:spacing w:after="0" w:line="240" w:lineRule="auto"/>
              <w:ind w:left="113" w:right="113"/>
              <w:rPr>
                <w:rFonts w:ascii="Arial" w:eastAsia="Times New Roman" w:hAnsi="Arial" w:cs="Arial"/>
                <w:b/>
                <w:bCs/>
                <w:color w:val="000000"/>
                <w:sz w:val="24"/>
                <w:szCs w:val="24"/>
                <w:lang w:eastAsia="el-GR"/>
              </w:rPr>
            </w:pPr>
          </w:p>
        </w:tc>
        <w:tc>
          <w:tcPr>
            <w:tcW w:w="2551" w:type="dxa"/>
            <w:tcBorders>
              <w:top w:val="single" w:sz="4" w:space="0" w:color="auto"/>
              <w:left w:val="single" w:sz="4" w:space="0" w:color="auto"/>
              <w:bottom w:val="single" w:sz="4" w:space="0" w:color="auto"/>
              <w:right w:val="single" w:sz="4" w:space="0" w:color="auto"/>
            </w:tcBorders>
            <w:shd w:val="clear" w:color="000000" w:fill="B6DDE8"/>
            <w:noWrap/>
            <w:vAlign w:val="center"/>
            <w:hideMark/>
          </w:tcPr>
          <w:p w14:paraId="214C0188" w14:textId="77777777" w:rsidR="00F74C5E" w:rsidRPr="002355AF" w:rsidRDefault="00F74C5E"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Δείκτης </w:t>
            </w:r>
            <w:proofErr w:type="spellStart"/>
            <w:r w:rsidRPr="002355AF">
              <w:rPr>
                <w:rFonts w:ascii="Arial" w:eastAsia="Times New Roman" w:hAnsi="Arial" w:cs="Arial"/>
                <w:color w:val="000000"/>
                <w:sz w:val="24"/>
                <w:szCs w:val="24"/>
                <w:lang w:eastAsia="el-GR"/>
              </w:rPr>
              <w:t>GiniIndex</w:t>
            </w:r>
            <w:proofErr w:type="spellEnd"/>
          </w:p>
        </w:tc>
        <w:tc>
          <w:tcPr>
            <w:tcW w:w="9478" w:type="dxa"/>
            <w:tcBorders>
              <w:top w:val="single" w:sz="4" w:space="0" w:color="auto"/>
              <w:left w:val="single" w:sz="4" w:space="0" w:color="auto"/>
              <w:bottom w:val="single" w:sz="4" w:space="0" w:color="auto"/>
              <w:right w:val="single" w:sz="4" w:space="0" w:color="auto"/>
            </w:tcBorders>
            <w:shd w:val="clear" w:color="000000" w:fill="B6DDE8"/>
            <w:vAlign w:val="center"/>
            <w:hideMark/>
          </w:tcPr>
          <w:p w14:paraId="7BE37806" w14:textId="77777777" w:rsidR="00F74C5E" w:rsidRPr="002355AF" w:rsidRDefault="00F74C5E"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Συντελεστής ανισότητας </w:t>
            </w:r>
            <w:proofErr w:type="spellStart"/>
            <w:r w:rsidRPr="002355AF">
              <w:rPr>
                <w:rFonts w:ascii="Arial" w:eastAsia="Times New Roman" w:hAnsi="Arial" w:cs="Arial"/>
                <w:color w:val="000000"/>
                <w:sz w:val="24"/>
                <w:szCs w:val="24"/>
                <w:lang w:eastAsia="el-GR"/>
              </w:rPr>
              <w:t>Gini</w:t>
            </w:r>
            <w:proofErr w:type="spellEnd"/>
          </w:p>
        </w:tc>
      </w:tr>
      <w:tr w:rsidR="00F74C5E" w:rsidRPr="002355AF" w14:paraId="40A333DA" w14:textId="77777777" w:rsidTr="00F74C5E">
        <w:trPr>
          <w:trHeight w:val="282"/>
          <w:jc w:val="center"/>
        </w:trPr>
        <w:tc>
          <w:tcPr>
            <w:tcW w:w="648" w:type="dxa"/>
            <w:vMerge/>
            <w:tcBorders>
              <w:left w:val="single" w:sz="8" w:space="0" w:color="auto"/>
              <w:right w:val="single" w:sz="8" w:space="0" w:color="auto"/>
            </w:tcBorders>
            <w:vAlign w:val="center"/>
            <w:hideMark/>
          </w:tcPr>
          <w:p w14:paraId="3AA8BC5B" w14:textId="77777777" w:rsidR="00F74C5E" w:rsidRPr="002355AF" w:rsidRDefault="00F74C5E" w:rsidP="007A2E38">
            <w:pPr>
              <w:spacing w:after="0" w:line="240" w:lineRule="auto"/>
              <w:rPr>
                <w:rFonts w:ascii="Arial" w:eastAsia="Times New Roman" w:hAnsi="Arial" w:cs="Arial"/>
                <w:b/>
                <w:bCs/>
                <w:color w:val="000000"/>
                <w:sz w:val="24"/>
                <w:szCs w:val="24"/>
                <w:lang w:eastAsia="el-GR"/>
              </w:rPr>
            </w:pPr>
          </w:p>
        </w:tc>
        <w:tc>
          <w:tcPr>
            <w:tcW w:w="1497" w:type="dxa"/>
            <w:vMerge/>
            <w:tcBorders>
              <w:top w:val="single" w:sz="8" w:space="0" w:color="auto"/>
              <w:left w:val="single" w:sz="8" w:space="0" w:color="auto"/>
              <w:bottom w:val="single" w:sz="4" w:space="0" w:color="000000"/>
              <w:right w:val="single" w:sz="4" w:space="0" w:color="auto"/>
            </w:tcBorders>
            <w:textDirection w:val="btLr"/>
            <w:vAlign w:val="center"/>
            <w:hideMark/>
          </w:tcPr>
          <w:p w14:paraId="764EB5A3" w14:textId="77777777" w:rsidR="00F74C5E" w:rsidRPr="002355AF" w:rsidRDefault="00F74C5E" w:rsidP="007A2E38">
            <w:pPr>
              <w:spacing w:after="0" w:line="240" w:lineRule="auto"/>
              <w:ind w:left="113" w:right="113"/>
              <w:rPr>
                <w:rFonts w:ascii="Arial" w:eastAsia="Times New Roman" w:hAnsi="Arial" w:cs="Arial"/>
                <w:b/>
                <w:bCs/>
                <w:color w:val="000000"/>
                <w:sz w:val="24"/>
                <w:szCs w:val="24"/>
                <w:lang w:eastAsia="el-GR"/>
              </w:rPr>
            </w:pPr>
          </w:p>
        </w:tc>
        <w:tc>
          <w:tcPr>
            <w:tcW w:w="2551" w:type="dxa"/>
            <w:tcBorders>
              <w:top w:val="single" w:sz="4" w:space="0" w:color="auto"/>
              <w:left w:val="single" w:sz="4" w:space="0" w:color="auto"/>
              <w:bottom w:val="single" w:sz="4" w:space="0" w:color="auto"/>
              <w:right w:val="single" w:sz="4" w:space="0" w:color="auto"/>
            </w:tcBorders>
            <w:shd w:val="clear" w:color="000000" w:fill="B6DDE8"/>
            <w:noWrap/>
            <w:vAlign w:val="center"/>
            <w:hideMark/>
          </w:tcPr>
          <w:p w14:paraId="449B3277" w14:textId="77777777" w:rsidR="00F74C5E" w:rsidRPr="002355AF" w:rsidRDefault="00F74C5E"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Κατάταξη στην Ποιότητα Ζωής</w:t>
            </w:r>
          </w:p>
        </w:tc>
        <w:tc>
          <w:tcPr>
            <w:tcW w:w="9478" w:type="dxa"/>
            <w:tcBorders>
              <w:top w:val="single" w:sz="4" w:space="0" w:color="auto"/>
              <w:left w:val="single" w:sz="4" w:space="0" w:color="auto"/>
              <w:bottom w:val="single" w:sz="4" w:space="0" w:color="auto"/>
              <w:right w:val="single" w:sz="4" w:space="0" w:color="auto"/>
            </w:tcBorders>
            <w:shd w:val="clear" w:color="000000" w:fill="B6DDE8"/>
            <w:vAlign w:val="center"/>
            <w:hideMark/>
          </w:tcPr>
          <w:p w14:paraId="10EBC9A3" w14:textId="77777777" w:rsidR="00F74C5E" w:rsidRPr="002355AF" w:rsidRDefault="00F74C5E"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Κατάταξη </w:t>
            </w:r>
            <w:proofErr w:type="spellStart"/>
            <w:r w:rsidRPr="002355AF">
              <w:rPr>
                <w:rFonts w:ascii="Arial" w:eastAsia="Times New Roman" w:hAnsi="Arial" w:cs="Arial"/>
                <w:color w:val="000000"/>
                <w:sz w:val="24"/>
                <w:szCs w:val="24"/>
                <w:lang w:eastAsia="el-GR"/>
              </w:rPr>
              <w:t>Mercer</w:t>
            </w:r>
            <w:proofErr w:type="spellEnd"/>
            <w:r w:rsidRPr="002355AF">
              <w:rPr>
                <w:rFonts w:ascii="Arial" w:eastAsia="Times New Roman" w:hAnsi="Arial" w:cs="Arial"/>
                <w:color w:val="000000"/>
                <w:sz w:val="24"/>
                <w:szCs w:val="24"/>
                <w:lang w:eastAsia="el-GR"/>
              </w:rPr>
              <w:t xml:space="preserve"> στην πιο πρόσφατη έρευνα για την ποιότητα ζωής</w:t>
            </w:r>
          </w:p>
        </w:tc>
      </w:tr>
      <w:tr w:rsidR="00F74C5E" w:rsidRPr="002355AF" w14:paraId="06E13B30" w14:textId="77777777" w:rsidTr="00F74C5E">
        <w:trPr>
          <w:trHeight w:val="3162"/>
          <w:jc w:val="center"/>
        </w:trPr>
        <w:tc>
          <w:tcPr>
            <w:tcW w:w="648" w:type="dxa"/>
            <w:vMerge/>
            <w:tcBorders>
              <w:left w:val="single" w:sz="8" w:space="0" w:color="auto"/>
              <w:right w:val="single" w:sz="8" w:space="0" w:color="auto"/>
            </w:tcBorders>
            <w:vAlign w:val="center"/>
            <w:hideMark/>
          </w:tcPr>
          <w:p w14:paraId="50091088" w14:textId="77777777" w:rsidR="00F74C5E" w:rsidRPr="002355AF" w:rsidRDefault="00F74C5E" w:rsidP="007A2E38">
            <w:pPr>
              <w:spacing w:after="0" w:line="240" w:lineRule="auto"/>
              <w:rPr>
                <w:rFonts w:ascii="Arial" w:eastAsia="Times New Roman" w:hAnsi="Arial" w:cs="Arial"/>
                <w:b/>
                <w:bCs/>
                <w:color w:val="000000"/>
                <w:sz w:val="24"/>
                <w:szCs w:val="24"/>
                <w:lang w:eastAsia="el-GR"/>
              </w:rPr>
            </w:pPr>
          </w:p>
        </w:tc>
        <w:tc>
          <w:tcPr>
            <w:tcW w:w="1497" w:type="dxa"/>
            <w:vMerge/>
            <w:tcBorders>
              <w:top w:val="single" w:sz="8" w:space="0" w:color="auto"/>
              <w:left w:val="single" w:sz="8" w:space="0" w:color="auto"/>
              <w:bottom w:val="single" w:sz="4" w:space="0" w:color="000000"/>
              <w:right w:val="single" w:sz="4" w:space="0" w:color="auto"/>
            </w:tcBorders>
            <w:textDirection w:val="btLr"/>
            <w:vAlign w:val="center"/>
            <w:hideMark/>
          </w:tcPr>
          <w:p w14:paraId="06CBFF30" w14:textId="77777777" w:rsidR="00F74C5E" w:rsidRPr="002355AF" w:rsidRDefault="00F74C5E" w:rsidP="007A2E38">
            <w:pPr>
              <w:spacing w:after="0" w:line="240" w:lineRule="auto"/>
              <w:ind w:left="113" w:right="113"/>
              <w:rPr>
                <w:rFonts w:ascii="Arial" w:eastAsia="Times New Roman" w:hAnsi="Arial" w:cs="Arial"/>
                <w:b/>
                <w:bCs/>
                <w:color w:val="000000"/>
                <w:sz w:val="24"/>
                <w:szCs w:val="24"/>
                <w:lang w:eastAsia="el-GR"/>
              </w:rPr>
            </w:pPr>
          </w:p>
        </w:tc>
        <w:tc>
          <w:tcPr>
            <w:tcW w:w="2551" w:type="dxa"/>
            <w:tcBorders>
              <w:top w:val="single" w:sz="4" w:space="0" w:color="auto"/>
              <w:left w:val="single" w:sz="4" w:space="0" w:color="auto"/>
              <w:bottom w:val="single" w:sz="4" w:space="0" w:color="auto"/>
              <w:right w:val="single" w:sz="4" w:space="0" w:color="auto"/>
            </w:tcBorders>
            <w:shd w:val="clear" w:color="000000" w:fill="B6DDE8"/>
            <w:noWrap/>
            <w:vAlign w:val="center"/>
            <w:hideMark/>
          </w:tcPr>
          <w:p w14:paraId="5B097661" w14:textId="77777777" w:rsidR="00F74C5E" w:rsidRPr="002355AF" w:rsidRDefault="00F74C5E"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Επένδυση στον Πολιτισμό</w:t>
            </w:r>
          </w:p>
        </w:tc>
        <w:tc>
          <w:tcPr>
            <w:tcW w:w="9478" w:type="dxa"/>
            <w:tcBorders>
              <w:top w:val="single" w:sz="4" w:space="0" w:color="auto"/>
              <w:left w:val="single" w:sz="4" w:space="0" w:color="auto"/>
              <w:bottom w:val="single" w:sz="4" w:space="0" w:color="auto"/>
              <w:right w:val="single" w:sz="4" w:space="0" w:color="auto"/>
            </w:tcBorders>
            <w:shd w:val="clear" w:color="000000" w:fill="B6DDE8"/>
            <w:vAlign w:val="center"/>
            <w:hideMark/>
          </w:tcPr>
          <w:p w14:paraId="150F4BF2" w14:textId="77777777" w:rsidR="00F74C5E" w:rsidRPr="002355AF" w:rsidRDefault="00F74C5E"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του δημοτικού προϋπολογισμού που διατίθενται για τον πολιτισμό</w:t>
            </w:r>
          </w:p>
        </w:tc>
      </w:tr>
      <w:tr w:rsidR="00F74C5E" w:rsidRPr="002355AF" w14:paraId="15557999" w14:textId="77777777" w:rsidTr="00F74C5E">
        <w:trPr>
          <w:trHeight w:val="282"/>
          <w:jc w:val="center"/>
        </w:trPr>
        <w:tc>
          <w:tcPr>
            <w:tcW w:w="648" w:type="dxa"/>
            <w:vMerge/>
            <w:tcBorders>
              <w:left w:val="single" w:sz="8" w:space="0" w:color="auto"/>
              <w:right w:val="single" w:sz="8" w:space="0" w:color="auto"/>
            </w:tcBorders>
            <w:vAlign w:val="center"/>
            <w:hideMark/>
          </w:tcPr>
          <w:p w14:paraId="09A863BA" w14:textId="77777777" w:rsidR="00F74C5E" w:rsidRPr="002355AF" w:rsidRDefault="00F74C5E" w:rsidP="007A2E38">
            <w:pPr>
              <w:spacing w:after="0" w:line="240" w:lineRule="auto"/>
              <w:rPr>
                <w:rFonts w:ascii="Arial" w:eastAsia="Times New Roman" w:hAnsi="Arial" w:cs="Arial"/>
                <w:b/>
                <w:bCs/>
                <w:color w:val="000000"/>
                <w:sz w:val="24"/>
                <w:szCs w:val="24"/>
                <w:lang w:eastAsia="el-GR"/>
              </w:rPr>
            </w:pPr>
          </w:p>
        </w:tc>
        <w:tc>
          <w:tcPr>
            <w:tcW w:w="1497" w:type="dxa"/>
            <w:vMerge w:val="restart"/>
            <w:tcBorders>
              <w:top w:val="nil"/>
              <w:left w:val="single" w:sz="8" w:space="0" w:color="auto"/>
              <w:bottom w:val="single" w:sz="4" w:space="0" w:color="000000"/>
              <w:right w:val="single" w:sz="4" w:space="0" w:color="auto"/>
            </w:tcBorders>
            <w:shd w:val="clear" w:color="000000" w:fill="B6DDE8"/>
            <w:textDirection w:val="btLr"/>
            <w:vAlign w:val="center"/>
            <w:hideMark/>
          </w:tcPr>
          <w:p w14:paraId="1C068E65" w14:textId="77777777" w:rsidR="00F74C5E" w:rsidRPr="002355AF" w:rsidRDefault="00F74C5E" w:rsidP="007E56EF">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Ασφάλεια</w:t>
            </w:r>
          </w:p>
        </w:tc>
        <w:tc>
          <w:tcPr>
            <w:tcW w:w="2551" w:type="dxa"/>
            <w:tcBorders>
              <w:top w:val="single" w:sz="4" w:space="0" w:color="auto"/>
              <w:left w:val="single" w:sz="4" w:space="0" w:color="auto"/>
              <w:bottom w:val="single" w:sz="4" w:space="0" w:color="auto"/>
              <w:right w:val="single" w:sz="4" w:space="0" w:color="auto"/>
            </w:tcBorders>
            <w:shd w:val="clear" w:color="000000" w:fill="B6DDE8"/>
            <w:noWrap/>
            <w:vAlign w:val="center"/>
            <w:hideMark/>
          </w:tcPr>
          <w:p w14:paraId="42917888" w14:textId="77777777" w:rsidR="00F74C5E" w:rsidRPr="002355AF" w:rsidRDefault="00F74C5E"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Εγκληματικότητα</w:t>
            </w:r>
          </w:p>
        </w:tc>
        <w:tc>
          <w:tcPr>
            <w:tcW w:w="9478" w:type="dxa"/>
            <w:tcBorders>
              <w:top w:val="single" w:sz="4" w:space="0" w:color="auto"/>
              <w:left w:val="single" w:sz="4" w:space="0" w:color="auto"/>
              <w:bottom w:val="single" w:sz="4" w:space="0" w:color="auto"/>
              <w:right w:val="single" w:sz="4" w:space="0" w:color="auto"/>
            </w:tcBorders>
            <w:shd w:val="clear" w:color="000000" w:fill="B6DDE8"/>
            <w:vAlign w:val="center"/>
            <w:hideMark/>
          </w:tcPr>
          <w:p w14:paraId="61C9C9F4" w14:textId="77777777" w:rsidR="00F74C5E" w:rsidRPr="002355AF" w:rsidRDefault="00F74C5E" w:rsidP="006052FB">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Ποσοστά βίαιης εγκληματικότητας ανά 100.000 πληθυσμού (ISO 37120: 14.5)</w:t>
            </w:r>
          </w:p>
        </w:tc>
      </w:tr>
      <w:tr w:rsidR="00F74C5E" w:rsidRPr="002355AF" w14:paraId="09D9C640" w14:textId="77777777" w:rsidTr="00F74C5E">
        <w:trPr>
          <w:trHeight w:val="1291"/>
          <w:jc w:val="center"/>
        </w:trPr>
        <w:tc>
          <w:tcPr>
            <w:tcW w:w="648" w:type="dxa"/>
            <w:vMerge/>
            <w:tcBorders>
              <w:left w:val="single" w:sz="8" w:space="0" w:color="auto"/>
              <w:right w:val="single" w:sz="8" w:space="0" w:color="auto"/>
            </w:tcBorders>
            <w:vAlign w:val="center"/>
            <w:hideMark/>
          </w:tcPr>
          <w:p w14:paraId="0B26A1E6" w14:textId="77777777" w:rsidR="00F74C5E" w:rsidRPr="002355AF" w:rsidRDefault="00F74C5E" w:rsidP="007A2E38">
            <w:pPr>
              <w:spacing w:after="0" w:line="240" w:lineRule="auto"/>
              <w:rPr>
                <w:rFonts w:ascii="Arial" w:eastAsia="Times New Roman" w:hAnsi="Arial" w:cs="Arial"/>
                <w:b/>
                <w:bCs/>
                <w:color w:val="000000"/>
                <w:sz w:val="24"/>
                <w:szCs w:val="24"/>
                <w:lang w:eastAsia="el-GR"/>
              </w:rPr>
            </w:pPr>
          </w:p>
        </w:tc>
        <w:tc>
          <w:tcPr>
            <w:tcW w:w="1497" w:type="dxa"/>
            <w:vMerge/>
            <w:tcBorders>
              <w:top w:val="nil"/>
              <w:left w:val="single" w:sz="8" w:space="0" w:color="auto"/>
              <w:bottom w:val="single" w:sz="4" w:space="0" w:color="000000"/>
              <w:right w:val="single" w:sz="4" w:space="0" w:color="auto"/>
            </w:tcBorders>
            <w:textDirection w:val="btLr"/>
            <w:vAlign w:val="center"/>
            <w:hideMark/>
          </w:tcPr>
          <w:p w14:paraId="641DBAB0" w14:textId="77777777" w:rsidR="00F74C5E" w:rsidRPr="002355AF" w:rsidRDefault="00F74C5E" w:rsidP="007A2E38">
            <w:pPr>
              <w:spacing w:after="0" w:line="240" w:lineRule="auto"/>
              <w:ind w:left="113" w:right="113"/>
              <w:rPr>
                <w:rFonts w:ascii="Arial" w:eastAsia="Times New Roman" w:hAnsi="Arial" w:cs="Arial"/>
                <w:b/>
                <w:bCs/>
                <w:color w:val="000000"/>
                <w:sz w:val="24"/>
                <w:szCs w:val="24"/>
                <w:lang w:eastAsia="el-GR"/>
              </w:rPr>
            </w:pPr>
          </w:p>
        </w:tc>
        <w:tc>
          <w:tcPr>
            <w:tcW w:w="2551" w:type="dxa"/>
            <w:tcBorders>
              <w:top w:val="single" w:sz="4" w:space="0" w:color="auto"/>
              <w:left w:val="single" w:sz="4" w:space="0" w:color="auto"/>
              <w:bottom w:val="single" w:sz="4" w:space="0" w:color="auto"/>
              <w:right w:val="single" w:sz="4" w:space="0" w:color="auto"/>
            </w:tcBorders>
            <w:shd w:val="clear" w:color="000000" w:fill="B6DDE8"/>
            <w:noWrap/>
            <w:vAlign w:val="center"/>
            <w:hideMark/>
          </w:tcPr>
          <w:p w14:paraId="638FCC60" w14:textId="77777777" w:rsidR="00F74C5E" w:rsidRPr="002355AF" w:rsidRDefault="00F74C5E"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Έξυπνη Πρόληψη Εγκληματικότητας</w:t>
            </w:r>
          </w:p>
        </w:tc>
        <w:tc>
          <w:tcPr>
            <w:tcW w:w="9478" w:type="dxa"/>
            <w:tcBorders>
              <w:top w:val="single" w:sz="4" w:space="0" w:color="auto"/>
              <w:left w:val="single" w:sz="4" w:space="0" w:color="auto"/>
              <w:bottom w:val="single" w:sz="4" w:space="0" w:color="auto"/>
              <w:right w:val="single" w:sz="4" w:space="0" w:color="auto"/>
            </w:tcBorders>
            <w:shd w:val="clear" w:color="000000" w:fill="B6DDE8"/>
            <w:vAlign w:val="center"/>
            <w:hideMark/>
          </w:tcPr>
          <w:p w14:paraId="1EA061EF" w14:textId="77777777" w:rsidR="00F74C5E" w:rsidRPr="002355AF" w:rsidRDefault="00F74C5E" w:rsidP="007A2E38">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Αριθμός τεχνολογιών που χρησιμοποιούνται στην προσπάθεια πρόληψης του εγκλήματος, 1 πόντο για κάθε ένα από τα ακόλουθα: </w:t>
            </w:r>
            <w:proofErr w:type="spellStart"/>
            <w:r w:rsidRPr="002355AF">
              <w:rPr>
                <w:rFonts w:ascii="Arial" w:eastAsia="Times New Roman" w:hAnsi="Arial" w:cs="Arial"/>
                <w:color w:val="000000"/>
                <w:sz w:val="24"/>
                <w:szCs w:val="24"/>
                <w:lang w:eastAsia="el-GR"/>
              </w:rPr>
              <w:t>livestreaming</w:t>
            </w:r>
            <w:proofErr w:type="spellEnd"/>
            <w:r w:rsidRPr="002355AF">
              <w:rPr>
                <w:rFonts w:ascii="Arial" w:eastAsia="Times New Roman" w:hAnsi="Arial" w:cs="Arial"/>
                <w:color w:val="000000"/>
                <w:sz w:val="24"/>
                <w:szCs w:val="24"/>
                <w:lang w:eastAsia="el-GR"/>
              </w:rPr>
              <w:t xml:space="preserve"> βιντεοκάμερες, εφαρμογές ταξί, τεχνολογίες λογισμικού πρόβλεψης του εγκλήματος</w:t>
            </w:r>
          </w:p>
        </w:tc>
      </w:tr>
      <w:tr w:rsidR="00F74C5E" w:rsidRPr="002355AF" w14:paraId="03110D5D" w14:textId="77777777" w:rsidTr="00F74C5E">
        <w:trPr>
          <w:trHeight w:val="919"/>
          <w:jc w:val="center"/>
        </w:trPr>
        <w:tc>
          <w:tcPr>
            <w:tcW w:w="648" w:type="dxa"/>
            <w:vMerge/>
            <w:tcBorders>
              <w:left w:val="single" w:sz="8" w:space="0" w:color="auto"/>
              <w:right w:val="single" w:sz="8" w:space="0" w:color="auto"/>
            </w:tcBorders>
            <w:vAlign w:val="center"/>
            <w:hideMark/>
          </w:tcPr>
          <w:p w14:paraId="0297301D" w14:textId="77777777" w:rsidR="00F74C5E" w:rsidRPr="002355AF" w:rsidRDefault="00F74C5E" w:rsidP="007A2E38">
            <w:pPr>
              <w:spacing w:after="0" w:line="240" w:lineRule="auto"/>
              <w:rPr>
                <w:rFonts w:ascii="Arial" w:eastAsia="Times New Roman" w:hAnsi="Arial" w:cs="Arial"/>
                <w:b/>
                <w:bCs/>
                <w:color w:val="000000"/>
                <w:sz w:val="24"/>
                <w:szCs w:val="24"/>
                <w:lang w:eastAsia="el-GR"/>
              </w:rPr>
            </w:pPr>
          </w:p>
        </w:tc>
        <w:tc>
          <w:tcPr>
            <w:tcW w:w="1497" w:type="dxa"/>
            <w:vMerge w:val="restart"/>
            <w:tcBorders>
              <w:top w:val="nil"/>
              <w:left w:val="single" w:sz="8" w:space="0" w:color="auto"/>
              <w:right w:val="single" w:sz="4" w:space="0" w:color="auto"/>
            </w:tcBorders>
            <w:shd w:val="clear" w:color="000000" w:fill="B6DDE8"/>
            <w:textDirection w:val="btLr"/>
            <w:vAlign w:val="center"/>
          </w:tcPr>
          <w:p w14:paraId="7D1D781C" w14:textId="3E2A6234" w:rsidR="00F74C5E" w:rsidRPr="002355AF" w:rsidRDefault="00F74C5E" w:rsidP="00F74C5E">
            <w:pPr>
              <w:spacing w:after="0" w:line="240" w:lineRule="auto"/>
              <w:ind w:left="113" w:right="113"/>
              <w:jc w:val="center"/>
              <w:rPr>
                <w:rFonts w:ascii="Arial" w:eastAsia="Times New Roman" w:hAnsi="Arial" w:cs="Arial"/>
                <w:b/>
                <w:bCs/>
                <w:color w:val="000000"/>
                <w:sz w:val="24"/>
                <w:szCs w:val="24"/>
                <w:lang w:eastAsia="el-GR"/>
              </w:rPr>
            </w:pPr>
            <w:r w:rsidRPr="002355AF">
              <w:rPr>
                <w:rFonts w:ascii="Arial" w:eastAsia="Times New Roman" w:hAnsi="Arial" w:cs="Arial"/>
                <w:b/>
                <w:bCs/>
                <w:color w:val="000000"/>
                <w:sz w:val="24"/>
                <w:szCs w:val="24"/>
                <w:lang w:eastAsia="el-GR"/>
              </w:rPr>
              <w:t>Υγεία</w:t>
            </w:r>
            <w:r>
              <w:rPr>
                <w:rFonts w:ascii="Arial" w:eastAsia="Times New Roman" w:hAnsi="Arial" w:cs="Arial"/>
                <w:b/>
                <w:bCs/>
                <w:color w:val="000000"/>
                <w:sz w:val="24"/>
                <w:szCs w:val="24"/>
                <w:lang w:eastAsia="el-GR"/>
              </w:rPr>
              <w:t xml:space="preserve"> και Πρόνοια</w:t>
            </w:r>
          </w:p>
        </w:tc>
        <w:tc>
          <w:tcPr>
            <w:tcW w:w="2551" w:type="dxa"/>
            <w:tcBorders>
              <w:top w:val="single" w:sz="4" w:space="0" w:color="auto"/>
              <w:left w:val="single" w:sz="4" w:space="0" w:color="auto"/>
              <w:bottom w:val="single" w:sz="4" w:space="0" w:color="auto"/>
              <w:right w:val="single" w:sz="4" w:space="0" w:color="auto"/>
            </w:tcBorders>
            <w:shd w:val="clear" w:color="000000" w:fill="B6DDE8"/>
            <w:noWrap/>
            <w:vAlign w:val="center"/>
            <w:hideMark/>
          </w:tcPr>
          <w:p w14:paraId="6E95D77D" w14:textId="2F91C111" w:rsidR="00F74C5E" w:rsidRPr="002355AF" w:rsidRDefault="00F74C5E" w:rsidP="007A2E38">
            <w:pPr>
              <w:spacing w:after="0" w:line="240" w:lineRule="auto"/>
              <w:rPr>
                <w:rFonts w:ascii="Arial" w:eastAsia="Times New Roman" w:hAnsi="Arial" w:cs="Arial"/>
                <w:color w:val="000000"/>
                <w:sz w:val="24"/>
                <w:szCs w:val="24"/>
                <w:lang w:eastAsia="el-GR"/>
              </w:rPr>
            </w:pPr>
            <w:r>
              <w:rPr>
                <w:rFonts w:ascii="Arial" w:eastAsia="Times New Roman" w:hAnsi="Arial" w:cs="Arial"/>
                <w:color w:val="000000"/>
                <w:sz w:val="24"/>
                <w:szCs w:val="24"/>
                <w:lang w:eastAsia="el-GR"/>
              </w:rPr>
              <w:t>Παροχή υπηρεσιών υγείας - πρόνοιας</w:t>
            </w:r>
          </w:p>
        </w:tc>
        <w:tc>
          <w:tcPr>
            <w:tcW w:w="9478" w:type="dxa"/>
            <w:tcBorders>
              <w:top w:val="single" w:sz="4" w:space="0" w:color="auto"/>
              <w:left w:val="single" w:sz="4" w:space="0" w:color="auto"/>
              <w:bottom w:val="single" w:sz="4" w:space="0" w:color="auto"/>
              <w:right w:val="single" w:sz="4" w:space="0" w:color="auto"/>
            </w:tcBorders>
            <w:shd w:val="clear" w:color="000000" w:fill="B6DDE8"/>
            <w:vAlign w:val="center"/>
            <w:hideMark/>
          </w:tcPr>
          <w:p w14:paraId="0578B6FF" w14:textId="42CE54B3" w:rsidR="00F74C5E" w:rsidRPr="002355AF" w:rsidRDefault="00F74C5E" w:rsidP="00F74C5E">
            <w:pPr>
              <w:spacing w:after="0" w:line="240" w:lineRule="auto"/>
              <w:rPr>
                <w:rFonts w:ascii="Arial" w:eastAsia="Times New Roman" w:hAnsi="Arial" w:cs="Arial"/>
                <w:color w:val="000000"/>
                <w:sz w:val="24"/>
                <w:szCs w:val="24"/>
                <w:lang w:eastAsia="el-GR"/>
              </w:rPr>
            </w:pPr>
            <w:r w:rsidRPr="002355AF">
              <w:rPr>
                <w:rFonts w:ascii="Arial" w:eastAsia="Times New Roman" w:hAnsi="Arial" w:cs="Arial"/>
                <w:color w:val="000000"/>
                <w:sz w:val="24"/>
                <w:szCs w:val="24"/>
                <w:lang w:eastAsia="el-GR"/>
              </w:rPr>
              <w:t xml:space="preserve">% των κατοίκων </w:t>
            </w:r>
            <w:r>
              <w:rPr>
                <w:rFonts w:ascii="Arial" w:eastAsia="Times New Roman" w:hAnsi="Arial" w:cs="Arial"/>
                <w:color w:val="000000"/>
                <w:sz w:val="24"/>
                <w:szCs w:val="24"/>
                <w:lang w:eastAsia="el-GR"/>
              </w:rPr>
              <w:t xml:space="preserve">που έρχονται σε επαφή με τις δημοτικές υποδομές υγείας – πρόνοιας </w:t>
            </w:r>
          </w:p>
        </w:tc>
      </w:tr>
      <w:tr w:rsidR="00F74C5E" w:rsidRPr="00F74C5E" w14:paraId="5842FAAC" w14:textId="77777777" w:rsidTr="00F74C5E">
        <w:trPr>
          <w:trHeight w:val="682"/>
          <w:jc w:val="center"/>
        </w:trPr>
        <w:tc>
          <w:tcPr>
            <w:tcW w:w="648" w:type="dxa"/>
            <w:vMerge/>
            <w:tcBorders>
              <w:left w:val="single" w:sz="8" w:space="0" w:color="auto"/>
              <w:bottom w:val="single" w:sz="8" w:space="0" w:color="000000"/>
              <w:right w:val="single" w:sz="8" w:space="0" w:color="auto"/>
            </w:tcBorders>
            <w:vAlign w:val="center"/>
          </w:tcPr>
          <w:p w14:paraId="0A45AEE6" w14:textId="77777777" w:rsidR="00F74C5E" w:rsidRPr="002355AF" w:rsidRDefault="00F74C5E" w:rsidP="00F74C5E">
            <w:pPr>
              <w:spacing w:after="0" w:line="240" w:lineRule="auto"/>
              <w:rPr>
                <w:rFonts w:ascii="Arial" w:eastAsia="Times New Roman" w:hAnsi="Arial" w:cs="Arial"/>
                <w:b/>
                <w:bCs/>
                <w:color w:val="000000"/>
                <w:sz w:val="24"/>
                <w:szCs w:val="24"/>
                <w:lang w:eastAsia="el-GR"/>
              </w:rPr>
            </w:pPr>
          </w:p>
        </w:tc>
        <w:tc>
          <w:tcPr>
            <w:tcW w:w="1497" w:type="dxa"/>
            <w:vMerge/>
            <w:tcBorders>
              <w:left w:val="single" w:sz="8" w:space="0" w:color="auto"/>
              <w:bottom w:val="single" w:sz="8" w:space="0" w:color="000000"/>
              <w:right w:val="single" w:sz="4" w:space="0" w:color="auto"/>
            </w:tcBorders>
            <w:shd w:val="clear" w:color="000000" w:fill="B6DDE8"/>
            <w:textDirection w:val="btLr"/>
            <w:vAlign w:val="center"/>
          </w:tcPr>
          <w:p w14:paraId="2E535EC9" w14:textId="72E9A025" w:rsidR="00F74C5E" w:rsidRPr="002355AF" w:rsidRDefault="00F74C5E" w:rsidP="00F74C5E">
            <w:pPr>
              <w:spacing w:after="0" w:line="240" w:lineRule="auto"/>
              <w:ind w:left="113" w:right="113"/>
              <w:rPr>
                <w:rFonts w:ascii="Arial" w:eastAsia="Times New Roman" w:hAnsi="Arial" w:cs="Arial"/>
                <w:b/>
                <w:bCs/>
                <w:color w:val="000000"/>
                <w:sz w:val="24"/>
                <w:szCs w:val="24"/>
                <w:lang w:eastAsia="el-GR"/>
              </w:rPr>
            </w:pPr>
          </w:p>
        </w:tc>
        <w:tc>
          <w:tcPr>
            <w:tcW w:w="2551" w:type="dxa"/>
            <w:tcBorders>
              <w:top w:val="single" w:sz="4" w:space="0" w:color="auto"/>
              <w:left w:val="single" w:sz="4" w:space="0" w:color="auto"/>
              <w:bottom w:val="single" w:sz="4" w:space="0" w:color="auto"/>
              <w:right w:val="single" w:sz="4" w:space="0" w:color="auto"/>
            </w:tcBorders>
            <w:shd w:val="clear" w:color="000000" w:fill="B6DDE8"/>
            <w:noWrap/>
            <w:vAlign w:val="center"/>
          </w:tcPr>
          <w:p w14:paraId="4F680575" w14:textId="1DDAB181" w:rsidR="00F74C5E" w:rsidRPr="00F74C5E" w:rsidRDefault="00F74C5E" w:rsidP="00F74C5E">
            <w:pPr>
              <w:spacing w:after="0" w:line="240" w:lineRule="auto"/>
              <w:rPr>
                <w:rFonts w:ascii="Arial" w:eastAsia="Times New Roman" w:hAnsi="Arial" w:cs="Arial"/>
                <w:color w:val="000000"/>
                <w:sz w:val="24"/>
                <w:szCs w:val="24"/>
                <w:lang w:eastAsia="el-GR"/>
              </w:rPr>
            </w:pPr>
            <w:r>
              <w:rPr>
                <w:rFonts w:ascii="Arial" w:eastAsia="Times New Roman" w:hAnsi="Arial" w:cs="Arial"/>
                <w:color w:val="000000"/>
                <w:sz w:val="24"/>
                <w:szCs w:val="24"/>
                <w:lang w:eastAsia="el-GR"/>
              </w:rPr>
              <w:t>Προσδόκιμο Ζωής</w:t>
            </w:r>
          </w:p>
        </w:tc>
        <w:tc>
          <w:tcPr>
            <w:tcW w:w="9478" w:type="dxa"/>
            <w:tcBorders>
              <w:top w:val="single" w:sz="4" w:space="0" w:color="auto"/>
              <w:left w:val="single" w:sz="4" w:space="0" w:color="auto"/>
              <w:bottom w:val="single" w:sz="4" w:space="0" w:color="auto"/>
              <w:right w:val="single" w:sz="4" w:space="0" w:color="auto"/>
            </w:tcBorders>
            <w:shd w:val="clear" w:color="000000" w:fill="B6DDE8"/>
            <w:vAlign w:val="center"/>
          </w:tcPr>
          <w:p w14:paraId="64A63B6F" w14:textId="21F8D1D2" w:rsidR="00F74C5E" w:rsidRPr="00F74C5E" w:rsidRDefault="00F74C5E" w:rsidP="00F74C5E">
            <w:pPr>
              <w:spacing w:after="0" w:line="240" w:lineRule="auto"/>
              <w:rPr>
                <w:rFonts w:ascii="Arial" w:eastAsia="Times New Roman" w:hAnsi="Arial" w:cs="Arial"/>
                <w:color w:val="000000"/>
                <w:sz w:val="24"/>
                <w:szCs w:val="24"/>
                <w:lang w:eastAsia="el-GR"/>
              </w:rPr>
            </w:pPr>
            <w:r>
              <w:rPr>
                <w:rFonts w:ascii="Arial" w:eastAsia="Times New Roman" w:hAnsi="Arial" w:cs="Arial"/>
                <w:color w:val="000000"/>
                <w:sz w:val="24"/>
                <w:szCs w:val="24"/>
                <w:lang w:eastAsia="el-GR"/>
              </w:rPr>
              <w:t>Προσδόκιμο</w:t>
            </w:r>
            <w:r w:rsidRPr="00F74C5E">
              <w:rPr>
                <w:rFonts w:ascii="Arial" w:eastAsia="Times New Roman" w:hAnsi="Arial" w:cs="Arial"/>
                <w:color w:val="000000"/>
                <w:sz w:val="24"/>
                <w:szCs w:val="24"/>
                <w:lang w:eastAsia="el-GR"/>
              </w:rPr>
              <w:t xml:space="preserve"> </w:t>
            </w:r>
            <w:r>
              <w:rPr>
                <w:rFonts w:ascii="Arial" w:eastAsia="Times New Roman" w:hAnsi="Arial" w:cs="Arial"/>
                <w:color w:val="000000"/>
                <w:sz w:val="24"/>
                <w:szCs w:val="24"/>
                <w:lang w:eastAsia="el-GR"/>
              </w:rPr>
              <w:t>μέσος</w:t>
            </w:r>
            <w:r w:rsidRPr="00F74C5E">
              <w:rPr>
                <w:rFonts w:ascii="Arial" w:eastAsia="Times New Roman" w:hAnsi="Arial" w:cs="Arial"/>
                <w:color w:val="000000"/>
                <w:sz w:val="24"/>
                <w:szCs w:val="24"/>
                <w:lang w:eastAsia="el-GR"/>
              </w:rPr>
              <w:t xml:space="preserve"> </w:t>
            </w:r>
            <w:r>
              <w:rPr>
                <w:rFonts w:ascii="Arial" w:eastAsia="Times New Roman" w:hAnsi="Arial" w:cs="Arial"/>
                <w:color w:val="000000"/>
                <w:sz w:val="24"/>
                <w:szCs w:val="24"/>
                <w:lang w:eastAsia="el-GR"/>
              </w:rPr>
              <w:t>όρος</w:t>
            </w:r>
            <w:r w:rsidRPr="00F74C5E">
              <w:rPr>
                <w:rFonts w:ascii="Arial" w:eastAsia="Times New Roman" w:hAnsi="Arial" w:cs="Arial"/>
                <w:color w:val="000000"/>
                <w:sz w:val="24"/>
                <w:szCs w:val="24"/>
                <w:lang w:eastAsia="el-GR"/>
              </w:rPr>
              <w:t xml:space="preserve"> </w:t>
            </w:r>
            <w:r>
              <w:rPr>
                <w:rFonts w:ascii="Arial" w:eastAsia="Times New Roman" w:hAnsi="Arial" w:cs="Arial"/>
                <w:color w:val="000000"/>
                <w:sz w:val="24"/>
                <w:szCs w:val="24"/>
                <w:lang w:eastAsia="el-GR"/>
              </w:rPr>
              <w:t>ζωής</w:t>
            </w:r>
            <w:r w:rsidRPr="00F74C5E">
              <w:rPr>
                <w:rFonts w:ascii="Arial" w:eastAsia="Times New Roman" w:hAnsi="Arial" w:cs="Arial"/>
                <w:color w:val="000000"/>
                <w:sz w:val="24"/>
                <w:szCs w:val="24"/>
                <w:lang w:eastAsia="el-GR"/>
              </w:rPr>
              <w:t xml:space="preserve"> (</w:t>
            </w:r>
            <w:r w:rsidRPr="00F74C5E">
              <w:rPr>
                <w:rFonts w:ascii="Arial" w:eastAsia="Times New Roman" w:hAnsi="Arial" w:cs="Arial"/>
                <w:color w:val="000000"/>
                <w:sz w:val="24"/>
                <w:szCs w:val="24"/>
                <w:lang w:val="en-US" w:eastAsia="el-GR"/>
              </w:rPr>
              <w:t>ISO</w:t>
            </w:r>
            <w:r w:rsidRPr="00F74C5E">
              <w:rPr>
                <w:rFonts w:ascii="Arial" w:eastAsia="Times New Roman" w:hAnsi="Arial" w:cs="Arial"/>
                <w:color w:val="000000"/>
                <w:sz w:val="24"/>
                <w:szCs w:val="24"/>
                <w:lang w:eastAsia="el-GR"/>
              </w:rPr>
              <w:t xml:space="preserve"> 37120: 12.1)</w:t>
            </w:r>
          </w:p>
        </w:tc>
      </w:tr>
    </w:tbl>
    <w:p w14:paraId="403A4928" w14:textId="77777777" w:rsidR="007A2E38" w:rsidRPr="00F74C5E" w:rsidRDefault="007A2E38" w:rsidP="00F66774">
      <w:pPr>
        <w:jc w:val="both"/>
        <w:rPr>
          <w:rFonts w:ascii="Arial" w:hAnsi="Arial" w:cs="Arial"/>
          <w:sz w:val="24"/>
          <w:szCs w:val="24"/>
        </w:rPr>
      </w:pPr>
    </w:p>
    <w:sectPr w:rsidR="007A2E38" w:rsidRPr="00F74C5E" w:rsidSect="00F74C5E">
      <w:endnotePr>
        <w:numFmt w:val="decimal"/>
      </w:endnotePr>
      <w:pgSz w:w="16838" w:h="11906" w:orient="landscape"/>
      <w:pgMar w:top="851" w:right="1304" w:bottom="284"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DDC4F" w14:textId="77777777" w:rsidR="00D96A2A" w:rsidRDefault="00D96A2A" w:rsidP="00727A7C">
      <w:pPr>
        <w:spacing w:after="0" w:line="240" w:lineRule="auto"/>
      </w:pPr>
      <w:r>
        <w:separator/>
      </w:r>
    </w:p>
  </w:endnote>
  <w:endnote w:type="continuationSeparator" w:id="0">
    <w:p w14:paraId="6A6D82E1" w14:textId="77777777" w:rsidR="00D96A2A" w:rsidRDefault="00D96A2A" w:rsidP="00727A7C">
      <w:pPr>
        <w:spacing w:after="0" w:line="240" w:lineRule="auto"/>
      </w:pPr>
      <w:r>
        <w:continuationSeparator/>
      </w:r>
    </w:p>
  </w:endnote>
  <w:endnote w:id="1">
    <w:p w14:paraId="525DDC96" w14:textId="77777777" w:rsidR="00D533D5" w:rsidRDefault="00D533D5"/>
    <w:p w14:paraId="75E436BD" w14:textId="77777777" w:rsidR="00D533D5" w:rsidRPr="00980CF9" w:rsidRDefault="00D533D5" w:rsidP="00980CF9">
      <w:pPr>
        <w:pStyle w:val="aa"/>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Verdana">
    <w:panose1 w:val="020B0604030504040204"/>
    <w:charset w:val="A1"/>
    <w:family w:val="swiss"/>
    <w:pitch w:val="variable"/>
    <w:sig w:usb0="A10006FF" w:usb1="4000205B" w:usb2="00000010"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68508"/>
      <w:docPartObj>
        <w:docPartGallery w:val="Page Numbers (Bottom of Page)"/>
        <w:docPartUnique/>
      </w:docPartObj>
    </w:sdtPr>
    <w:sdtEndPr/>
    <w:sdtContent>
      <w:p w14:paraId="472FEB11" w14:textId="57DB6CB3" w:rsidR="00D533D5" w:rsidRDefault="00923AAB">
        <w:pPr>
          <w:pStyle w:val="a9"/>
          <w:jc w:val="right"/>
        </w:pPr>
        <w:r>
          <w:t xml:space="preserve">Σελίδα </w:t>
        </w:r>
        <w:r w:rsidR="00D533D5">
          <w:fldChar w:fldCharType="begin"/>
        </w:r>
        <w:r w:rsidR="00D533D5">
          <w:instrText xml:space="preserve"> PAGE   \* MERGEFORMAT </w:instrText>
        </w:r>
        <w:r w:rsidR="00D533D5">
          <w:fldChar w:fldCharType="separate"/>
        </w:r>
        <w:r w:rsidR="00DB0A53">
          <w:rPr>
            <w:noProof/>
          </w:rPr>
          <w:t>45</w:t>
        </w:r>
        <w:r w:rsidR="00D533D5">
          <w:rPr>
            <w:noProof/>
          </w:rPr>
          <w:fldChar w:fldCharType="end"/>
        </w:r>
      </w:p>
    </w:sdtContent>
  </w:sdt>
  <w:p w14:paraId="1459D2CE" w14:textId="77777777" w:rsidR="00D533D5" w:rsidRDefault="00D533D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71C23" w14:textId="77777777" w:rsidR="00D96A2A" w:rsidRDefault="00D96A2A" w:rsidP="00727A7C">
      <w:pPr>
        <w:spacing w:after="0" w:line="240" w:lineRule="auto"/>
      </w:pPr>
      <w:r>
        <w:separator/>
      </w:r>
    </w:p>
  </w:footnote>
  <w:footnote w:type="continuationSeparator" w:id="0">
    <w:p w14:paraId="63D2A6EB" w14:textId="77777777" w:rsidR="00D96A2A" w:rsidRDefault="00D96A2A" w:rsidP="00727A7C">
      <w:pPr>
        <w:spacing w:after="0" w:line="240" w:lineRule="auto"/>
      </w:pPr>
      <w:r>
        <w:continuationSeparator/>
      </w:r>
    </w:p>
  </w:footnote>
  <w:footnote w:id="1">
    <w:p w14:paraId="4EFED9FD" w14:textId="77777777" w:rsidR="00D533D5" w:rsidRDefault="00D533D5" w:rsidP="000B19CE">
      <w:pPr>
        <w:pStyle w:val="a4"/>
      </w:pPr>
      <w:r>
        <w:rPr>
          <w:rStyle w:val="a5"/>
        </w:rPr>
        <w:footnoteRef/>
      </w:r>
      <w:r w:rsidRPr="00D3076C">
        <w:t>http://www.oecd.org/sti/broadband/1.5-BBPenetrationHistorical-Data-2014-12.xls</w:t>
      </w:r>
    </w:p>
  </w:footnote>
  <w:footnote w:id="2">
    <w:p w14:paraId="21FD8EDC" w14:textId="77777777" w:rsidR="00D533D5" w:rsidRDefault="00D533D5">
      <w:pPr>
        <w:pStyle w:val="a4"/>
      </w:pPr>
      <w:r>
        <w:rPr>
          <w:rStyle w:val="a5"/>
        </w:rPr>
        <w:footnoteRef/>
      </w:r>
      <w:hyperlink r:id="rId1" w:history="1">
        <w:r w:rsidRPr="00601756">
          <w:rPr>
            <w:rStyle w:val="-"/>
            <w:sz w:val="16"/>
          </w:rPr>
          <w:t>https://www.intelligentcommunity.org/index.php?submenu=Awards&amp;src=gendocs&amp;ref=Smart21&amp;category=Events</w:t>
        </w:r>
      </w:hyperlink>
    </w:p>
  </w:footnote>
  <w:footnote w:id="3">
    <w:p w14:paraId="175E607F" w14:textId="77777777" w:rsidR="00D533D5" w:rsidRDefault="00D533D5">
      <w:pPr>
        <w:pStyle w:val="a4"/>
      </w:pPr>
      <w:r>
        <w:rPr>
          <w:rStyle w:val="a5"/>
        </w:rPr>
        <w:footnoteRef/>
      </w:r>
      <w:hyperlink r:id="rId2" w:history="1">
        <w:r w:rsidRPr="009378A5">
          <w:rPr>
            <w:rStyle w:val="-"/>
            <w:sz w:val="18"/>
            <w:szCs w:val="18"/>
            <w:lang w:val="en-US"/>
          </w:rPr>
          <w:t>http</w:t>
        </w:r>
        <w:r w:rsidRPr="00980CF9">
          <w:rPr>
            <w:rStyle w:val="-"/>
            <w:sz w:val="18"/>
            <w:szCs w:val="18"/>
          </w:rPr>
          <w:t>://</w:t>
        </w:r>
        <w:r w:rsidRPr="009378A5">
          <w:rPr>
            <w:rStyle w:val="-"/>
            <w:sz w:val="18"/>
            <w:szCs w:val="18"/>
            <w:lang w:val="en-US"/>
          </w:rPr>
          <w:t>www</w:t>
        </w:r>
        <w:r w:rsidRPr="00980CF9">
          <w:rPr>
            <w:rStyle w:val="-"/>
            <w:sz w:val="18"/>
            <w:szCs w:val="18"/>
          </w:rPr>
          <w:t>.</w:t>
        </w:r>
        <w:proofErr w:type="spellStart"/>
        <w:r w:rsidRPr="009378A5">
          <w:rPr>
            <w:rStyle w:val="-"/>
            <w:sz w:val="18"/>
            <w:szCs w:val="18"/>
            <w:lang w:val="en-US"/>
          </w:rPr>
          <w:t>europarl</w:t>
        </w:r>
        <w:proofErr w:type="spellEnd"/>
        <w:r w:rsidRPr="00980CF9">
          <w:rPr>
            <w:rStyle w:val="-"/>
            <w:sz w:val="18"/>
            <w:szCs w:val="18"/>
          </w:rPr>
          <w:t>.</w:t>
        </w:r>
        <w:proofErr w:type="spellStart"/>
        <w:r w:rsidRPr="009378A5">
          <w:rPr>
            <w:rStyle w:val="-"/>
            <w:sz w:val="18"/>
            <w:szCs w:val="18"/>
            <w:lang w:val="en-US"/>
          </w:rPr>
          <w:t>europa</w:t>
        </w:r>
        <w:proofErr w:type="spellEnd"/>
        <w:r w:rsidRPr="00980CF9">
          <w:rPr>
            <w:rStyle w:val="-"/>
            <w:sz w:val="18"/>
            <w:szCs w:val="18"/>
          </w:rPr>
          <w:t>.</w:t>
        </w:r>
        <w:proofErr w:type="spellStart"/>
        <w:r w:rsidRPr="009378A5">
          <w:rPr>
            <w:rStyle w:val="-"/>
            <w:sz w:val="18"/>
            <w:szCs w:val="18"/>
            <w:lang w:val="en-US"/>
          </w:rPr>
          <w:t>eu</w:t>
        </w:r>
        <w:proofErr w:type="spellEnd"/>
        <w:r w:rsidRPr="00980CF9">
          <w:rPr>
            <w:rStyle w:val="-"/>
            <w:sz w:val="18"/>
            <w:szCs w:val="18"/>
          </w:rPr>
          <w:t>/</w:t>
        </w:r>
        <w:proofErr w:type="spellStart"/>
        <w:r w:rsidRPr="009378A5">
          <w:rPr>
            <w:rStyle w:val="-"/>
            <w:sz w:val="18"/>
            <w:szCs w:val="18"/>
            <w:lang w:val="en-US"/>
          </w:rPr>
          <w:t>RegData</w:t>
        </w:r>
        <w:proofErr w:type="spellEnd"/>
        <w:r w:rsidRPr="00980CF9">
          <w:rPr>
            <w:rStyle w:val="-"/>
            <w:sz w:val="18"/>
            <w:szCs w:val="18"/>
          </w:rPr>
          <w:t>/</w:t>
        </w:r>
        <w:r w:rsidRPr="009378A5">
          <w:rPr>
            <w:rStyle w:val="-"/>
            <w:sz w:val="18"/>
            <w:szCs w:val="18"/>
            <w:lang w:val="en-US"/>
          </w:rPr>
          <w:t>etudes</w:t>
        </w:r>
        <w:r w:rsidRPr="00980CF9">
          <w:rPr>
            <w:rStyle w:val="-"/>
            <w:sz w:val="18"/>
            <w:szCs w:val="18"/>
          </w:rPr>
          <w:t>/</w:t>
        </w:r>
        <w:r w:rsidRPr="009378A5">
          <w:rPr>
            <w:rStyle w:val="-"/>
            <w:sz w:val="18"/>
            <w:szCs w:val="18"/>
            <w:lang w:val="en-US"/>
          </w:rPr>
          <w:t>etudes</w:t>
        </w:r>
        <w:r w:rsidRPr="00980CF9">
          <w:rPr>
            <w:rStyle w:val="-"/>
            <w:sz w:val="18"/>
            <w:szCs w:val="18"/>
          </w:rPr>
          <w:t>/</w:t>
        </w:r>
        <w:r w:rsidRPr="009378A5">
          <w:rPr>
            <w:rStyle w:val="-"/>
            <w:sz w:val="18"/>
            <w:szCs w:val="18"/>
            <w:lang w:val="en-US"/>
          </w:rPr>
          <w:t>join</w:t>
        </w:r>
        <w:r w:rsidRPr="00980CF9">
          <w:rPr>
            <w:rStyle w:val="-"/>
            <w:sz w:val="18"/>
            <w:szCs w:val="18"/>
          </w:rPr>
          <w:t>/2014/507480/</w:t>
        </w:r>
        <w:r w:rsidRPr="009378A5">
          <w:rPr>
            <w:rStyle w:val="-"/>
            <w:sz w:val="18"/>
            <w:szCs w:val="18"/>
            <w:lang w:val="en-US"/>
          </w:rPr>
          <w:t>IPOL</w:t>
        </w:r>
        <w:r w:rsidRPr="00980CF9">
          <w:rPr>
            <w:rStyle w:val="-"/>
            <w:sz w:val="18"/>
            <w:szCs w:val="18"/>
          </w:rPr>
          <w:t>-</w:t>
        </w:r>
        <w:r w:rsidRPr="009378A5">
          <w:rPr>
            <w:rStyle w:val="-"/>
            <w:sz w:val="18"/>
            <w:szCs w:val="18"/>
            <w:lang w:val="en-US"/>
          </w:rPr>
          <w:t>ITRE</w:t>
        </w:r>
        <w:r w:rsidRPr="00980CF9">
          <w:rPr>
            <w:rStyle w:val="-"/>
            <w:sz w:val="18"/>
            <w:szCs w:val="18"/>
          </w:rPr>
          <w:t>_</w:t>
        </w:r>
        <w:r w:rsidRPr="009378A5">
          <w:rPr>
            <w:rStyle w:val="-"/>
            <w:sz w:val="18"/>
            <w:szCs w:val="18"/>
            <w:lang w:val="en-US"/>
          </w:rPr>
          <w:t>ET</w:t>
        </w:r>
        <w:r w:rsidRPr="00980CF9">
          <w:rPr>
            <w:rStyle w:val="-"/>
            <w:sz w:val="18"/>
            <w:szCs w:val="18"/>
          </w:rPr>
          <w:t>(2014)507480_</w:t>
        </w:r>
        <w:r w:rsidRPr="009378A5">
          <w:rPr>
            <w:rStyle w:val="-"/>
            <w:sz w:val="18"/>
            <w:szCs w:val="18"/>
            <w:lang w:val="en-US"/>
          </w:rPr>
          <w:t>EN</w:t>
        </w:r>
        <w:r w:rsidRPr="00980CF9">
          <w:rPr>
            <w:rStyle w:val="-"/>
            <w:sz w:val="18"/>
            <w:szCs w:val="18"/>
          </w:rPr>
          <w:t>.</w:t>
        </w:r>
        <w:r w:rsidRPr="009378A5">
          <w:rPr>
            <w:rStyle w:val="-"/>
            <w:sz w:val="18"/>
            <w:szCs w:val="18"/>
            <w:lang w:val="en-US"/>
          </w:rPr>
          <w:t>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197C"/>
    <w:multiLevelType w:val="hybridMultilevel"/>
    <w:tmpl w:val="DA3A9C7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092C1365"/>
    <w:multiLevelType w:val="hybridMultilevel"/>
    <w:tmpl w:val="5C34ABF0"/>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05D80"/>
    <w:multiLevelType w:val="hybridMultilevel"/>
    <w:tmpl w:val="8EC0F9C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26B4A70"/>
    <w:multiLevelType w:val="hybridMultilevel"/>
    <w:tmpl w:val="F3EA0A9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197D0187"/>
    <w:multiLevelType w:val="hybridMultilevel"/>
    <w:tmpl w:val="2554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A51B1"/>
    <w:multiLevelType w:val="hybridMultilevel"/>
    <w:tmpl w:val="865AB1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9457347"/>
    <w:multiLevelType w:val="hybridMultilevel"/>
    <w:tmpl w:val="60F293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C2D6D0C"/>
    <w:multiLevelType w:val="hybridMultilevel"/>
    <w:tmpl w:val="74AC69E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F66201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9C1C8D"/>
    <w:multiLevelType w:val="hybridMultilevel"/>
    <w:tmpl w:val="EA763A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47815CE"/>
    <w:multiLevelType w:val="multilevel"/>
    <w:tmpl w:val="7208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C946C7"/>
    <w:multiLevelType w:val="hybridMultilevel"/>
    <w:tmpl w:val="18165F4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3A3A7938"/>
    <w:multiLevelType w:val="hybridMultilevel"/>
    <w:tmpl w:val="18F2660A"/>
    <w:lvl w:ilvl="0" w:tplc="D39A5BA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361CE"/>
    <w:multiLevelType w:val="multilevel"/>
    <w:tmpl w:val="C31E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1D708D"/>
    <w:multiLevelType w:val="hybridMultilevel"/>
    <w:tmpl w:val="39C0F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1C03B6"/>
    <w:multiLevelType w:val="hybridMultilevel"/>
    <w:tmpl w:val="378209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8410AAA"/>
    <w:multiLevelType w:val="hybridMultilevel"/>
    <w:tmpl w:val="8EDC26B8"/>
    <w:lvl w:ilvl="0" w:tplc="04080001">
      <w:start w:val="1"/>
      <w:numFmt w:val="bullet"/>
      <w:lvlText w:val=""/>
      <w:lvlJc w:val="left"/>
      <w:pPr>
        <w:ind w:left="761" w:hanging="360"/>
      </w:pPr>
      <w:rPr>
        <w:rFonts w:ascii="Symbol" w:hAnsi="Symbol" w:hint="default"/>
      </w:rPr>
    </w:lvl>
    <w:lvl w:ilvl="1" w:tplc="04080003" w:tentative="1">
      <w:start w:val="1"/>
      <w:numFmt w:val="bullet"/>
      <w:lvlText w:val="o"/>
      <w:lvlJc w:val="left"/>
      <w:pPr>
        <w:ind w:left="1481" w:hanging="360"/>
      </w:pPr>
      <w:rPr>
        <w:rFonts w:ascii="Courier New" w:hAnsi="Courier New" w:cs="Courier New" w:hint="default"/>
      </w:rPr>
    </w:lvl>
    <w:lvl w:ilvl="2" w:tplc="04080005" w:tentative="1">
      <w:start w:val="1"/>
      <w:numFmt w:val="bullet"/>
      <w:lvlText w:val=""/>
      <w:lvlJc w:val="left"/>
      <w:pPr>
        <w:ind w:left="2201" w:hanging="360"/>
      </w:pPr>
      <w:rPr>
        <w:rFonts w:ascii="Wingdings" w:hAnsi="Wingdings" w:hint="default"/>
      </w:rPr>
    </w:lvl>
    <w:lvl w:ilvl="3" w:tplc="04080001" w:tentative="1">
      <w:start w:val="1"/>
      <w:numFmt w:val="bullet"/>
      <w:lvlText w:val=""/>
      <w:lvlJc w:val="left"/>
      <w:pPr>
        <w:ind w:left="2921" w:hanging="360"/>
      </w:pPr>
      <w:rPr>
        <w:rFonts w:ascii="Symbol" w:hAnsi="Symbol" w:hint="default"/>
      </w:rPr>
    </w:lvl>
    <w:lvl w:ilvl="4" w:tplc="04080003" w:tentative="1">
      <w:start w:val="1"/>
      <w:numFmt w:val="bullet"/>
      <w:lvlText w:val="o"/>
      <w:lvlJc w:val="left"/>
      <w:pPr>
        <w:ind w:left="3641" w:hanging="360"/>
      </w:pPr>
      <w:rPr>
        <w:rFonts w:ascii="Courier New" w:hAnsi="Courier New" w:cs="Courier New" w:hint="default"/>
      </w:rPr>
    </w:lvl>
    <w:lvl w:ilvl="5" w:tplc="04080005" w:tentative="1">
      <w:start w:val="1"/>
      <w:numFmt w:val="bullet"/>
      <w:lvlText w:val=""/>
      <w:lvlJc w:val="left"/>
      <w:pPr>
        <w:ind w:left="4361" w:hanging="360"/>
      </w:pPr>
      <w:rPr>
        <w:rFonts w:ascii="Wingdings" w:hAnsi="Wingdings" w:hint="default"/>
      </w:rPr>
    </w:lvl>
    <w:lvl w:ilvl="6" w:tplc="04080001" w:tentative="1">
      <w:start w:val="1"/>
      <w:numFmt w:val="bullet"/>
      <w:lvlText w:val=""/>
      <w:lvlJc w:val="left"/>
      <w:pPr>
        <w:ind w:left="5081" w:hanging="360"/>
      </w:pPr>
      <w:rPr>
        <w:rFonts w:ascii="Symbol" w:hAnsi="Symbol" w:hint="default"/>
      </w:rPr>
    </w:lvl>
    <w:lvl w:ilvl="7" w:tplc="04080003" w:tentative="1">
      <w:start w:val="1"/>
      <w:numFmt w:val="bullet"/>
      <w:lvlText w:val="o"/>
      <w:lvlJc w:val="left"/>
      <w:pPr>
        <w:ind w:left="5801" w:hanging="360"/>
      </w:pPr>
      <w:rPr>
        <w:rFonts w:ascii="Courier New" w:hAnsi="Courier New" w:cs="Courier New" w:hint="default"/>
      </w:rPr>
    </w:lvl>
    <w:lvl w:ilvl="8" w:tplc="04080005" w:tentative="1">
      <w:start w:val="1"/>
      <w:numFmt w:val="bullet"/>
      <w:lvlText w:val=""/>
      <w:lvlJc w:val="left"/>
      <w:pPr>
        <w:ind w:left="6521" w:hanging="360"/>
      </w:pPr>
      <w:rPr>
        <w:rFonts w:ascii="Wingdings" w:hAnsi="Wingdings" w:hint="default"/>
      </w:rPr>
    </w:lvl>
  </w:abstractNum>
  <w:abstractNum w:abstractNumId="17" w15:restartNumberingAfterBreak="0">
    <w:nsid w:val="5CFA3B2C"/>
    <w:multiLevelType w:val="hybridMultilevel"/>
    <w:tmpl w:val="7666A4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5D4F62E3"/>
    <w:multiLevelType w:val="hybridMultilevel"/>
    <w:tmpl w:val="C6681A9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9" w15:restartNumberingAfterBreak="0">
    <w:nsid w:val="607C458E"/>
    <w:multiLevelType w:val="hybridMultilevel"/>
    <w:tmpl w:val="20EA1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EE78B7"/>
    <w:multiLevelType w:val="hybridMultilevel"/>
    <w:tmpl w:val="9B54747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1" w15:restartNumberingAfterBreak="0">
    <w:nsid w:val="6A5B74DB"/>
    <w:multiLevelType w:val="hybridMultilevel"/>
    <w:tmpl w:val="92EAA2D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6B6E3ABE"/>
    <w:multiLevelType w:val="hybridMultilevel"/>
    <w:tmpl w:val="84BE08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6BCB0773"/>
    <w:multiLevelType w:val="hybridMultilevel"/>
    <w:tmpl w:val="F424D4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6CEE396F"/>
    <w:multiLevelType w:val="hybridMultilevel"/>
    <w:tmpl w:val="3A5A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3B2B0A"/>
    <w:multiLevelType w:val="hybridMultilevel"/>
    <w:tmpl w:val="D0480B56"/>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92108C"/>
    <w:multiLevelType w:val="hybridMultilevel"/>
    <w:tmpl w:val="00A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E14900"/>
    <w:multiLevelType w:val="hybridMultilevel"/>
    <w:tmpl w:val="AB36D92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8" w15:restartNumberingAfterBreak="0">
    <w:nsid w:val="758F5168"/>
    <w:multiLevelType w:val="hybridMultilevel"/>
    <w:tmpl w:val="8F46DC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78052580"/>
    <w:multiLevelType w:val="multilevel"/>
    <w:tmpl w:val="13A4C79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15:restartNumberingAfterBreak="0">
    <w:nsid w:val="782B6E58"/>
    <w:multiLevelType w:val="hybridMultilevel"/>
    <w:tmpl w:val="D86C52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7AD16A87"/>
    <w:multiLevelType w:val="hybridMultilevel"/>
    <w:tmpl w:val="228A8E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7D6A0FD2"/>
    <w:multiLevelType w:val="hybridMultilevel"/>
    <w:tmpl w:val="2898ACD6"/>
    <w:lvl w:ilvl="0" w:tplc="0B729852">
      <w:numFmt w:val="bullet"/>
      <w:lvlText w:val="-"/>
      <w:lvlJc w:val="left"/>
      <w:pPr>
        <w:ind w:left="720" w:hanging="360"/>
      </w:pPr>
      <w:rPr>
        <w:rFonts w:ascii="Verdana" w:eastAsia="Times New Roman" w:hAnsi="Verdana"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7F23444B"/>
    <w:multiLevelType w:val="hybridMultilevel"/>
    <w:tmpl w:val="EC0ADB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16"/>
  </w:num>
  <w:num w:numId="4">
    <w:abstractNumId w:val="8"/>
  </w:num>
  <w:num w:numId="5">
    <w:abstractNumId w:val="22"/>
  </w:num>
  <w:num w:numId="6">
    <w:abstractNumId w:val="11"/>
  </w:num>
  <w:num w:numId="7">
    <w:abstractNumId w:val="12"/>
  </w:num>
  <w:num w:numId="8">
    <w:abstractNumId w:val="7"/>
  </w:num>
  <w:num w:numId="9">
    <w:abstractNumId w:val="33"/>
  </w:num>
  <w:num w:numId="10">
    <w:abstractNumId w:val="2"/>
  </w:num>
  <w:num w:numId="11">
    <w:abstractNumId w:val="9"/>
  </w:num>
  <w:num w:numId="12">
    <w:abstractNumId w:val="5"/>
  </w:num>
  <w:num w:numId="13">
    <w:abstractNumId w:val="0"/>
  </w:num>
  <w:num w:numId="14">
    <w:abstractNumId w:val="30"/>
  </w:num>
  <w:num w:numId="15">
    <w:abstractNumId w:val="21"/>
  </w:num>
  <w:num w:numId="16">
    <w:abstractNumId w:val="1"/>
  </w:num>
  <w:num w:numId="17">
    <w:abstractNumId w:val="6"/>
  </w:num>
  <w:num w:numId="18">
    <w:abstractNumId w:val="25"/>
  </w:num>
  <w:num w:numId="19">
    <w:abstractNumId w:val="15"/>
  </w:num>
  <w:num w:numId="20">
    <w:abstractNumId w:val="3"/>
  </w:num>
  <w:num w:numId="21">
    <w:abstractNumId w:val="27"/>
  </w:num>
  <w:num w:numId="22">
    <w:abstractNumId w:val="18"/>
  </w:num>
  <w:num w:numId="23">
    <w:abstractNumId w:val="20"/>
  </w:num>
  <w:num w:numId="24">
    <w:abstractNumId w:val="23"/>
  </w:num>
  <w:num w:numId="25">
    <w:abstractNumId w:val="28"/>
  </w:num>
  <w:num w:numId="26">
    <w:abstractNumId w:val="17"/>
  </w:num>
  <w:num w:numId="27">
    <w:abstractNumId w:val="29"/>
  </w:num>
  <w:num w:numId="28">
    <w:abstractNumId w:val="4"/>
  </w:num>
  <w:num w:numId="29">
    <w:abstractNumId w:val="10"/>
  </w:num>
  <w:num w:numId="30">
    <w:abstractNumId w:val="24"/>
  </w:num>
  <w:num w:numId="31">
    <w:abstractNumId w:val="26"/>
  </w:num>
  <w:num w:numId="32">
    <w:abstractNumId w:val="14"/>
  </w:num>
  <w:num w:numId="33">
    <w:abstractNumId w:val="19"/>
  </w:num>
  <w:num w:numId="34">
    <w:abstractNumId w:val="13"/>
  </w:num>
  <w:num w:numId="35">
    <w:abstractNumId w:val="32"/>
  </w:num>
  <w:num w:numId="36">
    <w:abstractNumId w:val="29"/>
  </w:num>
  <w:num w:numId="37">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68"/>
    <w:rsid w:val="000002BC"/>
    <w:rsid w:val="0000072E"/>
    <w:rsid w:val="0000186F"/>
    <w:rsid w:val="00002C19"/>
    <w:rsid w:val="00003B3E"/>
    <w:rsid w:val="0000491D"/>
    <w:rsid w:val="000049ED"/>
    <w:rsid w:val="00004D8A"/>
    <w:rsid w:val="000055EE"/>
    <w:rsid w:val="0000664E"/>
    <w:rsid w:val="0000730B"/>
    <w:rsid w:val="000079AF"/>
    <w:rsid w:val="00007A0B"/>
    <w:rsid w:val="0001064F"/>
    <w:rsid w:val="0001092E"/>
    <w:rsid w:val="00010CDA"/>
    <w:rsid w:val="000115B0"/>
    <w:rsid w:val="0001166B"/>
    <w:rsid w:val="00011792"/>
    <w:rsid w:val="00013B32"/>
    <w:rsid w:val="00014516"/>
    <w:rsid w:val="0001545C"/>
    <w:rsid w:val="00016C05"/>
    <w:rsid w:val="00016D6E"/>
    <w:rsid w:val="00017069"/>
    <w:rsid w:val="0001740F"/>
    <w:rsid w:val="000178F3"/>
    <w:rsid w:val="00017B11"/>
    <w:rsid w:val="00017B4D"/>
    <w:rsid w:val="00017B54"/>
    <w:rsid w:val="00020674"/>
    <w:rsid w:val="0002069E"/>
    <w:rsid w:val="00021831"/>
    <w:rsid w:val="00021FA4"/>
    <w:rsid w:val="00022021"/>
    <w:rsid w:val="00022580"/>
    <w:rsid w:val="000225FB"/>
    <w:rsid w:val="00022CA5"/>
    <w:rsid w:val="00022EAC"/>
    <w:rsid w:val="00022FE5"/>
    <w:rsid w:val="000238B4"/>
    <w:rsid w:val="00025C4D"/>
    <w:rsid w:val="0002662E"/>
    <w:rsid w:val="000268B3"/>
    <w:rsid w:val="00026A51"/>
    <w:rsid w:val="0002721C"/>
    <w:rsid w:val="00030D3B"/>
    <w:rsid w:val="000319C0"/>
    <w:rsid w:val="0003243D"/>
    <w:rsid w:val="000330A3"/>
    <w:rsid w:val="00033EB4"/>
    <w:rsid w:val="00034757"/>
    <w:rsid w:val="0003573C"/>
    <w:rsid w:val="00036C3E"/>
    <w:rsid w:val="00037466"/>
    <w:rsid w:val="00037DE5"/>
    <w:rsid w:val="00040417"/>
    <w:rsid w:val="00040497"/>
    <w:rsid w:val="000406A0"/>
    <w:rsid w:val="00040824"/>
    <w:rsid w:val="0004124F"/>
    <w:rsid w:val="00042269"/>
    <w:rsid w:val="00043295"/>
    <w:rsid w:val="00043510"/>
    <w:rsid w:val="00044B9C"/>
    <w:rsid w:val="00044C73"/>
    <w:rsid w:val="00045A00"/>
    <w:rsid w:val="00045BD8"/>
    <w:rsid w:val="00046045"/>
    <w:rsid w:val="000460F4"/>
    <w:rsid w:val="00050462"/>
    <w:rsid w:val="0005059E"/>
    <w:rsid w:val="000526C3"/>
    <w:rsid w:val="00052C7E"/>
    <w:rsid w:val="00053064"/>
    <w:rsid w:val="0005391B"/>
    <w:rsid w:val="00053D58"/>
    <w:rsid w:val="000545BB"/>
    <w:rsid w:val="000557AD"/>
    <w:rsid w:val="00055A9E"/>
    <w:rsid w:val="00057688"/>
    <w:rsid w:val="000577C1"/>
    <w:rsid w:val="00057B5E"/>
    <w:rsid w:val="00057E14"/>
    <w:rsid w:val="000600FF"/>
    <w:rsid w:val="00060347"/>
    <w:rsid w:val="00060B11"/>
    <w:rsid w:val="000613A3"/>
    <w:rsid w:val="000613FE"/>
    <w:rsid w:val="00061EEB"/>
    <w:rsid w:val="00063463"/>
    <w:rsid w:val="000640F4"/>
    <w:rsid w:val="000659AC"/>
    <w:rsid w:val="000668B2"/>
    <w:rsid w:val="0006756F"/>
    <w:rsid w:val="00067BFE"/>
    <w:rsid w:val="00067D1A"/>
    <w:rsid w:val="000703A3"/>
    <w:rsid w:val="00070435"/>
    <w:rsid w:val="00070F72"/>
    <w:rsid w:val="00071919"/>
    <w:rsid w:val="000719EF"/>
    <w:rsid w:val="0007252F"/>
    <w:rsid w:val="00072DF2"/>
    <w:rsid w:val="000741A0"/>
    <w:rsid w:val="00074517"/>
    <w:rsid w:val="00074AFC"/>
    <w:rsid w:val="00075AD3"/>
    <w:rsid w:val="00076D8D"/>
    <w:rsid w:val="00076F5C"/>
    <w:rsid w:val="00080189"/>
    <w:rsid w:val="00080AF0"/>
    <w:rsid w:val="00081A8F"/>
    <w:rsid w:val="00081DA1"/>
    <w:rsid w:val="00082ACA"/>
    <w:rsid w:val="000848BE"/>
    <w:rsid w:val="00084DDB"/>
    <w:rsid w:val="00086ED7"/>
    <w:rsid w:val="00087FE7"/>
    <w:rsid w:val="000901E4"/>
    <w:rsid w:val="00090630"/>
    <w:rsid w:val="000922F8"/>
    <w:rsid w:val="00092367"/>
    <w:rsid w:val="00092EE6"/>
    <w:rsid w:val="0009435E"/>
    <w:rsid w:val="00094366"/>
    <w:rsid w:val="00096202"/>
    <w:rsid w:val="000962EB"/>
    <w:rsid w:val="00096B70"/>
    <w:rsid w:val="00097129"/>
    <w:rsid w:val="00097311"/>
    <w:rsid w:val="000A0289"/>
    <w:rsid w:val="000A116C"/>
    <w:rsid w:val="000A1D32"/>
    <w:rsid w:val="000A204D"/>
    <w:rsid w:val="000A381E"/>
    <w:rsid w:val="000A3A30"/>
    <w:rsid w:val="000A4DE4"/>
    <w:rsid w:val="000A5340"/>
    <w:rsid w:val="000A6522"/>
    <w:rsid w:val="000A69D9"/>
    <w:rsid w:val="000A6F30"/>
    <w:rsid w:val="000A7977"/>
    <w:rsid w:val="000A7993"/>
    <w:rsid w:val="000B079D"/>
    <w:rsid w:val="000B0C4A"/>
    <w:rsid w:val="000B19CE"/>
    <w:rsid w:val="000B1ACA"/>
    <w:rsid w:val="000B1D4F"/>
    <w:rsid w:val="000B20CB"/>
    <w:rsid w:val="000B21E2"/>
    <w:rsid w:val="000B2CED"/>
    <w:rsid w:val="000B5C79"/>
    <w:rsid w:val="000B6907"/>
    <w:rsid w:val="000B6EFA"/>
    <w:rsid w:val="000B7C0F"/>
    <w:rsid w:val="000B7F26"/>
    <w:rsid w:val="000C0B01"/>
    <w:rsid w:val="000C1525"/>
    <w:rsid w:val="000C1565"/>
    <w:rsid w:val="000C15BA"/>
    <w:rsid w:val="000C1967"/>
    <w:rsid w:val="000C2F13"/>
    <w:rsid w:val="000C3E8D"/>
    <w:rsid w:val="000C48F4"/>
    <w:rsid w:val="000C652F"/>
    <w:rsid w:val="000D0D07"/>
    <w:rsid w:val="000D0D44"/>
    <w:rsid w:val="000D14C4"/>
    <w:rsid w:val="000D18C7"/>
    <w:rsid w:val="000D1D94"/>
    <w:rsid w:val="000D293B"/>
    <w:rsid w:val="000D31AB"/>
    <w:rsid w:val="000D5559"/>
    <w:rsid w:val="000D5C3C"/>
    <w:rsid w:val="000D5D62"/>
    <w:rsid w:val="000D6BF9"/>
    <w:rsid w:val="000D6D23"/>
    <w:rsid w:val="000D72E1"/>
    <w:rsid w:val="000D7F2E"/>
    <w:rsid w:val="000E0894"/>
    <w:rsid w:val="000E143F"/>
    <w:rsid w:val="000E21EF"/>
    <w:rsid w:val="000E3A00"/>
    <w:rsid w:val="000E3B6C"/>
    <w:rsid w:val="000E4DC3"/>
    <w:rsid w:val="000E6221"/>
    <w:rsid w:val="000E66DC"/>
    <w:rsid w:val="000E692D"/>
    <w:rsid w:val="000E720B"/>
    <w:rsid w:val="000E7816"/>
    <w:rsid w:val="000F00E6"/>
    <w:rsid w:val="000F04FA"/>
    <w:rsid w:val="000F0CD5"/>
    <w:rsid w:val="000F1E85"/>
    <w:rsid w:val="000F2E8D"/>
    <w:rsid w:val="000F2EC7"/>
    <w:rsid w:val="000F3DD5"/>
    <w:rsid w:val="000F5293"/>
    <w:rsid w:val="000F5BC4"/>
    <w:rsid w:val="000F6B02"/>
    <w:rsid w:val="000F6D86"/>
    <w:rsid w:val="000F7154"/>
    <w:rsid w:val="000F74DD"/>
    <w:rsid w:val="000F7B85"/>
    <w:rsid w:val="000F7DEA"/>
    <w:rsid w:val="00100913"/>
    <w:rsid w:val="00100EC9"/>
    <w:rsid w:val="00100FA3"/>
    <w:rsid w:val="00102133"/>
    <w:rsid w:val="00102A97"/>
    <w:rsid w:val="001046E7"/>
    <w:rsid w:val="001047F1"/>
    <w:rsid w:val="00105AB6"/>
    <w:rsid w:val="00105E4D"/>
    <w:rsid w:val="001078F8"/>
    <w:rsid w:val="00107D6D"/>
    <w:rsid w:val="0011075B"/>
    <w:rsid w:val="00111253"/>
    <w:rsid w:val="00111823"/>
    <w:rsid w:val="001127E1"/>
    <w:rsid w:val="00113BC7"/>
    <w:rsid w:val="00113F94"/>
    <w:rsid w:val="001140AD"/>
    <w:rsid w:val="0011503D"/>
    <w:rsid w:val="00115AD7"/>
    <w:rsid w:val="00115E4A"/>
    <w:rsid w:val="001165CE"/>
    <w:rsid w:val="00117D27"/>
    <w:rsid w:val="00120A3C"/>
    <w:rsid w:val="0012144C"/>
    <w:rsid w:val="001216CB"/>
    <w:rsid w:val="00121D71"/>
    <w:rsid w:val="00121F6D"/>
    <w:rsid w:val="00125878"/>
    <w:rsid w:val="00125D2A"/>
    <w:rsid w:val="0012670F"/>
    <w:rsid w:val="001267BD"/>
    <w:rsid w:val="00126DF6"/>
    <w:rsid w:val="0012714B"/>
    <w:rsid w:val="00127C47"/>
    <w:rsid w:val="00127CE1"/>
    <w:rsid w:val="001304EE"/>
    <w:rsid w:val="00131A1D"/>
    <w:rsid w:val="00132A7F"/>
    <w:rsid w:val="00133446"/>
    <w:rsid w:val="001354BA"/>
    <w:rsid w:val="00136C0B"/>
    <w:rsid w:val="001404C4"/>
    <w:rsid w:val="00140A4D"/>
    <w:rsid w:val="00141953"/>
    <w:rsid w:val="00141F2C"/>
    <w:rsid w:val="00142124"/>
    <w:rsid w:val="001429BC"/>
    <w:rsid w:val="00142E07"/>
    <w:rsid w:val="001439AF"/>
    <w:rsid w:val="00144569"/>
    <w:rsid w:val="0014478A"/>
    <w:rsid w:val="00144889"/>
    <w:rsid w:val="001451B9"/>
    <w:rsid w:val="001453AD"/>
    <w:rsid w:val="0014560D"/>
    <w:rsid w:val="00146F19"/>
    <w:rsid w:val="00150AED"/>
    <w:rsid w:val="001518C8"/>
    <w:rsid w:val="00152920"/>
    <w:rsid w:val="0015359A"/>
    <w:rsid w:val="001540B4"/>
    <w:rsid w:val="00154294"/>
    <w:rsid w:val="00154667"/>
    <w:rsid w:val="00154D7B"/>
    <w:rsid w:val="00154FD5"/>
    <w:rsid w:val="00155BDE"/>
    <w:rsid w:val="001564D7"/>
    <w:rsid w:val="00157769"/>
    <w:rsid w:val="00157FEE"/>
    <w:rsid w:val="00161192"/>
    <w:rsid w:val="0016249E"/>
    <w:rsid w:val="001624EC"/>
    <w:rsid w:val="001629EC"/>
    <w:rsid w:val="00162D72"/>
    <w:rsid w:val="0016520D"/>
    <w:rsid w:val="0017017B"/>
    <w:rsid w:val="00170C30"/>
    <w:rsid w:val="00171010"/>
    <w:rsid w:val="001719CA"/>
    <w:rsid w:val="00171EDD"/>
    <w:rsid w:val="00172043"/>
    <w:rsid w:val="00173020"/>
    <w:rsid w:val="001739C8"/>
    <w:rsid w:val="0017433B"/>
    <w:rsid w:val="00177E39"/>
    <w:rsid w:val="0018004A"/>
    <w:rsid w:val="00180631"/>
    <w:rsid w:val="00181318"/>
    <w:rsid w:val="001816FC"/>
    <w:rsid w:val="001817B4"/>
    <w:rsid w:val="00181D0A"/>
    <w:rsid w:val="00183283"/>
    <w:rsid w:val="00183521"/>
    <w:rsid w:val="00183630"/>
    <w:rsid w:val="00183B78"/>
    <w:rsid w:val="00184A1C"/>
    <w:rsid w:val="00185234"/>
    <w:rsid w:val="00185594"/>
    <w:rsid w:val="00185A6D"/>
    <w:rsid w:val="001861A7"/>
    <w:rsid w:val="00187107"/>
    <w:rsid w:val="001877D9"/>
    <w:rsid w:val="00187D76"/>
    <w:rsid w:val="00187E71"/>
    <w:rsid w:val="00190BF0"/>
    <w:rsid w:val="00190CD0"/>
    <w:rsid w:val="0019170E"/>
    <w:rsid w:val="00192CBC"/>
    <w:rsid w:val="00192D9C"/>
    <w:rsid w:val="00192E77"/>
    <w:rsid w:val="00193246"/>
    <w:rsid w:val="00194158"/>
    <w:rsid w:val="00194BB2"/>
    <w:rsid w:val="00194C03"/>
    <w:rsid w:val="00195081"/>
    <w:rsid w:val="001951A2"/>
    <w:rsid w:val="0019584D"/>
    <w:rsid w:val="001970FC"/>
    <w:rsid w:val="001972AA"/>
    <w:rsid w:val="00197406"/>
    <w:rsid w:val="001979AD"/>
    <w:rsid w:val="001A02DC"/>
    <w:rsid w:val="001A0E58"/>
    <w:rsid w:val="001A0FFB"/>
    <w:rsid w:val="001A180F"/>
    <w:rsid w:val="001A1B10"/>
    <w:rsid w:val="001A2A6A"/>
    <w:rsid w:val="001A2ED1"/>
    <w:rsid w:val="001A30C3"/>
    <w:rsid w:val="001A3339"/>
    <w:rsid w:val="001A3A78"/>
    <w:rsid w:val="001A3FA1"/>
    <w:rsid w:val="001A4D0A"/>
    <w:rsid w:val="001A564F"/>
    <w:rsid w:val="001A5B7B"/>
    <w:rsid w:val="001A6177"/>
    <w:rsid w:val="001A6D47"/>
    <w:rsid w:val="001A7558"/>
    <w:rsid w:val="001A7646"/>
    <w:rsid w:val="001A7B7B"/>
    <w:rsid w:val="001A7FF5"/>
    <w:rsid w:val="001B01A3"/>
    <w:rsid w:val="001B055F"/>
    <w:rsid w:val="001B11E5"/>
    <w:rsid w:val="001B1C6A"/>
    <w:rsid w:val="001B333A"/>
    <w:rsid w:val="001B4295"/>
    <w:rsid w:val="001B4847"/>
    <w:rsid w:val="001B5879"/>
    <w:rsid w:val="001B5916"/>
    <w:rsid w:val="001B620D"/>
    <w:rsid w:val="001B6487"/>
    <w:rsid w:val="001B6F5D"/>
    <w:rsid w:val="001B6F6A"/>
    <w:rsid w:val="001B6F89"/>
    <w:rsid w:val="001B7567"/>
    <w:rsid w:val="001B76E6"/>
    <w:rsid w:val="001C023E"/>
    <w:rsid w:val="001C085F"/>
    <w:rsid w:val="001C1C52"/>
    <w:rsid w:val="001C1DF5"/>
    <w:rsid w:val="001C24B4"/>
    <w:rsid w:val="001C25D3"/>
    <w:rsid w:val="001C27E2"/>
    <w:rsid w:val="001C2B29"/>
    <w:rsid w:val="001C3762"/>
    <w:rsid w:val="001C4E14"/>
    <w:rsid w:val="001C5789"/>
    <w:rsid w:val="001C5D73"/>
    <w:rsid w:val="001C5E71"/>
    <w:rsid w:val="001C5EF8"/>
    <w:rsid w:val="001C5F37"/>
    <w:rsid w:val="001C62EF"/>
    <w:rsid w:val="001C69EF"/>
    <w:rsid w:val="001C6A40"/>
    <w:rsid w:val="001C6EDA"/>
    <w:rsid w:val="001D1C0D"/>
    <w:rsid w:val="001D2695"/>
    <w:rsid w:val="001D333A"/>
    <w:rsid w:val="001D3F9D"/>
    <w:rsid w:val="001D54A0"/>
    <w:rsid w:val="001D5561"/>
    <w:rsid w:val="001D5CEE"/>
    <w:rsid w:val="001D6554"/>
    <w:rsid w:val="001D79E1"/>
    <w:rsid w:val="001D7D76"/>
    <w:rsid w:val="001E001A"/>
    <w:rsid w:val="001E063D"/>
    <w:rsid w:val="001E1053"/>
    <w:rsid w:val="001E3808"/>
    <w:rsid w:val="001E396B"/>
    <w:rsid w:val="001E45C8"/>
    <w:rsid w:val="001E4BC0"/>
    <w:rsid w:val="001E4CF8"/>
    <w:rsid w:val="001E4DDC"/>
    <w:rsid w:val="001E4E0E"/>
    <w:rsid w:val="001E51A1"/>
    <w:rsid w:val="001E577F"/>
    <w:rsid w:val="001E5DD7"/>
    <w:rsid w:val="001E5DFF"/>
    <w:rsid w:val="001E5EC5"/>
    <w:rsid w:val="001E685C"/>
    <w:rsid w:val="001E6AA4"/>
    <w:rsid w:val="001E745F"/>
    <w:rsid w:val="001E7B12"/>
    <w:rsid w:val="001E7C52"/>
    <w:rsid w:val="001E7D38"/>
    <w:rsid w:val="001E7F0B"/>
    <w:rsid w:val="001F0590"/>
    <w:rsid w:val="001F1565"/>
    <w:rsid w:val="001F1CFE"/>
    <w:rsid w:val="001F1F09"/>
    <w:rsid w:val="001F203C"/>
    <w:rsid w:val="001F22A4"/>
    <w:rsid w:val="001F267C"/>
    <w:rsid w:val="001F27DA"/>
    <w:rsid w:val="001F2A74"/>
    <w:rsid w:val="001F3548"/>
    <w:rsid w:val="001F4B2C"/>
    <w:rsid w:val="001F591E"/>
    <w:rsid w:val="001F5C18"/>
    <w:rsid w:val="001F710F"/>
    <w:rsid w:val="001F7A00"/>
    <w:rsid w:val="001F7FA0"/>
    <w:rsid w:val="00200A43"/>
    <w:rsid w:val="00200C9B"/>
    <w:rsid w:val="00200F5E"/>
    <w:rsid w:val="00202D93"/>
    <w:rsid w:val="0020351C"/>
    <w:rsid w:val="002064D1"/>
    <w:rsid w:val="00206B9E"/>
    <w:rsid w:val="002102FE"/>
    <w:rsid w:val="00212792"/>
    <w:rsid w:val="002127E5"/>
    <w:rsid w:val="00214AAB"/>
    <w:rsid w:val="00215975"/>
    <w:rsid w:val="00216268"/>
    <w:rsid w:val="00216334"/>
    <w:rsid w:val="00217AC3"/>
    <w:rsid w:val="00217B55"/>
    <w:rsid w:val="00220818"/>
    <w:rsid w:val="002211F0"/>
    <w:rsid w:val="00221D20"/>
    <w:rsid w:val="00221DC5"/>
    <w:rsid w:val="00222F9D"/>
    <w:rsid w:val="00224A52"/>
    <w:rsid w:val="002250C9"/>
    <w:rsid w:val="00225E45"/>
    <w:rsid w:val="00226A96"/>
    <w:rsid w:val="002301CF"/>
    <w:rsid w:val="0023173A"/>
    <w:rsid w:val="00231F41"/>
    <w:rsid w:val="00232540"/>
    <w:rsid w:val="002325FC"/>
    <w:rsid w:val="00232A77"/>
    <w:rsid w:val="002334AB"/>
    <w:rsid w:val="00233F78"/>
    <w:rsid w:val="00234D3F"/>
    <w:rsid w:val="002355AF"/>
    <w:rsid w:val="002362DC"/>
    <w:rsid w:val="00236A59"/>
    <w:rsid w:val="00240CFB"/>
    <w:rsid w:val="00240D20"/>
    <w:rsid w:val="00241E94"/>
    <w:rsid w:val="00241FBA"/>
    <w:rsid w:val="00242513"/>
    <w:rsid w:val="00242DA4"/>
    <w:rsid w:val="002430EA"/>
    <w:rsid w:val="002432C9"/>
    <w:rsid w:val="00244388"/>
    <w:rsid w:val="00244DB5"/>
    <w:rsid w:val="00245651"/>
    <w:rsid w:val="00246F47"/>
    <w:rsid w:val="0024714B"/>
    <w:rsid w:val="0024733A"/>
    <w:rsid w:val="002500BE"/>
    <w:rsid w:val="002508DD"/>
    <w:rsid w:val="00250D6B"/>
    <w:rsid w:val="0025146E"/>
    <w:rsid w:val="00252093"/>
    <w:rsid w:val="00252357"/>
    <w:rsid w:val="00252941"/>
    <w:rsid w:val="0025316C"/>
    <w:rsid w:val="00253449"/>
    <w:rsid w:val="00254321"/>
    <w:rsid w:val="0025437C"/>
    <w:rsid w:val="00256E5F"/>
    <w:rsid w:val="00257082"/>
    <w:rsid w:val="00257916"/>
    <w:rsid w:val="00261020"/>
    <w:rsid w:val="0026226F"/>
    <w:rsid w:val="00262494"/>
    <w:rsid w:val="00262AA7"/>
    <w:rsid w:val="00262D58"/>
    <w:rsid w:val="00262DDE"/>
    <w:rsid w:val="00263FF9"/>
    <w:rsid w:val="0026530D"/>
    <w:rsid w:val="00265DA9"/>
    <w:rsid w:val="002664DC"/>
    <w:rsid w:val="0026671B"/>
    <w:rsid w:val="002667E7"/>
    <w:rsid w:val="002667F8"/>
    <w:rsid w:val="00267353"/>
    <w:rsid w:val="002674FE"/>
    <w:rsid w:val="002679B0"/>
    <w:rsid w:val="00270C4E"/>
    <w:rsid w:val="00272232"/>
    <w:rsid w:val="00272DF4"/>
    <w:rsid w:val="00273BE4"/>
    <w:rsid w:val="0027606E"/>
    <w:rsid w:val="00276700"/>
    <w:rsid w:val="00276907"/>
    <w:rsid w:val="00276F0A"/>
    <w:rsid w:val="00277067"/>
    <w:rsid w:val="00277A09"/>
    <w:rsid w:val="002804E4"/>
    <w:rsid w:val="00280E4F"/>
    <w:rsid w:val="002814C0"/>
    <w:rsid w:val="00281901"/>
    <w:rsid w:val="002829A5"/>
    <w:rsid w:val="00282E09"/>
    <w:rsid w:val="00283045"/>
    <w:rsid w:val="0028322F"/>
    <w:rsid w:val="0028435E"/>
    <w:rsid w:val="002848B7"/>
    <w:rsid w:val="00284FCF"/>
    <w:rsid w:val="00285FFF"/>
    <w:rsid w:val="0028619C"/>
    <w:rsid w:val="002870B3"/>
    <w:rsid w:val="0029001F"/>
    <w:rsid w:val="00291400"/>
    <w:rsid w:val="00291BDB"/>
    <w:rsid w:val="002922F2"/>
    <w:rsid w:val="002924A1"/>
    <w:rsid w:val="002926A9"/>
    <w:rsid w:val="00293147"/>
    <w:rsid w:val="00293490"/>
    <w:rsid w:val="00293C1E"/>
    <w:rsid w:val="00294258"/>
    <w:rsid w:val="00294723"/>
    <w:rsid w:val="00294744"/>
    <w:rsid w:val="00295812"/>
    <w:rsid w:val="00296197"/>
    <w:rsid w:val="002967EC"/>
    <w:rsid w:val="00297291"/>
    <w:rsid w:val="002977FD"/>
    <w:rsid w:val="00297BA4"/>
    <w:rsid w:val="002A0353"/>
    <w:rsid w:val="002A1280"/>
    <w:rsid w:val="002A222E"/>
    <w:rsid w:val="002A38F0"/>
    <w:rsid w:val="002A6610"/>
    <w:rsid w:val="002A679D"/>
    <w:rsid w:val="002A6C77"/>
    <w:rsid w:val="002A6F03"/>
    <w:rsid w:val="002A6FFC"/>
    <w:rsid w:val="002A7346"/>
    <w:rsid w:val="002A785A"/>
    <w:rsid w:val="002B1505"/>
    <w:rsid w:val="002B1E45"/>
    <w:rsid w:val="002B285B"/>
    <w:rsid w:val="002B4556"/>
    <w:rsid w:val="002B49C0"/>
    <w:rsid w:val="002B537F"/>
    <w:rsid w:val="002B567B"/>
    <w:rsid w:val="002B5A58"/>
    <w:rsid w:val="002C0033"/>
    <w:rsid w:val="002C05FA"/>
    <w:rsid w:val="002C0A9A"/>
    <w:rsid w:val="002C28E0"/>
    <w:rsid w:val="002C311F"/>
    <w:rsid w:val="002C3386"/>
    <w:rsid w:val="002C3E3A"/>
    <w:rsid w:val="002C46F9"/>
    <w:rsid w:val="002C50C3"/>
    <w:rsid w:val="002C5695"/>
    <w:rsid w:val="002C5DE7"/>
    <w:rsid w:val="002C6328"/>
    <w:rsid w:val="002C6996"/>
    <w:rsid w:val="002C7633"/>
    <w:rsid w:val="002D04AB"/>
    <w:rsid w:val="002D05D5"/>
    <w:rsid w:val="002D09BE"/>
    <w:rsid w:val="002D0E12"/>
    <w:rsid w:val="002D1C8F"/>
    <w:rsid w:val="002D2C44"/>
    <w:rsid w:val="002D31A0"/>
    <w:rsid w:val="002D320F"/>
    <w:rsid w:val="002D3A9F"/>
    <w:rsid w:val="002D4736"/>
    <w:rsid w:val="002D4BAC"/>
    <w:rsid w:val="002D53A7"/>
    <w:rsid w:val="002D6A23"/>
    <w:rsid w:val="002D6AB9"/>
    <w:rsid w:val="002D75E2"/>
    <w:rsid w:val="002D76DF"/>
    <w:rsid w:val="002D777F"/>
    <w:rsid w:val="002E2FC7"/>
    <w:rsid w:val="002E399D"/>
    <w:rsid w:val="002E44B8"/>
    <w:rsid w:val="002E48E0"/>
    <w:rsid w:val="002E4E1F"/>
    <w:rsid w:val="002E67C5"/>
    <w:rsid w:val="002E6D1C"/>
    <w:rsid w:val="002E6E36"/>
    <w:rsid w:val="002F06B2"/>
    <w:rsid w:val="002F27D9"/>
    <w:rsid w:val="002F2959"/>
    <w:rsid w:val="002F34D0"/>
    <w:rsid w:val="002F4787"/>
    <w:rsid w:val="002F4CE8"/>
    <w:rsid w:val="002F51B7"/>
    <w:rsid w:val="002F6A19"/>
    <w:rsid w:val="002F7134"/>
    <w:rsid w:val="002F7F3B"/>
    <w:rsid w:val="002F7F71"/>
    <w:rsid w:val="0030036D"/>
    <w:rsid w:val="00300CC6"/>
    <w:rsid w:val="00300E2C"/>
    <w:rsid w:val="003011A6"/>
    <w:rsid w:val="003028A3"/>
    <w:rsid w:val="003035D7"/>
    <w:rsid w:val="00303DD1"/>
    <w:rsid w:val="00304E4E"/>
    <w:rsid w:val="00305A07"/>
    <w:rsid w:val="00306821"/>
    <w:rsid w:val="00307960"/>
    <w:rsid w:val="0031001F"/>
    <w:rsid w:val="00310C36"/>
    <w:rsid w:val="0031105F"/>
    <w:rsid w:val="00311AEC"/>
    <w:rsid w:val="003121A1"/>
    <w:rsid w:val="003121B5"/>
    <w:rsid w:val="003122F3"/>
    <w:rsid w:val="0031284F"/>
    <w:rsid w:val="00312B64"/>
    <w:rsid w:val="0031404B"/>
    <w:rsid w:val="00314119"/>
    <w:rsid w:val="00315CD2"/>
    <w:rsid w:val="0031739B"/>
    <w:rsid w:val="003202CA"/>
    <w:rsid w:val="00320FCF"/>
    <w:rsid w:val="0032239F"/>
    <w:rsid w:val="003249CB"/>
    <w:rsid w:val="00326253"/>
    <w:rsid w:val="00326A32"/>
    <w:rsid w:val="0032754B"/>
    <w:rsid w:val="003275B4"/>
    <w:rsid w:val="00327C32"/>
    <w:rsid w:val="003310E8"/>
    <w:rsid w:val="003317E7"/>
    <w:rsid w:val="00331B03"/>
    <w:rsid w:val="00332263"/>
    <w:rsid w:val="00332E7C"/>
    <w:rsid w:val="003334C3"/>
    <w:rsid w:val="00334A10"/>
    <w:rsid w:val="00335487"/>
    <w:rsid w:val="00336F98"/>
    <w:rsid w:val="0033766E"/>
    <w:rsid w:val="00337EA1"/>
    <w:rsid w:val="0034011A"/>
    <w:rsid w:val="003407E5"/>
    <w:rsid w:val="003438E6"/>
    <w:rsid w:val="003453AD"/>
    <w:rsid w:val="003463C8"/>
    <w:rsid w:val="00346478"/>
    <w:rsid w:val="00347746"/>
    <w:rsid w:val="00347B5E"/>
    <w:rsid w:val="003504C8"/>
    <w:rsid w:val="0035090A"/>
    <w:rsid w:val="00350CE1"/>
    <w:rsid w:val="003512C9"/>
    <w:rsid w:val="00351AFA"/>
    <w:rsid w:val="00351E4A"/>
    <w:rsid w:val="00352EC5"/>
    <w:rsid w:val="00352F7B"/>
    <w:rsid w:val="00353E0E"/>
    <w:rsid w:val="0035473A"/>
    <w:rsid w:val="00354FE9"/>
    <w:rsid w:val="003557BC"/>
    <w:rsid w:val="003559A6"/>
    <w:rsid w:val="0035677E"/>
    <w:rsid w:val="003578A7"/>
    <w:rsid w:val="003639B8"/>
    <w:rsid w:val="00363E19"/>
    <w:rsid w:val="00364E21"/>
    <w:rsid w:val="00365741"/>
    <w:rsid w:val="00365BA5"/>
    <w:rsid w:val="00365CC6"/>
    <w:rsid w:val="00366EFC"/>
    <w:rsid w:val="0036774A"/>
    <w:rsid w:val="00367D87"/>
    <w:rsid w:val="00370186"/>
    <w:rsid w:val="00370F36"/>
    <w:rsid w:val="00371C67"/>
    <w:rsid w:val="00371C78"/>
    <w:rsid w:val="003724FA"/>
    <w:rsid w:val="00372B3A"/>
    <w:rsid w:val="00373681"/>
    <w:rsid w:val="00374331"/>
    <w:rsid w:val="00374F92"/>
    <w:rsid w:val="00375249"/>
    <w:rsid w:val="003754AB"/>
    <w:rsid w:val="00375717"/>
    <w:rsid w:val="00377C29"/>
    <w:rsid w:val="00380BF8"/>
    <w:rsid w:val="0038140D"/>
    <w:rsid w:val="00381ABD"/>
    <w:rsid w:val="00381B9C"/>
    <w:rsid w:val="003820AC"/>
    <w:rsid w:val="00382157"/>
    <w:rsid w:val="0038216C"/>
    <w:rsid w:val="003821AA"/>
    <w:rsid w:val="003822D4"/>
    <w:rsid w:val="00382912"/>
    <w:rsid w:val="00384FF7"/>
    <w:rsid w:val="003850F5"/>
    <w:rsid w:val="003858A0"/>
    <w:rsid w:val="003861EB"/>
    <w:rsid w:val="00386915"/>
    <w:rsid w:val="0039091E"/>
    <w:rsid w:val="003913CC"/>
    <w:rsid w:val="0039190F"/>
    <w:rsid w:val="0039230C"/>
    <w:rsid w:val="00392761"/>
    <w:rsid w:val="00393E38"/>
    <w:rsid w:val="003953EA"/>
    <w:rsid w:val="0039676A"/>
    <w:rsid w:val="00396DF0"/>
    <w:rsid w:val="00397598"/>
    <w:rsid w:val="00397CBE"/>
    <w:rsid w:val="00397E9D"/>
    <w:rsid w:val="003A1C56"/>
    <w:rsid w:val="003A305D"/>
    <w:rsid w:val="003A3515"/>
    <w:rsid w:val="003A39B7"/>
    <w:rsid w:val="003A4A3C"/>
    <w:rsid w:val="003A5D19"/>
    <w:rsid w:val="003A6116"/>
    <w:rsid w:val="003A6AC0"/>
    <w:rsid w:val="003A6FE2"/>
    <w:rsid w:val="003A74A4"/>
    <w:rsid w:val="003A77BF"/>
    <w:rsid w:val="003A7B41"/>
    <w:rsid w:val="003B023A"/>
    <w:rsid w:val="003B0573"/>
    <w:rsid w:val="003B1560"/>
    <w:rsid w:val="003B17A2"/>
    <w:rsid w:val="003B2273"/>
    <w:rsid w:val="003B2426"/>
    <w:rsid w:val="003B2B73"/>
    <w:rsid w:val="003B44AE"/>
    <w:rsid w:val="003B4550"/>
    <w:rsid w:val="003B45BD"/>
    <w:rsid w:val="003B4D42"/>
    <w:rsid w:val="003B5078"/>
    <w:rsid w:val="003B5621"/>
    <w:rsid w:val="003B61AB"/>
    <w:rsid w:val="003C0409"/>
    <w:rsid w:val="003C054F"/>
    <w:rsid w:val="003C0E6F"/>
    <w:rsid w:val="003C19D7"/>
    <w:rsid w:val="003C1FF2"/>
    <w:rsid w:val="003C2293"/>
    <w:rsid w:val="003C2958"/>
    <w:rsid w:val="003C36A0"/>
    <w:rsid w:val="003C3836"/>
    <w:rsid w:val="003C3A63"/>
    <w:rsid w:val="003C510E"/>
    <w:rsid w:val="003C6097"/>
    <w:rsid w:val="003C6A11"/>
    <w:rsid w:val="003D08CE"/>
    <w:rsid w:val="003D0F15"/>
    <w:rsid w:val="003D10CC"/>
    <w:rsid w:val="003D1208"/>
    <w:rsid w:val="003D13E7"/>
    <w:rsid w:val="003D296D"/>
    <w:rsid w:val="003D2FE6"/>
    <w:rsid w:val="003D4220"/>
    <w:rsid w:val="003D5228"/>
    <w:rsid w:val="003D5385"/>
    <w:rsid w:val="003D5DB8"/>
    <w:rsid w:val="003D643B"/>
    <w:rsid w:val="003D660C"/>
    <w:rsid w:val="003D6A75"/>
    <w:rsid w:val="003D6FF7"/>
    <w:rsid w:val="003E0774"/>
    <w:rsid w:val="003E0B26"/>
    <w:rsid w:val="003E0F1D"/>
    <w:rsid w:val="003E2308"/>
    <w:rsid w:val="003E3247"/>
    <w:rsid w:val="003E3326"/>
    <w:rsid w:val="003E3D9E"/>
    <w:rsid w:val="003E475F"/>
    <w:rsid w:val="003E49C9"/>
    <w:rsid w:val="003E4B99"/>
    <w:rsid w:val="003E5514"/>
    <w:rsid w:val="003E5D11"/>
    <w:rsid w:val="003E5F1D"/>
    <w:rsid w:val="003E6268"/>
    <w:rsid w:val="003E7E2A"/>
    <w:rsid w:val="003F01DA"/>
    <w:rsid w:val="003F12F6"/>
    <w:rsid w:val="003F14AE"/>
    <w:rsid w:val="003F1528"/>
    <w:rsid w:val="003F1DEC"/>
    <w:rsid w:val="003F2379"/>
    <w:rsid w:val="003F3AA4"/>
    <w:rsid w:val="003F450A"/>
    <w:rsid w:val="003F5886"/>
    <w:rsid w:val="003F6AAD"/>
    <w:rsid w:val="003F7A59"/>
    <w:rsid w:val="004016FA"/>
    <w:rsid w:val="004022E9"/>
    <w:rsid w:val="00403316"/>
    <w:rsid w:val="00403EE7"/>
    <w:rsid w:val="00404185"/>
    <w:rsid w:val="004068E5"/>
    <w:rsid w:val="00406D77"/>
    <w:rsid w:val="00407F6B"/>
    <w:rsid w:val="004103F1"/>
    <w:rsid w:val="004121D0"/>
    <w:rsid w:val="00412C29"/>
    <w:rsid w:val="00412CC8"/>
    <w:rsid w:val="004137DF"/>
    <w:rsid w:val="00413C5A"/>
    <w:rsid w:val="004148C9"/>
    <w:rsid w:val="00414B4D"/>
    <w:rsid w:val="00416D44"/>
    <w:rsid w:val="004174CC"/>
    <w:rsid w:val="00417928"/>
    <w:rsid w:val="004203F5"/>
    <w:rsid w:val="00421B7B"/>
    <w:rsid w:val="00422317"/>
    <w:rsid w:val="00422A21"/>
    <w:rsid w:val="0042361F"/>
    <w:rsid w:val="00423C36"/>
    <w:rsid w:val="00424288"/>
    <w:rsid w:val="00424CE7"/>
    <w:rsid w:val="00425508"/>
    <w:rsid w:val="004256AB"/>
    <w:rsid w:val="004302CE"/>
    <w:rsid w:val="0043097A"/>
    <w:rsid w:val="004309E1"/>
    <w:rsid w:val="004321B1"/>
    <w:rsid w:val="004326CD"/>
    <w:rsid w:val="0043272F"/>
    <w:rsid w:val="0043285A"/>
    <w:rsid w:val="00432F01"/>
    <w:rsid w:val="00433278"/>
    <w:rsid w:val="00433F7A"/>
    <w:rsid w:val="00434162"/>
    <w:rsid w:val="00434C98"/>
    <w:rsid w:val="00435C97"/>
    <w:rsid w:val="00436663"/>
    <w:rsid w:val="004369F0"/>
    <w:rsid w:val="00441B1A"/>
    <w:rsid w:val="00442934"/>
    <w:rsid w:val="004453D5"/>
    <w:rsid w:val="00445542"/>
    <w:rsid w:val="004477B7"/>
    <w:rsid w:val="00450682"/>
    <w:rsid w:val="00451946"/>
    <w:rsid w:val="004519E3"/>
    <w:rsid w:val="004531C6"/>
    <w:rsid w:val="00454108"/>
    <w:rsid w:val="0045457D"/>
    <w:rsid w:val="0045463B"/>
    <w:rsid w:val="00454C1D"/>
    <w:rsid w:val="00455FA0"/>
    <w:rsid w:val="00456897"/>
    <w:rsid w:val="004571A3"/>
    <w:rsid w:val="00457575"/>
    <w:rsid w:val="0045792C"/>
    <w:rsid w:val="00457F94"/>
    <w:rsid w:val="00460673"/>
    <w:rsid w:val="00460E53"/>
    <w:rsid w:val="00461476"/>
    <w:rsid w:val="00461A47"/>
    <w:rsid w:val="00461A5C"/>
    <w:rsid w:val="00462606"/>
    <w:rsid w:val="0046325D"/>
    <w:rsid w:val="004633BA"/>
    <w:rsid w:val="0046367A"/>
    <w:rsid w:val="00463F3A"/>
    <w:rsid w:val="00464029"/>
    <w:rsid w:val="0046413E"/>
    <w:rsid w:val="004642B1"/>
    <w:rsid w:val="00464531"/>
    <w:rsid w:val="0046542C"/>
    <w:rsid w:val="00466140"/>
    <w:rsid w:val="00466372"/>
    <w:rsid w:val="00467A6B"/>
    <w:rsid w:val="0047093E"/>
    <w:rsid w:val="0047109E"/>
    <w:rsid w:val="004717F0"/>
    <w:rsid w:val="004723CB"/>
    <w:rsid w:val="0047284B"/>
    <w:rsid w:val="004728CC"/>
    <w:rsid w:val="00472EDD"/>
    <w:rsid w:val="00473269"/>
    <w:rsid w:val="00473728"/>
    <w:rsid w:val="00473CC9"/>
    <w:rsid w:val="00473FD4"/>
    <w:rsid w:val="00474954"/>
    <w:rsid w:val="00474DD2"/>
    <w:rsid w:val="004751BE"/>
    <w:rsid w:val="00475C43"/>
    <w:rsid w:val="00476425"/>
    <w:rsid w:val="00476807"/>
    <w:rsid w:val="00476CF2"/>
    <w:rsid w:val="0048240C"/>
    <w:rsid w:val="004836DD"/>
    <w:rsid w:val="004838CB"/>
    <w:rsid w:val="00483925"/>
    <w:rsid w:val="0048539B"/>
    <w:rsid w:val="004865F5"/>
    <w:rsid w:val="004871F7"/>
    <w:rsid w:val="0049046E"/>
    <w:rsid w:val="0049093F"/>
    <w:rsid w:val="00490A19"/>
    <w:rsid w:val="00490AF8"/>
    <w:rsid w:val="00492264"/>
    <w:rsid w:val="00492292"/>
    <w:rsid w:val="0049238D"/>
    <w:rsid w:val="004929DE"/>
    <w:rsid w:val="00493003"/>
    <w:rsid w:val="004934C5"/>
    <w:rsid w:val="00493F2C"/>
    <w:rsid w:val="004959B4"/>
    <w:rsid w:val="00496879"/>
    <w:rsid w:val="00496A91"/>
    <w:rsid w:val="00497C13"/>
    <w:rsid w:val="004A0514"/>
    <w:rsid w:val="004A05BE"/>
    <w:rsid w:val="004A0D64"/>
    <w:rsid w:val="004A1041"/>
    <w:rsid w:val="004A1475"/>
    <w:rsid w:val="004A1EC1"/>
    <w:rsid w:val="004A2138"/>
    <w:rsid w:val="004A24CB"/>
    <w:rsid w:val="004A250B"/>
    <w:rsid w:val="004A25F5"/>
    <w:rsid w:val="004A2B79"/>
    <w:rsid w:val="004A33B3"/>
    <w:rsid w:val="004A3418"/>
    <w:rsid w:val="004A35D2"/>
    <w:rsid w:val="004A3B68"/>
    <w:rsid w:val="004A3D00"/>
    <w:rsid w:val="004A4F3C"/>
    <w:rsid w:val="004A58C5"/>
    <w:rsid w:val="004A5F67"/>
    <w:rsid w:val="004A66B8"/>
    <w:rsid w:val="004B003F"/>
    <w:rsid w:val="004B01F1"/>
    <w:rsid w:val="004B22D8"/>
    <w:rsid w:val="004B239C"/>
    <w:rsid w:val="004B2DC2"/>
    <w:rsid w:val="004B38B3"/>
    <w:rsid w:val="004B3BCA"/>
    <w:rsid w:val="004B3FA7"/>
    <w:rsid w:val="004B620C"/>
    <w:rsid w:val="004B626D"/>
    <w:rsid w:val="004B68B7"/>
    <w:rsid w:val="004B7AE5"/>
    <w:rsid w:val="004C0427"/>
    <w:rsid w:val="004C18A8"/>
    <w:rsid w:val="004C1EC5"/>
    <w:rsid w:val="004C23F4"/>
    <w:rsid w:val="004C2650"/>
    <w:rsid w:val="004C2776"/>
    <w:rsid w:val="004C2873"/>
    <w:rsid w:val="004C33FD"/>
    <w:rsid w:val="004C42D7"/>
    <w:rsid w:val="004C42FE"/>
    <w:rsid w:val="004C49F7"/>
    <w:rsid w:val="004C53B0"/>
    <w:rsid w:val="004C5DA7"/>
    <w:rsid w:val="004C7009"/>
    <w:rsid w:val="004C704F"/>
    <w:rsid w:val="004C7A57"/>
    <w:rsid w:val="004D0791"/>
    <w:rsid w:val="004D0DEE"/>
    <w:rsid w:val="004D125A"/>
    <w:rsid w:val="004D1D7D"/>
    <w:rsid w:val="004D2DC1"/>
    <w:rsid w:val="004D33D3"/>
    <w:rsid w:val="004D3D95"/>
    <w:rsid w:val="004D480C"/>
    <w:rsid w:val="004D4939"/>
    <w:rsid w:val="004D493A"/>
    <w:rsid w:val="004D49B6"/>
    <w:rsid w:val="004D5D2A"/>
    <w:rsid w:val="004D75EE"/>
    <w:rsid w:val="004D7B98"/>
    <w:rsid w:val="004E0C8A"/>
    <w:rsid w:val="004E1B61"/>
    <w:rsid w:val="004E2425"/>
    <w:rsid w:val="004E24DB"/>
    <w:rsid w:val="004E46F4"/>
    <w:rsid w:val="004E5148"/>
    <w:rsid w:val="004E52CE"/>
    <w:rsid w:val="004E5B0B"/>
    <w:rsid w:val="004E692B"/>
    <w:rsid w:val="004E6A53"/>
    <w:rsid w:val="004E6ADD"/>
    <w:rsid w:val="004E6EAA"/>
    <w:rsid w:val="004E7A8D"/>
    <w:rsid w:val="004E7E37"/>
    <w:rsid w:val="004F0DAD"/>
    <w:rsid w:val="004F15E9"/>
    <w:rsid w:val="004F1E71"/>
    <w:rsid w:val="004F3163"/>
    <w:rsid w:val="004F3C74"/>
    <w:rsid w:val="004F4097"/>
    <w:rsid w:val="004F4FB4"/>
    <w:rsid w:val="004F5149"/>
    <w:rsid w:val="004F5B69"/>
    <w:rsid w:val="004F6C03"/>
    <w:rsid w:val="004F75CD"/>
    <w:rsid w:val="004F785C"/>
    <w:rsid w:val="004F7F45"/>
    <w:rsid w:val="0050126C"/>
    <w:rsid w:val="00501BF3"/>
    <w:rsid w:val="0050271A"/>
    <w:rsid w:val="00502AF8"/>
    <w:rsid w:val="00502F11"/>
    <w:rsid w:val="005036AA"/>
    <w:rsid w:val="0050423A"/>
    <w:rsid w:val="0050437A"/>
    <w:rsid w:val="0050465C"/>
    <w:rsid w:val="00504C4F"/>
    <w:rsid w:val="00504DB5"/>
    <w:rsid w:val="00504FD2"/>
    <w:rsid w:val="00505131"/>
    <w:rsid w:val="005077E7"/>
    <w:rsid w:val="00507A2D"/>
    <w:rsid w:val="00510578"/>
    <w:rsid w:val="00510751"/>
    <w:rsid w:val="00511A82"/>
    <w:rsid w:val="00511EF7"/>
    <w:rsid w:val="00512DD7"/>
    <w:rsid w:val="005137DD"/>
    <w:rsid w:val="005155CB"/>
    <w:rsid w:val="00515E75"/>
    <w:rsid w:val="00516129"/>
    <w:rsid w:val="00520A08"/>
    <w:rsid w:val="0052117E"/>
    <w:rsid w:val="00521DB1"/>
    <w:rsid w:val="00522E89"/>
    <w:rsid w:val="00525EC8"/>
    <w:rsid w:val="00526D2A"/>
    <w:rsid w:val="00527E3E"/>
    <w:rsid w:val="00530060"/>
    <w:rsid w:val="00530562"/>
    <w:rsid w:val="00530921"/>
    <w:rsid w:val="00530E10"/>
    <w:rsid w:val="00531349"/>
    <w:rsid w:val="00532CB8"/>
    <w:rsid w:val="00535373"/>
    <w:rsid w:val="00535559"/>
    <w:rsid w:val="00535B85"/>
    <w:rsid w:val="005360D6"/>
    <w:rsid w:val="005372BA"/>
    <w:rsid w:val="00537DBC"/>
    <w:rsid w:val="00537F06"/>
    <w:rsid w:val="00540363"/>
    <w:rsid w:val="00540971"/>
    <w:rsid w:val="005420D7"/>
    <w:rsid w:val="005429C7"/>
    <w:rsid w:val="00542C0D"/>
    <w:rsid w:val="00542E67"/>
    <w:rsid w:val="0054395B"/>
    <w:rsid w:val="00545442"/>
    <w:rsid w:val="005454C8"/>
    <w:rsid w:val="0054623C"/>
    <w:rsid w:val="00546728"/>
    <w:rsid w:val="00546C1F"/>
    <w:rsid w:val="00546D79"/>
    <w:rsid w:val="00550585"/>
    <w:rsid w:val="00550AC2"/>
    <w:rsid w:val="00550F3A"/>
    <w:rsid w:val="005512CD"/>
    <w:rsid w:val="00551AD7"/>
    <w:rsid w:val="00551C04"/>
    <w:rsid w:val="00552443"/>
    <w:rsid w:val="00552B0D"/>
    <w:rsid w:val="00553F7C"/>
    <w:rsid w:val="0055427A"/>
    <w:rsid w:val="00554336"/>
    <w:rsid w:val="0055463C"/>
    <w:rsid w:val="00554D61"/>
    <w:rsid w:val="00554E41"/>
    <w:rsid w:val="00555164"/>
    <w:rsid w:val="0055517E"/>
    <w:rsid w:val="005556BA"/>
    <w:rsid w:val="0055572C"/>
    <w:rsid w:val="00556D2F"/>
    <w:rsid w:val="00557BEC"/>
    <w:rsid w:val="005602DB"/>
    <w:rsid w:val="005604EE"/>
    <w:rsid w:val="005606CF"/>
    <w:rsid w:val="00561ABB"/>
    <w:rsid w:val="0056249C"/>
    <w:rsid w:val="0056292A"/>
    <w:rsid w:val="005629D2"/>
    <w:rsid w:val="0056331E"/>
    <w:rsid w:val="00563A5D"/>
    <w:rsid w:val="00563FC2"/>
    <w:rsid w:val="00564BDA"/>
    <w:rsid w:val="00565E7A"/>
    <w:rsid w:val="005666EB"/>
    <w:rsid w:val="00566B1C"/>
    <w:rsid w:val="00566D41"/>
    <w:rsid w:val="00566F92"/>
    <w:rsid w:val="005671C3"/>
    <w:rsid w:val="0057021A"/>
    <w:rsid w:val="00570BD4"/>
    <w:rsid w:val="005714CF"/>
    <w:rsid w:val="00571E88"/>
    <w:rsid w:val="00572D0E"/>
    <w:rsid w:val="00572F5F"/>
    <w:rsid w:val="00573155"/>
    <w:rsid w:val="00573279"/>
    <w:rsid w:val="0057684C"/>
    <w:rsid w:val="0057710E"/>
    <w:rsid w:val="00577F7D"/>
    <w:rsid w:val="005804A2"/>
    <w:rsid w:val="00580A15"/>
    <w:rsid w:val="00582413"/>
    <w:rsid w:val="00582EB5"/>
    <w:rsid w:val="00583700"/>
    <w:rsid w:val="00583783"/>
    <w:rsid w:val="00585CB8"/>
    <w:rsid w:val="00587EEF"/>
    <w:rsid w:val="00590A9B"/>
    <w:rsid w:val="00590AE0"/>
    <w:rsid w:val="00591049"/>
    <w:rsid w:val="0059162E"/>
    <w:rsid w:val="00591DBD"/>
    <w:rsid w:val="0059229E"/>
    <w:rsid w:val="005922DF"/>
    <w:rsid w:val="005922FE"/>
    <w:rsid w:val="00592AB0"/>
    <w:rsid w:val="00593776"/>
    <w:rsid w:val="00593D43"/>
    <w:rsid w:val="0059431F"/>
    <w:rsid w:val="00594919"/>
    <w:rsid w:val="00594A59"/>
    <w:rsid w:val="00595815"/>
    <w:rsid w:val="005968C4"/>
    <w:rsid w:val="005979DB"/>
    <w:rsid w:val="005A1912"/>
    <w:rsid w:val="005A1E4A"/>
    <w:rsid w:val="005A220F"/>
    <w:rsid w:val="005A2B36"/>
    <w:rsid w:val="005A2CE9"/>
    <w:rsid w:val="005A2E23"/>
    <w:rsid w:val="005A3391"/>
    <w:rsid w:val="005A349B"/>
    <w:rsid w:val="005A3834"/>
    <w:rsid w:val="005A4928"/>
    <w:rsid w:val="005A4E6A"/>
    <w:rsid w:val="005A6212"/>
    <w:rsid w:val="005A6869"/>
    <w:rsid w:val="005A698A"/>
    <w:rsid w:val="005A6B61"/>
    <w:rsid w:val="005A739C"/>
    <w:rsid w:val="005A79AC"/>
    <w:rsid w:val="005A7A21"/>
    <w:rsid w:val="005B0186"/>
    <w:rsid w:val="005B01D1"/>
    <w:rsid w:val="005B0A24"/>
    <w:rsid w:val="005B0A50"/>
    <w:rsid w:val="005B0D88"/>
    <w:rsid w:val="005B1659"/>
    <w:rsid w:val="005B16E1"/>
    <w:rsid w:val="005B1E91"/>
    <w:rsid w:val="005B23F3"/>
    <w:rsid w:val="005B2D02"/>
    <w:rsid w:val="005B366A"/>
    <w:rsid w:val="005B3690"/>
    <w:rsid w:val="005B3CEE"/>
    <w:rsid w:val="005B58A1"/>
    <w:rsid w:val="005B6C78"/>
    <w:rsid w:val="005B6CBD"/>
    <w:rsid w:val="005B6E4F"/>
    <w:rsid w:val="005B6E59"/>
    <w:rsid w:val="005B73DF"/>
    <w:rsid w:val="005B7522"/>
    <w:rsid w:val="005B772B"/>
    <w:rsid w:val="005B7AD6"/>
    <w:rsid w:val="005C0286"/>
    <w:rsid w:val="005C1ACE"/>
    <w:rsid w:val="005C1BFA"/>
    <w:rsid w:val="005C1C3D"/>
    <w:rsid w:val="005C1DC6"/>
    <w:rsid w:val="005C1F35"/>
    <w:rsid w:val="005C318E"/>
    <w:rsid w:val="005C347E"/>
    <w:rsid w:val="005C38FA"/>
    <w:rsid w:val="005C3B74"/>
    <w:rsid w:val="005C3BBD"/>
    <w:rsid w:val="005C4676"/>
    <w:rsid w:val="005C4EB7"/>
    <w:rsid w:val="005C6F87"/>
    <w:rsid w:val="005C7579"/>
    <w:rsid w:val="005D06D3"/>
    <w:rsid w:val="005D148B"/>
    <w:rsid w:val="005D150B"/>
    <w:rsid w:val="005D291A"/>
    <w:rsid w:val="005D34F5"/>
    <w:rsid w:val="005D411F"/>
    <w:rsid w:val="005D4190"/>
    <w:rsid w:val="005D477B"/>
    <w:rsid w:val="005D4A24"/>
    <w:rsid w:val="005D4B0A"/>
    <w:rsid w:val="005D4BAF"/>
    <w:rsid w:val="005D5E0F"/>
    <w:rsid w:val="005D5F90"/>
    <w:rsid w:val="005D6451"/>
    <w:rsid w:val="005D6D7E"/>
    <w:rsid w:val="005E010D"/>
    <w:rsid w:val="005E0519"/>
    <w:rsid w:val="005E076F"/>
    <w:rsid w:val="005E1151"/>
    <w:rsid w:val="005E29BE"/>
    <w:rsid w:val="005E322B"/>
    <w:rsid w:val="005E37CA"/>
    <w:rsid w:val="005E4083"/>
    <w:rsid w:val="005E45EE"/>
    <w:rsid w:val="005E486F"/>
    <w:rsid w:val="005E4CAE"/>
    <w:rsid w:val="005E50D0"/>
    <w:rsid w:val="005E5F06"/>
    <w:rsid w:val="005E616C"/>
    <w:rsid w:val="005E6ECB"/>
    <w:rsid w:val="005F08A6"/>
    <w:rsid w:val="005F1B0B"/>
    <w:rsid w:val="005F1B3D"/>
    <w:rsid w:val="005F2296"/>
    <w:rsid w:val="005F4450"/>
    <w:rsid w:val="005F512D"/>
    <w:rsid w:val="005F5E51"/>
    <w:rsid w:val="005F600E"/>
    <w:rsid w:val="005F72B3"/>
    <w:rsid w:val="005F7954"/>
    <w:rsid w:val="00600322"/>
    <w:rsid w:val="00600940"/>
    <w:rsid w:val="00600ECF"/>
    <w:rsid w:val="006013EA"/>
    <w:rsid w:val="00601634"/>
    <w:rsid w:val="00601FFA"/>
    <w:rsid w:val="0060214E"/>
    <w:rsid w:val="006023C5"/>
    <w:rsid w:val="0060253E"/>
    <w:rsid w:val="006027B0"/>
    <w:rsid w:val="006031D7"/>
    <w:rsid w:val="00603A17"/>
    <w:rsid w:val="00603B5B"/>
    <w:rsid w:val="00604687"/>
    <w:rsid w:val="00604B0B"/>
    <w:rsid w:val="006052FB"/>
    <w:rsid w:val="00605360"/>
    <w:rsid w:val="00605801"/>
    <w:rsid w:val="00605E6C"/>
    <w:rsid w:val="00606E8B"/>
    <w:rsid w:val="006073E5"/>
    <w:rsid w:val="00607600"/>
    <w:rsid w:val="00607DFB"/>
    <w:rsid w:val="006101C9"/>
    <w:rsid w:val="006104E1"/>
    <w:rsid w:val="00610566"/>
    <w:rsid w:val="00611214"/>
    <w:rsid w:val="00611487"/>
    <w:rsid w:val="00611822"/>
    <w:rsid w:val="0061328E"/>
    <w:rsid w:val="0061369F"/>
    <w:rsid w:val="006139D7"/>
    <w:rsid w:val="006141C5"/>
    <w:rsid w:val="006146C1"/>
    <w:rsid w:val="006206B1"/>
    <w:rsid w:val="00621131"/>
    <w:rsid w:val="00621ADC"/>
    <w:rsid w:val="00621DA6"/>
    <w:rsid w:val="00621EEB"/>
    <w:rsid w:val="0062240C"/>
    <w:rsid w:val="00623466"/>
    <w:rsid w:val="00623895"/>
    <w:rsid w:val="00624C19"/>
    <w:rsid w:val="00625D02"/>
    <w:rsid w:val="006262B7"/>
    <w:rsid w:val="006265F8"/>
    <w:rsid w:val="00627531"/>
    <w:rsid w:val="00630188"/>
    <w:rsid w:val="00630920"/>
    <w:rsid w:val="006311CD"/>
    <w:rsid w:val="00631E0D"/>
    <w:rsid w:val="00631F50"/>
    <w:rsid w:val="00631FC9"/>
    <w:rsid w:val="006329EE"/>
    <w:rsid w:val="00633173"/>
    <w:rsid w:val="006344E8"/>
    <w:rsid w:val="006356B1"/>
    <w:rsid w:val="00635F5F"/>
    <w:rsid w:val="0063632D"/>
    <w:rsid w:val="00637A75"/>
    <w:rsid w:val="00637D7A"/>
    <w:rsid w:val="006402D0"/>
    <w:rsid w:val="00641298"/>
    <w:rsid w:val="00643E50"/>
    <w:rsid w:val="006442DD"/>
    <w:rsid w:val="0064463E"/>
    <w:rsid w:val="00644967"/>
    <w:rsid w:val="00645884"/>
    <w:rsid w:val="00645DCC"/>
    <w:rsid w:val="00645F05"/>
    <w:rsid w:val="00651FEE"/>
    <w:rsid w:val="0065475B"/>
    <w:rsid w:val="00654A4B"/>
    <w:rsid w:val="00654ADF"/>
    <w:rsid w:val="006550FD"/>
    <w:rsid w:val="006551BF"/>
    <w:rsid w:val="00655F46"/>
    <w:rsid w:val="00660EEC"/>
    <w:rsid w:val="00660FC6"/>
    <w:rsid w:val="00661F25"/>
    <w:rsid w:val="00662001"/>
    <w:rsid w:val="00662523"/>
    <w:rsid w:val="006628C5"/>
    <w:rsid w:val="00662C9B"/>
    <w:rsid w:val="0066363B"/>
    <w:rsid w:val="006644A5"/>
    <w:rsid w:val="006648C8"/>
    <w:rsid w:val="0066492E"/>
    <w:rsid w:val="00664CAD"/>
    <w:rsid w:val="00665068"/>
    <w:rsid w:val="0066542C"/>
    <w:rsid w:val="006659C1"/>
    <w:rsid w:val="00665B81"/>
    <w:rsid w:val="00665FA3"/>
    <w:rsid w:val="0066628E"/>
    <w:rsid w:val="00666B8F"/>
    <w:rsid w:val="0066714F"/>
    <w:rsid w:val="006676D4"/>
    <w:rsid w:val="00667CD2"/>
    <w:rsid w:val="00671DF7"/>
    <w:rsid w:val="00672244"/>
    <w:rsid w:val="0067238D"/>
    <w:rsid w:val="00672645"/>
    <w:rsid w:val="00672EEA"/>
    <w:rsid w:val="0067416C"/>
    <w:rsid w:val="00674630"/>
    <w:rsid w:val="00675EAC"/>
    <w:rsid w:val="006760D3"/>
    <w:rsid w:val="00676238"/>
    <w:rsid w:val="00676986"/>
    <w:rsid w:val="00676A72"/>
    <w:rsid w:val="00676ACD"/>
    <w:rsid w:val="006778A2"/>
    <w:rsid w:val="0068040D"/>
    <w:rsid w:val="006805B0"/>
    <w:rsid w:val="00680EC5"/>
    <w:rsid w:val="0068100A"/>
    <w:rsid w:val="006825F9"/>
    <w:rsid w:val="006830E4"/>
    <w:rsid w:val="0068391F"/>
    <w:rsid w:val="00683A39"/>
    <w:rsid w:val="00683E9B"/>
    <w:rsid w:val="00684831"/>
    <w:rsid w:val="00684C95"/>
    <w:rsid w:val="00684F69"/>
    <w:rsid w:val="006852CE"/>
    <w:rsid w:val="00685380"/>
    <w:rsid w:val="006868FB"/>
    <w:rsid w:val="00686EA4"/>
    <w:rsid w:val="006904FD"/>
    <w:rsid w:val="00691788"/>
    <w:rsid w:val="00691A6A"/>
    <w:rsid w:val="006922B6"/>
    <w:rsid w:val="006932FA"/>
    <w:rsid w:val="00693B02"/>
    <w:rsid w:val="006947F2"/>
    <w:rsid w:val="00695545"/>
    <w:rsid w:val="00697706"/>
    <w:rsid w:val="006977A4"/>
    <w:rsid w:val="00697AF9"/>
    <w:rsid w:val="006A0730"/>
    <w:rsid w:val="006A0B68"/>
    <w:rsid w:val="006A0D15"/>
    <w:rsid w:val="006A10D8"/>
    <w:rsid w:val="006A1511"/>
    <w:rsid w:val="006A1935"/>
    <w:rsid w:val="006A1D11"/>
    <w:rsid w:val="006A2959"/>
    <w:rsid w:val="006A3D06"/>
    <w:rsid w:val="006A45AD"/>
    <w:rsid w:val="006A46FF"/>
    <w:rsid w:val="006A627B"/>
    <w:rsid w:val="006A69C6"/>
    <w:rsid w:val="006A6A95"/>
    <w:rsid w:val="006A6C67"/>
    <w:rsid w:val="006B00AD"/>
    <w:rsid w:val="006B02DB"/>
    <w:rsid w:val="006B21EA"/>
    <w:rsid w:val="006B2AFE"/>
    <w:rsid w:val="006B331E"/>
    <w:rsid w:val="006B36D2"/>
    <w:rsid w:val="006B3B36"/>
    <w:rsid w:val="006B4F52"/>
    <w:rsid w:val="006B55A5"/>
    <w:rsid w:val="006B7051"/>
    <w:rsid w:val="006B741A"/>
    <w:rsid w:val="006B75DC"/>
    <w:rsid w:val="006C042F"/>
    <w:rsid w:val="006C058F"/>
    <w:rsid w:val="006C0B36"/>
    <w:rsid w:val="006C278F"/>
    <w:rsid w:val="006C33FA"/>
    <w:rsid w:val="006C4405"/>
    <w:rsid w:val="006C562D"/>
    <w:rsid w:val="006C58BB"/>
    <w:rsid w:val="006C797D"/>
    <w:rsid w:val="006C79C9"/>
    <w:rsid w:val="006D0F53"/>
    <w:rsid w:val="006D1562"/>
    <w:rsid w:val="006D3544"/>
    <w:rsid w:val="006D3AA8"/>
    <w:rsid w:val="006D3BF4"/>
    <w:rsid w:val="006D3C81"/>
    <w:rsid w:val="006D4499"/>
    <w:rsid w:val="006D4561"/>
    <w:rsid w:val="006D4CE6"/>
    <w:rsid w:val="006D5EA8"/>
    <w:rsid w:val="006D64B8"/>
    <w:rsid w:val="006D67ED"/>
    <w:rsid w:val="006D6D72"/>
    <w:rsid w:val="006D6FFB"/>
    <w:rsid w:val="006D71D5"/>
    <w:rsid w:val="006D78C8"/>
    <w:rsid w:val="006D799B"/>
    <w:rsid w:val="006E09D7"/>
    <w:rsid w:val="006E170C"/>
    <w:rsid w:val="006E56E6"/>
    <w:rsid w:val="006E6692"/>
    <w:rsid w:val="006E67F5"/>
    <w:rsid w:val="006E6ACC"/>
    <w:rsid w:val="006F0045"/>
    <w:rsid w:val="006F0D2B"/>
    <w:rsid w:val="006F1A14"/>
    <w:rsid w:val="006F288B"/>
    <w:rsid w:val="006F28D6"/>
    <w:rsid w:val="006F2E86"/>
    <w:rsid w:val="006F3122"/>
    <w:rsid w:val="006F4F51"/>
    <w:rsid w:val="006F619C"/>
    <w:rsid w:val="006F6496"/>
    <w:rsid w:val="006F7071"/>
    <w:rsid w:val="006F77FC"/>
    <w:rsid w:val="006F7BF3"/>
    <w:rsid w:val="0070026A"/>
    <w:rsid w:val="00700A0C"/>
    <w:rsid w:val="00701410"/>
    <w:rsid w:val="007024C1"/>
    <w:rsid w:val="007025C6"/>
    <w:rsid w:val="00702FF3"/>
    <w:rsid w:val="00704346"/>
    <w:rsid w:val="0070571E"/>
    <w:rsid w:val="007058D9"/>
    <w:rsid w:val="00710528"/>
    <w:rsid w:val="007118C3"/>
    <w:rsid w:val="00713B39"/>
    <w:rsid w:val="00715A28"/>
    <w:rsid w:val="00715A49"/>
    <w:rsid w:val="007167E0"/>
    <w:rsid w:val="007175D4"/>
    <w:rsid w:val="007179DD"/>
    <w:rsid w:val="00720235"/>
    <w:rsid w:val="00720DF7"/>
    <w:rsid w:val="00720FC2"/>
    <w:rsid w:val="00721143"/>
    <w:rsid w:val="00721C4B"/>
    <w:rsid w:val="00721FB9"/>
    <w:rsid w:val="00722DA9"/>
    <w:rsid w:val="00722DF2"/>
    <w:rsid w:val="00722EC0"/>
    <w:rsid w:val="00723342"/>
    <w:rsid w:val="00723739"/>
    <w:rsid w:val="00725070"/>
    <w:rsid w:val="0072550D"/>
    <w:rsid w:val="007255D3"/>
    <w:rsid w:val="007267EB"/>
    <w:rsid w:val="00726E17"/>
    <w:rsid w:val="00727A7C"/>
    <w:rsid w:val="007303DC"/>
    <w:rsid w:val="007308CF"/>
    <w:rsid w:val="00731A23"/>
    <w:rsid w:val="007323E9"/>
    <w:rsid w:val="00732CE4"/>
    <w:rsid w:val="00732E32"/>
    <w:rsid w:val="00732FAD"/>
    <w:rsid w:val="00733AE6"/>
    <w:rsid w:val="00733DB6"/>
    <w:rsid w:val="00735164"/>
    <w:rsid w:val="007360C0"/>
    <w:rsid w:val="00737656"/>
    <w:rsid w:val="0073798B"/>
    <w:rsid w:val="00737E75"/>
    <w:rsid w:val="00737F35"/>
    <w:rsid w:val="00740512"/>
    <w:rsid w:val="00740AA9"/>
    <w:rsid w:val="00740F38"/>
    <w:rsid w:val="0074206F"/>
    <w:rsid w:val="00742C4D"/>
    <w:rsid w:val="007437D7"/>
    <w:rsid w:val="00743F7C"/>
    <w:rsid w:val="00744405"/>
    <w:rsid w:val="00744FDD"/>
    <w:rsid w:val="00745EB0"/>
    <w:rsid w:val="00746864"/>
    <w:rsid w:val="007471AF"/>
    <w:rsid w:val="00750256"/>
    <w:rsid w:val="007509A6"/>
    <w:rsid w:val="00750D0B"/>
    <w:rsid w:val="007523C4"/>
    <w:rsid w:val="00755D3D"/>
    <w:rsid w:val="00756D6B"/>
    <w:rsid w:val="00757566"/>
    <w:rsid w:val="00757606"/>
    <w:rsid w:val="0075787D"/>
    <w:rsid w:val="00757CF2"/>
    <w:rsid w:val="00757E82"/>
    <w:rsid w:val="00760542"/>
    <w:rsid w:val="00760C34"/>
    <w:rsid w:val="00760CC5"/>
    <w:rsid w:val="00762408"/>
    <w:rsid w:val="0076312D"/>
    <w:rsid w:val="00764ACF"/>
    <w:rsid w:val="00765A01"/>
    <w:rsid w:val="00766384"/>
    <w:rsid w:val="007665BC"/>
    <w:rsid w:val="007704CE"/>
    <w:rsid w:val="00770A3E"/>
    <w:rsid w:val="007727A7"/>
    <w:rsid w:val="007727AD"/>
    <w:rsid w:val="00773750"/>
    <w:rsid w:val="00773AAD"/>
    <w:rsid w:val="00773B43"/>
    <w:rsid w:val="0077502A"/>
    <w:rsid w:val="00777A5A"/>
    <w:rsid w:val="00777DE5"/>
    <w:rsid w:val="00780079"/>
    <w:rsid w:val="00780507"/>
    <w:rsid w:val="00781BE4"/>
    <w:rsid w:val="00782797"/>
    <w:rsid w:val="00784227"/>
    <w:rsid w:val="00784F1A"/>
    <w:rsid w:val="00785226"/>
    <w:rsid w:val="007854A4"/>
    <w:rsid w:val="00785AB2"/>
    <w:rsid w:val="00785CC3"/>
    <w:rsid w:val="0078795D"/>
    <w:rsid w:val="007911D2"/>
    <w:rsid w:val="00792BA5"/>
    <w:rsid w:val="00792F71"/>
    <w:rsid w:val="00792FF2"/>
    <w:rsid w:val="00793C54"/>
    <w:rsid w:val="0079430B"/>
    <w:rsid w:val="007943CB"/>
    <w:rsid w:val="00795F85"/>
    <w:rsid w:val="00797606"/>
    <w:rsid w:val="007A0D3C"/>
    <w:rsid w:val="007A0DDF"/>
    <w:rsid w:val="007A1540"/>
    <w:rsid w:val="007A19C3"/>
    <w:rsid w:val="007A1BBD"/>
    <w:rsid w:val="007A1E2A"/>
    <w:rsid w:val="007A26DE"/>
    <w:rsid w:val="007A2E38"/>
    <w:rsid w:val="007A409B"/>
    <w:rsid w:val="007A4595"/>
    <w:rsid w:val="007A6AE0"/>
    <w:rsid w:val="007A7BB0"/>
    <w:rsid w:val="007B0A8F"/>
    <w:rsid w:val="007B1909"/>
    <w:rsid w:val="007B433A"/>
    <w:rsid w:val="007B4662"/>
    <w:rsid w:val="007B53CD"/>
    <w:rsid w:val="007B5A1D"/>
    <w:rsid w:val="007B5B5F"/>
    <w:rsid w:val="007B5D7A"/>
    <w:rsid w:val="007B7D57"/>
    <w:rsid w:val="007C00C6"/>
    <w:rsid w:val="007C0334"/>
    <w:rsid w:val="007C3217"/>
    <w:rsid w:val="007C3CF3"/>
    <w:rsid w:val="007C3DD9"/>
    <w:rsid w:val="007C5459"/>
    <w:rsid w:val="007C56D6"/>
    <w:rsid w:val="007C5C0D"/>
    <w:rsid w:val="007C605A"/>
    <w:rsid w:val="007C6E97"/>
    <w:rsid w:val="007D0137"/>
    <w:rsid w:val="007D1AF5"/>
    <w:rsid w:val="007D1EDA"/>
    <w:rsid w:val="007D36F4"/>
    <w:rsid w:val="007D3E67"/>
    <w:rsid w:val="007D408C"/>
    <w:rsid w:val="007D50C7"/>
    <w:rsid w:val="007D5126"/>
    <w:rsid w:val="007D5434"/>
    <w:rsid w:val="007D683F"/>
    <w:rsid w:val="007D7010"/>
    <w:rsid w:val="007D70DB"/>
    <w:rsid w:val="007D7FD8"/>
    <w:rsid w:val="007E0941"/>
    <w:rsid w:val="007E1309"/>
    <w:rsid w:val="007E1F72"/>
    <w:rsid w:val="007E2049"/>
    <w:rsid w:val="007E212E"/>
    <w:rsid w:val="007E2A37"/>
    <w:rsid w:val="007E2D3B"/>
    <w:rsid w:val="007E2F78"/>
    <w:rsid w:val="007E314A"/>
    <w:rsid w:val="007E4279"/>
    <w:rsid w:val="007E42F8"/>
    <w:rsid w:val="007E443E"/>
    <w:rsid w:val="007E56EF"/>
    <w:rsid w:val="007E5863"/>
    <w:rsid w:val="007E5C44"/>
    <w:rsid w:val="007E6527"/>
    <w:rsid w:val="007E7A97"/>
    <w:rsid w:val="007E7C22"/>
    <w:rsid w:val="007E7D5E"/>
    <w:rsid w:val="007F0A94"/>
    <w:rsid w:val="007F0C19"/>
    <w:rsid w:val="007F12E4"/>
    <w:rsid w:val="007F25DD"/>
    <w:rsid w:val="007F3DCD"/>
    <w:rsid w:val="007F4098"/>
    <w:rsid w:val="007F41F2"/>
    <w:rsid w:val="007F5259"/>
    <w:rsid w:val="007F5F6F"/>
    <w:rsid w:val="007F6938"/>
    <w:rsid w:val="007F6CF1"/>
    <w:rsid w:val="007F7312"/>
    <w:rsid w:val="007F79B3"/>
    <w:rsid w:val="007F7F61"/>
    <w:rsid w:val="00800026"/>
    <w:rsid w:val="00800E3B"/>
    <w:rsid w:val="0080158F"/>
    <w:rsid w:val="008035C2"/>
    <w:rsid w:val="00803861"/>
    <w:rsid w:val="00803D06"/>
    <w:rsid w:val="008041DA"/>
    <w:rsid w:val="00804DFB"/>
    <w:rsid w:val="0080627B"/>
    <w:rsid w:val="008110BF"/>
    <w:rsid w:val="00811666"/>
    <w:rsid w:val="00812C94"/>
    <w:rsid w:val="00813020"/>
    <w:rsid w:val="00813069"/>
    <w:rsid w:val="00813103"/>
    <w:rsid w:val="008133BB"/>
    <w:rsid w:val="0081367D"/>
    <w:rsid w:val="00813A26"/>
    <w:rsid w:val="00814225"/>
    <w:rsid w:val="00815A98"/>
    <w:rsid w:val="0081640F"/>
    <w:rsid w:val="008165E5"/>
    <w:rsid w:val="008166BA"/>
    <w:rsid w:val="00816952"/>
    <w:rsid w:val="0081772A"/>
    <w:rsid w:val="00817931"/>
    <w:rsid w:val="00817F52"/>
    <w:rsid w:val="00820A97"/>
    <w:rsid w:val="00821FFB"/>
    <w:rsid w:val="00824199"/>
    <w:rsid w:val="00824A8F"/>
    <w:rsid w:val="00824E01"/>
    <w:rsid w:val="00825F1E"/>
    <w:rsid w:val="0082615F"/>
    <w:rsid w:val="008261A4"/>
    <w:rsid w:val="00826D7C"/>
    <w:rsid w:val="00826E8B"/>
    <w:rsid w:val="00826F1A"/>
    <w:rsid w:val="008278FD"/>
    <w:rsid w:val="00830272"/>
    <w:rsid w:val="00830904"/>
    <w:rsid w:val="00830986"/>
    <w:rsid w:val="00831615"/>
    <w:rsid w:val="00831D42"/>
    <w:rsid w:val="00831E22"/>
    <w:rsid w:val="00833E52"/>
    <w:rsid w:val="00834BA2"/>
    <w:rsid w:val="008355AE"/>
    <w:rsid w:val="00835FFE"/>
    <w:rsid w:val="008364EC"/>
    <w:rsid w:val="00840185"/>
    <w:rsid w:val="00840FD1"/>
    <w:rsid w:val="00841812"/>
    <w:rsid w:val="00841B4E"/>
    <w:rsid w:val="00841D77"/>
    <w:rsid w:val="0084202F"/>
    <w:rsid w:val="00842B0D"/>
    <w:rsid w:val="0084311C"/>
    <w:rsid w:val="00844323"/>
    <w:rsid w:val="0084457A"/>
    <w:rsid w:val="0084627F"/>
    <w:rsid w:val="00847402"/>
    <w:rsid w:val="00847666"/>
    <w:rsid w:val="00850624"/>
    <w:rsid w:val="00850A28"/>
    <w:rsid w:val="008511FB"/>
    <w:rsid w:val="00851848"/>
    <w:rsid w:val="008519F8"/>
    <w:rsid w:val="008521AE"/>
    <w:rsid w:val="00852C2F"/>
    <w:rsid w:val="00853585"/>
    <w:rsid w:val="0085593A"/>
    <w:rsid w:val="0085618D"/>
    <w:rsid w:val="0085685E"/>
    <w:rsid w:val="00856DFD"/>
    <w:rsid w:val="00857866"/>
    <w:rsid w:val="00857F4A"/>
    <w:rsid w:val="0086061A"/>
    <w:rsid w:val="00860A8A"/>
    <w:rsid w:val="00861A85"/>
    <w:rsid w:val="00862478"/>
    <w:rsid w:val="0086322C"/>
    <w:rsid w:val="0086340D"/>
    <w:rsid w:val="00863616"/>
    <w:rsid w:val="00864FD3"/>
    <w:rsid w:val="008658EC"/>
    <w:rsid w:val="00865C8D"/>
    <w:rsid w:val="00866510"/>
    <w:rsid w:val="00870BAC"/>
    <w:rsid w:val="00871803"/>
    <w:rsid w:val="00871A83"/>
    <w:rsid w:val="00872528"/>
    <w:rsid w:val="00872626"/>
    <w:rsid w:val="00873A31"/>
    <w:rsid w:val="008744F3"/>
    <w:rsid w:val="0087483C"/>
    <w:rsid w:val="0087487F"/>
    <w:rsid w:val="00874B6E"/>
    <w:rsid w:val="00875B7C"/>
    <w:rsid w:val="00876A47"/>
    <w:rsid w:val="008803AB"/>
    <w:rsid w:val="00882484"/>
    <w:rsid w:val="00883097"/>
    <w:rsid w:val="0088565F"/>
    <w:rsid w:val="0088586B"/>
    <w:rsid w:val="00887289"/>
    <w:rsid w:val="0088732B"/>
    <w:rsid w:val="0088789F"/>
    <w:rsid w:val="0089188C"/>
    <w:rsid w:val="00891F8E"/>
    <w:rsid w:val="00892256"/>
    <w:rsid w:val="00892286"/>
    <w:rsid w:val="0089283E"/>
    <w:rsid w:val="0089295B"/>
    <w:rsid w:val="00893647"/>
    <w:rsid w:val="008944C6"/>
    <w:rsid w:val="00894795"/>
    <w:rsid w:val="00894ED5"/>
    <w:rsid w:val="008951B7"/>
    <w:rsid w:val="00895803"/>
    <w:rsid w:val="00895B98"/>
    <w:rsid w:val="00895C74"/>
    <w:rsid w:val="00895D3A"/>
    <w:rsid w:val="00895F44"/>
    <w:rsid w:val="00896CBC"/>
    <w:rsid w:val="00897777"/>
    <w:rsid w:val="008977E8"/>
    <w:rsid w:val="008A0795"/>
    <w:rsid w:val="008A0AA2"/>
    <w:rsid w:val="008A13CD"/>
    <w:rsid w:val="008A1936"/>
    <w:rsid w:val="008A1E6F"/>
    <w:rsid w:val="008A1F88"/>
    <w:rsid w:val="008A51BE"/>
    <w:rsid w:val="008A5999"/>
    <w:rsid w:val="008A5A1E"/>
    <w:rsid w:val="008A5ACD"/>
    <w:rsid w:val="008A5C6D"/>
    <w:rsid w:val="008A78BC"/>
    <w:rsid w:val="008A7938"/>
    <w:rsid w:val="008A7C22"/>
    <w:rsid w:val="008B07BD"/>
    <w:rsid w:val="008B11FC"/>
    <w:rsid w:val="008B2CDD"/>
    <w:rsid w:val="008B2D04"/>
    <w:rsid w:val="008B2F99"/>
    <w:rsid w:val="008B30B7"/>
    <w:rsid w:val="008B33EF"/>
    <w:rsid w:val="008B3CE6"/>
    <w:rsid w:val="008B46A9"/>
    <w:rsid w:val="008B4E80"/>
    <w:rsid w:val="008B5E61"/>
    <w:rsid w:val="008B688B"/>
    <w:rsid w:val="008B68A0"/>
    <w:rsid w:val="008B6A7F"/>
    <w:rsid w:val="008B6C67"/>
    <w:rsid w:val="008B7A5E"/>
    <w:rsid w:val="008B7EFA"/>
    <w:rsid w:val="008C0914"/>
    <w:rsid w:val="008C112F"/>
    <w:rsid w:val="008C14B2"/>
    <w:rsid w:val="008C1768"/>
    <w:rsid w:val="008C491D"/>
    <w:rsid w:val="008C4CD1"/>
    <w:rsid w:val="008C5DF1"/>
    <w:rsid w:val="008C6141"/>
    <w:rsid w:val="008C67B1"/>
    <w:rsid w:val="008C6B4C"/>
    <w:rsid w:val="008C6E4E"/>
    <w:rsid w:val="008C7B58"/>
    <w:rsid w:val="008D063A"/>
    <w:rsid w:val="008D0717"/>
    <w:rsid w:val="008D0787"/>
    <w:rsid w:val="008D107A"/>
    <w:rsid w:val="008D3BCD"/>
    <w:rsid w:val="008D4780"/>
    <w:rsid w:val="008D4951"/>
    <w:rsid w:val="008D5F19"/>
    <w:rsid w:val="008E15F6"/>
    <w:rsid w:val="008E2319"/>
    <w:rsid w:val="008E2D74"/>
    <w:rsid w:val="008E3E2D"/>
    <w:rsid w:val="008E3E3A"/>
    <w:rsid w:val="008E5399"/>
    <w:rsid w:val="008E5BA2"/>
    <w:rsid w:val="008E72D9"/>
    <w:rsid w:val="008F0A6C"/>
    <w:rsid w:val="008F1583"/>
    <w:rsid w:val="008F23E5"/>
    <w:rsid w:val="008F25F1"/>
    <w:rsid w:val="008F2744"/>
    <w:rsid w:val="008F28CF"/>
    <w:rsid w:val="008F32B5"/>
    <w:rsid w:val="008F4E46"/>
    <w:rsid w:val="008F5072"/>
    <w:rsid w:val="008F51D6"/>
    <w:rsid w:val="008F603E"/>
    <w:rsid w:val="008F77F1"/>
    <w:rsid w:val="00900CDD"/>
    <w:rsid w:val="00900DDE"/>
    <w:rsid w:val="0090114B"/>
    <w:rsid w:val="00901363"/>
    <w:rsid w:val="0090259D"/>
    <w:rsid w:val="009028B2"/>
    <w:rsid w:val="00903129"/>
    <w:rsid w:val="009054D8"/>
    <w:rsid w:val="00905BE6"/>
    <w:rsid w:val="0090619E"/>
    <w:rsid w:val="00907405"/>
    <w:rsid w:val="00907F0B"/>
    <w:rsid w:val="00910F7B"/>
    <w:rsid w:val="0091161B"/>
    <w:rsid w:val="00911A1D"/>
    <w:rsid w:val="00911C28"/>
    <w:rsid w:val="00912BF0"/>
    <w:rsid w:val="00912F53"/>
    <w:rsid w:val="0091351A"/>
    <w:rsid w:val="0091375F"/>
    <w:rsid w:val="00913EF2"/>
    <w:rsid w:val="0091418D"/>
    <w:rsid w:val="00914927"/>
    <w:rsid w:val="00914B2E"/>
    <w:rsid w:val="00914BFF"/>
    <w:rsid w:val="00915E9F"/>
    <w:rsid w:val="009165B3"/>
    <w:rsid w:val="0091687E"/>
    <w:rsid w:val="00916888"/>
    <w:rsid w:val="00916BFC"/>
    <w:rsid w:val="009170D5"/>
    <w:rsid w:val="00920787"/>
    <w:rsid w:val="0092117B"/>
    <w:rsid w:val="00921407"/>
    <w:rsid w:val="00922511"/>
    <w:rsid w:val="0092256E"/>
    <w:rsid w:val="00922F2B"/>
    <w:rsid w:val="009231E8"/>
    <w:rsid w:val="00923AAB"/>
    <w:rsid w:val="009245AE"/>
    <w:rsid w:val="0092469F"/>
    <w:rsid w:val="0092527F"/>
    <w:rsid w:val="009253B0"/>
    <w:rsid w:val="00926097"/>
    <w:rsid w:val="009262FD"/>
    <w:rsid w:val="00926C47"/>
    <w:rsid w:val="00927865"/>
    <w:rsid w:val="00930670"/>
    <w:rsid w:val="00933DEE"/>
    <w:rsid w:val="009340E6"/>
    <w:rsid w:val="0093481F"/>
    <w:rsid w:val="00934CA5"/>
    <w:rsid w:val="00934F12"/>
    <w:rsid w:val="00935350"/>
    <w:rsid w:val="009354CA"/>
    <w:rsid w:val="00935C45"/>
    <w:rsid w:val="00936EFD"/>
    <w:rsid w:val="0094038C"/>
    <w:rsid w:val="00940617"/>
    <w:rsid w:val="0094101B"/>
    <w:rsid w:val="009411AB"/>
    <w:rsid w:val="0094151E"/>
    <w:rsid w:val="00941909"/>
    <w:rsid w:val="00942289"/>
    <w:rsid w:val="00942480"/>
    <w:rsid w:val="00942690"/>
    <w:rsid w:val="009426A2"/>
    <w:rsid w:val="00942DAA"/>
    <w:rsid w:val="00942DFE"/>
    <w:rsid w:val="00944402"/>
    <w:rsid w:val="00946EAB"/>
    <w:rsid w:val="00947BAC"/>
    <w:rsid w:val="00947CA8"/>
    <w:rsid w:val="009506CE"/>
    <w:rsid w:val="00951461"/>
    <w:rsid w:val="009523A8"/>
    <w:rsid w:val="00952487"/>
    <w:rsid w:val="009529E5"/>
    <w:rsid w:val="00953237"/>
    <w:rsid w:val="00954A9D"/>
    <w:rsid w:val="00954ECF"/>
    <w:rsid w:val="00955092"/>
    <w:rsid w:val="0095543F"/>
    <w:rsid w:val="00955CDA"/>
    <w:rsid w:val="00956424"/>
    <w:rsid w:val="009564BC"/>
    <w:rsid w:val="0095653B"/>
    <w:rsid w:val="009603F7"/>
    <w:rsid w:val="0096058B"/>
    <w:rsid w:val="00961AEC"/>
    <w:rsid w:val="00961C8E"/>
    <w:rsid w:val="00962A68"/>
    <w:rsid w:val="00962DEC"/>
    <w:rsid w:val="00963B75"/>
    <w:rsid w:val="00964371"/>
    <w:rsid w:val="009643B7"/>
    <w:rsid w:val="009644E9"/>
    <w:rsid w:val="00964DA1"/>
    <w:rsid w:val="00964FD0"/>
    <w:rsid w:val="00966ED6"/>
    <w:rsid w:val="009720A4"/>
    <w:rsid w:val="00972DFF"/>
    <w:rsid w:val="00973E02"/>
    <w:rsid w:val="00973ED4"/>
    <w:rsid w:val="00974F65"/>
    <w:rsid w:val="009750F6"/>
    <w:rsid w:val="00975235"/>
    <w:rsid w:val="009758D6"/>
    <w:rsid w:val="00975E62"/>
    <w:rsid w:val="0097745A"/>
    <w:rsid w:val="0097757C"/>
    <w:rsid w:val="00980716"/>
    <w:rsid w:val="00980CF9"/>
    <w:rsid w:val="00981005"/>
    <w:rsid w:val="009833CE"/>
    <w:rsid w:val="00983A51"/>
    <w:rsid w:val="00985546"/>
    <w:rsid w:val="00987227"/>
    <w:rsid w:val="00990BDC"/>
    <w:rsid w:val="00991119"/>
    <w:rsid w:val="009914DF"/>
    <w:rsid w:val="009927EF"/>
    <w:rsid w:val="0099300A"/>
    <w:rsid w:val="00993DC7"/>
    <w:rsid w:val="00994D4D"/>
    <w:rsid w:val="009951CD"/>
    <w:rsid w:val="00996C5F"/>
    <w:rsid w:val="0099700B"/>
    <w:rsid w:val="00997255"/>
    <w:rsid w:val="009973A0"/>
    <w:rsid w:val="00997769"/>
    <w:rsid w:val="00997893"/>
    <w:rsid w:val="009A0324"/>
    <w:rsid w:val="009A2611"/>
    <w:rsid w:val="009A2F68"/>
    <w:rsid w:val="009A3BDD"/>
    <w:rsid w:val="009A3F93"/>
    <w:rsid w:val="009A4174"/>
    <w:rsid w:val="009A4971"/>
    <w:rsid w:val="009A6149"/>
    <w:rsid w:val="009B0220"/>
    <w:rsid w:val="009B06F7"/>
    <w:rsid w:val="009B08C9"/>
    <w:rsid w:val="009B0A34"/>
    <w:rsid w:val="009B0A79"/>
    <w:rsid w:val="009B0D05"/>
    <w:rsid w:val="009B0D89"/>
    <w:rsid w:val="009B0FD1"/>
    <w:rsid w:val="009B15F5"/>
    <w:rsid w:val="009B1D15"/>
    <w:rsid w:val="009B2608"/>
    <w:rsid w:val="009B2DCE"/>
    <w:rsid w:val="009B329D"/>
    <w:rsid w:val="009B343F"/>
    <w:rsid w:val="009B40FE"/>
    <w:rsid w:val="009B5334"/>
    <w:rsid w:val="009B5395"/>
    <w:rsid w:val="009B5EF5"/>
    <w:rsid w:val="009B6D0B"/>
    <w:rsid w:val="009B7089"/>
    <w:rsid w:val="009B75E0"/>
    <w:rsid w:val="009C0786"/>
    <w:rsid w:val="009C17A2"/>
    <w:rsid w:val="009C2114"/>
    <w:rsid w:val="009C270C"/>
    <w:rsid w:val="009C28C5"/>
    <w:rsid w:val="009C36A1"/>
    <w:rsid w:val="009C41CA"/>
    <w:rsid w:val="009C42BC"/>
    <w:rsid w:val="009C6D6F"/>
    <w:rsid w:val="009C7842"/>
    <w:rsid w:val="009C791B"/>
    <w:rsid w:val="009C7C95"/>
    <w:rsid w:val="009D05B2"/>
    <w:rsid w:val="009D0AD1"/>
    <w:rsid w:val="009D1197"/>
    <w:rsid w:val="009D1C1E"/>
    <w:rsid w:val="009D3C9C"/>
    <w:rsid w:val="009D3DE4"/>
    <w:rsid w:val="009D4F61"/>
    <w:rsid w:val="009D5193"/>
    <w:rsid w:val="009D5C5F"/>
    <w:rsid w:val="009D5D0F"/>
    <w:rsid w:val="009D76C0"/>
    <w:rsid w:val="009D7B03"/>
    <w:rsid w:val="009E2172"/>
    <w:rsid w:val="009E285E"/>
    <w:rsid w:val="009E3714"/>
    <w:rsid w:val="009E4B17"/>
    <w:rsid w:val="009E4F52"/>
    <w:rsid w:val="009E56C3"/>
    <w:rsid w:val="009E7392"/>
    <w:rsid w:val="009F09E7"/>
    <w:rsid w:val="009F2395"/>
    <w:rsid w:val="009F3813"/>
    <w:rsid w:val="009F40F2"/>
    <w:rsid w:val="009F4570"/>
    <w:rsid w:val="009F4C71"/>
    <w:rsid w:val="009F5955"/>
    <w:rsid w:val="009F5CE8"/>
    <w:rsid w:val="009F676F"/>
    <w:rsid w:val="009F71AD"/>
    <w:rsid w:val="00A0051B"/>
    <w:rsid w:val="00A00F38"/>
    <w:rsid w:val="00A01542"/>
    <w:rsid w:val="00A01D3F"/>
    <w:rsid w:val="00A047BB"/>
    <w:rsid w:val="00A05ACA"/>
    <w:rsid w:val="00A071F3"/>
    <w:rsid w:val="00A076C8"/>
    <w:rsid w:val="00A07BF4"/>
    <w:rsid w:val="00A11190"/>
    <w:rsid w:val="00A115AA"/>
    <w:rsid w:val="00A11F66"/>
    <w:rsid w:val="00A120DA"/>
    <w:rsid w:val="00A1269F"/>
    <w:rsid w:val="00A13385"/>
    <w:rsid w:val="00A135BD"/>
    <w:rsid w:val="00A1361F"/>
    <w:rsid w:val="00A13C56"/>
    <w:rsid w:val="00A149D1"/>
    <w:rsid w:val="00A15100"/>
    <w:rsid w:val="00A16C75"/>
    <w:rsid w:val="00A17A03"/>
    <w:rsid w:val="00A17B69"/>
    <w:rsid w:val="00A20050"/>
    <w:rsid w:val="00A20370"/>
    <w:rsid w:val="00A21283"/>
    <w:rsid w:val="00A21716"/>
    <w:rsid w:val="00A243C0"/>
    <w:rsid w:val="00A24720"/>
    <w:rsid w:val="00A24738"/>
    <w:rsid w:val="00A25601"/>
    <w:rsid w:val="00A27605"/>
    <w:rsid w:val="00A30083"/>
    <w:rsid w:val="00A302A2"/>
    <w:rsid w:val="00A32C13"/>
    <w:rsid w:val="00A33014"/>
    <w:rsid w:val="00A334AB"/>
    <w:rsid w:val="00A34ED6"/>
    <w:rsid w:val="00A350BD"/>
    <w:rsid w:val="00A3511A"/>
    <w:rsid w:val="00A352D7"/>
    <w:rsid w:val="00A3575F"/>
    <w:rsid w:val="00A359C7"/>
    <w:rsid w:val="00A35ECF"/>
    <w:rsid w:val="00A36704"/>
    <w:rsid w:val="00A37131"/>
    <w:rsid w:val="00A3720C"/>
    <w:rsid w:val="00A37AD1"/>
    <w:rsid w:val="00A41755"/>
    <w:rsid w:val="00A4198E"/>
    <w:rsid w:val="00A41CA2"/>
    <w:rsid w:val="00A41F80"/>
    <w:rsid w:val="00A42571"/>
    <w:rsid w:val="00A44537"/>
    <w:rsid w:val="00A44676"/>
    <w:rsid w:val="00A45548"/>
    <w:rsid w:val="00A45CDD"/>
    <w:rsid w:val="00A45FD2"/>
    <w:rsid w:val="00A47A8D"/>
    <w:rsid w:val="00A500F5"/>
    <w:rsid w:val="00A5077D"/>
    <w:rsid w:val="00A518D4"/>
    <w:rsid w:val="00A51A7C"/>
    <w:rsid w:val="00A524A7"/>
    <w:rsid w:val="00A5414F"/>
    <w:rsid w:val="00A54D18"/>
    <w:rsid w:val="00A56141"/>
    <w:rsid w:val="00A56671"/>
    <w:rsid w:val="00A56DCB"/>
    <w:rsid w:val="00A570C9"/>
    <w:rsid w:val="00A571F5"/>
    <w:rsid w:val="00A573B6"/>
    <w:rsid w:val="00A5780F"/>
    <w:rsid w:val="00A57AF2"/>
    <w:rsid w:val="00A60001"/>
    <w:rsid w:val="00A603A0"/>
    <w:rsid w:val="00A60BC8"/>
    <w:rsid w:val="00A61D6C"/>
    <w:rsid w:val="00A62694"/>
    <w:rsid w:val="00A62D35"/>
    <w:rsid w:val="00A6334C"/>
    <w:rsid w:val="00A63719"/>
    <w:rsid w:val="00A63DC2"/>
    <w:rsid w:val="00A64200"/>
    <w:rsid w:val="00A66104"/>
    <w:rsid w:val="00A66FAB"/>
    <w:rsid w:val="00A671D1"/>
    <w:rsid w:val="00A67927"/>
    <w:rsid w:val="00A67B45"/>
    <w:rsid w:val="00A70BA5"/>
    <w:rsid w:val="00A71382"/>
    <w:rsid w:val="00A7226C"/>
    <w:rsid w:val="00A7266A"/>
    <w:rsid w:val="00A72B4D"/>
    <w:rsid w:val="00A73812"/>
    <w:rsid w:val="00A747C7"/>
    <w:rsid w:val="00A74FCA"/>
    <w:rsid w:val="00A769A5"/>
    <w:rsid w:val="00A76D4F"/>
    <w:rsid w:val="00A772E2"/>
    <w:rsid w:val="00A77A14"/>
    <w:rsid w:val="00A77AD0"/>
    <w:rsid w:val="00A802EC"/>
    <w:rsid w:val="00A80AE3"/>
    <w:rsid w:val="00A81CF7"/>
    <w:rsid w:val="00A81FFB"/>
    <w:rsid w:val="00A82F5E"/>
    <w:rsid w:val="00A83005"/>
    <w:rsid w:val="00A83293"/>
    <w:rsid w:val="00A842EA"/>
    <w:rsid w:val="00A84BC0"/>
    <w:rsid w:val="00A851E4"/>
    <w:rsid w:val="00A85A28"/>
    <w:rsid w:val="00A85B75"/>
    <w:rsid w:val="00A85DB0"/>
    <w:rsid w:val="00A86131"/>
    <w:rsid w:val="00A8624F"/>
    <w:rsid w:val="00A86631"/>
    <w:rsid w:val="00A868F7"/>
    <w:rsid w:val="00A86C33"/>
    <w:rsid w:val="00A875E2"/>
    <w:rsid w:val="00A902A1"/>
    <w:rsid w:val="00A914B3"/>
    <w:rsid w:val="00A9170A"/>
    <w:rsid w:val="00A91A2B"/>
    <w:rsid w:val="00A91B5D"/>
    <w:rsid w:val="00A91DA6"/>
    <w:rsid w:val="00A9261E"/>
    <w:rsid w:val="00A93207"/>
    <w:rsid w:val="00A936BC"/>
    <w:rsid w:val="00A942DE"/>
    <w:rsid w:val="00A94703"/>
    <w:rsid w:val="00A956ED"/>
    <w:rsid w:val="00A9583F"/>
    <w:rsid w:val="00A96764"/>
    <w:rsid w:val="00A96964"/>
    <w:rsid w:val="00A97700"/>
    <w:rsid w:val="00A97EEF"/>
    <w:rsid w:val="00AA142E"/>
    <w:rsid w:val="00AA1C20"/>
    <w:rsid w:val="00AA1CA3"/>
    <w:rsid w:val="00AA272F"/>
    <w:rsid w:val="00AA2E03"/>
    <w:rsid w:val="00AA38EB"/>
    <w:rsid w:val="00AA4BF7"/>
    <w:rsid w:val="00AA5764"/>
    <w:rsid w:val="00AA5BCE"/>
    <w:rsid w:val="00AA6629"/>
    <w:rsid w:val="00AA76FA"/>
    <w:rsid w:val="00AB0304"/>
    <w:rsid w:val="00AB0316"/>
    <w:rsid w:val="00AB0473"/>
    <w:rsid w:val="00AB0781"/>
    <w:rsid w:val="00AB0CBA"/>
    <w:rsid w:val="00AB2E21"/>
    <w:rsid w:val="00AB3042"/>
    <w:rsid w:val="00AB3548"/>
    <w:rsid w:val="00AB3581"/>
    <w:rsid w:val="00AB35DE"/>
    <w:rsid w:val="00AB362E"/>
    <w:rsid w:val="00AB41D7"/>
    <w:rsid w:val="00AB540E"/>
    <w:rsid w:val="00AB59D9"/>
    <w:rsid w:val="00AB625C"/>
    <w:rsid w:val="00AB68E5"/>
    <w:rsid w:val="00AB6957"/>
    <w:rsid w:val="00AB72DA"/>
    <w:rsid w:val="00AC0222"/>
    <w:rsid w:val="00AC03ED"/>
    <w:rsid w:val="00AC04AF"/>
    <w:rsid w:val="00AC1914"/>
    <w:rsid w:val="00AC2752"/>
    <w:rsid w:val="00AC390C"/>
    <w:rsid w:val="00AC4234"/>
    <w:rsid w:val="00AC6097"/>
    <w:rsid w:val="00AC62E2"/>
    <w:rsid w:val="00AC659B"/>
    <w:rsid w:val="00AC6BCD"/>
    <w:rsid w:val="00AC70B7"/>
    <w:rsid w:val="00AC70E2"/>
    <w:rsid w:val="00AD06C2"/>
    <w:rsid w:val="00AD083C"/>
    <w:rsid w:val="00AD0B46"/>
    <w:rsid w:val="00AD1ABE"/>
    <w:rsid w:val="00AD21E8"/>
    <w:rsid w:val="00AD32C7"/>
    <w:rsid w:val="00AD38F0"/>
    <w:rsid w:val="00AD43C9"/>
    <w:rsid w:val="00AD4B98"/>
    <w:rsid w:val="00AD5BDB"/>
    <w:rsid w:val="00AD6E37"/>
    <w:rsid w:val="00AD7B41"/>
    <w:rsid w:val="00AD7ED1"/>
    <w:rsid w:val="00AE0FA3"/>
    <w:rsid w:val="00AE1717"/>
    <w:rsid w:val="00AE1D3C"/>
    <w:rsid w:val="00AE2379"/>
    <w:rsid w:val="00AE32E1"/>
    <w:rsid w:val="00AE332B"/>
    <w:rsid w:val="00AE36C9"/>
    <w:rsid w:val="00AE728E"/>
    <w:rsid w:val="00AE73B8"/>
    <w:rsid w:val="00AE784B"/>
    <w:rsid w:val="00AF0D79"/>
    <w:rsid w:val="00AF22BC"/>
    <w:rsid w:val="00AF2413"/>
    <w:rsid w:val="00AF2A3D"/>
    <w:rsid w:val="00AF47D1"/>
    <w:rsid w:val="00AF568A"/>
    <w:rsid w:val="00AF6DFC"/>
    <w:rsid w:val="00AF6EF0"/>
    <w:rsid w:val="00B0046D"/>
    <w:rsid w:val="00B01C10"/>
    <w:rsid w:val="00B03012"/>
    <w:rsid w:val="00B03156"/>
    <w:rsid w:val="00B03235"/>
    <w:rsid w:val="00B03DE1"/>
    <w:rsid w:val="00B03EE0"/>
    <w:rsid w:val="00B06A43"/>
    <w:rsid w:val="00B0705D"/>
    <w:rsid w:val="00B07868"/>
    <w:rsid w:val="00B1006F"/>
    <w:rsid w:val="00B1045C"/>
    <w:rsid w:val="00B10BEF"/>
    <w:rsid w:val="00B13657"/>
    <w:rsid w:val="00B14290"/>
    <w:rsid w:val="00B152C1"/>
    <w:rsid w:val="00B173F1"/>
    <w:rsid w:val="00B17A5E"/>
    <w:rsid w:val="00B17D00"/>
    <w:rsid w:val="00B20D7E"/>
    <w:rsid w:val="00B2136C"/>
    <w:rsid w:val="00B2449A"/>
    <w:rsid w:val="00B2493B"/>
    <w:rsid w:val="00B24C9F"/>
    <w:rsid w:val="00B24DA1"/>
    <w:rsid w:val="00B25A39"/>
    <w:rsid w:val="00B2644A"/>
    <w:rsid w:val="00B26A85"/>
    <w:rsid w:val="00B26E5F"/>
    <w:rsid w:val="00B30073"/>
    <w:rsid w:val="00B303AD"/>
    <w:rsid w:val="00B303E3"/>
    <w:rsid w:val="00B312E7"/>
    <w:rsid w:val="00B31840"/>
    <w:rsid w:val="00B3190C"/>
    <w:rsid w:val="00B31A4B"/>
    <w:rsid w:val="00B32667"/>
    <w:rsid w:val="00B33709"/>
    <w:rsid w:val="00B33B0E"/>
    <w:rsid w:val="00B34758"/>
    <w:rsid w:val="00B35268"/>
    <w:rsid w:val="00B352A0"/>
    <w:rsid w:val="00B35346"/>
    <w:rsid w:val="00B35E49"/>
    <w:rsid w:val="00B36BE8"/>
    <w:rsid w:val="00B3793C"/>
    <w:rsid w:val="00B4023D"/>
    <w:rsid w:val="00B41321"/>
    <w:rsid w:val="00B43C4D"/>
    <w:rsid w:val="00B443F2"/>
    <w:rsid w:val="00B44A5B"/>
    <w:rsid w:val="00B451BB"/>
    <w:rsid w:val="00B454E4"/>
    <w:rsid w:val="00B45565"/>
    <w:rsid w:val="00B45C41"/>
    <w:rsid w:val="00B45E9B"/>
    <w:rsid w:val="00B469F3"/>
    <w:rsid w:val="00B46D98"/>
    <w:rsid w:val="00B46FD1"/>
    <w:rsid w:val="00B503AA"/>
    <w:rsid w:val="00B50DFD"/>
    <w:rsid w:val="00B5127E"/>
    <w:rsid w:val="00B51C8E"/>
    <w:rsid w:val="00B52B6A"/>
    <w:rsid w:val="00B539B9"/>
    <w:rsid w:val="00B53D5E"/>
    <w:rsid w:val="00B554BA"/>
    <w:rsid w:val="00B55E32"/>
    <w:rsid w:val="00B56FA3"/>
    <w:rsid w:val="00B57143"/>
    <w:rsid w:val="00B60A6E"/>
    <w:rsid w:val="00B6180E"/>
    <w:rsid w:val="00B61DE6"/>
    <w:rsid w:val="00B62619"/>
    <w:rsid w:val="00B62AFE"/>
    <w:rsid w:val="00B62B76"/>
    <w:rsid w:val="00B6328B"/>
    <w:rsid w:val="00B6353E"/>
    <w:rsid w:val="00B639CD"/>
    <w:rsid w:val="00B64433"/>
    <w:rsid w:val="00B67FB0"/>
    <w:rsid w:val="00B700A9"/>
    <w:rsid w:val="00B7081A"/>
    <w:rsid w:val="00B70B53"/>
    <w:rsid w:val="00B715DC"/>
    <w:rsid w:val="00B71B69"/>
    <w:rsid w:val="00B71E8C"/>
    <w:rsid w:val="00B71F93"/>
    <w:rsid w:val="00B7270D"/>
    <w:rsid w:val="00B72840"/>
    <w:rsid w:val="00B72C24"/>
    <w:rsid w:val="00B7483C"/>
    <w:rsid w:val="00B7512F"/>
    <w:rsid w:val="00B758F1"/>
    <w:rsid w:val="00B75C20"/>
    <w:rsid w:val="00B76C37"/>
    <w:rsid w:val="00B77CA7"/>
    <w:rsid w:val="00B77D68"/>
    <w:rsid w:val="00B801C2"/>
    <w:rsid w:val="00B81C20"/>
    <w:rsid w:val="00B81C55"/>
    <w:rsid w:val="00B82319"/>
    <w:rsid w:val="00B827C3"/>
    <w:rsid w:val="00B83D8F"/>
    <w:rsid w:val="00B83DA6"/>
    <w:rsid w:val="00B83E7C"/>
    <w:rsid w:val="00B858CD"/>
    <w:rsid w:val="00B85E78"/>
    <w:rsid w:val="00B86BE6"/>
    <w:rsid w:val="00B875A3"/>
    <w:rsid w:val="00B92001"/>
    <w:rsid w:val="00B92648"/>
    <w:rsid w:val="00B93A9D"/>
    <w:rsid w:val="00B93CAE"/>
    <w:rsid w:val="00B93CE2"/>
    <w:rsid w:val="00B942C1"/>
    <w:rsid w:val="00B9506B"/>
    <w:rsid w:val="00B958F1"/>
    <w:rsid w:val="00B9605C"/>
    <w:rsid w:val="00B9660B"/>
    <w:rsid w:val="00B9678B"/>
    <w:rsid w:val="00B970B3"/>
    <w:rsid w:val="00B97114"/>
    <w:rsid w:val="00B97496"/>
    <w:rsid w:val="00B97AF4"/>
    <w:rsid w:val="00BA013D"/>
    <w:rsid w:val="00BA0E8B"/>
    <w:rsid w:val="00BA0EB2"/>
    <w:rsid w:val="00BA0F94"/>
    <w:rsid w:val="00BA1E7A"/>
    <w:rsid w:val="00BA2760"/>
    <w:rsid w:val="00BA2C71"/>
    <w:rsid w:val="00BA2E32"/>
    <w:rsid w:val="00BA2FE5"/>
    <w:rsid w:val="00BA3974"/>
    <w:rsid w:val="00BA3EBC"/>
    <w:rsid w:val="00BA42B9"/>
    <w:rsid w:val="00BA4477"/>
    <w:rsid w:val="00BA44B1"/>
    <w:rsid w:val="00BA4810"/>
    <w:rsid w:val="00BA4A19"/>
    <w:rsid w:val="00BA4DA9"/>
    <w:rsid w:val="00BA5482"/>
    <w:rsid w:val="00BA5893"/>
    <w:rsid w:val="00BA5996"/>
    <w:rsid w:val="00BA68DD"/>
    <w:rsid w:val="00BA6DC8"/>
    <w:rsid w:val="00BA6F4A"/>
    <w:rsid w:val="00BA700A"/>
    <w:rsid w:val="00BA7560"/>
    <w:rsid w:val="00BB1534"/>
    <w:rsid w:val="00BB2A5D"/>
    <w:rsid w:val="00BB3425"/>
    <w:rsid w:val="00BB3B2C"/>
    <w:rsid w:val="00BB3FE0"/>
    <w:rsid w:val="00BB42D2"/>
    <w:rsid w:val="00BB6E69"/>
    <w:rsid w:val="00BB7898"/>
    <w:rsid w:val="00BC1A6B"/>
    <w:rsid w:val="00BC420A"/>
    <w:rsid w:val="00BC453F"/>
    <w:rsid w:val="00BC4DA2"/>
    <w:rsid w:val="00BC60F5"/>
    <w:rsid w:val="00BC63D1"/>
    <w:rsid w:val="00BC6A51"/>
    <w:rsid w:val="00BD01D4"/>
    <w:rsid w:val="00BD09DB"/>
    <w:rsid w:val="00BD0AAF"/>
    <w:rsid w:val="00BD0E2F"/>
    <w:rsid w:val="00BD0F62"/>
    <w:rsid w:val="00BD15D7"/>
    <w:rsid w:val="00BD1D02"/>
    <w:rsid w:val="00BD293E"/>
    <w:rsid w:val="00BD29C4"/>
    <w:rsid w:val="00BD34E4"/>
    <w:rsid w:val="00BD3C88"/>
    <w:rsid w:val="00BD4388"/>
    <w:rsid w:val="00BD4CCB"/>
    <w:rsid w:val="00BD6247"/>
    <w:rsid w:val="00BD6AFC"/>
    <w:rsid w:val="00BD6E1D"/>
    <w:rsid w:val="00BD734F"/>
    <w:rsid w:val="00BD7AF5"/>
    <w:rsid w:val="00BE0602"/>
    <w:rsid w:val="00BE07C7"/>
    <w:rsid w:val="00BE0923"/>
    <w:rsid w:val="00BE0C19"/>
    <w:rsid w:val="00BE0D2C"/>
    <w:rsid w:val="00BE1033"/>
    <w:rsid w:val="00BE21A4"/>
    <w:rsid w:val="00BE2210"/>
    <w:rsid w:val="00BE37AE"/>
    <w:rsid w:val="00BE5865"/>
    <w:rsid w:val="00BE5B87"/>
    <w:rsid w:val="00BE5D0A"/>
    <w:rsid w:val="00BE5F06"/>
    <w:rsid w:val="00BE63F0"/>
    <w:rsid w:val="00BF02E3"/>
    <w:rsid w:val="00BF1167"/>
    <w:rsid w:val="00BF18CE"/>
    <w:rsid w:val="00BF3CC2"/>
    <w:rsid w:val="00BF4385"/>
    <w:rsid w:val="00BF4BBE"/>
    <w:rsid w:val="00BF4BD2"/>
    <w:rsid w:val="00BF6B51"/>
    <w:rsid w:val="00BF7DE6"/>
    <w:rsid w:val="00BF7DFD"/>
    <w:rsid w:val="00C00CB0"/>
    <w:rsid w:val="00C02059"/>
    <w:rsid w:val="00C039A6"/>
    <w:rsid w:val="00C03F3E"/>
    <w:rsid w:val="00C042F0"/>
    <w:rsid w:val="00C04587"/>
    <w:rsid w:val="00C04A1B"/>
    <w:rsid w:val="00C04DB1"/>
    <w:rsid w:val="00C06671"/>
    <w:rsid w:val="00C06FD1"/>
    <w:rsid w:val="00C117F5"/>
    <w:rsid w:val="00C1193D"/>
    <w:rsid w:val="00C11E31"/>
    <w:rsid w:val="00C123FC"/>
    <w:rsid w:val="00C1251B"/>
    <w:rsid w:val="00C127EA"/>
    <w:rsid w:val="00C133D4"/>
    <w:rsid w:val="00C13718"/>
    <w:rsid w:val="00C14547"/>
    <w:rsid w:val="00C1460D"/>
    <w:rsid w:val="00C14641"/>
    <w:rsid w:val="00C14BFC"/>
    <w:rsid w:val="00C172DC"/>
    <w:rsid w:val="00C20EDC"/>
    <w:rsid w:val="00C21790"/>
    <w:rsid w:val="00C22747"/>
    <w:rsid w:val="00C22E39"/>
    <w:rsid w:val="00C23069"/>
    <w:rsid w:val="00C253E2"/>
    <w:rsid w:val="00C2630C"/>
    <w:rsid w:val="00C26658"/>
    <w:rsid w:val="00C27884"/>
    <w:rsid w:val="00C31035"/>
    <w:rsid w:val="00C31137"/>
    <w:rsid w:val="00C313ED"/>
    <w:rsid w:val="00C31584"/>
    <w:rsid w:val="00C31C44"/>
    <w:rsid w:val="00C31CDD"/>
    <w:rsid w:val="00C32E79"/>
    <w:rsid w:val="00C33564"/>
    <w:rsid w:val="00C33F3A"/>
    <w:rsid w:val="00C3497C"/>
    <w:rsid w:val="00C35108"/>
    <w:rsid w:val="00C35D4C"/>
    <w:rsid w:val="00C36209"/>
    <w:rsid w:val="00C36777"/>
    <w:rsid w:val="00C373E4"/>
    <w:rsid w:val="00C37CE0"/>
    <w:rsid w:val="00C40033"/>
    <w:rsid w:val="00C41EF2"/>
    <w:rsid w:val="00C42BDD"/>
    <w:rsid w:val="00C4530E"/>
    <w:rsid w:val="00C4692F"/>
    <w:rsid w:val="00C46CB8"/>
    <w:rsid w:val="00C47EF1"/>
    <w:rsid w:val="00C508B7"/>
    <w:rsid w:val="00C50CFB"/>
    <w:rsid w:val="00C5123E"/>
    <w:rsid w:val="00C515F7"/>
    <w:rsid w:val="00C51CD5"/>
    <w:rsid w:val="00C51FCE"/>
    <w:rsid w:val="00C52F53"/>
    <w:rsid w:val="00C53A97"/>
    <w:rsid w:val="00C53C84"/>
    <w:rsid w:val="00C5410F"/>
    <w:rsid w:val="00C552D3"/>
    <w:rsid w:val="00C557D4"/>
    <w:rsid w:val="00C55FE8"/>
    <w:rsid w:val="00C56295"/>
    <w:rsid w:val="00C562ED"/>
    <w:rsid w:val="00C56AD0"/>
    <w:rsid w:val="00C57577"/>
    <w:rsid w:val="00C6038A"/>
    <w:rsid w:val="00C611A5"/>
    <w:rsid w:val="00C65AF2"/>
    <w:rsid w:val="00C65EBE"/>
    <w:rsid w:val="00C6689A"/>
    <w:rsid w:val="00C66D00"/>
    <w:rsid w:val="00C67710"/>
    <w:rsid w:val="00C67F16"/>
    <w:rsid w:val="00C7019F"/>
    <w:rsid w:val="00C7032F"/>
    <w:rsid w:val="00C71367"/>
    <w:rsid w:val="00C713DC"/>
    <w:rsid w:val="00C7201B"/>
    <w:rsid w:val="00C72181"/>
    <w:rsid w:val="00C725DD"/>
    <w:rsid w:val="00C72BBC"/>
    <w:rsid w:val="00C7369F"/>
    <w:rsid w:val="00C73F40"/>
    <w:rsid w:val="00C7415F"/>
    <w:rsid w:val="00C74CA1"/>
    <w:rsid w:val="00C74FFB"/>
    <w:rsid w:val="00C7764B"/>
    <w:rsid w:val="00C814AD"/>
    <w:rsid w:val="00C819B8"/>
    <w:rsid w:val="00C83291"/>
    <w:rsid w:val="00C836C7"/>
    <w:rsid w:val="00C838F3"/>
    <w:rsid w:val="00C83BFC"/>
    <w:rsid w:val="00C8408A"/>
    <w:rsid w:val="00C846DD"/>
    <w:rsid w:val="00C85812"/>
    <w:rsid w:val="00C85A71"/>
    <w:rsid w:val="00C86585"/>
    <w:rsid w:val="00C86727"/>
    <w:rsid w:val="00C86B39"/>
    <w:rsid w:val="00C86F87"/>
    <w:rsid w:val="00C87145"/>
    <w:rsid w:val="00C914E8"/>
    <w:rsid w:val="00C9165A"/>
    <w:rsid w:val="00C91E79"/>
    <w:rsid w:val="00C92199"/>
    <w:rsid w:val="00C922A0"/>
    <w:rsid w:val="00C932FA"/>
    <w:rsid w:val="00C94973"/>
    <w:rsid w:val="00C952D0"/>
    <w:rsid w:val="00C96346"/>
    <w:rsid w:val="00CA0CE8"/>
    <w:rsid w:val="00CA1765"/>
    <w:rsid w:val="00CA19D9"/>
    <w:rsid w:val="00CA19F6"/>
    <w:rsid w:val="00CA2647"/>
    <w:rsid w:val="00CA29C6"/>
    <w:rsid w:val="00CA393D"/>
    <w:rsid w:val="00CA41E7"/>
    <w:rsid w:val="00CA4EC0"/>
    <w:rsid w:val="00CA5246"/>
    <w:rsid w:val="00CA7072"/>
    <w:rsid w:val="00CA766B"/>
    <w:rsid w:val="00CA7EEB"/>
    <w:rsid w:val="00CB1093"/>
    <w:rsid w:val="00CB231B"/>
    <w:rsid w:val="00CB232B"/>
    <w:rsid w:val="00CB2E50"/>
    <w:rsid w:val="00CB3006"/>
    <w:rsid w:val="00CB35BC"/>
    <w:rsid w:val="00CB3998"/>
    <w:rsid w:val="00CB3CD5"/>
    <w:rsid w:val="00CB45B5"/>
    <w:rsid w:val="00CB49C3"/>
    <w:rsid w:val="00CB4ACA"/>
    <w:rsid w:val="00CB4AD7"/>
    <w:rsid w:val="00CB6041"/>
    <w:rsid w:val="00CB71F5"/>
    <w:rsid w:val="00CB7D91"/>
    <w:rsid w:val="00CC22BA"/>
    <w:rsid w:val="00CC2E0E"/>
    <w:rsid w:val="00CC44C1"/>
    <w:rsid w:val="00CC451F"/>
    <w:rsid w:val="00CC5AC2"/>
    <w:rsid w:val="00CC680C"/>
    <w:rsid w:val="00CC7641"/>
    <w:rsid w:val="00CC7A16"/>
    <w:rsid w:val="00CC7B04"/>
    <w:rsid w:val="00CC7DA5"/>
    <w:rsid w:val="00CD01B5"/>
    <w:rsid w:val="00CD0257"/>
    <w:rsid w:val="00CD0513"/>
    <w:rsid w:val="00CD0517"/>
    <w:rsid w:val="00CD0F23"/>
    <w:rsid w:val="00CD3ED0"/>
    <w:rsid w:val="00CD5A11"/>
    <w:rsid w:val="00CD62E6"/>
    <w:rsid w:val="00CD665A"/>
    <w:rsid w:val="00CD6796"/>
    <w:rsid w:val="00CD7341"/>
    <w:rsid w:val="00CD7BBC"/>
    <w:rsid w:val="00CE0011"/>
    <w:rsid w:val="00CE1AD8"/>
    <w:rsid w:val="00CE3337"/>
    <w:rsid w:val="00CE3AD9"/>
    <w:rsid w:val="00CE47E8"/>
    <w:rsid w:val="00CE4A47"/>
    <w:rsid w:val="00CE51B9"/>
    <w:rsid w:val="00CE530F"/>
    <w:rsid w:val="00CE6E02"/>
    <w:rsid w:val="00CE72E1"/>
    <w:rsid w:val="00CE7349"/>
    <w:rsid w:val="00CE7656"/>
    <w:rsid w:val="00CF0474"/>
    <w:rsid w:val="00CF0510"/>
    <w:rsid w:val="00CF05ED"/>
    <w:rsid w:val="00CF15FB"/>
    <w:rsid w:val="00CF1A20"/>
    <w:rsid w:val="00CF2468"/>
    <w:rsid w:val="00CF39B4"/>
    <w:rsid w:val="00CF449A"/>
    <w:rsid w:val="00CF5ABE"/>
    <w:rsid w:val="00CF6A78"/>
    <w:rsid w:val="00CF70EF"/>
    <w:rsid w:val="00CF7AA8"/>
    <w:rsid w:val="00CF7D36"/>
    <w:rsid w:val="00CF7F32"/>
    <w:rsid w:val="00D0163B"/>
    <w:rsid w:val="00D019B1"/>
    <w:rsid w:val="00D04E29"/>
    <w:rsid w:val="00D05170"/>
    <w:rsid w:val="00D055C0"/>
    <w:rsid w:val="00D06EEF"/>
    <w:rsid w:val="00D07DB5"/>
    <w:rsid w:val="00D07DC7"/>
    <w:rsid w:val="00D105D0"/>
    <w:rsid w:val="00D1070C"/>
    <w:rsid w:val="00D111C6"/>
    <w:rsid w:val="00D114E3"/>
    <w:rsid w:val="00D1329F"/>
    <w:rsid w:val="00D137ED"/>
    <w:rsid w:val="00D1515C"/>
    <w:rsid w:val="00D153F9"/>
    <w:rsid w:val="00D17841"/>
    <w:rsid w:val="00D20488"/>
    <w:rsid w:val="00D205F5"/>
    <w:rsid w:val="00D206EB"/>
    <w:rsid w:val="00D208D6"/>
    <w:rsid w:val="00D20D2A"/>
    <w:rsid w:val="00D22E50"/>
    <w:rsid w:val="00D23281"/>
    <w:rsid w:val="00D23A80"/>
    <w:rsid w:val="00D24035"/>
    <w:rsid w:val="00D2404E"/>
    <w:rsid w:val="00D25E80"/>
    <w:rsid w:val="00D26020"/>
    <w:rsid w:val="00D26959"/>
    <w:rsid w:val="00D26F18"/>
    <w:rsid w:val="00D275A3"/>
    <w:rsid w:val="00D27C17"/>
    <w:rsid w:val="00D30283"/>
    <w:rsid w:val="00D30508"/>
    <w:rsid w:val="00D32609"/>
    <w:rsid w:val="00D3311E"/>
    <w:rsid w:val="00D337DC"/>
    <w:rsid w:val="00D3477B"/>
    <w:rsid w:val="00D34F27"/>
    <w:rsid w:val="00D35221"/>
    <w:rsid w:val="00D35329"/>
    <w:rsid w:val="00D3536A"/>
    <w:rsid w:val="00D35508"/>
    <w:rsid w:val="00D35963"/>
    <w:rsid w:val="00D367F3"/>
    <w:rsid w:val="00D36CA5"/>
    <w:rsid w:val="00D37577"/>
    <w:rsid w:val="00D375B3"/>
    <w:rsid w:val="00D37B0E"/>
    <w:rsid w:val="00D403DE"/>
    <w:rsid w:val="00D4128B"/>
    <w:rsid w:val="00D453DF"/>
    <w:rsid w:val="00D45D5E"/>
    <w:rsid w:val="00D47AA9"/>
    <w:rsid w:val="00D501EF"/>
    <w:rsid w:val="00D5153B"/>
    <w:rsid w:val="00D52133"/>
    <w:rsid w:val="00D525DA"/>
    <w:rsid w:val="00D52DC0"/>
    <w:rsid w:val="00D533D5"/>
    <w:rsid w:val="00D534B0"/>
    <w:rsid w:val="00D5351E"/>
    <w:rsid w:val="00D53ED4"/>
    <w:rsid w:val="00D57CC5"/>
    <w:rsid w:val="00D57DDA"/>
    <w:rsid w:val="00D60024"/>
    <w:rsid w:val="00D60365"/>
    <w:rsid w:val="00D61D40"/>
    <w:rsid w:val="00D620ED"/>
    <w:rsid w:val="00D6264A"/>
    <w:rsid w:val="00D63DAA"/>
    <w:rsid w:val="00D643E7"/>
    <w:rsid w:val="00D64760"/>
    <w:rsid w:val="00D6501F"/>
    <w:rsid w:val="00D652FF"/>
    <w:rsid w:val="00D65792"/>
    <w:rsid w:val="00D65C50"/>
    <w:rsid w:val="00D65F88"/>
    <w:rsid w:val="00D664CA"/>
    <w:rsid w:val="00D66F94"/>
    <w:rsid w:val="00D70B4B"/>
    <w:rsid w:val="00D71A9A"/>
    <w:rsid w:val="00D72ACA"/>
    <w:rsid w:val="00D72BEC"/>
    <w:rsid w:val="00D73246"/>
    <w:rsid w:val="00D735BE"/>
    <w:rsid w:val="00D74B80"/>
    <w:rsid w:val="00D755F4"/>
    <w:rsid w:val="00D77F6A"/>
    <w:rsid w:val="00D806A7"/>
    <w:rsid w:val="00D80B46"/>
    <w:rsid w:val="00D82281"/>
    <w:rsid w:val="00D827F8"/>
    <w:rsid w:val="00D83FCE"/>
    <w:rsid w:val="00D845AF"/>
    <w:rsid w:val="00D859B0"/>
    <w:rsid w:val="00D85C54"/>
    <w:rsid w:val="00D862AB"/>
    <w:rsid w:val="00D86AF0"/>
    <w:rsid w:val="00D86D72"/>
    <w:rsid w:val="00D86E91"/>
    <w:rsid w:val="00D90412"/>
    <w:rsid w:val="00D90676"/>
    <w:rsid w:val="00D90827"/>
    <w:rsid w:val="00D90DD6"/>
    <w:rsid w:val="00D918C9"/>
    <w:rsid w:val="00D919C8"/>
    <w:rsid w:val="00D919FF"/>
    <w:rsid w:val="00D91FBE"/>
    <w:rsid w:val="00D93E17"/>
    <w:rsid w:val="00D95C3C"/>
    <w:rsid w:val="00D95F30"/>
    <w:rsid w:val="00D96A2A"/>
    <w:rsid w:val="00D96B42"/>
    <w:rsid w:val="00D97646"/>
    <w:rsid w:val="00DA0393"/>
    <w:rsid w:val="00DA134D"/>
    <w:rsid w:val="00DA1674"/>
    <w:rsid w:val="00DA1827"/>
    <w:rsid w:val="00DA1E07"/>
    <w:rsid w:val="00DA34A2"/>
    <w:rsid w:val="00DA45CF"/>
    <w:rsid w:val="00DA4D24"/>
    <w:rsid w:val="00DA59BA"/>
    <w:rsid w:val="00DA5AB4"/>
    <w:rsid w:val="00DA5DA1"/>
    <w:rsid w:val="00DA656A"/>
    <w:rsid w:val="00DA6F01"/>
    <w:rsid w:val="00DA7E56"/>
    <w:rsid w:val="00DB0A53"/>
    <w:rsid w:val="00DB0BBC"/>
    <w:rsid w:val="00DB10BC"/>
    <w:rsid w:val="00DB1A8E"/>
    <w:rsid w:val="00DB1BCB"/>
    <w:rsid w:val="00DB34A4"/>
    <w:rsid w:val="00DB37C4"/>
    <w:rsid w:val="00DB41BF"/>
    <w:rsid w:val="00DB425C"/>
    <w:rsid w:val="00DB4276"/>
    <w:rsid w:val="00DB470E"/>
    <w:rsid w:val="00DB53E5"/>
    <w:rsid w:val="00DB6380"/>
    <w:rsid w:val="00DB64D7"/>
    <w:rsid w:val="00DB690A"/>
    <w:rsid w:val="00DB6BEE"/>
    <w:rsid w:val="00DB73B8"/>
    <w:rsid w:val="00DC00FA"/>
    <w:rsid w:val="00DC0AE1"/>
    <w:rsid w:val="00DC1A78"/>
    <w:rsid w:val="00DC2133"/>
    <w:rsid w:val="00DC23CA"/>
    <w:rsid w:val="00DC2B96"/>
    <w:rsid w:val="00DC305A"/>
    <w:rsid w:val="00DC34F1"/>
    <w:rsid w:val="00DC3943"/>
    <w:rsid w:val="00DC3C05"/>
    <w:rsid w:val="00DC3DA6"/>
    <w:rsid w:val="00DC4B2E"/>
    <w:rsid w:val="00DC5CDA"/>
    <w:rsid w:val="00DC5D8B"/>
    <w:rsid w:val="00DC68C8"/>
    <w:rsid w:val="00DC6CF6"/>
    <w:rsid w:val="00DC7AB2"/>
    <w:rsid w:val="00DD079A"/>
    <w:rsid w:val="00DD22EE"/>
    <w:rsid w:val="00DD3774"/>
    <w:rsid w:val="00DD3D66"/>
    <w:rsid w:val="00DD3FC7"/>
    <w:rsid w:val="00DD5862"/>
    <w:rsid w:val="00DD626F"/>
    <w:rsid w:val="00DD62D7"/>
    <w:rsid w:val="00DD6ABF"/>
    <w:rsid w:val="00DD7454"/>
    <w:rsid w:val="00DD7473"/>
    <w:rsid w:val="00DD7BC7"/>
    <w:rsid w:val="00DD7DCC"/>
    <w:rsid w:val="00DE052F"/>
    <w:rsid w:val="00DE1242"/>
    <w:rsid w:val="00DE2033"/>
    <w:rsid w:val="00DE2543"/>
    <w:rsid w:val="00DE3AD7"/>
    <w:rsid w:val="00DE4185"/>
    <w:rsid w:val="00DE4403"/>
    <w:rsid w:val="00DE479C"/>
    <w:rsid w:val="00DE4B44"/>
    <w:rsid w:val="00DE53CC"/>
    <w:rsid w:val="00DE5AD0"/>
    <w:rsid w:val="00DE634A"/>
    <w:rsid w:val="00DE6862"/>
    <w:rsid w:val="00DF01AC"/>
    <w:rsid w:val="00DF0A04"/>
    <w:rsid w:val="00DF0FA1"/>
    <w:rsid w:val="00DF1F90"/>
    <w:rsid w:val="00DF26E0"/>
    <w:rsid w:val="00DF29DA"/>
    <w:rsid w:val="00DF316C"/>
    <w:rsid w:val="00DF4F62"/>
    <w:rsid w:val="00DF5364"/>
    <w:rsid w:val="00DF5A08"/>
    <w:rsid w:val="00DF6BDE"/>
    <w:rsid w:val="00DF6CCA"/>
    <w:rsid w:val="00DF6E07"/>
    <w:rsid w:val="00E00012"/>
    <w:rsid w:val="00E0080D"/>
    <w:rsid w:val="00E00D95"/>
    <w:rsid w:val="00E01AE9"/>
    <w:rsid w:val="00E01EC7"/>
    <w:rsid w:val="00E02135"/>
    <w:rsid w:val="00E0223B"/>
    <w:rsid w:val="00E02E96"/>
    <w:rsid w:val="00E03802"/>
    <w:rsid w:val="00E04C74"/>
    <w:rsid w:val="00E055A1"/>
    <w:rsid w:val="00E058A7"/>
    <w:rsid w:val="00E061B5"/>
    <w:rsid w:val="00E0634F"/>
    <w:rsid w:val="00E06D53"/>
    <w:rsid w:val="00E07752"/>
    <w:rsid w:val="00E1077F"/>
    <w:rsid w:val="00E10859"/>
    <w:rsid w:val="00E10F2F"/>
    <w:rsid w:val="00E11467"/>
    <w:rsid w:val="00E11BA4"/>
    <w:rsid w:val="00E120C6"/>
    <w:rsid w:val="00E13042"/>
    <w:rsid w:val="00E151C6"/>
    <w:rsid w:val="00E1546C"/>
    <w:rsid w:val="00E1584A"/>
    <w:rsid w:val="00E15EBE"/>
    <w:rsid w:val="00E16B60"/>
    <w:rsid w:val="00E16CF4"/>
    <w:rsid w:val="00E16D84"/>
    <w:rsid w:val="00E17F33"/>
    <w:rsid w:val="00E2151B"/>
    <w:rsid w:val="00E21A6B"/>
    <w:rsid w:val="00E228CB"/>
    <w:rsid w:val="00E2521F"/>
    <w:rsid w:val="00E25BC8"/>
    <w:rsid w:val="00E26451"/>
    <w:rsid w:val="00E266C1"/>
    <w:rsid w:val="00E2775B"/>
    <w:rsid w:val="00E30397"/>
    <w:rsid w:val="00E304BA"/>
    <w:rsid w:val="00E3052F"/>
    <w:rsid w:val="00E307CC"/>
    <w:rsid w:val="00E30BA0"/>
    <w:rsid w:val="00E33385"/>
    <w:rsid w:val="00E334B1"/>
    <w:rsid w:val="00E33C94"/>
    <w:rsid w:val="00E33F41"/>
    <w:rsid w:val="00E3410D"/>
    <w:rsid w:val="00E35FE5"/>
    <w:rsid w:val="00E37405"/>
    <w:rsid w:val="00E4002A"/>
    <w:rsid w:val="00E4016B"/>
    <w:rsid w:val="00E41557"/>
    <w:rsid w:val="00E41968"/>
    <w:rsid w:val="00E419CC"/>
    <w:rsid w:val="00E41C21"/>
    <w:rsid w:val="00E41EA9"/>
    <w:rsid w:val="00E423CF"/>
    <w:rsid w:val="00E436AE"/>
    <w:rsid w:val="00E4399B"/>
    <w:rsid w:val="00E43DAA"/>
    <w:rsid w:val="00E443AD"/>
    <w:rsid w:val="00E447D0"/>
    <w:rsid w:val="00E4547E"/>
    <w:rsid w:val="00E463CF"/>
    <w:rsid w:val="00E476B8"/>
    <w:rsid w:val="00E47BD9"/>
    <w:rsid w:val="00E47CAA"/>
    <w:rsid w:val="00E50D5B"/>
    <w:rsid w:val="00E520D1"/>
    <w:rsid w:val="00E53629"/>
    <w:rsid w:val="00E54199"/>
    <w:rsid w:val="00E54DBB"/>
    <w:rsid w:val="00E55CCE"/>
    <w:rsid w:val="00E5626E"/>
    <w:rsid w:val="00E56A1E"/>
    <w:rsid w:val="00E57277"/>
    <w:rsid w:val="00E57674"/>
    <w:rsid w:val="00E57A82"/>
    <w:rsid w:val="00E608F3"/>
    <w:rsid w:val="00E60CCB"/>
    <w:rsid w:val="00E60FF5"/>
    <w:rsid w:val="00E614FC"/>
    <w:rsid w:val="00E61C2C"/>
    <w:rsid w:val="00E61CF5"/>
    <w:rsid w:val="00E62EF5"/>
    <w:rsid w:val="00E640EC"/>
    <w:rsid w:val="00E64708"/>
    <w:rsid w:val="00E65FC6"/>
    <w:rsid w:val="00E6653C"/>
    <w:rsid w:val="00E66BB2"/>
    <w:rsid w:val="00E66C98"/>
    <w:rsid w:val="00E66E96"/>
    <w:rsid w:val="00E67341"/>
    <w:rsid w:val="00E67469"/>
    <w:rsid w:val="00E67A25"/>
    <w:rsid w:val="00E70202"/>
    <w:rsid w:val="00E70652"/>
    <w:rsid w:val="00E70726"/>
    <w:rsid w:val="00E70FD4"/>
    <w:rsid w:val="00E7117E"/>
    <w:rsid w:val="00E73C74"/>
    <w:rsid w:val="00E7465E"/>
    <w:rsid w:val="00E8096B"/>
    <w:rsid w:val="00E81426"/>
    <w:rsid w:val="00E83CEB"/>
    <w:rsid w:val="00E83CFC"/>
    <w:rsid w:val="00E842E7"/>
    <w:rsid w:val="00E84368"/>
    <w:rsid w:val="00E84541"/>
    <w:rsid w:val="00E85037"/>
    <w:rsid w:val="00E8770F"/>
    <w:rsid w:val="00E926C3"/>
    <w:rsid w:val="00E92824"/>
    <w:rsid w:val="00E93064"/>
    <w:rsid w:val="00E93740"/>
    <w:rsid w:val="00E95301"/>
    <w:rsid w:val="00E95A15"/>
    <w:rsid w:val="00EA2A3D"/>
    <w:rsid w:val="00EA3A1F"/>
    <w:rsid w:val="00EA3ADA"/>
    <w:rsid w:val="00EA3B9E"/>
    <w:rsid w:val="00EA464A"/>
    <w:rsid w:val="00EA5C05"/>
    <w:rsid w:val="00EA5CA4"/>
    <w:rsid w:val="00EA61FF"/>
    <w:rsid w:val="00EA7BFA"/>
    <w:rsid w:val="00EB16EC"/>
    <w:rsid w:val="00EB442F"/>
    <w:rsid w:val="00EB4AF7"/>
    <w:rsid w:val="00EB6921"/>
    <w:rsid w:val="00EB711D"/>
    <w:rsid w:val="00EB7381"/>
    <w:rsid w:val="00EB768D"/>
    <w:rsid w:val="00EC08FB"/>
    <w:rsid w:val="00EC19CB"/>
    <w:rsid w:val="00EC274B"/>
    <w:rsid w:val="00EC3D25"/>
    <w:rsid w:val="00EC4E64"/>
    <w:rsid w:val="00EC7A20"/>
    <w:rsid w:val="00ED0237"/>
    <w:rsid w:val="00ED209A"/>
    <w:rsid w:val="00ED381B"/>
    <w:rsid w:val="00ED49E5"/>
    <w:rsid w:val="00ED50BF"/>
    <w:rsid w:val="00ED5174"/>
    <w:rsid w:val="00ED6DB9"/>
    <w:rsid w:val="00EE11DC"/>
    <w:rsid w:val="00EE11E9"/>
    <w:rsid w:val="00EE19AF"/>
    <w:rsid w:val="00EE28A4"/>
    <w:rsid w:val="00EE311C"/>
    <w:rsid w:val="00EE39FE"/>
    <w:rsid w:val="00EE3B1D"/>
    <w:rsid w:val="00EE405D"/>
    <w:rsid w:val="00EE58C0"/>
    <w:rsid w:val="00EE5FF6"/>
    <w:rsid w:val="00EE74B9"/>
    <w:rsid w:val="00EE7980"/>
    <w:rsid w:val="00EF0061"/>
    <w:rsid w:val="00EF00A0"/>
    <w:rsid w:val="00EF09ED"/>
    <w:rsid w:val="00EF0F3D"/>
    <w:rsid w:val="00EF183F"/>
    <w:rsid w:val="00EF1A7D"/>
    <w:rsid w:val="00EF1E0A"/>
    <w:rsid w:val="00EF1E3B"/>
    <w:rsid w:val="00EF24D0"/>
    <w:rsid w:val="00EF27AF"/>
    <w:rsid w:val="00EF32BD"/>
    <w:rsid w:val="00EF48A2"/>
    <w:rsid w:val="00EF4FE0"/>
    <w:rsid w:val="00EF5076"/>
    <w:rsid w:val="00EF5866"/>
    <w:rsid w:val="00EF63E1"/>
    <w:rsid w:val="00EF691A"/>
    <w:rsid w:val="00EF718E"/>
    <w:rsid w:val="00F003B1"/>
    <w:rsid w:val="00F0082D"/>
    <w:rsid w:val="00F010F1"/>
    <w:rsid w:val="00F01180"/>
    <w:rsid w:val="00F02343"/>
    <w:rsid w:val="00F02565"/>
    <w:rsid w:val="00F0279D"/>
    <w:rsid w:val="00F02E9D"/>
    <w:rsid w:val="00F02E9F"/>
    <w:rsid w:val="00F033B2"/>
    <w:rsid w:val="00F03A78"/>
    <w:rsid w:val="00F0471F"/>
    <w:rsid w:val="00F06BC5"/>
    <w:rsid w:val="00F07CB6"/>
    <w:rsid w:val="00F07D42"/>
    <w:rsid w:val="00F1049D"/>
    <w:rsid w:val="00F1126D"/>
    <w:rsid w:val="00F11AB9"/>
    <w:rsid w:val="00F124FA"/>
    <w:rsid w:val="00F12D62"/>
    <w:rsid w:val="00F131A1"/>
    <w:rsid w:val="00F13560"/>
    <w:rsid w:val="00F15A5F"/>
    <w:rsid w:val="00F15C56"/>
    <w:rsid w:val="00F16137"/>
    <w:rsid w:val="00F16D19"/>
    <w:rsid w:val="00F1738F"/>
    <w:rsid w:val="00F17C99"/>
    <w:rsid w:val="00F207AA"/>
    <w:rsid w:val="00F2136F"/>
    <w:rsid w:val="00F21ADC"/>
    <w:rsid w:val="00F21DF5"/>
    <w:rsid w:val="00F2255B"/>
    <w:rsid w:val="00F2279E"/>
    <w:rsid w:val="00F2390C"/>
    <w:rsid w:val="00F241DA"/>
    <w:rsid w:val="00F26898"/>
    <w:rsid w:val="00F275A6"/>
    <w:rsid w:val="00F27921"/>
    <w:rsid w:val="00F279EC"/>
    <w:rsid w:val="00F27E4B"/>
    <w:rsid w:val="00F30272"/>
    <w:rsid w:val="00F3099E"/>
    <w:rsid w:val="00F30C3B"/>
    <w:rsid w:val="00F31866"/>
    <w:rsid w:val="00F321C2"/>
    <w:rsid w:val="00F336CF"/>
    <w:rsid w:val="00F33991"/>
    <w:rsid w:val="00F33DBB"/>
    <w:rsid w:val="00F34899"/>
    <w:rsid w:val="00F35CAA"/>
    <w:rsid w:val="00F362DC"/>
    <w:rsid w:val="00F36684"/>
    <w:rsid w:val="00F37356"/>
    <w:rsid w:val="00F37667"/>
    <w:rsid w:val="00F37F03"/>
    <w:rsid w:val="00F408EE"/>
    <w:rsid w:val="00F40973"/>
    <w:rsid w:val="00F40EED"/>
    <w:rsid w:val="00F40F6B"/>
    <w:rsid w:val="00F41F51"/>
    <w:rsid w:val="00F4266F"/>
    <w:rsid w:val="00F4303C"/>
    <w:rsid w:val="00F4315B"/>
    <w:rsid w:val="00F432D7"/>
    <w:rsid w:val="00F4388E"/>
    <w:rsid w:val="00F45336"/>
    <w:rsid w:val="00F45498"/>
    <w:rsid w:val="00F459F5"/>
    <w:rsid w:val="00F45B1A"/>
    <w:rsid w:val="00F47362"/>
    <w:rsid w:val="00F47B83"/>
    <w:rsid w:val="00F519AD"/>
    <w:rsid w:val="00F51D23"/>
    <w:rsid w:val="00F52333"/>
    <w:rsid w:val="00F526C7"/>
    <w:rsid w:val="00F53E2A"/>
    <w:rsid w:val="00F53E81"/>
    <w:rsid w:val="00F53F45"/>
    <w:rsid w:val="00F5474C"/>
    <w:rsid w:val="00F5541D"/>
    <w:rsid w:val="00F55E23"/>
    <w:rsid w:val="00F55F45"/>
    <w:rsid w:val="00F57113"/>
    <w:rsid w:val="00F572EB"/>
    <w:rsid w:val="00F57A08"/>
    <w:rsid w:val="00F60801"/>
    <w:rsid w:val="00F608F0"/>
    <w:rsid w:val="00F61B7C"/>
    <w:rsid w:val="00F630FC"/>
    <w:rsid w:val="00F63831"/>
    <w:rsid w:val="00F640A8"/>
    <w:rsid w:val="00F64548"/>
    <w:rsid w:val="00F665A8"/>
    <w:rsid w:val="00F66774"/>
    <w:rsid w:val="00F66A33"/>
    <w:rsid w:val="00F67E34"/>
    <w:rsid w:val="00F70F94"/>
    <w:rsid w:val="00F717F7"/>
    <w:rsid w:val="00F7377A"/>
    <w:rsid w:val="00F746AE"/>
    <w:rsid w:val="00F74C5E"/>
    <w:rsid w:val="00F7503F"/>
    <w:rsid w:val="00F75377"/>
    <w:rsid w:val="00F7660B"/>
    <w:rsid w:val="00F768C6"/>
    <w:rsid w:val="00F77ADE"/>
    <w:rsid w:val="00F77FF3"/>
    <w:rsid w:val="00F80363"/>
    <w:rsid w:val="00F83717"/>
    <w:rsid w:val="00F83960"/>
    <w:rsid w:val="00F83BD4"/>
    <w:rsid w:val="00F83CE6"/>
    <w:rsid w:val="00F848EF"/>
    <w:rsid w:val="00F84A82"/>
    <w:rsid w:val="00F84CE1"/>
    <w:rsid w:val="00F8744E"/>
    <w:rsid w:val="00F8751F"/>
    <w:rsid w:val="00F90F92"/>
    <w:rsid w:val="00F926AE"/>
    <w:rsid w:val="00F92851"/>
    <w:rsid w:val="00F92E01"/>
    <w:rsid w:val="00F93CAB"/>
    <w:rsid w:val="00F94035"/>
    <w:rsid w:val="00F9412C"/>
    <w:rsid w:val="00F963FA"/>
    <w:rsid w:val="00F97A13"/>
    <w:rsid w:val="00F97E7F"/>
    <w:rsid w:val="00FA0002"/>
    <w:rsid w:val="00FA08DF"/>
    <w:rsid w:val="00FA09BB"/>
    <w:rsid w:val="00FA0AF8"/>
    <w:rsid w:val="00FA0C7F"/>
    <w:rsid w:val="00FA136D"/>
    <w:rsid w:val="00FA39F2"/>
    <w:rsid w:val="00FA44F4"/>
    <w:rsid w:val="00FA6B33"/>
    <w:rsid w:val="00FA7630"/>
    <w:rsid w:val="00FA778E"/>
    <w:rsid w:val="00FA7BFA"/>
    <w:rsid w:val="00FB038B"/>
    <w:rsid w:val="00FB1614"/>
    <w:rsid w:val="00FB17EF"/>
    <w:rsid w:val="00FB1AD5"/>
    <w:rsid w:val="00FB1C5C"/>
    <w:rsid w:val="00FB2F3A"/>
    <w:rsid w:val="00FB3019"/>
    <w:rsid w:val="00FB38A9"/>
    <w:rsid w:val="00FB3C37"/>
    <w:rsid w:val="00FB4559"/>
    <w:rsid w:val="00FB5D3A"/>
    <w:rsid w:val="00FB6E52"/>
    <w:rsid w:val="00FB7226"/>
    <w:rsid w:val="00FB7893"/>
    <w:rsid w:val="00FC01EB"/>
    <w:rsid w:val="00FC2C93"/>
    <w:rsid w:val="00FC356F"/>
    <w:rsid w:val="00FC3DC8"/>
    <w:rsid w:val="00FC57A1"/>
    <w:rsid w:val="00FC65CA"/>
    <w:rsid w:val="00FC7AB3"/>
    <w:rsid w:val="00FC7B0E"/>
    <w:rsid w:val="00FC7E78"/>
    <w:rsid w:val="00FD0BAF"/>
    <w:rsid w:val="00FD0D0E"/>
    <w:rsid w:val="00FD1F1F"/>
    <w:rsid w:val="00FD28B1"/>
    <w:rsid w:val="00FD2940"/>
    <w:rsid w:val="00FD3154"/>
    <w:rsid w:val="00FD5131"/>
    <w:rsid w:val="00FD54A8"/>
    <w:rsid w:val="00FD55A4"/>
    <w:rsid w:val="00FD5847"/>
    <w:rsid w:val="00FD5D33"/>
    <w:rsid w:val="00FD5ED5"/>
    <w:rsid w:val="00FD6858"/>
    <w:rsid w:val="00FD7343"/>
    <w:rsid w:val="00FD79A8"/>
    <w:rsid w:val="00FE14FD"/>
    <w:rsid w:val="00FE1B21"/>
    <w:rsid w:val="00FE3682"/>
    <w:rsid w:val="00FE3D7D"/>
    <w:rsid w:val="00FE3DE1"/>
    <w:rsid w:val="00FE4122"/>
    <w:rsid w:val="00FE4705"/>
    <w:rsid w:val="00FE4AB0"/>
    <w:rsid w:val="00FE5407"/>
    <w:rsid w:val="00FE5993"/>
    <w:rsid w:val="00FE6B4E"/>
    <w:rsid w:val="00FE6FFB"/>
    <w:rsid w:val="00FE767E"/>
    <w:rsid w:val="00FF1097"/>
    <w:rsid w:val="00FF1576"/>
    <w:rsid w:val="00FF1DF3"/>
    <w:rsid w:val="00FF30CE"/>
    <w:rsid w:val="00FF320D"/>
    <w:rsid w:val="00FF385B"/>
    <w:rsid w:val="00FF3CA3"/>
    <w:rsid w:val="00FF44E6"/>
    <w:rsid w:val="00FF4F89"/>
    <w:rsid w:val="00FF54E6"/>
    <w:rsid w:val="00FF5C6D"/>
    <w:rsid w:val="00FF63B3"/>
    <w:rsid w:val="00FF6B23"/>
    <w:rsid w:val="00FF7134"/>
    <w:rsid w:val="00FF72E9"/>
    <w:rsid w:val="00FF77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691D"/>
  <w15:docId w15:val="{6627EE09-8BD9-4C69-9C84-28E4E2AF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6268"/>
  </w:style>
  <w:style w:type="paragraph" w:styleId="1">
    <w:name w:val="heading 1"/>
    <w:basedOn w:val="a"/>
    <w:next w:val="a"/>
    <w:link w:val="1Char"/>
    <w:uiPriority w:val="9"/>
    <w:qFormat/>
    <w:rsid w:val="006B55A5"/>
    <w:pPr>
      <w:keepNext/>
      <w:keepLines/>
      <w:numPr>
        <w:numId w:val="1"/>
      </w:numPr>
      <w:spacing w:before="480" w:after="0"/>
      <w:outlineLvl w:val="0"/>
    </w:pPr>
    <w:rPr>
      <w:rFonts w:ascii="Arial" w:eastAsiaTheme="majorEastAsia" w:hAnsi="Arial" w:cstheme="majorBidi"/>
      <w:b/>
      <w:bCs/>
      <w:color w:val="365F91" w:themeColor="accent1" w:themeShade="BF"/>
      <w:sz w:val="28"/>
      <w:szCs w:val="28"/>
    </w:rPr>
  </w:style>
  <w:style w:type="paragraph" w:styleId="2">
    <w:name w:val="heading 2"/>
    <w:basedOn w:val="a"/>
    <w:next w:val="a"/>
    <w:link w:val="2Char"/>
    <w:uiPriority w:val="9"/>
    <w:unhideWhenUsed/>
    <w:qFormat/>
    <w:rsid w:val="006B55A5"/>
    <w:pPr>
      <w:keepNext/>
      <w:keepLines/>
      <w:numPr>
        <w:ilvl w:val="1"/>
        <w:numId w:val="1"/>
      </w:numPr>
      <w:spacing w:before="200" w:after="0"/>
      <w:outlineLvl w:val="1"/>
    </w:pPr>
    <w:rPr>
      <w:rFonts w:ascii="Arial" w:eastAsiaTheme="majorEastAsia" w:hAnsi="Arial" w:cstheme="majorBidi"/>
      <w:b/>
      <w:bCs/>
      <w:color w:val="4F81BD" w:themeColor="accent1"/>
      <w:sz w:val="26"/>
      <w:szCs w:val="26"/>
    </w:rPr>
  </w:style>
  <w:style w:type="paragraph" w:styleId="3">
    <w:name w:val="heading 3"/>
    <w:basedOn w:val="a"/>
    <w:next w:val="a"/>
    <w:link w:val="3Char"/>
    <w:uiPriority w:val="9"/>
    <w:unhideWhenUsed/>
    <w:qFormat/>
    <w:rsid w:val="006B55A5"/>
    <w:pPr>
      <w:keepNext/>
      <w:keepLines/>
      <w:numPr>
        <w:ilvl w:val="2"/>
        <w:numId w:val="1"/>
      </w:numPr>
      <w:spacing w:before="200" w:after="0"/>
      <w:outlineLvl w:val="2"/>
    </w:pPr>
    <w:rPr>
      <w:rFonts w:ascii="Arial" w:eastAsiaTheme="majorEastAsia" w:hAnsi="Arial" w:cstheme="majorBidi"/>
      <w:b/>
      <w:bCs/>
      <w:color w:val="4F81BD" w:themeColor="accent1"/>
    </w:rPr>
  </w:style>
  <w:style w:type="paragraph" w:styleId="4">
    <w:name w:val="heading 4"/>
    <w:basedOn w:val="a"/>
    <w:next w:val="a"/>
    <w:link w:val="4Char"/>
    <w:uiPriority w:val="9"/>
    <w:unhideWhenUsed/>
    <w:qFormat/>
    <w:rsid w:val="0021626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21626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1626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1626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1626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1626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B55A5"/>
    <w:rPr>
      <w:rFonts w:ascii="Arial" w:eastAsiaTheme="majorEastAsia" w:hAnsi="Arial" w:cstheme="majorBidi"/>
      <w:b/>
      <w:bCs/>
      <w:color w:val="365F91" w:themeColor="accent1" w:themeShade="BF"/>
      <w:sz w:val="28"/>
      <w:szCs w:val="28"/>
    </w:rPr>
  </w:style>
  <w:style w:type="character" w:customStyle="1" w:styleId="2Char">
    <w:name w:val="Επικεφαλίδα 2 Char"/>
    <w:basedOn w:val="a0"/>
    <w:link w:val="2"/>
    <w:uiPriority w:val="9"/>
    <w:rsid w:val="006B55A5"/>
    <w:rPr>
      <w:rFonts w:ascii="Arial" w:eastAsiaTheme="majorEastAsia" w:hAnsi="Arial" w:cstheme="majorBidi"/>
      <w:b/>
      <w:bCs/>
      <w:color w:val="4F81BD" w:themeColor="accent1"/>
      <w:sz w:val="26"/>
      <w:szCs w:val="26"/>
    </w:rPr>
  </w:style>
  <w:style w:type="character" w:customStyle="1" w:styleId="3Char">
    <w:name w:val="Επικεφαλίδα 3 Char"/>
    <w:basedOn w:val="a0"/>
    <w:link w:val="3"/>
    <w:uiPriority w:val="9"/>
    <w:rsid w:val="006B55A5"/>
    <w:rPr>
      <w:rFonts w:ascii="Arial" w:eastAsiaTheme="majorEastAsia" w:hAnsi="Arial" w:cstheme="majorBidi"/>
      <w:b/>
      <w:bCs/>
      <w:color w:val="4F81BD" w:themeColor="accent1"/>
    </w:rPr>
  </w:style>
  <w:style w:type="character" w:customStyle="1" w:styleId="4Char">
    <w:name w:val="Επικεφαλίδα 4 Char"/>
    <w:basedOn w:val="a0"/>
    <w:link w:val="4"/>
    <w:uiPriority w:val="9"/>
    <w:rsid w:val="00216268"/>
    <w:rPr>
      <w:rFonts w:asciiTheme="majorHAnsi" w:eastAsiaTheme="majorEastAsia" w:hAnsiTheme="majorHAnsi" w:cstheme="majorBidi"/>
      <w:b/>
      <w:bCs/>
      <w:i/>
      <w:iCs/>
      <w:color w:val="4F81BD" w:themeColor="accent1"/>
    </w:rPr>
  </w:style>
  <w:style w:type="character" w:customStyle="1" w:styleId="5Char">
    <w:name w:val="Επικεφαλίδα 5 Char"/>
    <w:basedOn w:val="a0"/>
    <w:link w:val="5"/>
    <w:uiPriority w:val="9"/>
    <w:rsid w:val="00216268"/>
    <w:rPr>
      <w:rFonts w:asciiTheme="majorHAnsi" w:eastAsiaTheme="majorEastAsia" w:hAnsiTheme="majorHAnsi" w:cstheme="majorBidi"/>
      <w:color w:val="243F60" w:themeColor="accent1" w:themeShade="7F"/>
    </w:rPr>
  </w:style>
  <w:style w:type="character" w:customStyle="1" w:styleId="6Char">
    <w:name w:val="Επικεφαλίδα 6 Char"/>
    <w:basedOn w:val="a0"/>
    <w:link w:val="6"/>
    <w:uiPriority w:val="9"/>
    <w:semiHidden/>
    <w:rsid w:val="00216268"/>
    <w:rPr>
      <w:rFonts w:asciiTheme="majorHAnsi" w:eastAsiaTheme="majorEastAsia" w:hAnsiTheme="majorHAnsi" w:cstheme="majorBidi"/>
      <w:i/>
      <w:iCs/>
      <w:color w:val="243F60" w:themeColor="accent1" w:themeShade="7F"/>
    </w:rPr>
  </w:style>
  <w:style w:type="character" w:customStyle="1" w:styleId="7Char">
    <w:name w:val="Επικεφαλίδα 7 Char"/>
    <w:basedOn w:val="a0"/>
    <w:link w:val="7"/>
    <w:uiPriority w:val="9"/>
    <w:semiHidden/>
    <w:rsid w:val="00216268"/>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216268"/>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rsid w:val="00216268"/>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216268"/>
    <w:pPr>
      <w:ind w:left="720"/>
      <w:contextualSpacing/>
    </w:pPr>
  </w:style>
  <w:style w:type="paragraph" w:styleId="a4">
    <w:name w:val="footnote text"/>
    <w:basedOn w:val="a"/>
    <w:link w:val="Char"/>
    <w:uiPriority w:val="99"/>
    <w:semiHidden/>
    <w:unhideWhenUsed/>
    <w:rsid w:val="00727A7C"/>
    <w:pPr>
      <w:spacing w:after="0" w:line="240" w:lineRule="auto"/>
    </w:pPr>
    <w:rPr>
      <w:rFonts w:ascii="Calibri" w:hAnsi="Calibri" w:cs="Times New Roman"/>
      <w:sz w:val="20"/>
      <w:szCs w:val="20"/>
    </w:rPr>
  </w:style>
  <w:style w:type="character" w:customStyle="1" w:styleId="Char">
    <w:name w:val="Κείμενο υποσημείωσης Char"/>
    <w:basedOn w:val="a0"/>
    <w:link w:val="a4"/>
    <w:uiPriority w:val="99"/>
    <w:semiHidden/>
    <w:rsid w:val="00727A7C"/>
    <w:rPr>
      <w:rFonts w:ascii="Calibri" w:hAnsi="Calibri" w:cs="Times New Roman"/>
      <w:sz w:val="20"/>
      <w:szCs w:val="20"/>
    </w:rPr>
  </w:style>
  <w:style w:type="character" w:styleId="a5">
    <w:name w:val="footnote reference"/>
    <w:basedOn w:val="a0"/>
    <w:uiPriority w:val="99"/>
    <w:semiHidden/>
    <w:unhideWhenUsed/>
    <w:rsid w:val="00727A7C"/>
    <w:rPr>
      <w:rFonts w:ascii="Calibri" w:hAnsi="Calibri" w:hint="default"/>
      <w:vertAlign w:val="superscript"/>
    </w:rPr>
  </w:style>
  <w:style w:type="paragraph" w:styleId="a6">
    <w:name w:val="Balloon Text"/>
    <w:basedOn w:val="a"/>
    <w:link w:val="Char0"/>
    <w:uiPriority w:val="99"/>
    <w:semiHidden/>
    <w:unhideWhenUsed/>
    <w:rsid w:val="00053D58"/>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053D58"/>
    <w:rPr>
      <w:rFonts w:ascii="Tahoma" w:hAnsi="Tahoma" w:cs="Tahoma"/>
      <w:sz w:val="16"/>
      <w:szCs w:val="16"/>
    </w:rPr>
  </w:style>
  <w:style w:type="paragraph" w:styleId="a7">
    <w:name w:val="TOC Heading"/>
    <w:basedOn w:val="1"/>
    <w:next w:val="a"/>
    <w:uiPriority w:val="39"/>
    <w:unhideWhenUsed/>
    <w:qFormat/>
    <w:rsid w:val="00D97646"/>
    <w:pPr>
      <w:numPr>
        <w:numId w:val="0"/>
      </w:numPr>
      <w:outlineLvl w:val="9"/>
    </w:pPr>
    <w:rPr>
      <w:lang w:val="en-US"/>
    </w:rPr>
  </w:style>
  <w:style w:type="paragraph" w:styleId="10">
    <w:name w:val="toc 1"/>
    <w:basedOn w:val="a"/>
    <w:next w:val="a"/>
    <w:autoRedefine/>
    <w:uiPriority w:val="39"/>
    <w:unhideWhenUsed/>
    <w:rsid w:val="00C1251B"/>
    <w:pPr>
      <w:tabs>
        <w:tab w:val="left" w:pos="440"/>
        <w:tab w:val="right" w:leader="dot" w:pos="8296"/>
      </w:tabs>
      <w:spacing w:after="100"/>
    </w:pPr>
  </w:style>
  <w:style w:type="paragraph" w:styleId="20">
    <w:name w:val="toc 2"/>
    <w:basedOn w:val="a"/>
    <w:next w:val="a"/>
    <w:autoRedefine/>
    <w:uiPriority w:val="39"/>
    <w:unhideWhenUsed/>
    <w:rsid w:val="00D97646"/>
    <w:pPr>
      <w:spacing w:after="100"/>
      <w:ind w:left="220"/>
    </w:pPr>
  </w:style>
  <w:style w:type="paragraph" w:styleId="30">
    <w:name w:val="toc 3"/>
    <w:basedOn w:val="a"/>
    <w:next w:val="a"/>
    <w:autoRedefine/>
    <w:uiPriority w:val="39"/>
    <w:unhideWhenUsed/>
    <w:rsid w:val="00D97646"/>
    <w:pPr>
      <w:spacing w:after="100"/>
      <w:ind w:left="440"/>
    </w:pPr>
  </w:style>
  <w:style w:type="character" w:styleId="-">
    <w:name w:val="Hyperlink"/>
    <w:basedOn w:val="a0"/>
    <w:uiPriority w:val="99"/>
    <w:unhideWhenUsed/>
    <w:rsid w:val="00D97646"/>
    <w:rPr>
      <w:color w:val="0000FF" w:themeColor="hyperlink"/>
      <w:u w:val="single"/>
    </w:rPr>
  </w:style>
  <w:style w:type="paragraph" w:styleId="a8">
    <w:name w:val="header"/>
    <w:basedOn w:val="a"/>
    <w:link w:val="Char1"/>
    <w:uiPriority w:val="99"/>
    <w:unhideWhenUsed/>
    <w:rsid w:val="00504C4F"/>
    <w:pPr>
      <w:tabs>
        <w:tab w:val="center" w:pos="4153"/>
        <w:tab w:val="right" w:pos="8306"/>
      </w:tabs>
      <w:spacing w:after="0" w:line="240" w:lineRule="auto"/>
    </w:pPr>
  </w:style>
  <w:style w:type="character" w:customStyle="1" w:styleId="Char1">
    <w:name w:val="Κεφαλίδα Char"/>
    <w:basedOn w:val="a0"/>
    <w:link w:val="a8"/>
    <w:uiPriority w:val="99"/>
    <w:rsid w:val="00504C4F"/>
  </w:style>
  <w:style w:type="paragraph" w:styleId="a9">
    <w:name w:val="footer"/>
    <w:basedOn w:val="a"/>
    <w:link w:val="Char2"/>
    <w:uiPriority w:val="99"/>
    <w:unhideWhenUsed/>
    <w:rsid w:val="00504C4F"/>
    <w:pPr>
      <w:tabs>
        <w:tab w:val="center" w:pos="4153"/>
        <w:tab w:val="right" w:pos="8306"/>
      </w:tabs>
      <w:spacing w:after="0" w:line="240" w:lineRule="auto"/>
    </w:pPr>
  </w:style>
  <w:style w:type="character" w:customStyle="1" w:styleId="Char2">
    <w:name w:val="Υποσέλιδο Char"/>
    <w:basedOn w:val="a0"/>
    <w:link w:val="a9"/>
    <w:uiPriority w:val="99"/>
    <w:rsid w:val="00504C4F"/>
  </w:style>
  <w:style w:type="paragraph" w:styleId="aa">
    <w:name w:val="endnote text"/>
    <w:basedOn w:val="a"/>
    <w:link w:val="Char3"/>
    <w:uiPriority w:val="99"/>
    <w:semiHidden/>
    <w:unhideWhenUsed/>
    <w:rsid w:val="00504C4F"/>
    <w:pPr>
      <w:spacing w:after="0" w:line="240" w:lineRule="auto"/>
    </w:pPr>
    <w:rPr>
      <w:sz w:val="20"/>
      <w:szCs w:val="20"/>
    </w:rPr>
  </w:style>
  <w:style w:type="character" w:customStyle="1" w:styleId="Char3">
    <w:name w:val="Κείμενο σημείωσης τέλους Char"/>
    <w:basedOn w:val="a0"/>
    <w:link w:val="aa"/>
    <w:uiPriority w:val="99"/>
    <w:semiHidden/>
    <w:rsid w:val="00504C4F"/>
    <w:rPr>
      <w:sz w:val="20"/>
      <w:szCs w:val="20"/>
    </w:rPr>
  </w:style>
  <w:style w:type="character" w:styleId="ab">
    <w:name w:val="endnote reference"/>
    <w:basedOn w:val="a0"/>
    <w:uiPriority w:val="99"/>
    <w:semiHidden/>
    <w:unhideWhenUsed/>
    <w:rsid w:val="00504C4F"/>
    <w:rPr>
      <w:vertAlign w:val="superscript"/>
    </w:rPr>
  </w:style>
  <w:style w:type="character" w:customStyle="1" w:styleId="11">
    <w:name w:val="Προεπιλεγμένη γραμματοσειρά1"/>
    <w:rsid w:val="00366EFC"/>
  </w:style>
  <w:style w:type="paragraph" w:customStyle="1" w:styleId="12">
    <w:name w:val="Βασικό1"/>
    <w:rsid w:val="00366EFC"/>
    <w:pPr>
      <w:suppressAutoHyphens/>
      <w:textAlignment w:val="baseline"/>
    </w:pPr>
    <w:rPr>
      <w:rFonts w:ascii="Calibri" w:eastAsia="Calibri" w:hAnsi="Calibri" w:cs="Calibri"/>
      <w:lang w:eastAsia="zh-CN"/>
    </w:rPr>
  </w:style>
  <w:style w:type="character" w:styleId="ac">
    <w:name w:val="annotation reference"/>
    <w:basedOn w:val="a0"/>
    <w:uiPriority w:val="99"/>
    <w:semiHidden/>
    <w:unhideWhenUsed/>
    <w:rsid w:val="00E842E7"/>
    <w:rPr>
      <w:sz w:val="16"/>
      <w:szCs w:val="16"/>
    </w:rPr>
  </w:style>
  <w:style w:type="paragraph" w:styleId="ad">
    <w:name w:val="annotation text"/>
    <w:basedOn w:val="a"/>
    <w:link w:val="Char4"/>
    <w:uiPriority w:val="99"/>
    <w:semiHidden/>
    <w:unhideWhenUsed/>
    <w:rsid w:val="00E842E7"/>
    <w:pPr>
      <w:spacing w:line="240" w:lineRule="auto"/>
    </w:pPr>
    <w:rPr>
      <w:sz w:val="20"/>
      <w:szCs w:val="20"/>
    </w:rPr>
  </w:style>
  <w:style w:type="character" w:customStyle="1" w:styleId="Char4">
    <w:name w:val="Κείμενο σχολίου Char"/>
    <w:basedOn w:val="a0"/>
    <w:link w:val="ad"/>
    <w:uiPriority w:val="99"/>
    <w:semiHidden/>
    <w:rsid w:val="00E842E7"/>
    <w:rPr>
      <w:sz w:val="20"/>
      <w:szCs w:val="20"/>
    </w:rPr>
  </w:style>
  <w:style w:type="paragraph" w:styleId="ae">
    <w:name w:val="annotation subject"/>
    <w:basedOn w:val="ad"/>
    <w:next w:val="ad"/>
    <w:link w:val="Char5"/>
    <w:uiPriority w:val="99"/>
    <w:semiHidden/>
    <w:unhideWhenUsed/>
    <w:rsid w:val="00E842E7"/>
    <w:rPr>
      <w:b/>
      <w:bCs/>
    </w:rPr>
  </w:style>
  <w:style w:type="character" w:customStyle="1" w:styleId="Char5">
    <w:name w:val="Θέμα σχολίου Char"/>
    <w:basedOn w:val="Char4"/>
    <w:link w:val="ae"/>
    <w:uiPriority w:val="99"/>
    <w:semiHidden/>
    <w:rsid w:val="00E842E7"/>
    <w:rPr>
      <w:b/>
      <w:bCs/>
      <w:sz w:val="20"/>
      <w:szCs w:val="20"/>
    </w:rPr>
  </w:style>
  <w:style w:type="paragraph" w:styleId="Web">
    <w:name w:val="Normal (Web)"/>
    <w:basedOn w:val="a"/>
    <w:uiPriority w:val="99"/>
    <w:semiHidden/>
    <w:unhideWhenUsed/>
    <w:rsid w:val="00ED381B"/>
    <w:pPr>
      <w:spacing w:before="100" w:beforeAutospacing="1" w:after="100" w:afterAutospacing="1" w:line="240" w:lineRule="auto"/>
    </w:pPr>
    <w:rPr>
      <w:rFonts w:ascii="Times New Roman" w:eastAsiaTheme="minorEastAsia" w:hAnsi="Times New Roman" w:cs="Times New Roman"/>
      <w:sz w:val="24"/>
      <w:szCs w:val="24"/>
      <w:lang w:eastAsia="el-GR"/>
    </w:rPr>
  </w:style>
  <w:style w:type="character" w:styleId="-0">
    <w:name w:val="FollowedHyperlink"/>
    <w:basedOn w:val="a0"/>
    <w:uiPriority w:val="99"/>
    <w:semiHidden/>
    <w:unhideWhenUsed/>
    <w:rsid w:val="00EA61FF"/>
    <w:rPr>
      <w:color w:val="800080" w:themeColor="followedHyperlink"/>
      <w:u w:val="single"/>
    </w:rPr>
  </w:style>
  <w:style w:type="character" w:styleId="af">
    <w:name w:val="page number"/>
    <w:basedOn w:val="a0"/>
    <w:rsid w:val="00951461"/>
  </w:style>
  <w:style w:type="character" w:customStyle="1" w:styleId="apple-converted-space">
    <w:name w:val="apple-converted-space"/>
    <w:basedOn w:val="a0"/>
    <w:rsid w:val="0050126C"/>
  </w:style>
  <w:style w:type="character" w:styleId="af0">
    <w:name w:val="Strong"/>
    <w:uiPriority w:val="22"/>
    <w:qFormat/>
    <w:rsid w:val="0050126C"/>
    <w:rPr>
      <w:b/>
      <w:bCs/>
    </w:rPr>
  </w:style>
  <w:style w:type="paragraph" w:styleId="af1">
    <w:name w:val="No Spacing"/>
    <w:link w:val="Char6"/>
    <w:uiPriority w:val="1"/>
    <w:qFormat/>
    <w:rsid w:val="00F66774"/>
    <w:pPr>
      <w:spacing w:after="0" w:line="240" w:lineRule="auto"/>
    </w:pPr>
  </w:style>
  <w:style w:type="paragraph" w:styleId="af2">
    <w:name w:val="Revision"/>
    <w:hidden/>
    <w:uiPriority w:val="99"/>
    <w:semiHidden/>
    <w:rsid w:val="0045457D"/>
    <w:pPr>
      <w:spacing w:after="0" w:line="240" w:lineRule="auto"/>
    </w:pPr>
  </w:style>
  <w:style w:type="character" w:styleId="af3">
    <w:name w:val="Emphasis"/>
    <w:basedOn w:val="a0"/>
    <w:uiPriority w:val="20"/>
    <w:qFormat/>
    <w:rsid w:val="00740AA9"/>
    <w:rPr>
      <w:i/>
      <w:iCs/>
    </w:rPr>
  </w:style>
  <w:style w:type="character" w:customStyle="1" w:styleId="familyname">
    <w:name w:val="familyname"/>
    <w:basedOn w:val="a0"/>
    <w:rsid w:val="00740AA9"/>
  </w:style>
  <w:style w:type="character" w:customStyle="1" w:styleId="Char6">
    <w:name w:val="Χωρίς διάστιχο Char"/>
    <w:basedOn w:val="a0"/>
    <w:link w:val="af1"/>
    <w:uiPriority w:val="1"/>
    <w:rsid w:val="00E61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686">
      <w:bodyDiv w:val="1"/>
      <w:marLeft w:val="0"/>
      <w:marRight w:val="0"/>
      <w:marTop w:val="0"/>
      <w:marBottom w:val="0"/>
      <w:divBdr>
        <w:top w:val="none" w:sz="0" w:space="0" w:color="auto"/>
        <w:left w:val="none" w:sz="0" w:space="0" w:color="auto"/>
        <w:bottom w:val="none" w:sz="0" w:space="0" w:color="auto"/>
        <w:right w:val="none" w:sz="0" w:space="0" w:color="auto"/>
      </w:divBdr>
    </w:div>
    <w:div w:id="89666456">
      <w:bodyDiv w:val="1"/>
      <w:marLeft w:val="0"/>
      <w:marRight w:val="0"/>
      <w:marTop w:val="0"/>
      <w:marBottom w:val="0"/>
      <w:divBdr>
        <w:top w:val="none" w:sz="0" w:space="0" w:color="auto"/>
        <w:left w:val="none" w:sz="0" w:space="0" w:color="auto"/>
        <w:bottom w:val="none" w:sz="0" w:space="0" w:color="auto"/>
        <w:right w:val="none" w:sz="0" w:space="0" w:color="auto"/>
      </w:divBdr>
    </w:div>
    <w:div w:id="157549119">
      <w:bodyDiv w:val="1"/>
      <w:marLeft w:val="0"/>
      <w:marRight w:val="0"/>
      <w:marTop w:val="0"/>
      <w:marBottom w:val="0"/>
      <w:divBdr>
        <w:top w:val="none" w:sz="0" w:space="0" w:color="auto"/>
        <w:left w:val="none" w:sz="0" w:space="0" w:color="auto"/>
        <w:bottom w:val="none" w:sz="0" w:space="0" w:color="auto"/>
        <w:right w:val="none" w:sz="0" w:space="0" w:color="auto"/>
      </w:divBdr>
    </w:div>
    <w:div w:id="266428389">
      <w:bodyDiv w:val="1"/>
      <w:marLeft w:val="0"/>
      <w:marRight w:val="0"/>
      <w:marTop w:val="0"/>
      <w:marBottom w:val="0"/>
      <w:divBdr>
        <w:top w:val="none" w:sz="0" w:space="0" w:color="auto"/>
        <w:left w:val="none" w:sz="0" w:space="0" w:color="auto"/>
        <w:bottom w:val="none" w:sz="0" w:space="0" w:color="auto"/>
        <w:right w:val="none" w:sz="0" w:space="0" w:color="auto"/>
      </w:divBdr>
    </w:div>
    <w:div w:id="370619934">
      <w:bodyDiv w:val="1"/>
      <w:marLeft w:val="0"/>
      <w:marRight w:val="0"/>
      <w:marTop w:val="0"/>
      <w:marBottom w:val="0"/>
      <w:divBdr>
        <w:top w:val="none" w:sz="0" w:space="0" w:color="auto"/>
        <w:left w:val="none" w:sz="0" w:space="0" w:color="auto"/>
        <w:bottom w:val="none" w:sz="0" w:space="0" w:color="auto"/>
        <w:right w:val="none" w:sz="0" w:space="0" w:color="auto"/>
      </w:divBdr>
    </w:div>
    <w:div w:id="578641229">
      <w:bodyDiv w:val="1"/>
      <w:marLeft w:val="0"/>
      <w:marRight w:val="0"/>
      <w:marTop w:val="0"/>
      <w:marBottom w:val="0"/>
      <w:divBdr>
        <w:top w:val="none" w:sz="0" w:space="0" w:color="auto"/>
        <w:left w:val="none" w:sz="0" w:space="0" w:color="auto"/>
        <w:bottom w:val="none" w:sz="0" w:space="0" w:color="auto"/>
        <w:right w:val="none" w:sz="0" w:space="0" w:color="auto"/>
      </w:divBdr>
    </w:div>
    <w:div w:id="645476190">
      <w:bodyDiv w:val="1"/>
      <w:marLeft w:val="0"/>
      <w:marRight w:val="0"/>
      <w:marTop w:val="0"/>
      <w:marBottom w:val="0"/>
      <w:divBdr>
        <w:top w:val="none" w:sz="0" w:space="0" w:color="auto"/>
        <w:left w:val="none" w:sz="0" w:space="0" w:color="auto"/>
        <w:bottom w:val="none" w:sz="0" w:space="0" w:color="auto"/>
        <w:right w:val="none" w:sz="0" w:space="0" w:color="auto"/>
      </w:divBdr>
    </w:div>
    <w:div w:id="754320946">
      <w:bodyDiv w:val="1"/>
      <w:marLeft w:val="0"/>
      <w:marRight w:val="0"/>
      <w:marTop w:val="0"/>
      <w:marBottom w:val="0"/>
      <w:divBdr>
        <w:top w:val="none" w:sz="0" w:space="0" w:color="auto"/>
        <w:left w:val="none" w:sz="0" w:space="0" w:color="auto"/>
        <w:bottom w:val="none" w:sz="0" w:space="0" w:color="auto"/>
        <w:right w:val="none" w:sz="0" w:space="0" w:color="auto"/>
      </w:divBdr>
    </w:div>
    <w:div w:id="833107316">
      <w:bodyDiv w:val="1"/>
      <w:marLeft w:val="0"/>
      <w:marRight w:val="0"/>
      <w:marTop w:val="0"/>
      <w:marBottom w:val="0"/>
      <w:divBdr>
        <w:top w:val="none" w:sz="0" w:space="0" w:color="auto"/>
        <w:left w:val="none" w:sz="0" w:space="0" w:color="auto"/>
        <w:bottom w:val="none" w:sz="0" w:space="0" w:color="auto"/>
        <w:right w:val="none" w:sz="0" w:space="0" w:color="auto"/>
      </w:divBdr>
    </w:div>
    <w:div w:id="892085393">
      <w:bodyDiv w:val="1"/>
      <w:marLeft w:val="0"/>
      <w:marRight w:val="0"/>
      <w:marTop w:val="0"/>
      <w:marBottom w:val="0"/>
      <w:divBdr>
        <w:top w:val="none" w:sz="0" w:space="0" w:color="auto"/>
        <w:left w:val="none" w:sz="0" w:space="0" w:color="auto"/>
        <w:bottom w:val="none" w:sz="0" w:space="0" w:color="auto"/>
        <w:right w:val="none" w:sz="0" w:space="0" w:color="auto"/>
      </w:divBdr>
    </w:div>
    <w:div w:id="911156881">
      <w:bodyDiv w:val="1"/>
      <w:marLeft w:val="0"/>
      <w:marRight w:val="0"/>
      <w:marTop w:val="0"/>
      <w:marBottom w:val="0"/>
      <w:divBdr>
        <w:top w:val="none" w:sz="0" w:space="0" w:color="auto"/>
        <w:left w:val="none" w:sz="0" w:space="0" w:color="auto"/>
        <w:bottom w:val="none" w:sz="0" w:space="0" w:color="auto"/>
        <w:right w:val="none" w:sz="0" w:space="0" w:color="auto"/>
      </w:divBdr>
    </w:div>
    <w:div w:id="912855624">
      <w:bodyDiv w:val="1"/>
      <w:marLeft w:val="0"/>
      <w:marRight w:val="0"/>
      <w:marTop w:val="0"/>
      <w:marBottom w:val="0"/>
      <w:divBdr>
        <w:top w:val="none" w:sz="0" w:space="0" w:color="auto"/>
        <w:left w:val="none" w:sz="0" w:space="0" w:color="auto"/>
        <w:bottom w:val="none" w:sz="0" w:space="0" w:color="auto"/>
        <w:right w:val="none" w:sz="0" w:space="0" w:color="auto"/>
      </w:divBdr>
    </w:div>
    <w:div w:id="927662802">
      <w:bodyDiv w:val="1"/>
      <w:marLeft w:val="0"/>
      <w:marRight w:val="0"/>
      <w:marTop w:val="0"/>
      <w:marBottom w:val="0"/>
      <w:divBdr>
        <w:top w:val="none" w:sz="0" w:space="0" w:color="auto"/>
        <w:left w:val="none" w:sz="0" w:space="0" w:color="auto"/>
        <w:bottom w:val="none" w:sz="0" w:space="0" w:color="auto"/>
        <w:right w:val="none" w:sz="0" w:space="0" w:color="auto"/>
      </w:divBdr>
    </w:div>
    <w:div w:id="949236660">
      <w:bodyDiv w:val="1"/>
      <w:marLeft w:val="0"/>
      <w:marRight w:val="0"/>
      <w:marTop w:val="0"/>
      <w:marBottom w:val="0"/>
      <w:divBdr>
        <w:top w:val="none" w:sz="0" w:space="0" w:color="auto"/>
        <w:left w:val="none" w:sz="0" w:space="0" w:color="auto"/>
        <w:bottom w:val="none" w:sz="0" w:space="0" w:color="auto"/>
        <w:right w:val="none" w:sz="0" w:space="0" w:color="auto"/>
      </w:divBdr>
    </w:div>
    <w:div w:id="987056700">
      <w:bodyDiv w:val="1"/>
      <w:marLeft w:val="0"/>
      <w:marRight w:val="0"/>
      <w:marTop w:val="0"/>
      <w:marBottom w:val="0"/>
      <w:divBdr>
        <w:top w:val="none" w:sz="0" w:space="0" w:color="auto"/>
        <w:left w:val="none" w:sz="0" w:space="0" w:color="auto"/>
        <w:bottom w:val="none" w:sz="0" w:space="0" w:color="auto"/>
        <w:right w:val="none" w:sz="0" w:space="0" w:color="auto"/>
      </w:divBdr>
    </w:div>
    <w:div w:id="999775441">
      <w:bodyDiv w:val="1"/>
      <w:marLeft w:val="0"/>
      <w:marRight w:val="0"/>
      <w:marTop w:val="0"/>
      <w:marBottom w:val="0"/>
      <w:divBdr>
        <w:top w:val="none" w:sz="0" w:space="0" w:color="auto"/>
        <w:left w:val="none" w:sz="0" w:space="0" w:color="auto"/>
        <w:bottom w:val="none" w:sz="0" w:space="0" w:color="auto"/>
        <w:right w:val="none" w:sz="0" w:space="0" w:color="auto"/>
      </w:divBdr>
    </w:div>
    <w:div w:id="1004473321">
      <w:bodyDiv w:val="1"/>
      <w:marLeft w:val="0"/>
      <w:marRight w:val="0"/>
      <w:marTop w:val="0"/>
      <w:marBottom w:val="0"/>
      <w:divBdr>
        <w:top w:val="none" w:sz="0" w:space="0" w:color="auto"/>
        <w:left w:val="none" w:sz="0" w:space="0" w:color="auto"/>
        <w:bottom w:val="none" w:sz="0" w:space="0" w:color="auto"/>
        <w:right w:val="none" w:sz="0" w:space="0" w:color="auto"/>
      </w:divBdr>
    </w:div>
    <w:div w:id="1004556053">
      <w:bodyDiv w:val="1"/>
      <w:marLeft w:val="0"/>
      <w:marRight w:val="0"/>
      <w:marTop w:val="0"/>
      <w:marBottom w:val="0"/>
      <w:divBdr>
        <w:top w:val="none" w:sz="0" w:space="0" w:color="auto"/>
        <w:left w:val="none" w:sz="0" w:space="0" w:color="auto"/>
        <w:bottom w:val="none" w:sz="0" w:space="0" w:color="auto"/>
        <w:right w:val="none" w:sz="0" w:space="0" w:color="auto"/>
      </w:divBdr>
    </w:div>
    <w:div w:id="1034040728">
      <w:bodyDiv w:val="1"/>
      <w:marLeft w:val="0"/>
      <w:marRight w:val="0"/>
      <w:marTop w:val="0"/>
      <w:marBottom w:val="0"/>
      <w:divBdr>
        <w:top w:val="none" w:sz="0" w:space="0" w:color="auto"/>
        <w:left w:val="none" w:sz="0" w:space="0" w:color="auto"/>
        <w:bottom w:val="none" w:sz="0" w:space="0" w:color="auto"/>
        <w:right w:val="none" w:sz="0" w:space="0" w:color="auto"/>
      </w:divBdr>
    </w:div>
    <w:div w:id="1241211359">
      <w:bodyDiv w:val="1"/>
      <w:marLeft w:val="0"/>
      <w:marRight w:val="0"/>
      <w:marTop w:val="0"/>
      <w:marBottom w:val="0"/>
      <w:divBdr>
        <w:top w:val="none" w:sz="0" w:space="0" w:color="auto"/>
        <w:left w:val="none" w:sz="0" w:space="0" w:color="auto"/>
        <w:bottom w:val="none" w:sz="0" w:space="0" w:color="auto"/>
        <w:right w:val="none" w:sz="0" w:space="0" w:color="auto"/>
      </w:divBdr>
    </w:div>
    <w:div w:id="1247805876">
      <w:bodyDiv w:val="1"/>
      <w:marLeft w:val="0"/>
      <w:marRight w:val="0"/>
      <w:marTop w:val="0"/>
      <w:marBottom w:val="0"/>
      <w:divBdr>
        <w:top w:val="none" w:sz="0" w:space="0" w:color="auto"/>
        <w:left w:val="none" w:sz="0" w:space="0" w:color="auto"/>
        <w:bottom w:val="none" w:sz="0" w:space="0" w:color="auto"/>
        <w:right w:val="none" w:sz="0" w:space="0" w:color="auto"/>
      </w:divBdr>
    </w:div>
    <w:div w:id="1413241874">
      <w:bodyDiv w:val="1"/>
      <w:marLeft w:val="0"/>
      <w:marRight w:val="0"/>
      <w:marTop w:val="0"/>
      <w:marBottom w:val="0"/>
      <w:divBdr>
        <w:top w:val="none" w:sz="0" w:space="0" w:color="auto"/>
        <w:left w:val="none" w:sz="0" w:space="0" w:color="auto"/>
        <w:bottom w:val="none" w:sz="0" w:space="0" w:color="auto"/>
        <w:right w:val="none" w:sz="0" w:space="0" w:color="auto"/>
      </w:divBdr>
    </w:div>
    <w:div w:id="1438981943">
      <w:bodyDiv w:val="1"/>
      <w:marLeft w:val="0"/>
      <w:marRight w:val="0"/>
      <w:marTop w:val="0"/>
      <w:marBottom w:val="0"/>
      <w:divBdr>
        <w:top w:val="none" w:sz="0" w:space="0" w:color="auto"/>
        <w:left w:val="none" w:sz="0" w:space="0" w:color="auto"/>
        <w:bottom w:val="none" w:sz="0" w:space="0" w:color="auto"/>
        <w:right w:val="none" w:sz="0" w:space="0" w:color="auto"/>
      </w:divBdr>
    </w:div>
    <w:div w:id="1547717630">
      <w:bodyDiv w:val="1"/>
      <w:marLeft w:val="0"/>
      <w:marRight w:val="0"/>
      <w:marTop w:val="0"/>
      <w:marBottom w:val="0"/>
      <w:divBdr>
        <w:top w:val="none" w:sz="0" w:space="0" w:color="auto"/>
        <w:left w:val="none" w:sz="0" w:space="0" w:color="auto"/>
        <w:bottom w:val="none" w:sz="0" w:space="0" w:color="auto"/>
        <w:right w:val="none" w:sz="0" w:space="0" w:color="auto"/>
      </w:divBdr>
    </w:div>
    <w:div w:id="1580216720">
      <w:bodyDiv w:val="1"/>
      <w:marLeft w:val="0"/>
      <w:marRight w:val="0"/>
      <w:marTop w:val="0"/>
      <w:marBottom w:val="0"/>
      <w:divBdr>
        <w:top w:val="none" w:sz="0" w:space="0" w:color="auto"/>
        <w:left w:val="none" w:sz="0" w:space="0" w:color="auto"/>
        <w:bottom w:val="none" w:sz="0" w:space="0" w:color="auto"/>
        <w:right w:val="none" w:sz="0" w:space="0" w:color="auto"/>
      </w:divBdr>
    </w:div>
    <w:div w:id="1623537616">
      <w:bodyDiv w:val="1"/>
      <w:marLeft w:val="0"/>
      <w:marRight w:val="0"/>
      <w:marTop w:val="0"/>
      <w:marBottom w:val="0"/>
      <w:divBdr>
        <w:top w:val="none" w:sz="0" w:space="0" w:color="auto"/>
        <w:left w:val="none" w:sz="0" w:space="0" w:color="auto"/>
        <w:bottom w:val="none" w:sz="0" w:space="0" w:color="auto"/>
        <w:right w:val="none" w:sz="0" w:space="0" w:color="auto"/>
      </w:divBdr>
    </w:div>
    <w:div w:id="1683314004">
      <w:bodyDiv w:val="1"/>
      <w:marLeft w:val="0"/>
      <w:marRight w:val="0"/>
      <w:marTop w:val="0"/>
      <w:marBottom w:val="0"/>
      <w:divBdr>
        <w:top w:val="none" w:sz="0" w:space="0" w:color="auto"/>
        <w:left w:val="none" w:sz="0" w:space="0" w:color="auto"/>
        <w:bottom w:val="none" w:sz="0" w:space="0" w:color="auto"/>
        <w:right w:val="none" w:sz="0" w:space="0" w:color="auto"/>
      </w:divBdr>
    </w:div>
    <w:div w:id="1685932643">
      <w:bodyDiv w:val="1"/>
      <w:marLeft w:val="0"/>
      <w:marRight w:val="0"/>
      <w:marTop w:val="0"/>
      <w:marBottom w:val="0"/>
      <w:divBdr>
        <w:top w:val="none" w:sz="0" w:space="0" w:color="auto"/>
        <w:left w:val="none" w:sz="0" w:space="0" w:color="auto"/>
        <w:bottom w:val="none" w:sz="0" w:space="0" w:color="auto"/>
        <w:right w:val="none" w:sz="0" w:space="0" w:color="auto"/>
      </w:divBdr>
    </w:div>
    <w:div w:id="1695032358">
      <w:bodyDiv w:val="1"/>
      <w:marLeft w:val="0"/>
      <w:marRight w:val="0"/>
      <w:marTop w:val="0"/>
      <w:marBottom w:val="0"/>
      <w:divBdr>
        <w:top w:val="none" w:sz="0" w:space="0" w:color="auto"/>
        <w:left w:val="none" w:sz="0" w:space="0" w:color="auto"/>
        <w:bottom w:val="none" w:sz="0" w:space="0" w:color="auto"/>
        <w:right w:val="none" w:sz="0" w:space="0" w:color="auto"/>
      </w:divBdr>
    </w:div>
    <w:div w:id="1792816401">
      <w:bodyDiv w:val="1"/>
      <w:marLeft w:val="0"/>
      <w:marRight w:val="0"/>
      <w:marTop w:val="0"/>
      <w:marBottom w:val="0"/>
      <w:divBdr>
        <w:top w:val="none" w:sz="0" w:space="0" w:color="auto"/>
        <w:left w:val="none" w:sz="0" w:space="0" w:color="auto"/>
        <w:bottom w:val="none" w:sz="0" w:space="0" w:color="auto"/>
        <w:right w:val="none" w:sz="0" w:space="0" w:color="auto"/>
      </w:divBdr>
    </w:div>
    <w:div w:id="1815944616">
      <w:bodyDiv w:val="1"/>
      <w:marLeft w:val="0"/>
      <w:marRight w:val="0"/>
      <w:marTop w:val="0"/>
      <w:marBottom w:val="0"/>
      <w:divBdr>
        <w:top w:val="none" w:sz="0" w:space="0" w:color="auto"/>
        <w:left w:val="none" w:sz="0" w:space="0" w:color="auto"/>
        <w:bottom w:val="none" w:sz="0" w:space="0" w:color="auto"/>
        <w:right w:val="none" w:sz="0" w:space="0" w:color="auto"/>
      </w:divBdr>
    </w:div>
    <w:div w:id="1855223856">
      <w:bodyDiv w:val="1"/>
      <w:marLeft w:val="0"/>
      <w:marRight w:val="0"/>
      <w:marTop w:val="0"/>
      <w:marBottom w:val="0"/>
      <w:divBdr>
        <w:top w:val="none" w:sz="0" w:space="0" w:color="auto"/>
        <w:left w:val="none" w:sz="0" w:space="0" w:color="auto"/>
        <w:bottom w:val="none" w:sz="0" w:space="0" w:color="auto"/>
        <w:right w:val="none" w:sz="0" w:space="0" w:color="auto"/>
      </w:divBdr>
    </w:div>
    <w:div w:id="1878156340">
      <w:bodyDiv w:val="1"/>
      <w:marLeft w:val="0"/>
      <w:marRight w:val="0"/>
      <w:marTop w:val="0"/>
      <w:marBottom w:val="0"/>
      <w:divBdr>
        <w:top w:val="none" w:sz="0" w:space="0" w:color="auto"/>
        <w:left w:val="none" w:sz="0" w:space="0" w:color="auto"/>
        <w:bottom w:val="none" w:sz="0" w:space="0" w:color="auto"/>
        <w:right w:val="none" w:sz="0" w:space="0" w:color="auto"/>
      </w:divBdr>
    </w:div>
    <w:div w:id="1963919019">
      <w:bodyDiv w:val="1"/>
      <w:marLeft w:val="0"/>
      <w:marRight w:val="0"/>
      <w:marTop w:val="0"/>
      <w:marBottom w:val="0"/>
      <w:divBdr>
        <w:top w:val="none" w:sz="0" w:space="0" w:color="auto"/>
        <w:left w:val="none" w:sz="0" w:space="0" w:color="auto"/>
        <w:bottom w:val="none" w:sz="0" w:space="0" w:color="auto"/>
        <w:right w:val="none" w:sz="0" w:space="0" w:color="auto"/>
      </w:divBdr>
    </w:div>
    <w:div w:id="2011054177">
      <w:bodyDiv w:val="1"/>
      <w:marLeft w:val="0"/>
      <w:marRight w:val="0"/>
      <w:marTop w:val="0"/>
      <w:marBottom w:val="0"/>
      <w:divBdr>
        <w:top w:val="none" w:sz="0" w:space="0" w:color="auto"/>
        <w:left w:val="none" w:sz="0" w:space="0" w:color="auto"/>
        <w:bottom w:val="none" w:sz="0" w:space="0" w:color="auto"/>
        <w:right w:val="none" w:sz="0" w:space="0" w:color="auto"/>
      </w:divBdr>
    </w:div>
    <w:div w:id="2028210500">
      <w:bodyDiv w:val="1"/>
      <w:marLeft w:val="0"/>
      <w:marRight w:val="0"/>
      <w:marTop w:val="0"/>
      <w:marBottom w:val="0"/>
      <w:divBdr>
        <w:top w:val="none" w:sz="0" w:space="0" w:color="auto"/>
        <w:left w:val="none" w:sz="0" w:space="0" w:color="auto"/>
        <w:bottom w:val="none" w:sz="0" w:space="0" w:color="auto"/>
        <w:right w:val="none" w:sz="0" w:space="0" w:color="auto"/>
      </w:divBdr>
    </w:div>
    <w:div w:id="2038506260">
      <w:bodyDiv w:val="1"/>
      <w:marLeft w:val="0"/>
      <w:marRight w:val="0"/>
      <w:marTop w:val="0"/>
      <w:marBottom w:val="0"/>
      <w:divBdr>
        <w:top w:val="none" w:sz="0" w:space="0" w:color="auto"/>
        <w:left w:val="none" w:sz="0" w:space="0" w:color="auto"/>
        <w:bottom w:val="none" w:sz="0" w:space="0" w:color="auto"/>
        <w:right w:val="none" w:sz="0" w:space="0" w:color="auto"/>
      </w:divBdr>
    </w:div>
    <w:div w:id="2044091335">
      <w:bodyDiv w:val="1"/>
      <w:marLeft w:val="0"/>
      <w:marRight w:val="0"/>
      <w:marTop w:val="0"/>
      <w:marBottom w:val="0"/>
      <w:divBdr>
        <w:top w:val="none" w:sz="0" w:space="0" w:color="auto"/>
        <w:left w:val="none" w:sz="0" w:space="0" w:color="auto"/>
        <w:bottom w:val="none" w:sz="0" w:space="0" w:color="auto"/>
        <w:right w:val="none" w:sz="0" w:space="0" w:color="auto"/>
      </w:divBdr>
    </w:div>
    <w:div w:id="2074573125">
      <w:bodyDiv w:val="1"/>
      <w:marLeft w:val="0"/>
      <w:marRight w:val="0"/>
      <w:marTop w:val="0"/>
      <w:marBottom w:val="0"/>
      <w:divBdr>
        <w:top w:val="none" w:sz="0" w:space="0" w:color="auto"/>
        <w:left w:val="none" w:sz="0" w:space="0" w:color="auto"/>
        <w:bottom w:val="none" w:sz="0" w:space="0" w:color="auto"/>
        <w:right w:val="none" w:sz="0" w:space="0" w:color="auto"/>
      </w:divBdr>
    </w:div>
    <w:div w:id="2090495720">
      <w:bodyDiv w:val="1"/>
      <w:marLeft w:val="0"/>
      <w:marRight w:val="0"/>
      <w:marTop w:val="0"/>
      <w:marBottom w:val="0"/>
      <w:divBdr>
        <w:top w:val="none" w:sz="0" w:space="0" w:color="auto"/>
        <w:left w:val="none" w:sz="0" w:space="0" w:color="auto"/>
        <w:bottom w:val="none" w:sz="0" w:space="0" w:color="auto"/>
        <w:right w:val="none" w:sz="0" w:space="0" w:color="auto"/>
      </w:divBdr>
    </w:div>
    <w:div w:id="2094354244">
      <w:bodyDiv w:val="1"/>
      <w:marLeft w:val="0"/>
      <w:marRight w:val="0"/>
      <w:marTop w:val="0"/>
      <w:marBottom w:val="0"/>
      <w:divBdr>
        <w:top w:val="none" w:sz="0" w:space="0" w:color="auto"/>
        <w:left w:val="none" w:sz="0" w:space="0" w:color="auto"/>
        <w:bottom w:val="none" w:sz="0" w:space="0" w:color="auto"/>
        <w:right w:val="none" w:sz="0" w:space="0" w:color="auto"/>
      </w:divBdr>
    </w:div>
    <w:div w:id="2125224976">
      <w:bodyDiv w:val="1"/>
      <w:marLeft w:val="0"/>
      <w:marRight w:val="0"/>
      <w:marTop w:val="0"/>
      <w:marBottom w:val="0"/>
      <w:divBdr>
        <w:top w:val="none" w:sz="0" w:space="0" w:color="auto"/>
        <w:left w:val="none" w:sz="0" w:space="0" w:color="auto"/>
        <w:bottom w:val="none" w:sz="0" w:space="0" w:color="auto"/>
        <w:right w:val="none" w:sz="0" w:space="0" w:color="auto"/>
      </w:divBdr>
    </w:div>
    <w:div w:id="213143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vancouver.ca/files/cov/City_of_Vancouver_Digital_Strategy.pdf" TargetMode="External"/><Relationship Id="rId18" Type="http://schemas.openxmlformats.org/officeDocument/2006/relationships/hyperlink" Target="http://www.smartcities.at/assets/Publikationen/Weitere-Publikationen-zum-Thema/mappingsmartcities.pdf" TargetMode="External"/><Relationship Id="rId26" Type="http://schemas.openxmlformats.org/officeDocument/2006/relationships/hyperlink" Target="https://birminghamsmartcity.files.wordpress.com/2014/03/birmingham_smart_city_roadmap_03_03_20141.pdf" TargetMode="External"/><Relationship Id="rId3" Type="http://schemas.openxmlformats.org/officeDocument/2006/relationships/styles" Target="styles.xml"/><Relationship Id="rId21" Type="http://schemas.openxmlformats.org/officeDocument/2006/relationships/hyperlink" Target="http://www.bsigroup.com/en-GB/smart-cities/Smart-Cities-Standards-and-Publication/PAS-182-smart-cities-data-concept-model/%20" TargetMode="External"/><Relationship Id="rId7" Type="http://schemas.openxmlformats.org/officeDocument/2006/relationships/endnotes" Target="endnotes.xml"/><Relationship Id="rId12" Type="http://schemas.openxmlformats.org/officeDocument/2006/relationships/hyperlink" Target="https://www.intelligentcommunity.org/index.php?submenu=Awards&amp;src=gendocs&amp;ref=Smart21&amp;category=Events" TargetMode="External"/><Relationship Id="rId17" Type="http://schemas.openxmlformats.org/officeDocument/2006/relationships/hyperlink" Target="http://link.springer.com/article/10.1007/s13132-012-0085-8" TargetMode="External"/><Relationship Id="rId25" Type="http://schemas.openxmlformats.org/officeDocument/2006/relationships/hyperlink" Target="https://smartcity.wien.gv.at/site/files/2014/09/SmartCityWien_FrameworkStrategy_english_doublepage.pdf" TargetMode="External"/><Relationship Id="rId2" Type="http://schemas.openxmlformats.org/officeDocument/2006/relationships/numbering" Target="numbering.xml"/><Relationship Id="rId16" Type="http://schemas.openxmlformats.org/officeDocument/2006/relationships/hyperlink" Target="http://www.intelligentcommunity.org" TargetMode="External"/><Relationship Id="rId20" Type="http://schemas.openxmlformats.org/officeDocument/2006/relationships/hyperlink" Target="http://smartcitiescouncil.com/resources/smart-cities-readiness-guid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raklion.gr" TargetMode="External"/><Relationship Id="rId24" Type="http://schemas.openxmlformats.org/officeDocument/2006/relationships/hyperlink" Target="http://www.stadtentwicklung.berlin.de/planen/foren_initiativen/smart-city/download/Strategie_Smart_City_Berlin_en.pdf" TargetMode="External"/><Relationship Id="rId5" Type="http://schemas.openxmlformats.org/officeDocument/2006/relationships/webSettings" Target="webSettings.xml"/><Relationship Id="rId15" Type="http://schemas.openxmlformats.org/officeDocument/2006/relationships/hyperlink" Target="http://www.smartcities.info/files/04%20-%20Rudolf%20Giffinger%20-%20SC_Edinburgh_VUT_RGiffinger.pdf" TargetMode="External"/><Relationship Id="rId23" Type="http://schemas.openxmlformats.org/officeDocument/2006/relationships/hyperlink" Target="http://www.urenio.org/2015/01/15/smart-city-strategy-barcelona-spain/"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artcitiescouncil.com/resources/smart-city-index-master-indicators-survey"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microsoft.com/global/sv-se/offentlig-sektor/PublishingImages/Smart_city_2020.pdf" TargetMode="External"/><Relationship Id="rId22" Type="http://schemas.openxmlformats.org/officeDocument/2006/relationships/hyperlink" Target="http://www.bsigroup.co.uk" TargetMode="External"/><Relationship Id="rId27" Type="http://schemas.openxmlformats.org/officeDocument/2006/relationships/hyperlink" Target="https://www.eitdigital.eu/fileadmin/files/publications/121231_tfr_crowd-based_services_for_digital_cities.pdf"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europarl.europa.eu/RegData/etudes/etudes/join/2014/507480/IPOL-ITRE_ET(2014)507480_EN.pdf" TargetMode="External"/><Relationship Id="rId1" Type="http://schemas.openxmlformats.org/officeDocument/2006/relationships/hyperlink" Target="https://www.intelligentcommunity.org/index.php?submenu=Awards&amp;src=gendocs&amp;ref=Smart21&amp;category=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BD29E2-39B5-43EC-A6E1-0E5E960DA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46</Pages>
  <Words>13181</Words>
  <Characters>71179</Characters>
  <Application>Microsoft Office Word</Application>
  <DocSecurity>0</DocSecurity>
  <Lines>593</Lines>
  <Paragraphs>168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lazaga</dc:creator>
  <cp:lastModifiedBy>Konstantinos Mochianakis</cp:lastModifiedBy>
  <cp:revision>32</cp:revision>
  <cp:lastPrinted>2016-02-19T07:20:00Z</cp:lastPrinted>
  <dcterms:created xsi:type="dcterms:W3CDTF">2016-02-05T06:17:00Z</dcterms:created>
  <dcterms:modified xsi:type="dcterms:W3CDTF">2016-02-19T07:34:00Z</dcterms:modified>
</cp:coreProperties>
</file>