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INFRASTRUCTURE RESOURCE REPORT — PHASE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Infrastructure Report — Phase 1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The Archive MVP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1 PRINCIPLE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1 runs almost entirely on free tiers. Total burn is under ₦25,000/month. No engineering time should be spent on infrastructure optimisation in Phase 1.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PHASE 1 RESOURCES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Frontend Hosting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Vercel Hobby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Free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Next.js app. GitHub CI/CD. 100GB bandwidth + 6,000 build minutes/month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Upgrade to Pro when bandwidth &gt; 80GB or team &gt; 1 developer.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API + Database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Railway Starter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Free ($5 credit/month)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₦0–₦2,000/month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Node.js API container + PostgreSQL 15. Auto-restart. Environment variables. GitHub deploy.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Upgrade when free credit exhausted before month end or CPU &gt; 70%.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Object Storage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Cloudflare R2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Pay-as-you-go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₦2,000–₦4,000/month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Stores images and generated quote cards. Zero egress fees.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Cost scales at $0.015/GB stored. Alert if monthly bill &gt; $10.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Transactional Email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Resend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Free (3,000/month)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Verification emails, Q&amp;A notifications, report alerts.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Upgrade when monthly sends &gt; 2,400.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2"/>
                <w:szCs w:val="22"/>
              </w:rPr>
              <w:t xml:space="preserve">Analytics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Plausible Analytics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Tier: Starter ($9/month)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F6E"/>
                <w:sz w:val="19"/>
                <w:szCs w:val="19"/>
              </w:rPr>
              <w:t xml:space="preserve">Cost: ₦14,400/month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Privacy-first. No cookies. Tracks WhatsApp referral traffic — key Phase 1 signal.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Trigger: No upgrade needed in Phase 1.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PHASE 1 COST 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 Starter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₦0–₦2,000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₦2,000–₦4,000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Plausible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₦14,400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Domain (amortised)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₦1,500</w:t>
            </w:r>
          </w:p>
        </w:tc>
      </w:tr>
      <w:tr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₦18,000–₦23,000/month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Infrastructure Resource Report — Phase 1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2026-05-20T10:06:56.502Z</dcterms:created>
  <dcterms:modified xsi:type="dcterms:W3CDTF">2026-05-20T10:06:56.502Z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