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Cases for Event Registration</w:t>
      </w:r>
    </w:p>
    <w:p>
      <w:r>
        <w:t>Generated on: 2025-03-31 11:59:04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Test Case ID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Preconditions</w:t>
            </w:r>
          </w:p>
        </w:tc>
        <w:tc>
          <w:tcPr>
            <w:tcW w:type="dxa" w:w="1234"/>
          </w:tcPr>
          <w:p>
            <w:r>
              <w:t>Test Steps</w:t>
            </w:r>
          </w:p>
        </w:tc>
        <w:tc>
          <w:tcPr>
            <w:tcW w:type="dxa" w:w="1234"/>
          </w:tcPr>
          <w:p>
            <w:r>
              <w:t>Expected Results</w:t>
            </w:r>
          </w:p>
        </w:tc>
        <w:tc>
          <w:tcPr>
            <w:tcW w:type="dxa" w:w="1234"/>
          </w:tcPr>
          <w:p>
            <w:r>
              <w:t>Test Data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</w:tr>
      <w:tr>
        <w:tc>
          <w:tcPr>
            <w:tcW w:type="dxa" w:w="1234"/>
          </w:tcPr>
          <w:p>
            <w:r>
              <w:t>```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Test Case ID</w:t>
            </w:r>
          </w:p>
        </w:tc>
        <w:tc>
          <w:tcPr>
            <w:tcW w:type="dxa" w:w="1234"/>
          </w:tcPr>
          <w:p>
            <w:r>
              <w:t>Test Case Description</w:t>
            </w:r>
          </w:p>
        </w:tc>
        <w:tc>
          <w:tcPr>
            <w:tcW w:type="dxa" w:w="1234"/>
          </w:tcPr>
          <w:p>
            <w:r>
              <w:t>Preconditions</w:t>
            </w:r>
          </w:p>
        </w:tc>
        <w:tc>
          <w:tcPr>
            <w:tcW w:type="dxa" w:w="1234"/>
          </w:tcPr>
          <w:p>
            <w:r>
              <w:t>Test Steps</w:t>
            </w:r>
          </w:p>
        </w:tc>
        <w:tc>
          <w:tcPr>
            <w:tcW w:type="dxa" w:w="1234"/>
          </w:tcPr>
          <w:p>
            <w:r>
              <w:t>Expected Results</w:t>
            </w:r>
          </w:p>
        </w:tc>
        <w:tc>
          <w:tcPr>
            <w:tcW w:type="dxa" w:w="1234"/>
          </w:tcPr>
          <w:p>
            <w:r>
              <w:t>Test Data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</w:tr>
      <w:tr>
        <w:tc>
          <w:tcPr>
            <w:tcW w:type="dxa" w:w="1234"/>
          </w:tcPr>
          <w:p>
            <w:r>
              <w:t>TC_001</w:t>
            </w:r>
          </w:p>
        </w:tc>
        <w:tc>
          <w:tcPr>
            <w:tcW w:type="dxa" w:w="1234"/>
          </w:tcPr>
          <w:p>
            <w:r>
              <w:t>Successful Registration</w:t>
            </w:r>
          </w:p>
        </w:tc>
        <w:tc>
          <w:tcPr>
            <w:tcW w:type="dxa" w:w="1234"/>
          </w:tcPr>
          <w:p>
            <w:r>
              <w:t>User is on the Event Registration page</w:t>
            </w:r>
          </w:p>
        </w:tc>
        <w:tc>
          <w:tcPr>
            <w:tcW w:type="dxa" w:w="1234"/>
          </w:tcPr>
          <w:p>
            <w:r>
              <w:t>1. Enter valid name, email, and phone number. 2. Select a valid registration type. 3. Submit the form.</w:t>
            </w:r>
          </w:p>
        </w:tc>
        <w:tc>
          <w:tcPr>
            <w:tcW w:type="dxa" w:w="1234"/>
          </w:tcPr>
          <w:p>
            <w:r>
              <w:t>Confirmation message displayed, registration details stored in database</w:t>
            </w:r>
          </w:p>
        </w:tc>
        <w:tc>
          <w:tcPr>
            <w:tcW w:type="dxa" w:w="1234"/>
          </w:tcPr>
          <w:p>
            <w:r>
              <w:t>Name: John Doe, Email: john.doe@example.com, Phone: 123-456-7890, Registration Type: Standard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TC_002</w:t>
            </w:r>
          </w:p>
        </w:tc>
        <w:tc>
          <w:tcPr>
            <w:tcW w:type="dxa" w:w="1234"/>
          </w:tcPr>
          <w:p>
            <w:r>
              <w:t>Registration with Invalid Email</w:t>
            </w:r>
          </w:p>
        </w:tc>
        <w:tc>
          <w:tcPr>
            <w:tcW w:type="dxa" w:w="1234"/>
          </w:tcPr>
          <w:p>
            <w:r>
              <w:t>User is on the Event Registration page</w:t>
            </w:r>
          </w:p>
        </w:tc>
        <w:tc>
          <w:tcPr>
            <w:tcW w:type="dxa" w:w="1234"/>
          </w:tcPr>
          <w:p>
            <w:r>
              <w:t>1. Enter valid name and phone number. 2. Enter an invalid email address (e.g., missing @ symbol). 3. Submit the form.</w:t>
            </w:r>
          </w:p>
        </w:tc>
        <w:tc>
          <w:tcPr>
            <w:tcW w:type="dxa" w:w="1234"/>
          </w:tcPr>
          <w:p>
            <w:r>
              <w:t>Error message indicating invalid email format</w:t>
            </w:r>
          </w:p>
        </w:tc>
        <w:tc>
          <w:tcPr>
            <w:tcW w:type="dxa" w:w="1234"/>
          </w:tcPr>
          <w:p>
            <w:r>
              <w:t>Name: Jane Doe, Email: johndoeexample.com, Phone: 987-654-3210, Registration Type: Standard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TC_003</w:t>
            </w:r>
          </w:p>
        </w:tc>
        <w:tc>
          <w:tcPr>
            <w:tcW w:type="dxa" w:w="1234"/>
          </w:tcPr>
          <w:p>
            <w:r>
              <w:t>Registration with Empty Fields</w:t>
            </w:r>
          </w:p>
        </w:tc>
        <w:tc>
          <w:tcPr>
            <w:tcW w:type="dxa" w:w="1234"/>
          </w:tcPr>
          <w:p>
            <w:r>
              <w:t>User is on the Event Registration page</w:t>
            </w:r>
          </w:p>
        </w:tc>
        <w:tc>
          <w:tcPr>
            <w:tcW w:type="dxa" w:w="1234"/>
          </w:tcPr>
          <w:p>
            <w:r>
              <w:t>1. Leave all fields blank. 2. Submit the form.</w:t>
            </w:r>
          </w:p>
        </w:tc>
        <w:tc>
          <w:tcPr>
            <w:tcW w:type="dxa" w:w="1234"/>
          </w:tcPr>
          <w:p>
            <w:r>
              <w:t>Error message indicating required fields are missing</w:t>
            </w:r>
          </w:p>
        </w:tc>
        <w:tc>
          <w:tcPr>
            <w:tcW w:type="dxa" w:w="1234"/>
          </w:tcPr>
          <w:p>
            <w:r>
              <w:t>All fields empty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TC_004</w:t>
            </w:r>
          </w:p>
        </w:tc>
        <w:tc>
          <w:tcPr>
            <w:tcW w:type="dxa" w:w="1234"/>
          </w:tcPr>
          <w:p>
            <w:r>
              <w:t>Registration with Special Characters in Name</w:t>
            </w:r>
          </w:p>
        </w:tc>
        <w:tc>
          <w:tcPr>
            <w:tcW w:type="dxa" w:w="1234"/>
          </w:tcPr>
          <w:p>
            <w:r>
              <w:t>User is on the Event Registration page</w:t>
            </w:r>
          </w:p>
        </w:tc>
        <w:tc>
          <w:tcPr>
            <w:tcW w:type="dxa" w:w="1234"/>
          </w:tcPr>
          <w:p>
            <w:r>
              <w:t>1. Enter a name with special characters (e.g., John!@#$%^&amp;*()_+=-`~[]\{}</w:t>
            </w:r>
          </w:p>
        </w:tc>
        <w:tc>
          <w:tcPr>
            <w:tcW w:type="dxa" w:w="1234"/>
          </w:tcPr>
          <w:p>
            <w:r>
              <w:t>;':",./&lt;&gt;?). 2. Enter a valid email and phone number. 3. Submit the form.</w:t>
            </w:r>
          </w:p>
        </w:tc>
        <w:tc>
          <w:tcPr>
            <w:tcW w:type="dxa" w:w="1234"/>
          </w:tcPr>
          <w:p>
            <w:r>
              <w:t>Registration successful (assuming the system allows special characters)</w:t>
            </w:r>
          </w:p>
        </w:tc>
        <w:tc>
          <w:tcPr>
            <w:tcW w:type="dxa" w:w="1234"/>
          </w:tcPr>
          <w:p>
            <w:r>
              <w:t>Name: John!@#$%^&amp;*(), Email: special.char@example.com, Phone: 111-222-3333, Registration Type: Standard</w:t>
            </w:r>
          </w:p>
        </w:tc>
      </w:tr>
      <w:tr>
        <w:tc>
          <w:tcPr>
            <w:tcW w:type="dxa" w:w="1234"/>
          </w:tcPr>
          <w:p>
            <w:r>
              <w:t>TC_005</w:t>
            </w:r>
          </w:p>
        </w:tc>
        <w:tc>
          <w:tcPr>
            <w:tcW w:type="dxa" w:w="1234"/>
          </w:tcPr>
          <w:p>
            <w:r>
              <w:t>Registration with Long Name</w:t>
            </w:r>
          </w:p>
        </w:tc>
        <w:tc>
          <w:tcPr>
            <w:tcW w:type="dxa" w:w="1234"/>
          </w:tcPr>
          <w:p>
            <w:r>
              <w:t>User is on the Event Registration page</w:t>
            </w:r>
          </w:p>
        </w:tc>
        <w:tc>
          <w:tcPr>
            <w:tcW w:type="dxa" w:w="1234"/>
          </w:tcPr>
          <w:p>
            <w:r>
              <w:t>1. Enter an extremely long name (exceeding the database limit). 2. Enter a valid email and phone number. 3. Submit the form.</w:t>
            </w:r>
          </w:p>
        </w:tc>
        <w:tc>
          <w:tcPr>
            <w:tcW w:type="dxa" w:w="1234"/>
          </w:tcPr>
          <w:p>
            <w:r>
              <w:t>Error message indicating name length exceeded or name truncated.</w:t>
            </w:r>
          </w:p>
        </w:tc>
        <w:tc>
          <w:tcPr>
            <w:tcW w:type="dxa" w:w="1234"/>
          </w:tcPr>
          <w:p>
            <w:r>
              <w:t>Name: ExtremelyLongNameExceedingDatabaseLimit..., Email: longname@example.com, Phone: 555-666-7777, Registration Type: Standard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TC_006</w:t>
            </w:r>
          </w:p>
        </w:tc>
        <w:tc>
          <w:tcPr>
            <w:tcW w:type="dxa" w:w="1234"/>
          </w:tcPr>
          <w:p>
            <w:r>
              <w:t>Registration with Duplicate Email</w:t>
            </w:r>
          </w:p>
        </w:tc>
        <w:tc>
          <w:tcPr>
            <w:tcW w:type="dxa" w:w="1234"/>
          </w:tcPr>
          <w:p>
            <w:r>
              <w:t>User is on the Event Registration page</w:t>
            </w:r>
          </w:p>
        </w:tc>
        <w:tc>
          <w:tcPr>
            <w:tcW w:type="dxa" w:w="1234"/>
          </w:tcPr>
          <w:p>
            <w:r>
              <w:t>1. Enter valid registration details. 2. Attempt to register with an email already registered.</w:t>
            </w:r>
          </w:p>
        </w:tc>
        <w:tc>
          <w:tcPr>
            <w:tcW w:type="dxa" w:w="1234"/>
          </w:tcPr>
          <w:p>
            <w:r>
              <w:t>Error message indicating email already exists</w:t>
            </w:r>
          </w:p>
        </w:tc>
        <w:tc>
          <w:tcPr>
            <w:tcW w:type="dxa" w:w="1234"/>
          </w:tcPr>
          <w:p>
            <w:r>
              <w:t>Name: Duplicate Email, Email: duplicate@example.com, Phone: 444-555-6666, Registration Type: Standard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TC_007</w:t>
            </w:r>
          </w:p>
        </w:tc>
        <w:tc>
          <w:tcPr>
            <w:tcW w:type="dxa" w:w="1234"/>
          </w:tcPr>
          <w:p>
            <w:r>
              <w:t>UI Test: Check for Correct Labels</w:t>
            </w:r>
          </w:p>
        </w:tc>
        <w:tc>
          <w:tcPr>
            <w:tcW w:type="dxa" w:w="1234"/>
          </w:tcPr>
          <w:p>
            <w:r>
              <w:t>User is on the Event Registration page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1. Verify that all input fields have correct labels (Name, Email, Phone, etc.). 2. Verify that the submit button is labeled correctly.</w:t>
            </w:r>
          </w:p>
        </w:tc>
        <w:tc>
          <w:tcPr>
            <w:tcW w:type="dxa" w:w="1234"/>
          </w:tcPr>
          <w:p>
            <w:r>
              <w:t>All labels are displayed correctly and are user-friendly</w:t>
            </w:r>
          </w:p>
        </w:tc>
        <w:tc>
          <w:tcPr>
            <w:tcW w:type="dxa" w:w="1234"/>
          </w:tcPr>
          <w:p>
            <w:r>
              <w:t>N/A</w:t>
            </w:r>
          </w:p>
        </w:tc>
      </w:tr>
      <w:tr>
        <w:tc>
          <w:tcPr>
            <w:tcW w:type="dxa" w:w="1234"/>
          </w:tcPr>
          <w:p>
            <w:r>
              <w:t>TC_008</w:t>
            </w:r>
          </w:p>
        </w:tc>
        <w:tc>
          <w:tcPr>
            <w:tcW w:type="dxa" w:w="1234"/>
          </w:tcPr>
          <w:p>
            <w:r>
              <w:t>UI Test: Responsive Design</w:t>
            </w:r>
          </w:p>
        </w:tc>
        <w:tc>
          <w:tcPr>
            <w:tcW w:type="dxa" w:w="1234"/>
          </w:tcPr>
          <w:p>
            <w:r>
              <w:t>User is on the Event Registration page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Access the page on different screen sizes (desktop, tablet, mobile).</w:t>
            </w:r>
          </w:p>
        </w:tc>
        <w:tc>
          <w:tcPr>
            <w:tcW w:type="dxa" w:w="1234"/>
          </w:tcPr>
          <w:p>
            <w:r>
              <w:t>Page renders correctly and is usable on all screen sizes</w:t>
            </w:r>
          </w:p>
        </w:tc>
        <w:tc>
          <w:tcPr>
            <w:tcW w:type="dxa" w:w="1234"/>
          </w:tcPr>
          <w:p>
            <w:r>
              <w:t>N/A</w:t>
            </w:r>
          </w:p>
        </w:tc>
      </w:tr>
      <w:tr>
        <w:tc>
          <w:tcPr>
            <w:tcW w:type="dxa" w:w="1234"/>
          </w:tcPr>
          <w:p>
            <w:r>
              <w:t>TC_009</w:t>
            </w:r>
          </w:p>
        </w:tc>
        <w:tc>
          <w:tcPr>
            <w:tcW w:type="dxa" w:w="1234"/>
          </w:tcPr>
          <w:p>
            <w:r>
              <w:t>Error Handling: Server Error</w:t>
            </w:r>
          </w:p>
        </w:tc>
        <w:tc>
          <w:tcPr>
            <w:tcW w:type="dxa" w:w="1234"/>
          </w:tcPr>
          <w:p>
            <w:r>
              <w:t>User is on the Event Registration page</w:t>
            </w:r>
          </w:p>
        </w:tc>
        <w:tc>
          <w:tcPr>
            <w:tcW w:type="dxa" w:w="1234"/>
          </w:tcPr>
          <w:p>
            <w:r>
              <w:t>Simulate a server error (e.g., by disconnecting the server).</w:t>
            </w:r>
          </w:p>
        </w:tc>
        <w:tc>
          <w:tcPr>
            <w:tcW w:type="dxa" w:w="1234"/>
          </w:tcPr>
          <w:p>
            <w:r>
              <w:t>1. Submit the form.</w:t>
            </w:r>
          </w:p>
        </w:tc>
        <w:tc>
          <w:tcPr>
            <w:tcW w:type="dxa" w:w="1234"/>
          </w:tcPr>
          <w:p>
            <w:r>
              <w:t>Appropriate error message displayed to the user (e.g., "We are experiencing technical difficulties. Please try again later.")</w:t>
            </w:r>
          </w:p>
        </w:tc>
        <w:tc>
          <w:tcPr>
            <w:tcW w:type="dxa" w:w="1234"/>
          </w:tcPr>
          <w:p>
            <w:r>
              <w:t>N/A</w:t>
            </w:r>
          </w:p>
        </w:tc>
      </w:tr>
      <w:tr>
        <w:tc>
          <w:tcPr>
            <w:tcW w:type="dxa" w:w="1234"/>
          </w:tcPr>
          <w:p>
            <w:r>
              <w:t>TC_010</w:t>
            </w:r>
          </w:p>
        </w:tc>
        <w:tc>
          <w:tcPr>
            <w:tcW w:type="dxa" w:w="1234"/>
          </w:tcPr>
          <w:p>
            <w:r>
              <w:t>Edge Case:  Registration Type Selection</w:t>
            </w:r>
          </w:p>
        </w:tc>
        <w:tc>
          <w:tcPr>
            <w:tcW w:type="dxa" w:w="1234"/>
          </w:tcPr>
          <w:p>
            <w:r>
              <w:t>User is on the Event Registration page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1. Attempt to register without selecting a registration type.</w:t>
            </w:r>
          </w:p>
        </w:tc>
        <w:tc>
          <w:tcPr>
            <w:tcW w:type="dxa" w:w="1234"/>
          </w:tcPr>
          <w:p>
            <w:r>
              <w:t>Error message indicating registration type selection is required</w:t>
            </w:r>
          </w:p>
        </w:tc>
        <w:tc>
          <w:tcPr>
            <w:tcW w:type="dxa" w:w="1234"/>
          </w:tcPr>
          <w:p>
            <w:r>
              <w:t>N/A</w:t>
            </w:r>
          </w:p>
        </w:tc>
      </w:tr>
      <w:tr>
        <w:tc>
          <w:tcPr>
            <w:tcW w:type="dxa" w:w="1234"/>
          </w:tcPr>
          <w:p>
            <w:r>
              <w:t>TC_011</w:t>
            </w:r>
          </w:p>
        </w:tc>
        <w:tc>
          <w:tcPr>
            <w:tcW w:type="dxa" w:w="1234"/>
          </w:tcPr>
          <w:p>
            <w:r>
              <w:t>Accessibility Test: Screen Reader Compatibility</w:t>
            </w:r>
          </w:p>
        </w:tc>
        <w:tc>
          <w:tcPr>
            <w:tcW w:type="dxa" w:w="1234"/>
          </w:tcPr>
          <w:p>
            <w:r>
              <w:t>User is on the Event Registration page</w:t>
            </w:r>
          </w:p>
        </w:tc>
        <w:tc>
          <w:tcPr>
            <w:tcW w:type="dxa" w:w="1234"/>
          </w:tcPr>
          <w:p>
            <w:r>
              <w:t>User uses a screen reader.</w:t>
            </w:r>
          </w:p>
        </w:tc>
        <w:tc>
          <w:tcPr>
            <w:tcW w:type="dxa" w:w="1234"/>
          </w:tcPr>
          <w:p>
            <w:r>
              <w:t>Verify that all form elements are correctly identified by the screen reader.</w:t>
            </w:r>
          </w:p>
        </w:tc>
        <w:tc>
          <w:tcPr>
            <w:tcW w:type="dxa" w:w="1234"/>
          </w:tcPr>
          <w:p>
            <w:r>
              <w:t>Form elements are correctly announced by the screen reader</w:t>
            </w:r>
          </w:p>
        </w:tc>
        <w:tc>
          <w:tcPr>
            <w:tcW w:type="dxa" w:w="1234"/>
          </w:tcPr>
          <w:p>
            <w:r>
              <w:t>N/A</w:t>
            </w:r>
          </w:p>
        </w:tc>
      </w:tr>
      <w:tr>
        <w:tc>
          <w:tcPr>
            <w:tcW w:type="dxa" w:w="1234"/>
          </w:tcPr>
          <w:p>
            <w:r>
              <w:t>TC_012</w:t>
            </w:r>
          </w:p>
        </w:tc>
        <w:tc>
          <w:tcPr>
            <w:tcW w:type="dxa" w:w="1234"/>
          </w:tcPr>
          <w:p>
            <w:r>
              <w:t>Performance Test: Page Load Time</w:t>
            </w:r>
          </w:p>
        </w:tc>
        <w:tc>
          <w:tcPr>
            <w:tcW w:type="dxa" w:w="1234"/>
          </w:tcPr>
          <w:p>
            <w:r>
              <w:t>User is on the Event Registration page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Measure page load time.</w:t>
            </w:r>
          </w:p>
        </w:tc>
        <w:tc>
          <w:tcPr>
            <w:tcW w:type="dxa" w:w="1234"/>
          </w:tcPr>
          <w:p>
            <w:r>
              <w:t>Page loads within an acceptable time frame (e.g., under 3 seconds)</w:t>
            </w:r>
          </w:p>
        </w:tc>
        <w:tc>
          <w:tcPr>
            <w:tcW w:type="dxa" w:w="1234"/>
          </w:tcPr>
          <w:p>
            <w:r>
              <w:t>N/A</w:t>
            </w:r>
          </w:p>
        </w:tc>
      </w:tr>
      <w:tr>
        <w:tc>
          <w:tcPr>
            <w:tcW w:type="dxa" w:w="1234"/>
          </w:tcPr>
          <w:p>
            <w:r>
              <w:t>```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